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22AA8" w:rsidRPr="00615BF9" w:rsidRDefault="00122AA8" w:rsidP="00575ADD">
      <w:pPr>
        <w:pStyle w:val="Default"/>
        <w:ind w:firstLine="0"/>
        <w:jc w:val="center"/>
        <w:rPr>
          <w:color w:val="000000" w:themeColor="text1"/>
          <w:sz w:val="28"/>
          <w:szCs w:val="28"/>
        </w:rPr>
      </w:pPr>
      <w:bookmarkStart w:id="0" w:name="_GoBack"/>
      <w:bookmarkEnd w:id="0"/>
      <w:r w:rsidRPr="00615BF9">
        <w:rPr>
          <w:color w:val="000000" w:themeColor="text1"/>
          <w:sz w:val="28"/>
          <w:szCs w:val="28"/>
        </w:rPr>
        <w:t>FACULDADE DE COMPUTAÇÃO - FACOM</w:t>
      </w:r>
    </w:p>
    <w:p w:rsidR="00122AA8" w:rsidRPr="00615BF9" w:rsidRDefault="00122AA8" w:rsidP="00575ADD">
      <w:pPr>
        <w:pStyle w:val="Default"/>
        <w:ind w:firstLine="0"/>
        <w:jc w:val="center"/>
        <w:rPr>
          <w:color w:val="000000" w:themeColor="text1"/>
          <w:sz w:val="28"/>
          <w:szCs w:val="28"/>
        </w:rPr>
      </w:pPr>
      <w:r w:rsidRPr="00615BF9">
        <w:rPr>
          <w:color w:val="000000" w:themeColor="text1"/>
          <w:sz w:val="28"/>
          <w:szCs w:val="28"/>
        </w:rPr>
        <w:t>UNIVERSIDADE FEDERAL DO MATO GROSSO DO SUL – UFMS</w:t>
      </w:r>
    </w:p>
    <w:p w:rsidR="00575ADD" w:rsidRDefault="00122AA8" w:rsidP="00575ADD">
      <w:pPr>
        <w:spacing w:line="240" w:lineRule="auto"/>
        <w:ind w:firstLine="0"/>
        <w:jc w:val="center"/>
        <w:rPr>
          <w:rFonts w:cs="Times New Roman"/>
          <w:color w:val="000000" w:themeColor="text1"/>
          <w:sz w:val="28"/>
          <w:szCs w:val="28"/>
        </w:rPr>
      </w:pPr>
      <w:r w:rsidRPr="00615BF9">
        <w:rPr>
          <w:rFonts w:cs="Times New Roman"/>
          <w:color w:val="000000" w:themeColor="text1"/>
          <w:sz w:val="28"/>
          <w:szCs w:val="28"/>
        </w:rPr>
        <w:t xml:space="preserve">PROGRAMA DE PÓS-GRADUAÇÃO EM </w:t>
      </w:r>
    </w:p>
    <w:p w:rsidR="00122AA8" w:rsidRPr="00615BF9" w:rsidRDefault="00122AA8" w:rsidP="00575ADD">
      <w:pPr>
        <w:spacing w:line="240" w:lineRule="auto"/>
        <w:ind w:firstLine="0"/>
        <w:jc w:val="center"/>
        <w:rPr>
          <w:rFonts w:eastAsia="Times New Roman" w:cs="Times New Roman"/>
          <w:color w:val="000000" w:themeColor="text1"/>
          <w:sz w:val="28"/>
          <w:szCs w:val="28"/>
        </w:rPr>
      </w:pPr>
      <w:r w:rsidRPr="00615BF9">
        <w:rPr>
          <w:rFonts w:cs="Times New Roman"/>
          <w:color w:val="000000" w:themeColor="text1"/>
          <w:sz w:val="28"/>
          <w:szCs w:val="28"/>
        </w:rPr>
        <w:t>CIÊNCIA DA COMPUTAÇÃO</w:t>
      </w:r>
    </w:p>
    <w:p w:rsidR="00122AA8" w:rsidRPr="00615BF9" w:rsidRDefault="00122AA8" w:rsidP="00575ADD">
      <w:pPr>
        <w:spacing w:line="240" w:lineRule="auto"/>
        <w:ind w:firstLine="0"/>
        <w:rPr>
          <w:rFonts w:asciiTheme="majorHAnsi" w:eastAsia="Times New Roman" w:hAnsiTheme="majorHAnsi" w:cstheme="minorHAnsi"/>
          <w:color w:val="000000" w:themeColor="text1"/>
          <w:sz w:val="28"/>
          <w:szCs w:val="28"/>
        </w:rPr>
      </w:pPr>
    </w:p>
    <w:p w:rsidR="00122AA8" w:rsidRPr="00615BF9" w:rsidRDefault="00122AA8" w:rsidP="00575ADD">
      <w:pPr>
        <w:spacing w:line="240" w:lineRule="auto"/>
        <w:ind w:firstLine="0"/>
        <w:rPr>
          <w:rFonts w:asciiTheme="majorHAnsi" w:eastAsia="Times New Roman" w:hAnsiTheme="majorHAnsi" w:cstheme="minorHAnsi"/>
          <w:color w:val="000000" w:themeColor="text1"/>
          <w:sz w:val="48"/>
          <w:szCs w:val="48"/>
        </w:rPr>
      </w:pPr>
    </w:p>
    <w:p w:rsidR="00122AA8" w:rsidRPr="00615BF9" w:rsidRDefault="00122AA8" w:rsidP="00575ADD">
      <w:pPr>
        <w:spacing w:line="240" w:lineRule="auto"/>
        <w:ind w:firstLine="0"/>
        <w:rPr>
          <w:rFonts w:asciiTheme="majorHAnsi" w:eastAsia="Times New Roman" w:hAnsiTheme="majorHAnsi" w:cstheme="minorHAnsi"/>
          <w:color w:val="000000" w:themeColor="text1"/>
          <w:sz w:val="48"/>
          <w:szCs w:val="48"/>
        </w:rPr>
      </w:pPr>
    </w:p>
    <w:p w:rsidR="00122AA8" w:rsidRPr="00615BF9" w:rsidRDefault="00122AA8" w:rsidP="00575ADD">
      <w:pPr>
        <w:spacing w:line="240" w:lineRule="auto"/>
        <w:ind w:firstLine="0"/>
        <w:jc w:val="center"/>
        <w:rPr>
          <w:rFonts w:eastAsia="Times New Roman" w:cs="Times New Roman"/>
          <w:b/>
          <w:color w:val="000000" w:themeColor="text1"/>
          <w:szCs w:val="24"/>
        </w:rPr>
      </w:pPr>
      <w:r w:rsidRPr="00615BF9">
        <w:rPr>
          <w:rFonts w:eastAsia="Times New Roman" w:cs="Times New Roman"/>
          <w:b/>
          <w:color w:val="000000" w:themeColor="text1"/>
          <w:szCs w:val="24"/>
        </w:rPr>
        <w:t>Márcio Osshiro</w:t>
      </w:r>
    </w:p>
    <w:p w:rsidR="00122AA8" w:rsidRPr="00615BF9" w:rsidRDefault="00122AA8" w:rsidP="00575ADD">
      <w:pPr>
        <w:spacing w:line="240" w:lineRule="auto"/>
        <w:ind w:firstLine="0"/>
        <w:jc w:val="center"/>
        <w:rPr>
          <w:rFonts w:asciiTheme="majorHAnsi" w:eastAsia="Times New Roman" w:hAnsiTheme="majorHAnsi" w:cstheme="minorHAnsi"/>
          <w:b/>
          <w:color w:val="000000" w:themeColor="text1"/>
          <w:szCs w:val="24"/>
        </w:rPr>
      </w:pPr>
    </w:p>
    <w:p w:rsidR="00122AA8" w:rsidRPr="00615BF9" w:rsidRDefault="00122AA8" w:rsidP="00575ADD">
      <w:pPr>
        <w:spacing w:line="240" w:lineRule="auto"/>
        <w:ind w:firstLine="0"/>
        <w:jc w:val="center"/>
        <w:rPr>
          <w:rFonts w:asciiTheme="majorHAnsi" w:eastAsia="Times New Roman" w:hAnsiTheme="majorHAnsi" w:cstheme="minorHAnsi"/>
          <w:b/>
          <w:color w:val="000000" w:themeColor="text1"/>
          <w:sz w:val="28"/>
          <w:szCs w:val="28"/>
        </w:rPr>
      </w:pPr>
    </w:p>
    <w:p w:rsidR="00122AA8" w:rsidRPr="00615BF9" w:rsidRDefault="00122AA8" w:rsidP="00575ADD">
      <w:pPr>
        <w:spacing w:line="240" w:lineRule="auto"/>
        <w:ind w:firstLine="0"/>
        <w:jc w:val="center"/>
        <w:rPr>
          <w:rFonts w:asciiTheme="majorHAnsi" w:eastAsia="Times New Roman" w:hAnsiTheme="majorHAnsi" w:cstheme="minorHAnsi"/>
          <w:b/>
          <w:color w:val="000000" w:themeColor="text1"/>
          <w:sz w:val="28"/>
          <w:szCs w:val="28"/>
        </w:rPr>
      </w:pPr>
    </w:p>
    <w:p w:rsidR="00122AA8" w:rsidRPr="00615BF9" w:rsidRDefault="00122AA8" w:rsidP="00575ADD">
      <w:pPr>
        <w:spacing w:line="240" w:lineRule="auto"/>
        <w:ind w:firstLine="0"/>
        <w:jc w:val="center"/>
        <w:rPr>
          <w:rFonts w:asciiTheme="majorHAnsi" w:eastAsia="Times New Roman" w:hAnsiTheme="majorHAnsi" w:cstheme="minorHAnsi"/>
          <w:b/>
          <w:color w:val="000000" w:themeColor="text1"/>
          <w:sz w:val="28"/>
          <w:szCs w:val="28"/>
        </w:rPr>
      </w:pPr>
    </w:p>
    <w:p w:rsidR="00122AA8" w:rsidRPr="00615BF9" w:rsidRDefault="00122AA8" w:rsidP="00575ADD">
      <w:pPr>
        <w:spacing w:line="240" w:lineRule="auto"/>
        <w:ind w:firstLine="0"/>
        <w:jc w:val="center"/>
        <w:rPr>
          <w:rFonts w:asciiTheme="majorHAnsi" w:eastAsia="Times New Roman" w:hAnsiTheme="majorHAnsi" w:cstheme="minorHAnsi"/>
          <w:b/>
          <w:color w:val="000000" w:themeColor="text1"/>
          <w:sz w:val="28"/>
          <w:szCs w:val="28"/>
        </w:rPr>
      </w:pPr>
    </w:p>
    <w:p w:rsidR="007917EE" w:rsidRDefault="007917EE" w:rsidP="00B65185">
      <w:pPr>
        <w:framePr w:w="9637" w:h="2530" w:hRule="exact" w:hSpace="141" w:wrap="around" w:vAnchor="page" w:hAnchor="page" w:x="1270" w:y="6781"/>
        <w:spacing w:line="240" w:lineRule="auto"/>
        <w:ind w:firstLine="0"/>
        <w:jc w:val="center"/>
        <w:rPr>
          <w:rFonts w:eastAsia="Times New Roman" w:cs="Times New Roman"/>
          <w:color w:val="000000" w:themeColor="text1"/>
          <w:sz w:val="48"/>
          <w:szCs w:val="48"/>
        </w:rPr>
      </w:pPr>
      <w:r>
        <w:rPr>
          <w:rFonts w:eastAsia="Times New Roman" w:cs="Times New Roman"/>
          <w:color w:val="000000" w:themeColor="text1"/>
          <w:sz w:val="48"/>
          <w:szCs w:val="48"/>
        </w:rPr>
        <w:t>Estabelecimento de uma a</w:t>
      </w:r>
      <w:r w:rsidRPr="00615BF9">
        <w:rPr>
          <w:rFonts w:eastAsia="Times New Roman" w:cs="Times New Roman"/>
          <w:color w:val="000000" w:themeColor="text1"/>
          <w:sz w:val="48"/>
          <w:szCs w:val="48"/>
        </w:rPr>
        <w:t xml:space="preserve">rquitetura </w:t>
      </w:r>
      <w:r>
        <w:rPr>
          <w:rFonts w:eastAsia="Times New Roman" w:cs="Times New Roman"/>
          <w:color w:val="000000" w:themeColor="text1"/>
          <w:sz w:val="48"/>
          <w:szCs w:val="48"/>
        </w:rPr>
        <w:t xml:space="preserve">de </w:t>
      </w:r>
    </w:p>
    <w:p w:rsidR="007917EE" w:rsidRDefault="007917EE" w:rsidP="00B65185">
      <w:pPr>
        <w:framePr w:w="9637" w:h="2530" w:hRule="exact" w:hSpace="141" w:wrap="around" w:vAnchor="page" w:hAnchor="page" w:x="1270" w:y="6781"/>
        <w:spacing w:line="240" w:lineRule="auto"/>
        <w:ind w:firstLine="0"/>
        <w:jc w:val="center"/>
        <w:rPr>
          <w:rFonts w:eastAsia="Times New Roman" w:cs="Times New Roman"/>
          <w:color w:val="000000" w:themeColor="text1"/>
          <w:sz w:val="48"/>
          <w:szCs w:val="48"/>
        </w:rPr>
      </w:pPr>
      <w:r>
        <w:rPr>
          <w:rFonts w:eastAsia="Times New Roman" w:cs="Times New Roman"/>
          <w:color w:val="000000" w:themeColor="text1"/>
          <w:sz w:val="48"/>
          <w:szCs w:val="48"/>
        </w:rPr>
        <w:t>r</w:t>
      </w:r>
      <w:r w:rsidRPr="00615BF9">
        <w:rPr>
          <w:rFonts w:eastAsia="Times New Roman" w:cs="Times New Roman"/>
          <w:color w:val="000000" w:themeColor="text1"/>
          <w:sz w:val="48"/>
          <w:szCs w:val="48"/>
        </w:rPr>
        <w:t xml:space="preserve">eferência </w:t>
      </w:r>
      <w:r>
        <w:rPr>
          <w:rFonts w:eastAsia="Times New Roman" w:cs="Times New Roman"/>
          <w:color w:val="000000" w:themeColor="text1"/>
          <w:sz w:val="48"/>
          <w:szCs w:val="48"/>
        </w:rPr>
        <w:t xml:space="preserve">orientada a serviços para </w:t>
      </w:r>
    </w:p>
    <w:p w:rsidR="007917EE" w:rsidRPr="00615BF9" w:rsidRDefault="007917EE" w:rsidP="00B65185">
      <w:pPr>
        <w:framePr w:w="9637" w:h="2530" w:hRule="exact" w:hSpace="141" w:wrap="around" w:vAnchor="page" w:hAnchor="page" w:x="1270" w:y="6781"/>
        <w:spacing w:line="240" w:lineRule="auto"/>
        <w:ind w:firstLine="0"/>
        <w:jc w:val="center"/>
        <w:rPr>
          <w:rFonts w:asciiTheme="majorHAnsi" w:eastAsia="Times New Roman" w:hAnsiTheme="majorHAnsi" w:cstheme="minorHAnsi"/>
          <w:color w:val="000000" w:themeColor="text1"/>
          <w:sz w:val="48"/>
          <w:szCs w:val="48"/>
        </w:rPr>
      </w:pPr>
      <w:r>
        <w:rPr>
          <w:rFonts w:eastAsia="Times New Roman" w:cs="Times New Roman"/>
          <w:color w:val="000000" w:themeColor="text1"/>
          <w:sz w:val="48"/>
          <w:szCs w:val="48"/>
        </w:rPr>
        <w:t>r</w:t>
      </w:r>
      <w:r w:rsidRPr="00615BF9">
        <w:rPr>
          <w:rFonts w:eastAsia="Times New Roman" w:cs="Times New Roman"/>
          <w:color w:val="000000" w:themeColor="text1"/>
          <w:sz w:val="48"/>
          <w:szCs w:val="48"/>
        </w:rPr>
        <w:t xml:space="preserve">epositórios de </w:t>
      </w:r>
      <w:r>
        <w:rPr>
          <w:rFonts w:eastAsia="Times New Roman" w:cs="Times New Roman"/>
          <w:color w:val="000000" w:themeColor="text1"/>
          <w:sz w:val="48"/>
          <w:szCs w:val="48"/>
        </w:rPr>
        <w:t xml:space="preserve"> linhas de processos de negócio</w:t>
      </w:r>
    </w:p>
    <w:p w:rsidR="007917EE" w:rsidRDefault="007917EE" w:rsidP="00B65185">
      <w:pPr>
        <w:framePr w:w="9637" w:h="2530" w:hRule="exact" w:hSpace="141" w:wrap="around" w:vAnchor="page" w:hAnchor="page" w:x="1270" w:y="6781"/>
        <w:ind w:firstLine="0"/>
        <w:jc w:val="center"/>
        <w:rPr>
          <w:rFonts w:eastAsia="Times New Roman" w:cs="Times New Roman"/>
          <w:color w:val="000000" w:themeColor="text1"/>
          <w:sz w:val="48"/>
          <w:szCs w:val="48"/>
        </w:rPr>
      </w:pPr>
    </w:p>
    <w:p w:rsidR="00122AA8" w:rsidRPr="00615BF9" w:rsidRDefault="00122AA8" w:rsidP="00575ADD">
      <w:pPr>
        <w:spacing w:line="240" w:lineRule="auto"/>
        <w:ind w:firstLine="0"/>
        <w:jc w:val="center"/>
        <w:rPr>
          <w:rFonts w:asciiTheme="majorHAnsi" w:eastAsia="Times New Roman" w:hAnsiTheme="majorHAnsi" w:cstheme="minorHAnsi"/>
          <w:b/>
          <w:color w:val="000000" w:themeColor="text1"/>
          <w:sz w:val="28"/>
          <w:szCs w:val="28"/>
        </w:rPr>
      </w:pPr>
    </w:p>
    <w:p w:rsidR="00122AA8" w:rsidRPr="00615BF9" w:rsidRDefault="00122AA8" w:rsidP="007917EE">
      <w:pPr>
        <w:ind w:firstLine="0"/>
        <w:jc w:val="center"/>
        <w:rPr>
          <w:rFonts w:eastAsia="Times New Roman" w:cs="Times New Roman"/>
          <w:color w:val="000000" w:themeColor="text1"/>
          <w:sz w:val="48"/>
          <w:szCs w:val="48"/>
        </w:rPr>
      </w:pPr>
    </w:p>
    <w:p w:rsidR="00122AA8" w:rsidRPr="00615BF9" w:rsidRDefault="00122AA8" w:rsidP="00575ADD">
      <w:pPr>
        <w:spacing w:line="240" w:lineRule="auto"/>
        <w:ind w:firstLine="0"/>
        <w:rPr>
          <w:rFonts w:asciiTheme="majorHAnsi" w:eastAsia="Times New Roman" w:hAnsiTheme="majorHAnsi" w:cstheme="minorHAnsi"/>
          <w:color w:val="000000" w:themeColor="text1"/>
          <w:sz w:val="48"/>
          <w:szCs w:val="48"/>
        </w:rPr>
      </w:pPr>
    </w:p>
    <w:p w:rsidR="00122AA8" w:rsidRPr="00615BF9" w:rsidRDefault="00122AA8" w:rsidP="00575ADD">
      <w:pPr>
        <w:spacing w:line="240" w:lineRule="auto"/>
        <w:ind w:firstLine="0"/>
        <w:rPr>
          <w:rFonts w:asciiTheme="majorHAnsi" w:eastAsia="Times New Roman" w:hAnsiTheme="majorHAnsi" w:cstheme="minorHAnsi"/>
          <w:color w:val="000000" w:themeColor="text1"/>
          <w:sz w:val="48"/>
          <w:szCs w:val="48"/>
        </w:rPr>
      </w:pPr>
    </w:p>
    <w:p w:rsidR="00122AA8" w:rsidRPr="00615BF9" w:rsidRDefault="00122AA8" w:rsidP="00575ADD">
      <w:pPr>
        <w:spacing w:line="240" w:lineRule="auto"/>
        <w:ind w:firstLine="0"/>
        <w:rPr>
          <w:rFonts w:asciiTheme="majorHAnsi" w:eastAsia="Times New Roman" w:hAnsiTheme="majorHAnsi" w:cstheme="minorHAnsi"/>
          <w:color w:val="000000" w:themeColor="text1"/>
          <w:sz w:val="48"/>
          <w:szCs w:val="48"/>
        </w:rPr>
      </w:pPr>
    </w:p>
    <w:p w:rsidR="00122AA8" w:rsidRPr="00615BF9" w:rsidRDefault="00122AA8" w:rsidP="00575ADD">
      <w:pPr>
        <w:spacing w:line="240" w:lineRule="auto"/>
        <w:ind w:firstLine="0"/>
        <w:rPr>
          <w:rFonts w:asciiTheme="majorHAnsi" w:eastAsia="Times New Roman" w:hAnsiTheme="majorHAnsi" w:cstheme="minorHAnsi"/>
          <w:color w:val="000000" w:themeColor="text1"/>
          <w:sz w:val="48"/>
          <w:szCs w:val="48"/>
        </w:rPr>
      </w:pPr>
    </w:p>
    <w:p w:rsidR="00122AA8" w:rsidRPr="00615BF9" w:rsidRDefault="00122AA8" w:rsidP="00575ADD">
      <w:pPr>
        <w:spacing w:line="240" w:lineRule="auto"/>
        <w:ind w:firstLine="0"/>
        <w:rPr>
          <w:rFonts w:asciiTheme="majorHAnsi" w:eastAsia="Times New Roman" w:hAnsiTheme="majorHAnsi" w:cstheme="minorHAnsi"/>
          <w:color w:val="000000" w:themeColor="text1"/>
          <w:sz w:val="48"/>
          <w:szCs w:val="48"/>
        </w:rPr>
      </w:pPr>
    </w:p>
    <w:p w:rsidR="00122AA8" w:rsidRPr="00615BF9" w:rsidRDefault="00122AA8" w:rsidP="00575ADD">
      <w:pPr>
        <w:spacing w:line="240" w:lineRule="auto"/>
        <w:ind w:firstLine="0"/>
        <w:rPr>
          <w:rFonts w:asciiTheme="majorHAnsi" w:eastAsia="Times New Roman" w:hAnsiTheme="majorHAnsi" w:cstheme="minorHAnsi"/>
          <w:color w:val="000000" w:themeColor="text1"/>
          <w:sz w:val="28"/>
          <w:szCs w:val="28"/>
        </w:rPr>
      </w:pPr>
    </w:p>
    <w:p w:rsidR="00122AA8" w:rsidRPr="00615BF9" w:rsidRDefault="00122AA8" w:rsidP="00575ADD">
      <w:pPr>
        <w:spacing w:line="240" w:lineRule="auto"/>
        <w:ind w:firstLine="0"/>
        <w:rPr>
          <w:rFonts w:asciiTheme="majorHAnsi" w:eastAsia="Times New Roman" w:hAnsiTheme="majorHAnsi" w:cstheme="minorHAnsi"/>
          <w:color w:val="000000" w:themeColor="text1"/>
          <w:sz w:val="28"/>
          <w:szCs w:val="28"/>
        </w:rPr>
      </w:pPr>
    </w:p>
    <w:p w:rsidR="00122AA8" w:rsidRPr="00615BF9" w:rsidRDefault="00122AA8" w:rsidP="00575ADD">
      <w:pPr>
        <w:spacing w:line="240" w:lineRule="auto"/>
        <w:ind w:firstLine="0"/>
        <w:rPr>
          <w:rFonts w:eastAsia="Times New Roman" w:cs="Times New Roman"/>
          <w:color w:val="000000" w:themeColor="text1"/>
          <w:sz w:val="28"/>
          <w:szCs w:val="28"/>
        </w:rPr>
      </w:pPr>
    </w:p>
    <w:p w:rsidR="00B65185" w:rsidRDefault="00B65185" w:rsidP="00575ADD">
      <w:pPr>
        <w:spacing w:line="240" w:lineRule="auto"/>
        <w:ind w:firstLine="0"/>
        <w:jc w:val="center"/>
        <w:rPr>
          <w:rFonts w:eastAsia="Times New Roman" w:cs="Times New Roman"/>
          <w:color w:val="000000" w:themeColor="text1"/>
          <w:szCs w:val="24"/>
        </w:rPr>
      </w:pPr>
    </w:p>
    <w:p w:rsidR="00B65185" w:rsidRDefault="00B65185" w:rsidP="00575ADD">
      <w:pPr>
        <w:spacing w:line="240" w:lineRule="auto"/>
        <w:ind w:firstLine="0"/>
        <w:jc w:val="center"/>
        <w:rPr>
          <w:rFonts w:eastAsia="Times New Roman" w:cs="Times New Roman"/>
          <w:color w:val="000000" w:themeColor="text1"/>
          <w:szCs w:val="24"/>
        </w:rPr>
      </w:pPr>
    </w:p>
    <w:p w:rsidR="00122AA8" w:rsidRPr="00615BF9" w:rsidRDefault="00122AA8" w:rsidP="00B65185">
      <w:pPr>
        <w:ind w:firstLine="0"/>
        <w:jc w:val="center"/>
        <w:rPr>
          <w:rFonts w:eastAsia="Times New Roman" w:cs="Times New Roman"/>
          <w:color w:val="000000" w:themeColor="text1"/>
          <w:szCs w:val="24"/>
        </w:rPr>
      </w:pPr>
      <w:r w:rsidRPr="00615BF9">
        <w:rPr>
          <w:rFonts w:eastAsia="Times New Roman" w:cs="Times New Roman"/>
          <w:color w:val="000000" w:themeColor="text1"/>
          <w:szCs w:val="24"/>
        </w:rPr>
        <w:t>CAMPO GRANDE</w:t>
      </w:r>
      <w:r>
        <w:rPr>
          <w:rFonts w:eastAsia="Times New Roman" w:cs="Times New Roman"/>
          <w:color w:val="000000" w:themeColor="text1"/>
          <w:szCs w:val="24"/>
        </w:rPr>
        <w:t>-MS</w:t>
      </w:r>
    </w:p>
    <w:p w:rsidR="00122AA8" w:rsidRPr="00615BF9" w:rsidRDefault="00575ADD" w:rsidP="00122AA8">
      <w:pPr>
        <w:spacing w:line="240" w:lineRule="auto"/>
        <w:ind w:firstLine="0"/>
        <w:jc w:val="center"/>
        <w:rPr>
          <w:rFonts w:eastAsia="Times New Roman" w:cs="Times New Roman"/>
          <w:b/>
          <w:color w:val="000000" w:themeColor="text1"/>
          <w:sz w:val="28"/>
          <w:szCs w:val="28"/>
        </w:rPr>
      </w:pPr>
      <w:r>
        <w:rPr>
          <w:rFonts w:eastAsia="Times New Roman" w:cs="Times New Roman"/>
          <w:color w:val="000000" w:themeColor="text1"/>
          <w:szCs w:val="24"/>
        </w:rPr>
        <w:t>SETEMBRO</w:t>
      </w:r>
      <w:r w:rsidR="00122AA8">
        <w:rPr>
          <w:rFonts w:eastAsia="Times New Roman" w:cs="Times New Roman"/>
          <w:color w:val="000000" w:themeColor="text1"/>
          <w:szCs w:val="24"/>
        </w:rPr>
        <w:t>/201</w:t>
      </w:r>
      <w:r w:rsidR="00354DC8">
        <w:rPr>
          <w:rFonts w:eastAsia="Times New Roman" w:cs="Times New Roman"/>
          <w:color w:val="000000" w:themeColor="text1"/>
          <w:szCs w:val="24"/>
        </w:rPr>
        <w:t>4</w:t>
      </w:r>
      <w:r w:rsidR="00122AA8" w:rsidRPr="00615BF9">
        <w:rPr>
          <w:rFonts w:eastAsia="Times New Roman" w:cs="Times New Roman"/>
          <w:color w:val="000000" w:themeColor="text1"/>
          <w:szCs w:val="24"/>
        </w:rPr>
        <w:br w:type="page"/>
      </w:r>
      <w:r w:rsidR="00122AA8" w:rsidRPr="00615BF9">
        <w:rPr>
          <w:rFonts w:eastAsia="Times New Roman" w:cs="Times New Roman"/>
          <w:b/>
          <w:color w:val="000000" w:themeColor="text1"/>
          <w:sz w:val="28"/>
          <w:szCs w:val="28"/>
        </w:rPr>
        <w:lastRenderedPageBreak/>
        <w:t>MÁRCIO OSSHIRO</w:t>
      </w:r>
    </w:p>
    <w:p w:rsidR="00122AA8" w:rsidRPr="00615BF9" w:rsidRDefault="00122AA8" w:rsidP="00122AA8">
      <w:pPr>
        <w:rPr>
          <w:rFonts w:cs="Times New Roman"/>
          <w:color w:val="000000" w:themeColor="text1"/>
          <w:szCs w:val="24"/>
        </w:rPr>
      </w:pPr>
    </w:p>
    <w:tbl>
      <w:tblPr>
        <w:tblpPr w:leftFromText="141" w:rightFromText="141" w:vertAnchor="page" w:horzAnchor="margin" w:tblpY="6805"/>
        <w:tblW w:w="9414" w:type="dxa"/>
        <w:tblLook w:val="01E0"/>
      </w:tblPr>
      <w:tblGrid>
        <w:gridCol w:w="9414"/>
      </w:tblGrid>
      <w:tr w:rsidR="00122AA8" w:rsidRPr="00615BF9" w:rsidTr="009861DD">
        <w:trPr>
          <w:trHeight w:hRule="exact" w:val="2353"/>
        </w:trPr>
        <w:tc>
          <w:tcPr>
            <w:tcW w:w="9414" w:type="dxa"/>
            <w:vAlign w:val="bottom"/>
          </w:tcPr>
          <w:p w:rsidR="007917EE" w:rsidRDefault="007917EE" w:rsidP="007917EE">
            <w:pPr>
              <w:spacing w:line="240" w:lineRule="auto"/>
              <w:ind w:firstLine="0"/>
              <w:jc w:val="center"/>
              <w:rPr>
                <w:rFonts w:eastAsia="Times New Roman" w:cs="Times New Roman"/>
                <w:color w:val="000000" w:themeColor="text1"/>
                <w:sz w:val="48"/>
                <w:szCs w:val="48"/>
              </w:rPr>
            </w:pPr>
            <w:r>
              <w:rPr>
                <w:rFonts w:eastAsia="Times New Roman" w:cs="Times New Roman"/>
                <w:color w:val="000000" w:themeColor="text1"/>
                <w:sz w:val="48"/>
                <w:szCs w:val="48"/>
              </w:rPr>
              <w:t>Estabelecimento de uma a</w:t>
            </w:r>
            <w:r w:rsidRPr="00615BF9">
              <w:rPr>
                <w:rFonts w:eastAsia="Times New Roman" w:cs="Times New Roman"/>
                <w:color w:val="000000" w:themeColor="text1"/>
                <w:sz w:val="48"/>
                <w:szCs w:val="48"/>
              </w:rPr>
              <w:t xml:space="preserve">rquitetura </w:t>
            </w:r>
            <w:r>
              <w:rPr>
                <w:rFonts w:eastAsia="Times New Roman" w:cs="Times New Roman"/>
                <w:color w:val="000000" w:themeColor="text1"/>
                <w:sz w:val="48"/>
                <w:szCs w:val="48"/>
              </w:rPr>
              <w:t xml:space="preserve">de </w:t>
            </w:r>
          </w:p>
          <w:p w:rsidR="007917EE" w:rsidRDefault="007917EE" w:rsidP="007917EE">
            <w:pPr>
              <w:spacing w:line="240" w:lineRule="auto"/>
              <w:ind w:firstLine="0"/>
              <w:jc w:val="center"/>
              <w:rPr>
                <w:rFonts w:eastAsia="Times New Roman" w:cs="Times New Roman"/>
                <w:color w:val="000000" w:themeColor="text1"/>
                <w:sz w:val="48"/>
                <w:szCs w:val="48"/>
              </w:rPr>
            </w:pPr>
            <w:r>
              <w:rPr>
                <w:rFonts w:eastAsia="Times New Roman" w:cs="Times New Roman"/>
                <w:color w:val="000000" w:themeColor="text1"/>
                <w:sz w:val="48"/>
                <w:szCs w:val="48"/>
              </w:rPr>
              <w:t>r</w:t>
            </w:r>
            <w:r w:rsidRPr="00615BF9">
              <w:rPr>
                <w:rFonts w:eastAsia="Times New Roman" w:cs="Times New Roman"/>
                <w:color w:val="000000" w:themeColor="text1"/>
                <w:sz w:val="48"/>
                <w:szCs w:val="48"/>
              </w:rPr>
              <w:t xml:space="preserve">eferência </w:t>
            </w:r>
            <w:r>
              <w:rPr>
                <w:rFonts w:eastAsia="Times New Roman" w:cs="Times New Roman"/>
                <w:color w:val="000000" w:themeColor="text1"/>
                <w:sz w:val="48"/>
                <w:szCs w:val="48"/>
              </w:rPr>
              <w:t xml:space="preserve">orientada a serviços para </w:t>
            </w:r>
          </w:p>
          <w:p w:rsidR="007917EE" w:rsidRDefault="007917EE" w:rsidP="007917EE">
            <w:pPr>
              <w:spacing w:line="240" w:lineRule="auto"/>
              <w:ind w:firstLine="0"/>
              <w:jc w:val="center"/>
              <w:rPr>
                <w:rFonts w:eastAsia="Times New Roman" w:cs="Times New Roman"/>
                <w:color w:val="000000" w:themeColor="text1"/>
                <w:sz w:val="48"/>
                <w:szCs w:val="48"/>
              </w:rPr>
            </w:pPr>
            <w:r>
              <w:rPr>
                <w:rFonts w:eastAsia="Times New Roman" w:cs="Times New Roman"/>
                <w:color w:val="000000" w:themeColor="text1"/>
                <w:sz w:val="48"/>
                <w:szCs w:val="48"/>
              </w:rPr>
              <w:t>r</w:t>
            </w:r>
            <w:r w:rsidRPr="00615BF9">
              <w:rPr>
                <w:rFonts w:eastAsia="Times New Roman" w:cs="Times New Roman"/>
                <w:color w:val="000000" w:themeColor="text1"/>
                <w:sz w:val="48"/>
                <w:szCs w:val="48"/>
              </w:rPr>
              <w:t xml:space="preserve">epositórios de </w:t>
            </w:r>
            <w:r>
              <w:rPr>
                <w:rFonts w:eastAsia="Times New Roman" w:cs="Times New Roman"/>
                <w:color w:val="000000" w:themeColor="text1"/>
                <w:sz w:val="48"/>
                <w:szCs w:val="48"/>
              </w:rPr>
              <w:t xml:space="preserve"> linhas de processos de negócio</w:t>
            </w:r>
          </w:p>
          <w:p w:rsidR="007917EE" w:rsidRDefault="007917EE" w:rsidP="007917EE">
            <w:pPr>
              <w:ind w:firstLine="0"/>
              <w:jc w:val="center"/>
              <w:rPr>
                <w:rFonts w:eastAsia="Times New Roman" w:cs="Times New Roman"/>
                <w:color w:val="000000" w:themeColor="text1"/>
                <w:sz w:val="48"/>
                <w:szCs w:val="48"/>
              </w:rPr>
            </w:pPr>
          </w:p>
          <w:p w:rsidR="007917EE" w:rsidRPr="00615BF9" w:rsidRDefault="007917EE" w:rsidP="007917EE">
            <w:pPr>
              <w:ind w:firstLine="0"/>
              <w:jc w:val="center"/>
              <w:rPr>
                <w:rFonts w:eastAsia="Times New Roman" w:cs="Times New Roman"/>
                <w:color w:val="000000" w:themeColor="text1"/>
                <w:sz w:val="48"/>
                <w:szCs w:val="48"/>
              </w:rPr>
            </w:pPr>
            <w:r>
              <w:rPr>
                <w:rFonts w:eastAsia="Times New Roman" w:cs="Times New Roman"/>
                <w:color w:val="000000" w:themeColor="text1"/>
                <w:sz w:val="48"/>
                <w:szCs w:val="48"/>
              </w:rPr>
              <w:t>l</w:t>
            </w:r>
            <w:r w:rsidRPr="00615BF9">
              <w:rPr>
                <w:rFonts w:eastAsia="Times New Roman" w:cs="Times New Roman"/>
                <w:color w:val="000000" w:themeColor="text1"/>
                <w:sz w:val="48"/>
                <w:szCs w:val="48"/>
              </w:rPr>
              <w:t xml:space="preserve">inhas de </w:t>
            </w:r>
            <w:r>
              <w:rPr>
                <w:rFonts w:eastAsia="Times New Roman" w:cs="Times New Roman"/>
                <w:color w:val="000000" w:themeColor="text1"/>
                <w:sz w:val="48"/>
                <w:szCs w:val="48"/>
              </w:rPr>
              <w:t>p</w:t>
            </w:r>
            <w:r w:rsidRPr="00615BF9">
              <w:rPr>
                <w:rFonts w:eastAsia="Times New Roman" w:cs="Times New Roman"/>
                <w:color w:val="000000" w:themeColor="text1"/>
                <w:sz w:val="48"/>
                <w:szCs w:val="48"/>
              </w:rPr>
              <w:t xml:space="preserve">rocessos de </w:t>
            </w:r>
            <w:r>
              <w:rPr>
                <w:rFonts w:eastAsia="Times New Roman" w:cs="Times New Roman"/>
                <w:color w:val="000000" w:themeColor="text1"/>
                <w:sz w:val="48"/>
                <w:szCs w:val="48"/>
              </w:rPr>
              <w:t>n</w:t>
            </w:r>
            <w:r w:rsidRPr="00615BF9">
              <w:rPr>
                <w:rFonts w:eastAsia="Times New Roman" w:cs="Times New Roman"/>
                <w:color w:val="000000" w:themeColor="text1"/>
                <w:sz w:val="48"/>
                <w:szCs w:val="48"/>
              </w:rPr>
              <w:t>egócio</w:t>
            </w:r>
          </w:p>
          <w:p w:rsidR="00122AA8" w:rsidRPr="00615BF9" w:rsidRDefault="00122AA8" w:rsidP="009861DD">
            <w:pPr>
              <w:spacing w:after="2160"/>
              <w:ind w:firstLine="0"/>
              <w:jc w:val="center"/>
              <w:rPr>
                <w:rFonts w:eastAsia="Times New Roman" w:cs="Times New Roman"/>
                <w:color w:val="000000" w:themeColor="text1"/>
                <w:sz w:val="48"/>
                <w:szCs w:val="48"/>
              </w:rPr>
            </w:pPr>
          </w:p>
          <w:p w:rsidR="00122AA8" w:rsidRPr="00615BF9" w:rsidRDefault="00122AA8" w:rsidP="009861DD">
            <w:pPr>
              <w:spacing w:after="2160"/>
              <w:ind w:firstLine="0"/>
              <w:jc w:val="center"/>
              <w:rPr>
                <w:rFonts w:eastAsia="Times New Roman" w:cs="Times New Roman"/>
                <w:color w:val="000000" w:themeColor="text1"/>
                <w:sz w:val="48"/>
                <w:szCs w:val="48"/>
              </w:rPr>
            </w:pPr>
          </w:p>
          <w:p w:rsidR="00122AA8" w:rsidRPr="00615BF9" w:rsidRDefault="00122AA8" w:rsidP="009861DD">
            <w:pPr>
              <w:ind w:firstLine="0"/>
              <w:jc w:val="center"/>
              <w:rPr>
                <w:rFonts w:eastAsia="Times New Roman" w:cs="Times New Roman"/>
                <w:color w:val="000000" w:themeColor="text1"/>
                <w:sz w:val="48"/>
                <w:szCs w:val="48"/>
              </w:rPr>
            </w:pPr>
          </w:p>
          <w:p w:rsidR="00122AA8" w:rsidRPr="00615BF9" w:rsidRDefault="00122AA8" w:rsidP="009861DD">
            <w:pPr>
              <w:rPr>
                <w:rFonts w:cs="Times New Roman"/>
                <w:color w:val="000000" w:themeColor="text1"/>
                <w:sz w:val="48"/>
                <w:szCs w:val="48"/>
              </w:rPr>
            </w:pPr>
          </w:p>
          <w:p w:rsidR="00122AA8" w:rsidRPr="00615BF9" w:rsidRDefault="00122AA8" w:rsidP="009861DD">
            <w:pPr>
              <w:jc w:val="center"/>
              <w:rPr>
                <w:rFonts w:cs="Times New Roman"/>
                <w:b/>
                <w:caps/>
                <w:color w:val="000000" w:themeColor="text1"/>
                <w:sz w:val="48"/>
                <w:szCs w:val="48"/>
              </w:rPr>
            </w:pPr>
          </w:p>
        </w:tc>
      </w:tr>
      <w:tr w:rsidR="00122AA8" w:rsidRPr="00615BF9" w:rsidTr="009861DD">
        <w:trPr>
          <w:trHeight w:hRule="exact" w:val="5287"/>
        </w:trPr>
        <w:tc>
          <w:tcPr>
            <w:tcW w:w="9414" w:type="dxa"/>
          </w:tcPr>
          <w:p w:rsidR="00122AA8" w:rsidRPr="00615BF9" w:rsidRDefault="00122AA8" w:rsidP="009861DD">
            <w:pPr>
              <w:spacing w:line="240" w:lineRule="auto"/>
              <w:ind w:left="4536"/>
              <w:rPr>
                <w:rFonts w:cs="Times New Roman"/>
                <w:color w:val="000000" w:themeColor="text1"/>
                <w:szCs w:val="26"/>
              </w:rPr>
            </w:pPr>
          </w:p>
          <w:p w:rsidR="00122AA8" w:rsidRPr="00615BF9" w:rsidRDefault="001702D5" w:rsidP="009861DD">
            <w:pPr>
              <w:spacing w:line="240" w:lineRule="auto"/>
              <w:ind w:left="4536" w:firstLine="0"/>
              <w:rPr>
                <w:rFonts w:cs="Times New Roman"/>
                <w:color w:val="000000" w:themeColor="text1"/>
                <w:szCs w:val="24"/>
              </w:rPr>
            </w:pPr>
            <w:r>
              <w:rPr>
                <w:rFonts w:cs="Times New Roman"/>
                <w:color w:val="000000" w:themeColor="text1"/>
                <w:szCs w:val="24"/>
              </w:rPr>
              <w:t>Dissertação</w:t>
            </w:r>
            <w:r w:rsidR="00122AA8" w:rsidRPr="00615BF9">
              <w:rPr>
                <w:rFonts w:cs="Times New Roman"/>
                <w:color w:val="000000" w:themeColor="text1"/>
                <w:szCs w:val="24"/>
              </w:rPr>
              <w:t xml:space="preserve"> apresentada ao Programa de Mestrado </w:t>
            </w:r>
            <w:r w:rsidR="00122AA8" w:rsidRPr="00615BF9">
              <w:rPr>
                <w:rFonts w:cs="Times New Roman"/>
                <w:i/>
                <w:color w:val="000000" w:themeColor="text1"/>
                <w:szCs w:val="24"/>
              </w:rPr>
              <w:t>Stricto Sensu</w:t>
            </w:r>
            <w:r w:rsidR="00122AA8" w:rsidRPr="00615BF9">
              <w:rPr>
                <w:rFonts w:cs="Times New Roman"/>
                <w:color w:val="000000" w:themeColor="text1"/>
                <w:szCs w:val="24"/>
              </w:rPr>
              <w:t xml:space="preserve"> em Ciência da Computação da Faculdade de Computação, mantido pela Universidade Federal do Mato Grosso do Sul, como </w:t>
            </w:r>
            <w:r>
              <w:rPr>
                <w:rFonts w:cs="Times New Roman"/>
                <w:color w:val="000000" w:themeColor="text1"/>
                <w:szCs w:val="24"/>
              </w:rPr>
              <w:t xml:space="preserve">requisito </w:t>
            </w:r>
            <w:r w:rsidR="00122AA8" w:rsidRPr="00615BF9">
              <w:rPr>
                <w:rFonts w:cs="Times New Roman"/>
                <w:color w:val="000000" w:themeColor="text1"/>
                <w:szCs w:val="24"/>
              </w:rPr>
              <w:t>para a obtenção do título de Mestre em Ciência da Computação (Área de Concentração: Engenharia de Software).</w:t>
            </w:r>
          </w:p>
          <w:p w:rsidR="00122AA8" w:rsidRPr="00615BF9" w:rsidRDefault="00122AA8" w:rsidP="009861DD">
            <w:pPr>
              <w:spacing w:line="240" w:lineRule="auto"/>
              <w:ind w:left="3402"/>
              <w:rPr>
                <w:rFonts w:cs="Times New Roman"/>
                <w:b/>
                <w:color w:val="000000" w:themeColor="text1"/>
                <w:szCs w:val="24"/>
              </w:rPr>
            </w:pPr>
            <w:r w:rsidRPr="00615BF9">
              <w:rPr>
                <w:rFonts w:cs="Times New Roman"/>
                <w:b/>
                <w:color w:val="000000" w:themeColor="text1"/>
                <w:szCs w:val="24"/>
              </w:rPr>
              <w:t>Orientadora:</w:t>
            </w:r>
          </w:p>
          <w:p w:rsidR="00122AA8" w:rsidRPr="00615BF9" w:rsidRDefault="00122AA8" w:rsidP="009861DD">
            <w:pPr>
              <w:spacing w:line="240" w:lineRule="auto"/>
              <w:ind w:left="3402"/>
              <w:rPr>
                <w:rFonts w:cs="Times New Roman"/>
                <w:b/>
                <w:color w:val="000000" w:themeColor="text1"/>
                <w:szCs w:val="24"/>
              </w:rPr>
            </w:pPr>
            <w:r w:rsidRPr="00615BF9">
              <w:rPr>
                <w:rFonts w:cs="Times New Roman"/>
                <w:b/>
                <w:color w:val="000000" w:themeColor="text1"/>
                <w:szCs w:val="24"/>
              </w:rPr>
              <w:t>Profª. Drª. Maria Istela Cagnin Machado</w:t>
            </w:r>
          </w:p>
          <w:p w:rsidR="00122AA8" w:rsidRPr="00615BF9" w:rsidRDefault="00122AA8" w:rsidP="009861DD">
            <w:pPr>
              <w:spacing w:line="240" w:lineRule="auto"/>
              <w:ind w:left="4536"/>
              <w:rPr>
                <w:rFonts w:cs="Times New Roman"/>
                <w:color w:val="000000" w:themeColor="text1"/>
                <w:sz w:val="26"/>
                <w:szCs w:val="26"/>
              </w:rPr>
            </w:pPr>
          </w:p>
        </w:tc>
      </w:tr>
      <w:tr w:rsidR="00122AA8" w:rsidRPr="00615BF9" w:rsidTr="009861DD">
        <w:trPr>
          <w:trHeight w:hRule="exact" w:val="1488"/>
        </w:trPr>
        <w:tc>
          <w:tcPr>
            <w:tcW w:w="9414" w:type="dxa"/>
            <w:vAlign w:val="bottom"/>
          </w:tcPr>
          <w:p w:rsidR="00122AA8" w:rsidRPr="00615BF9" w:rsidRDefault="00122AA8" w:rsidP="009861DD">
            <w:pPr>
              <w:ind w:firstLine="0"/>
              <w:jc w:val="center"/>
              <w:rPr>
                <w:rFonts w:cs="Times New Roman"/>
                <w:caps/>
                <w:color w:val="000000" w:themeColor="text1"/>
                <w:szCs w:val="24"/>
              </w:rPr>
            </w:pPr>
            <w:r w:rsidRPr="00615BF9">
              <w:rPr>
                <w:rFonts w:cs="Times New Roman"/>
                <w:caps/>
                <w:color w:val="000000" w:themeColor="text1"/>
                <w:szCs w:val="24"/>
              </w:rPr>
              <w:t>CAMPO GRANDE</w:t>
            </w:r>
            <w:r>
              <w:rPr>
                <w:rFonts w:cs="Times New Roman"/>
                <w:caps/>
                <w:color w:val="000000" w:themeColor="text1"/>
                <w:szCs w:val="24"/>
              </w:rPr>
              <w:t>-ms</w:t>
            </w:r>
            <w:r w:rsidRPr="00615BF9">
              <w:rPr>
                <w:rFonts w:cs="Times New Roman"/>
                <w:caps/>
                <w:color w:val="000000" w:themeColor="text1"/>
                <w:szCs w:val="24"/>
              </w:rPr>
              <w:br/>
            </w:r>
            <w:r w:rsidR="00575ADD">
              <w:rPr>
                <w:rFonts w:cs="Times New Roman"/>
                <w:caps/>
                <w:color w:val="000000" w:themeColor="text1"/>
                <w:szCs w:val="24"/>
              </w:rPr>
              <w:t>setembro</w:t>
            </w:r>
            <w:r>
              <w:rPr>
                <w:rFonts w:cs="Times New Roman"/>
                <w:caps/>
                <w:color w:val="000000" w:themeColor="text1"/>
                <w:szCs w:val="24"/>
              </w:rPr>
              <w:t>/</w:t>
            </w:r>
            <w:r w:rsidRPr="00615BF9">
              <w:rPr>
                <w:rFonts w:cs="Times New Roman"/>
                <w:caps/>
                <w:color w:val="000000" w:themeColor="text1"/>
                <w:szCs w:val="24"/>
              </w:rPr>
              <w:t>201</w:t>
            </w:r>
            <w:r w:rsidR="00354DC8">
              <w:rPr>
                <w:rFonts w:cs="Times New Roman"/>
                <w:caps/>
                <w:color w:val="000000" w:themeColor="text1"/>
                <w:szCs w:val="24"/>
              </w:rPr>
              <w:t>4</w:t>
            </w:r>
          </w:p>
        </w:tc>
      </w:tr>
    </w:tbl>
    <w:p w:rsidR="00122AA8" w:rsidRPr="00615BF9" w:rsidRDefault="00122AA8" w:rsidP="00122AA8">
      <w:pPr>
        <w:rPr>
          <w:rFonts w:asciiTheme="majorHAnsi" w:hAnsiTheme="majorHAnsi" w:cs="Times New Roman"/>
          <w:color w:val="000000" w:themeColor="text1"/>
          <w:szCs w:val="24"/>
        </w:rPr>
      </w:pPr>
    </w:p>
    <w:p w:rsidR="00122AA8" w:rsidRPr="00615BF9" w:rsidRDefault="00122AA8" w:rsidP="00122AA8">
      <w:pPr>
        <w:pStyle w:val="Default"/>
        <w:jc w:val="center"/>
        <w:rPr>
          <w:rFonts w:asciiTheme="majorHAnsi" w:hAnsiTheme="majorHAnsi"/>
          <w:color w:val="000000" w:themeColor="text1"/>
        </w:rPr>
      </w:pPr>
    </w:p>
    <w:p w:rsidR="00122AA8" w:rsidRPr="00615BF9" w:rsidRDefault="00122AA8" w:rsidP="00122AA8">
      <w:pPr>
        <w:spacing w:line="480" w:lineRule="auto"/>
        <w:rPr>
          <w:rFonts w:eastAsia="Times New Roman" w:cs="Times New Roman"/>
          <w:b/>
          <w:color w:val="000000" w:themeColor="text1"/>
          <w:sz w:val="48"/>
          <w:szCs w:val="48"/>
        </w:rPr>
        <w:sectPr w:rsidR="00122AA8" w:rsidRPr="00615BF9" w:rsidSect="00C1541E">
          <w:headerReference w:type="default" r:id="rId8"/>
          <w:footerReference w:type="default" r:id="rId9"/>
          <w:pgSz w:w="11906" w:h="16838"/>
          <w:pgMar w:top="1417" w:right="1701" w:bottom="1417" w:left="1701" w:header="708" w:footer="708" w:gutter="0"/>
          <w:cols w:space="708"/>
          <w:docGrid w:linePitch="360"/>
        </w:sectPr>
      </w:pPr>
    </w:p>
    <w:p w:rsidR="00282D55" w:rsidRPr="00615BF9" w:rsidRDefault="00282D55" w:rsidP="00282D55">
      <w:pPr>
        <w:spacing w:line="480" w:lineRule="auto"/>
        <w:ind w:firstLine="0"/>
        <w:rPr>
          <w:rFonts w:eastAsia="Times New Roman" w:cs="Times New Roman"/>
          <w:b/>
          <w:color w:val="000000" w:themeColor="text1"/>
          <w:szCs w:val="24"/>
        </w:rPr>
      </w:pPr>
      <w:r>
        <w:rPr>
          <w:rFonts w:eastAsia="Times New Roman" w:cs="Times New Roman"/>
          <w:b/>
          <w:color w:val="000000" w:themeColor="text1"/>
          <w:sz w:val="48"/>
          <w:szCs w:val="48"/>
        </w:rPr>
        <w:lastRenderedPageBreak/>
        <w:t>Agradecimentos</w:t>
      </w:r>
    </w:p>
    <w:p w:rsidR="00206CFD" w:rsidRDefault="00206CFD" w:rsidP="00282D55">
      <w:r>
        <w:t xml:space="preserve">Eu quero agradecer a todos pela contribuição que recebi durante essa caminhada realizada neste curso. </w:t>
      </w:r>
    </w:p>
    <w:p w:rsidR="00206CFD" w:rsidRDefault="00206CFD" w:rsidP="00206CFD">
      <w:r>
        <w:t>Em especial</w:t>
      </w:r>
      <w:r w:rsidR="0046631C">
        <w:t>,</w:t>
      </w:r>
      <w:r>
        <w:t xml:space="preserve"> </w:t>
      </w:r>
      <w:r w:rsidR="00864712">
        <w:t xml:space="preserve">à </w:t>
      </w:r>
      <w:r>
        <w:t>minha esposa Ariane Osshiro, pela ajuda, compreensão, dedicação, e que sem o seu apoio não poderia chegar até aqui.</w:t>
      </w:r>
    </w:p>
    <w:p w:rsidR="00206CFD" w:rsidRDefault="00206CFD" w:rsidP="00206CFD">
      <w:r>
        <w:t>Ao meu filho Pedro Osshiro, que é uma inspiração e fonte de alegria.</w:t>
      </w:r>
    </w:p>
    <w:p w:rsidR="00206CFD" w:rsidRDefault="00206CFD" w:rsidP="00206CFD">
      <w:r>
        <w:t>Aos meus pais, Mário e Tereza, que sempre me incentivaram nos estudos e são exemplos de vida para mim.</w:t>
      </w:r>
    </w:p>
    <w:p w:rsidR="00206CFD" w:rsidRDefault="00206CFD" w:rsidP="00206CFD">
      <w:r>
        <w:t>Aos meus irmãos, Marcelo, Edson, Eliane e Alexandra, pela compreensão e palavras de incentivo.</w:t>
      </w:r>
    </w:p>
    <w:p w:rsidR="00BA3C72" w:rsidRDefault="00BA5C09" w:rsidP="00BA3C72">
      <w:r>
        <w:t xml:space="preserve">A </w:t>
      </w:r>
      <w:r w:rsidR="00BA3C72">
        <w:t>todos os membros da família Lubas Sales, da qual já me sinto parte.</w:t>
      </w:r>
    </w:p>
    <w:p w:rsidR="006C0D1C" w:rsidRDefault="00864712" w:rsidP="006C0D1C">
      <w:r>
        <w:t xml:space="preserve">À </w:t>
      </w:r>
      <w:r w:rsidR="006C0D1C">
        <w:t xml:space="preserve">minha orientadora, professora doutora Maria Istela Cagnin Machado, </w:t>
      </w:r>
      <w:r w:rsidR="00A97B7B">
        <w:t>pelo norteamento na condução da realização deste trabalho e pela amizade e ensinamentos transmitidos.</w:t>
      </w:r>
    </w:p>
    <w:p w:rsidR="00206CFD" w:rsidRDefault="00206CFD" w:rsidP="00206CFD">
      <w:r>
        <w:t>Aos amigos do IFMS, que torceram por mim.</w:t>
      </w:r>
    </w:p>
    <w:p w:rsidR="00206CFD" w:rsidRDefault="00206CFD" w:rsidP="00206CFD">
      <w:r>
        <w:t>Aos amigos da UFMS, por permitir caminharmos juntos.</w:t>
      </w:r>
    </w:p>
    <w:p w:rsidR="00206CFD" w:rsidRDefault="00206CFD" w:rsidP="00206CFD">
      <w:r>
        <w:t>Aos professores da UFMS, pelos ensinamentos sempre valiosos.</w:t>
      </w:r>
    </w:p>
    <w:p w:rsidR="00206CFD" w:rsidRDefault="00206CFD" w:rsidP="00282D55"/>
    <w:p w:rsidR="00282D55" w:rsidRDefault="00282D55" w:rsidP="00206CFD">
      <w:pPr>
        <w:ind w:firstLine="0"/>
        <w:rPr>
          <w:rFonts w:eastAsia="Times New Roman" w:cs="Times New Roman"/>
          <w:b/>
          <w:color w:val="000000" w:themeColor="text1"/>
          <w:sz w:val="48"/>
          <w:szCs w:val="48"/>
        </w:rPr>
      </w:pPr>
      <w:r>
        <w:rPr>
          <w:rFonts w:eastAsia="Times New Roman" w:cs="Times New Roman"/>
          <w:b/>
          <w:color w:val="000000" w:themeColor="text1"/>
          <w:sz w:val="48"/>
          <w:szCs w:val="48"/>
        </w:rPr>
        <w:br w:type="page"/>
      </w:r>
    </w:p>
    <w:p w:rsidR="00122AA8" w:rsidRPr="00615BF9" w:rsidRDefault="00122AA8" w:rsidP="00122AA8">
      <w:pPr>
        <w:spacing w:line="480" w:lineRule="auto"/>
        <w:ind w:firstLine="0"/>
        <w:rPr>
          <w:rFonts w:eastAsia="Times New Roman" w:cs="Times New Roman"/>
          <w:b/>
          <w:color w:val="000000" w:themeColor="text1"/>
          <w:szCs w:val="24"/>
        </w:rPr>
      </w:pPr>
      <w:r w:rsidRPr="00615BF9">
        <w:rPr>
          <w:rFonts w:eastAsia="Times New Roman" w:cs="Times New Roman"/>
          <w:b/>
          <w:color w:val="000000" w:themeColor="text1"/>
          <w:sz w:val="48"/>
          <w:szCs w:val="48"/>
        </w:rPr>
        <w:lastRenderedPageBreak/>
        <w:t>Resumo</w:t>
      </w:r>
    </w:p>
    <w:p w:rsidR="00C14CD4" w:rsidRDefault="00C14CD4" w:rsidP="00995B6B">
      <w:pPr>
        <w:ind w:firstLine="0"/>
        <w:rPr>
          <w:rFonts w:eastAsia="Times New Roman" w:cs="Times New Roman"/>
          <w:b/>
          <w:color w:val="000000" w:themeColor="text1"/>
          <w:szCs w:val="24"/>
        </w:rPr>
      </w:pPr>
      <w:r>
        <w:t xml:space="preserve">Linha de Produto foi introduzida na indústria de software com o objetivo de reduzir custos, diminuir o tempo de desenvolvimento e aumentar a qualidade do produto, sendo denominada por Linha de Produto de Software (LPS). Para apoiar o gerenciamento dos artefatos de uma LPS e para </w:t>
      </w:r>
      <w:r w:rsidRPr="007A179F">
        <w:t xml:space="preserve">facilitar o </w:t>
      </w:r>
      <w:r>
        <w:t>reúso</w:t>
      </w:r>
      <w:r w:rsidRPr="007A179F">
        <w:t xml:space="preserve"> dos mesmos durante a instanciação da linha</w:t>
      </w:r>
      <w:r>
        <w:t xml:space="preserve">, é importante o uso de repositórios de ativos de software. </w:t>
      </w:r>
      <w:r w:rsidRPr="00571AED">
        <w:t xml:space="preserve">Diante dos benefícios obtidos por meio da LPS, essa </w:t>
      </w:r>
      <w:r w:rsidR="00D50576">
        <w:t xml:space="preserve">abordagem </w:t>
      </w:r>
      <w:r w:rsidRPr="00571AED">
        <w:t>passou a ser aplicada no contexto de modelage</w:t>
      </w:r>
      <w:r>
        <w:t>m de processos de negócio</w:t>
      </w:r>
      <w:r w:rsidRPr="00571AED">
        <w:t xml:space="preserve">, sendo denominada por </w:t>
      </w:r>
      <w:r>
        <w:t>L</w:t>
      </w:r>
      <w:r w:rsidRPr="00571AED">
        <w:t xml:space="preserve">inha de </w:t>
      </w:r>
      <w:r>
        <w:t>P</w:t>
      </w:r>
      <w:r w:rsidRPr="00571AED">
        <w:t xml:space="preserve">rocessos de </w:t>
      </w:r>
      <w:r>
        <w:t>N</w:t>
      </w:r>
      <w:r w:rsidRPr="00571AED">
        <w:t>egócio (LPN).</w:t>
      </w:r>
      <w:r>
        <w:t xml:space="preserve"> Como ocorre em LPS, também é importante o apoio computacional de repositórios no contexto de LPN. Porém, não foi encontrado na literatura um repositório específico de LPN. Devido </w:t>
      </w:r>
      <w:r w:rsidR="0057344C">
        <w:t xml:space="preserve">à </w:t>
      </w:r>
      <w:r>
        <w:t xml:space="preserve">essa lacuna, observa-se a importância do estabelecimento de uma arquitetura de referência de </w:t>
      </w:r>
      <w:r w:rsidRPr="00571AED">
        <w:t>repositórios de LPN</w:t>
      </w:r>
      <w:r>
        <w:t xml:space="preserve"> para apoiar a construção desse tipo de repositório pelos interessados, colaborando para o </w:t>
      </w:r>
      <w:r w:rsidRPr="00571AED">
        <w:t xml:space="preserve">avanço </w:t>
      </w:r>
      <w:r>
        <w:t xml:space="preserve">do estado da prática na </w:t>
      </w:r>
      <w:r w:rsidRPr="00571AED">
        <w:t>área</w:t>
      </w:r>
      <w:r>
        <w:t xml:space="preserve">. Sob essa perspectiva, o objetivo deste trabalho de mestrado é definir uma arquitetura de referência de repositórios de LPN baseada em serviços, denominada </w:t>
      </w:r>
      <w:r w:rsidR="00774903">
        <w:t>Cambuci-LPN</w:t>
      </w:r>
      <w:r w:rsidRPr="002C06AB">
        <w:t>.</w:t>
      </w:r>
      <w:r>
        <w:t xml:space="preserve"> </w:t>
      </w:r>
      <w:r w:rsidRPr="0037592F">
        <w:t xml:space="preserve">Uma vez que repositórios de LPN podem ser utilizados por diversas ferramentas computacionais, como ferramentas de modelagem, de simulação de modelos e de controle de versão, justifica-se a escolha de uma abordagem orientada </w:t>
      </w:r>
      <w:r w:rsidR="001E6F37">
        <w:t>a</w:t>
      </w:r>
      <w:r w:rsidR="00FA3AD0" w:rsidRPr="0037592F">
        <w:t xml:space="preserve"> </w:t>
      </w:r>
      <w:r w:rsidRPr="0037592F">
        <w:t xml:space="preserve">serviços devido ao baixo acoplamento </w:t>
      </w:r>
      <w:r>
        <w:t xml:space="preserve">e </w:t>
      </w:r>
      <w:r w:rsidR="008D1145">
        <w:t>à</w:t>
      </w:r>
      <w:r>
        <w:t xml:space="preserve"> interoperabilidade </w:t>
      </w:r>
      <w:r w:rsidRPr="0037592F">
        <w:t>que esse tipo de abordagem provê</w:t>
      </w:r>
      <w:r>
        <w:t xml:space="preserve">. A arquitetura de referência proposta é obtida a partir da definição e subsequente especialização de uma arquitetura de referência de repositórios de ativos de software denominada </w:t>
      </w:r>
      <w:r w:rsidR="003801B3">
        <w:t>Cambuci</w:t>
      </w:r>
      <w:r>
        <w:t xml:space="preserve">, utilizando o processo de </w:t>
      </w:r>
      <w:r w:rsidRPr="003B5102">
        <w:t xml:space="preserve">definição de arquiteturas de referência ProSA-RA. A arquitetura de referência </w:t>
      </w:r>
      <w:r w:rsidR="00774903" w:rsidRPr="003B5102">
        <w:t xml:space="preserve">Cambuci-LPN </w:t>
      </w:r>
      <w:r w:rsidRPr="003B5102">
        <w:t xml:space="preserve">é avaliada com o apoio de um </w:t>
      </w:r>
      <w:r w:rsidRPr="003B5102">
        <w:rPr>
          <w:i/>
        </w:rPr>
        <w:t xml:space="preserve">checklist </w:t>
      </w:r>
      <w:r w:rsidRPr="003B5102">
        <w:t xml:space="preserve">que leva em consideração diferentes </w:t>
      </w:r>
      <w:r w:rsidR="000378AC" w:rsidRPr="003B5102">
        <w:t>tipos de questões</w:t>
      </w:r>
      <w:r w:rsidRPr="003B5102">
        <w:t xml:space="preserve">, </w:t>
      </w:r>
      <w:r w:rsidR="000378AC" w:rsidRPr="003B5102">
        <w:t>com</w:t>
      </w:r>
      <w:r w:rsidR="00FC4204" w:rsidRPr="003B5102">
        <w:t>o: visão geral, pontos de vista</w:t>
      </w:r>
      <w:r w:rsidR="000378AC" w:rsidRPr="003B5102">
        <w:t xml:space="preserve">, visões e módulos, atributos de qualidade, </w:t>
      </w:r>
      <w:r w:rsidR="000378AC" w:rsidRPr="003B5102">
        <w:rPr>
          <w:i/>
        </w:rPr>
        <w:t>stakeholders</w:t>
      </w:r>
      <w:r w:rsidR="000378AC" w:rsidRPr="003B5102">
        <w:t xml:space="preserve"> e seus interesses, </w:t>
      </w:r>
      <w:r w:rsidR="00FC4204" w:rsidRPr="003B5102">
        <w:t xml:space="preserve">e </w:t>
      </w:r>
      <w:r w:rsidR="000378AC" w:rsidRPr="003B5102">
        <w:t xml:space="preserve">entendimento das decisões arquiteturais. </w:t>
      </w:r>
      <w:r w:rsidRPr="003B5102">
        <w:t xml:space="preserve"> Os resultados da avaliação conduzida indicam que a arquitetura de referência </w:t>
      </w:r>
      <w:r w:rsidR="00774903" w:rsidRPr="003B5102">
        <w:t>Cambuci-LPN</w:t>
      </w:r>
      <w:r w:rsidRPr="003B5102">
        <w:t xml:space="preserve"> é considerada satisfatória e pode apoiar a construção de um repositório de LPN que contemple, total ou parcialmente, os requisitos funcionais </w:t>
      </w:r>
      <w:r w:rsidR="006C0401" w:rsidRPr="003B5102">
        <w:t xml:space="preserve">e arquiteturais </w:t>
      </w:r>
      <w:r w:rsidR="002B4E75" w:rsidRPr="003B5102">
        <w:t>nela</w:t>
      </w:r>
      <w:r w:rsidR="00AE4D7B" w:rsidRPr="003B5102">
        <w:t xml:space="preserve"> contidos</w:t>
      </w:r>
      <w:r w:rsidR="00995B6B" w:rsidRPr="003B5102">
        <w:t xml:space="preserve">. </w:t>
      </w:r>
      <w:r w:rsidR="00FC4204" w:rsidRPr="003B5102">
        <w:t>Adicionalmente, observou-se com a avaliação algumas deficiências na Cambuci-LPN</w:t>
      </w:r>
      <w:r w:rsidR="0014511C" w:rsidRPr="003B5102">
        <w:t xml:space="preserve">, como </w:t>
      </w:r>
      <w:r w:rsidR="00FC4204" w:rsidRPr="003B5102">
        <w:t>não</w:t>
      </w:r>
      <w:r w:rsidR="000378AC" w:rsidRPr="003B5102">
        <w:t xml:space="preserve"> explicitação dos </w:t>
      </w:r>
      <w:r w:rsidR="000378AC" w:rsidRPr="003B5102">
        <w:rPr>
          <w:i/>
        </w:rPr>
        <w:t>stakeholders</w:t>
      </w:r>
      <w:r w:rsidR="000378AC" w:rsidRPr="003B5102">
        <w:t xml:space="preserve"> e </w:t>
      </w:r>
      <w:r w:rsidR="00C172E5">
        <w:t xml:space="preserve">de </w:t>
      </w:r>
      <w:r w:rsidR="000378AC" w:rsidRPr="003B5102">
        <w:t>seus interesses</w:t>
      </w:r>
      <w:r w:rsidR="00C172E5">
        <w:t xml:space="preserve"> e</w:t>
      </w:r>
      <w:r w:rsidR="000378AC" w:rsidRPr="003B5102">
        <w:t xml:space="preserve"> </w:t>
      </w:r>
      <w:r w:rsidR="00FC4204" w:rsidRPr="003B5102">
        <w:t>ausência de</w:t>
      </w:r>
      <w:r w:rsidR="000378AC" w:rsidRPr="003B5102">
        <w:t xml:space="preserve"> registro</w:t>
      </w:r>
      <w:r w:rsidR="00FC4204" w:rsidRPr="003B5102">
        <w:t>s</w:t>
      </w:r>
      <w:r w:rsidR="000378AC" w:rsidRPr="003B5102">
        <w:t xml:space="preserve"> das decisões</w:t>
      </w:r>
      <w:r w:rsidR="00FC4204" w:rsidRPr="003B5102">
        <w:t xml:space="preserve"> tomadas durante a definição da arquitetura </w:t>
      </w:r>
      <w:r w:rsidR="005874E3" w:rsidRPr="003B5102">
        <w:t>de referência</w:t>
      </w:r>
      <w:r w:rsidR="000378AC" w:rsidRPr="003B5102">
        <w:t>.</w:t>
      </w:r>
      <w:r w:rsidR="006C0401" w:rsidRPr="003B5102">
        <w:t xml:space="preserve">  Para dirimir tais deficiências, são </w:t>
      </w:r>
      <w:r w:rsidR="006C0401" w:rsidRPr="003B5102">
        <w:lastRenderedPageBreak/>
        <w:t xml:space="preserve">propostas </w:t>
      </w:r>
      <w:r w:rsidR="00FC4204" w:rsidRPr="003B5102">
        <w:t xml:space="preserve">neste trabalho </w:t>
      </w:r>
      <w:r w:rsidR="0014511C" w:rsidRPr="003B5102">
        <w:t xml:space="preserve">sugestões de </w:t>
      </w:r>
      <w:r w:rsidR="00995B6B" w:rsidRPr="003B5102">
        <w:t xml:space="preserve">melhorias </w:t>
      </w:r>
      <w:r w:rsidR="006C0401" w:rsidRPr="003B5102">
        <w:t xml:space="preserve">para que </w:t>
      </w:r>
      <w:r w:rsidR="00995B6B" w:rsidRPr="003B5102">
        <w:t xml:space="preserve">sejam incorporadas </w:t>
      </w:r>
      <w:r w:rsidR="006C0401" w:rsidRPr="003B5102">
        <w:t>futuramente na Cambuci-LPN</w:t>
      </w:r>
      <w:r w:rsidR="00995B6B" w:rsidRPr="003B5102">
        <w:t>.</w:t>
      </w:r>
    </w:p>
    <w:p w:rsidR="00122AA8" w:rsidRPr="00D17F3E" w:rsidRDefault="00122AA8" w:rsidP="00122AA8">
      <w:pPr>
        <w:spacing w:line="276" w:lineRule="auto"/>
        <w:ind w:firstLine="0"/>
        <w:jc w:val="left"/>
        <w:rPr>
          <w:rFonts w:eastAsia="Times New Roman" w:cs="Times New Roman"/>
          <w:b/>
          <w:color w:val="000000" w:themeColor="text1"/>
          <w:szCs w:val="24"/>
          <w:lang w:val="en-US"/>
        </w:rPr>
      </w:pPr>
      <w:r w:rsidRPr="00615BF9">
        <w:rPr>
          <w:rFonts w:eastAsia="Times New Roman" w:cs="Times New Roman"/>
          <w:b/>
          <w:color w:val="000000" w:themeColor="text1"/>
          <w:szCs w:val="24"/>
        </w:rPr>
        <w:t xml:space="preserve">Palavras-chave: </w:t>
      </w:r>
      <w:r w:rsidRPr="00615BF9">
        <w:rPr>
          <w:rFonts w:eastAsia="Times New Roman" w:cs="Times New Roman"/>
          <w:color w:val="000000" w:themeColor="text1"/>
          <w:szCs w:val="24"/>
        </w:rPr>
        <w:t>Arquitetura de Referência, Linha de Produto de Software, Modelagem de Processo de Negócio, Linha de Processo de Negócio, Repositório.</w:t>
      </w:r>
      <w:r w:rsidRPr="00615BF9">
        <w:rPr>
          <w:rFonts w:eastAsia="Times New Roman" w:cs="Times New Roman"/>
          <w:color w:val="000000" w:themeColor="text1"/>
          <w:szCs w:val="24"/>
        </w:rPr>
        <w:br w:type="page"/>
      </w:r>
      <w:r w:rsidRPr="00D17F3E">
        <w:rPr>
          <w:rFonts w:eastAsia="Times New Roman" w:cs="Times New Roman"/>
          <w:b/>
          <w:color w:val="000000" w:themeColor="text1"/>
          <w:sz w:val="48"/>
          <w:szCs w:val="48"/>
          <w:lang w:val="en-US"/>
        </w:rPr>
        <w:lastRenderedPageBreak/>
        <w:t>Abstract</w:t>
      </w:r>
    </w:p>
    <w:p w:rsidR="00122AA8" w:rsidRPr="00D17F3E" w:rsidRDefault="00122AA8" w:rsidP="00122AA8">
      <w:pPr>
        <w:ind w:firstLine="0"/>
        <w:rPr>
          <w:rFonts w:eastAsia="Times New Roman" w:cs="Times New Roman"/>
          <w:color w:val="000000" w:themeColor="text1"/>
          <w:szCs w:val="24"/>
          <w:lang w:val="en-US"/>
        </w:rPr>
      </w:pPr>
    </w:p>
    <w:p w:rsidR="00C14CD4" w:rsidRPr="005F13E1" w:rsidRDefault="00C14CD4" w:rsidP="00C14CD4">
      <w:pPr>
        <w:ind w:firstLine="0"/>
        <w:rPr>
          <w:lang w:val="en-US"/>
        </w:rPr>
      </w:pPr>
      <w:r>
        <w:rPr>
          <w:lang w:val="en-US"/>
        </w:rPr>
        <w:t xml:space="preserve">The </w:t>
      </w:r>
      <w:r w:rsidRPr="009E10B5">
        <w:rPr>
          <w:lang w:val="en-US"/>
        </w:rPr>
        <w:t xml:space="preserve">Product </w:t>
      </w:r>
      <w:r>
        <w:rPr>
          <w:lang w:val="en-US"/>
        </w:rPr>
        <w:t>L</w:t>
      </w:r>
      <w:r w:rsidRPr="009E10B5">
        <w:rPr>
          <w:lang w:val="en-US"/>
        </w:rPr>
        <w:t xml:space="preserve">ine was introduced in the software industry with the aim to reduce costs, decrease development time and increase the quality of the product, being named </w:t>
      </w:r>
      <w:r>
        <w:rPr>
          <w:lang w:val="en-US"/>
        </w:rPr>
        <w:t xml:space="preserve">Software </w:t>
      </w:r>
      <w:r w:rsidRPr="009E10B5">
        <w:rPr>
          <w:lang w:val="en-US"/>
        </w:rPr>
        <w:t>Product Line (</w:t>
      </w:r>
      <w:r>
        <w:rPr>
          <w:lang w:val="en-US"/>
        </w:rPr>
        <w:t>SPL</w:t>
      </w:r>
      <w:r w:rsidRPr="009E10B5">
        <w:rPr>
          <w:lang w:val="en-US"/>
        </w:rPr>
        <w:t xml:space="preserve">). To support the management of the artifacts of </w:t>
      </w:r>
      <w:r>
        <w:rPr>
          <w:lang w:val="en-US"/>
        </w:rPr>
        <w:t>an</w:t>
      </w:r>
      <w:r w:rsidRPr="009E10B5">
        <w:rPr>
          <w:lang w:val="en-US"/>
        </w:rPr>
        <w:t xml:space="preserve"> </w:t>
      </w:r>
      <w:r>
        <w:rPr>
          <w:lang w:val="en-US"/>
        </w:rPr>
        <w:t>SPL</w:t>
      </w:r>
      <w:r w:rsidRPr="009E10B5">
        <w:rPr>
          <w:lang w:val="en-US"/>
        </w:rPr>
        <w:t xml:space="preserve"> and to facilitate the reuse of the same during the instantiation of the line, it is important to use repositories of software assets. Given the benefits obtained by </w:t>
      </w:r>
      <w:r>
        <w:rPr>
          <w:lang w:val="en-US"/>
        </w:rPr>
        <w:t>SPL</w:t>
      </w:r>
      <w:r w:rsidRPr="009E10B5">
        <w:rPr>
          <w:lang w:val="en-US"/>
        </w:rPr>
        <w:t xml:space="preserve">, this </w:t>
      </w:r>
      <w:r w:rsidR="004B14E6">
        <w:rPr>
          <w:lang w:val="en-US"/>
        </w:rPr>
        <w:t xml:space="preserve">approach </w:t>
      </w:r>
      <w:r w:rsidRPr="009E10B5">
        <w:rPr>
          <w:lang w:val="en-US"/>
        </w:rPr>
        <w:t xml:space="preserve">has been applied in the context of business process modeling, being called Business Processes </w:t>
      </w:r>
      <w:r>
        <w:rPr>
          <w:lang w:val="en-US"/>
        </w:rPr>
        <w:t xml:space="preserve">Line </w:t>
      </w:r>
      <w:r w:rsidRPr="009E10B5">
        <w:rPr>
          <w:lang w:val="en-US"/>
        </w:rPr>
        <w:t>(</w:t>
      </w:r>
      <w:r>
        <w:rPr>
          <w:lang w:val="en-US"/>
        </w:rPr>
        <w:t>BPL</w:t>
      </w:r>
      <w:r w:rsidRPr="009E10B5">
        <w:rPr>
          <w:lang w:val="en-US"/>
        </w:rPr>
        <w:t xml:space="preserve">). As with </w:t>
      </w:r>
      <w:r>
        <w:rPr>
          <w:lang w:val="en-US"/>
        </w:rPr>
        <w:t>SPL</w:t>
      </w:r>
      <w:r w:rsidRPr="009E10B5">
        <w:rPr>
          <w:lang w:val="en-US"/>
        </w:rPr>
        <w:t xml:space="preserve">, it is also important to the computational support of repositories in the context of </w:t>
      </w:r>
      <w:r>
        <w:rPr>
          <w:lang w:val="en-US"/>
        </w:rPr>
        <w:t>BPL</w:t>
      </w:r>
      <w:r w:rsidRPr="009E10B5">
        <w:rPr>
          <w:lang w:val="en-US"/>
        </w:rPr>
        <w:t xml:space="preserve">. However, a specific </w:t>
      </w:r>
      <w:r>
        <w:rPr>
          <w:lang w:val="en-US"/>
        </w:rPr>
        <w:t xml:space="preserve">BPL </w:t>
      </w:r>
      <w:r w:rsidRPr="009E10B5">
        <w:rPr>
          <w:lang w:val="en-US"/>
        </w:rPr>
        <w:t xml:space="preserve">repository was not found in the literature. Because of this gap, there is the importance of establishing </w:t>
      </w:r>
      <w:r w:rsidR="00B10CA3">
        <w:rPr>
          <w:lang w:val="en-US"/>
        </w:rPr>
        <w:t xml:space="preserve">a </w:t>
      </w:r>
      <w:r w:rsidRPr="009E10B5">
        <w:rPr>
          <w:lang w:val="en-US"/>
        </w:rPr>
        <w:t xml:space="preserve">reference architecture </w:t>
      </w:r>
      <w:r w:rsidR="00B10CA3">
        <w:rPr>
          <w:lang w:val="en-US"/>
        </w:rPr>
        <w:t xml:space="preserve">of </w:t>
      </w:r>
      <w:r>
        <w:rPr>
          <w:lang w:val="en-US"/>
        </w:rPr>
        <w:t xml:space="preserve">BPL </w:t>
      </w:r>
      <w:r w:rsidRPr="009E10B5">
        <w:rPr>
          <w:lang w:val="en-US"/>
        </w:rPr>
        <w:t xml:space="preserve">repositories to support the construction of such repository by stakeholders collaborating to advance the state of practice in the area. From this perspective, the goal of this master thesis is to define reference architecture </w:t>
      </w:r>
      <w:r w:rsidR="00B10CA3">
        <w:rPr>
          <w:lang w:val="en-US"/>
        </w:rPr>
        <w:t xml:space="preserve">of BPL </w:t>
      </w:r>
      <w:r w:rsidRPr="009E10B5">
        <w:rPr>
          <w:lang w:val="en-US"/>
        </w:rPr>
        <w:t>repositor</w:t>
      </w:r>
      <w:r>
        <w:rPr>
          <w:lang w:val="en-US"/>
        </w:rPr>
        <w:t>y</w:t>
      </w:r>
      <w:r w:rsidR="00B10CA3">
        <w:rPr>
          <w:lang w:val="en-US"/>
        </w:rPr>
        <w:t xml:space="preserve"> based on </w:t>
      </w:r>
      <w:r w:rsidRPr="009E10B5">
        <w:rPr>
          <w:lang w:val="en-US"/>
        </w:rPr>
        <w:t xml:space="preserve">services, called </w:t>
      </w:r>
      <w:r w:rsidR="00774903">
        <w:rPr>
          <w:lang w:val="en-US"/>
        </w:rPr>
        <w:t>Cambuci-</w:t>
      </w:r>
      <w:r w:rsidR="00C172E5">
        <w:rPr>
          <w:lang w:val="en-US"/>
        </w:rPr>
        <w:t>BPL</w:t>
      </w:r>
      <w:r w:rsidRPr="009E10B5">
        <w:rPr>
          <w:lang w:val="en-US"/>
        </w:rPr>
        <w:t xml:space="preserve">. Once </w:t>
      </w:r>
      <w:r>
        <w:rPr>
          <w:lang w:val="en-US"/>
        </w:rPr>
        <w:t xml:space="preserve">BPL </w:t>
      </w:r>
      <w:r w:rsidRPr="009E10B5">
        <w:rPr>
          <w:lang w:val="en-US"/>
        </w:rPr>
        <w:t xml:space="preserve">repositories can be used by several computational </w:t>
      </w:r>
      <w:r>
        <w:rPr>
          <w:lang w:val="en-US"/>
        </w:rPr>
        <w:t>tools</w:t>
      </w:r>
      <w:r w:rsidR="00C172E5">
        <w:rPr>
          <w:lang w:val="en-US"/>
        </w:rPr>
        <w:t>,</w:t>
      </w:r>
      <w:r w:rsidRPr="009E10B5">
        <w:rPr>
          <w:lang w:val="en-US"/>
        </w:rPr>
        <w:t xml:space="preserve"> as </w:t>
      </w:r>
      <w:r>
        <w:rPr>
          <w:lang w:val="en-US"/>
        </w:rPr>
        <w:t>mod</w:t>
      </w:r>
      <w:r w:rsidR="00B10CA3">
        <w:rPr>
          <w:lang w:val="en-US"/>
        </w:rPr>
        <w:t>el</w:t>
      </w:r>
      <w:r>
        <w:rPr>
          <w:lang w:val="en-US"/>
        </w:rPr>
        <w:t>ing, model</w:t>
      </w:r>
      <w:r w:rsidRPr="009E10B5">
        <w:rPr>
          <w:lang w:val="en-US"/>
        </w:rPr>
        <w:t xml:space="preserve"> simulation and </w:t>
      </w:r>
      <w:r>
        <w:rPr>
          <w:lang w:val="en-US"/>
        </w:rPr>
        <w:t>version control</w:t>
      </w:r>
      <w:r w:rsidR="00C172E5">
        <w:rPr>
          <w:lang w:val="en-US"/>
        </w:rPr>
        <w:t xml:space="preserve"> tools</w:t>
      </w:r>
      <w:r>
        <w:rPr>
          <w:lang w:val="en-US"/>
        </w:rPr>
        <w:t>,</w:t>
      </w:r>
      <w:r w:rsidRPr="009E10B5">
        <w:rPr>
          <w:lang w:val="en-US"/>
        </w:rPr>
        <w:t xml:space="preserve"> it is justifiable to choos</w:t>
      </w:r>
      <w:r>
        <w:rPr>
          <w:lang w:val="en-US"/>
        </w:rPr>
        <w:t>e</w:t>
      </w:r>
      <w:r w:rsidRPr="009E10B5">
        <w:rPr>
          <w:lang w:val="en-US"/>
        </w:rPr>
        <w:t xml:space="preserve"> a service-oriented </w:t>
      </w:r>
      <w:r>
        <w:rPr>
          <w:lang w:val="en-US"/>
        </w:rPr>
        <w:t>approach,</w:t>
      </w:r>
      <w:r w:rsidRPr="009E10B5">
        <w:rPr>
          <w:lang w:val="en-US"/>
        </w:rPr>
        <w:t xml:space="preserve"> mainly due to the low coup</w:t>
      </w:r>
      <w:r>
        <w:rPr>
          <w:lang w:val="en-US"/>
        </w:rPr>
        <w:t>ling and interoperability that s</w:t>
      </w:r>
      <w:r w:rsidRPr="009E10B5">
        <w:rPr>
          <w:lang w:val="en-US"/>
        </w:rPr>
        <w:t xml:space="preserve">uch approach provides. The proposed reference architecture is obtained from the definition and subsequent specialization of </w:t>
      </w:r>
      <w:r w:rsidR="00C172E5">
        <w:rPr>
          <w:lang w:val="en-US"/>
        </w:rPr>
        <w:t xml:space="preserve">the </w:t>
      </w:r>
      <w:r w:rsidRPr="009E10B5">
        <w:rPr>
          <w:lang w:val="en-US"/>
        </w:rPr>
        <w:t xml:space="preserve">reference architecture of software </w:t>
      </w:r>
      <w:r w:rsidR="00C172E5" w:rsidRPr="009E10B5">
        <w:rPr>
          <w:lang w:val="en-US"/>
        </w:rPr>
        <w:t xml:space="preserve">assets </w:t>
      </w:r>
      <w:r w:rsidRPr="009E10B5">
        <w:rPr>
          <w:lang w:val="en-US"/>
        </w:rPr>
        <w:t>repositor</w:t>
      </w:r>
      <w:r>
        <w:rPr>
          <w:lang w:val="en-US"/>
        </w:rPr>
        <w:t>y</w:t>
      </w:r>
      <w:r w:rsidRPr="009E10B5">
        <w:rPr>
          <w:lang w:val="en-US"/>
        </w:rPr>
        <w:t xml:space="preserve"> called </w:t>
      </w:r>
      <w:r w:rsidR="00774903">
        <w:rPr>
          <w:lang w:val="en-US"/>
        </w:rPr>
        <w:t>Cambuci</w:t>
      </w:r>
      <w:r w:rsidRPr="009E10B5">
        <w:rPr>
          <w:lang w:val="en-US"/>
        </w:rPr>
        <w:t xml:space="preserve">, using the </w:t>
      </w:r>
      <w:r w:rsidR="00C172E5">
        <w:rPr>
          <w:lang w:val="en-US"/>
        </w:rPr>
        <w:t>Pro</w:t>
      </w:r>
      <w:r w:rsidR="00C172E5" w:rsidRPr="009E10B5">
        <w:rPr>
          <w:lang w:val="en-US"/>
        </w:rPr>
        <w:t xml:space="preserve">SA-RA </w:t>
      </w:r>
      <w:r w:rsidRPr="009E10B5">
        <w:rPr>
          <w:lang w:val="en-US"/>
        </w:rPr>
        <w:t xml:space="preserve">process </w:t>
      </w:r>
      <w:r w:rsidR="00C172E5">
        <w:rPr>
          <w:lang w:val="en-US"/>
        </w:rPr>
        <w:t>for</w:t>
      </w:r>
      <w:r w:rsidR="00C172E5" w:rsidRPr="009E10B5">
        <w:rPr>
          <w:lang w:val="en-US"/>
        </w:rPr>
        <w:t xml:space="preserve"> </w:t>
      </w:r>
      <w:r w:rsidRPr="009E10B5">
        <w:rPr>
          <w:lang w:val="en-US"/>
        </w:rPr>
        <w:t>defi</w:t>
      </w:r>
      <w:r>
        <w:rPr>
          <w:lang w:val="en-US"/>
        </w:rPr>
        <w:t>ning reference architectures</w:t>
      </w:r>
      <w:r w:rsidRPr="009E10B5">
        <w:rPr>
          <w:lang w:val="en-US"/>
        </w:rPr>
        <w:t xml:space="preserve">. The </w:t>
      </w:r>
      <w:r w:rsidR="00C172E5">
        <w:rPr>
          <w:lang w:val="en-US"/>
        </w:rPr>
        <w:t>Cambuci-BPL</w:t>
      </w:r>
      <w:r w:rsidR="00C172E5" w:rsidRPr="009E10B5">
        <w:rPr>
          <w:lang w:val="en-US"/>
        </w:rPr>
        <w:t xml:space="preserve"> </w:t>
      </w:r>
      <w:r w:rsidRPr="009E10B5">
        <w:rPr>
          <w:lang w:val="en-US"/>
        </w:rPr>
        <w:t xml:space="preserve">reference architecture is evaluated with the help of a checklist that takes into account different </w:t>
      </w:r>
      <w:r w:rsidR="00FA6BAC">
        <w:rPr>
          <w:lang w:val="en-US"/>
        </w:rPr>
        <w:t xml:space="preserve">types of questions such as: </w:t>
      </w:r>
      <w:r w:rsidR="006B4971">
        <w:rPr>
          <w:lang w:val="en-US"/>
        </w:rPr>
        <w:t>overview</w:t>
      </w:r>
      <w:r w:rsidR="00634704">
        <w:rPr>
          <w:lang w:val="en-US"/>
        </w:rPr>
        <w:t>, viewpoints, views</w:t>
      </w:r>
      <w:r w:rsidR="006B4971">
        <w:rPr>
          <w:lang w:val="en-US"/>
        </w:rPr>
        <w:t xml:space="preserve"> and modules, quality attributes</w:t>
      </w:r>
      <w:r w:rsidR="00634704">
        <w:rPr>
          <w:lang w:val="en-US"/>
        </w:rPr>
        <w:t>, stakeholders and their interests, understanding of architectural</w:t>
      </w:r>
      <w:r w:rsidR="00C172E5">
        <w:rPr>
          <w:lang w:val="en-US"/>
        </w:rPr>
        <w:t xml:space="preserve"> decisions</w:t>
      </w:r>
      <w:r w:rsidR="00634704">
        <w:rPr>
          <w:lang w:val="en-US"/>
        </w:rPr>
        <w:t>.</w:t>
      </w:r>
      <w:r w:rsidRPr="009E10B5">
        <w:rPr>
          <w:lang w:val="en-US"/>
        </w:rPr>
        <w:t xml:space="preserve"> The results of the evaluation conducted indicate that the </w:t>
      </w:r>
      <w:r w:rsidR="00C172E5">
        <w:rPr>
          <w:lang w:val="en-US"/>
        </w:rPr>
        <w:t>Cambuci-BPL</w:t>
      </w:r>
      <w:r w:rsidR="00C172E5" w:rsidRPr="009E10B5">
        <w:rPr>
          <w:lang w:val="en-US"/>
        </w:rPr>
        <w:t xml:space="preserve"> </w:t>
      </w:r>
      <w:r w:rsidRPr="009E10B5">
        <w:rPr>
          <w:lang w:val="en-US"/>
        </w:rPr>
        <w:t xml:space="preserve">reference architecture is considered satisfactory and can support the construction of a </w:t>
      </w:r>
      <w:r w:rsidR="00C172E5">
        <w:rPr>
          <w:lang w:val="en-US"/>
        </w:rPr>
        <w:t xml:space="preserve">BPL </w:t>
      </w:r>
      <w:r w:rsidRPr="009E10B5">
        <w:rPr>
          <w:lang w:val="en-US"/>
        </w:rPr>
        <w:t xml:space="preserve">repository involving, in whole or in part, the functional </w:t>
      </w:r>
      <w:r w:rsidR="005874E3">
        <w:rPr>
          <w:lang w:val="en-US"/>
        </w:rPr>
        <w:t xml:space="preserve">and architectural </w:t>
      </w:r>
      <w:r w:rsidRPr="009E10B5">
        <w:rPr>
          <w:lang w:val="en-US"/>
        </w:rPr>
        <w:t xml:space="preserve">requirements contained in the reference </w:t>
      </w:r>
      <w:r w:rsidRPr="006B4971">
        <w:rPr>
          <w:lang w:val="en-US"/>
        </w:rPr>
        <w:t>architecture.</w:t>
      </w:r>
      <w:r w:rsidR="006E52A0" w:rsidRPr="006B4971">
        <w:rPr>
          <w:lang w:val="en-US"/>
        </w:rPr>
        <w:t xml:space="preserve"> </w:t>
      </w:r>
      <w:r w:rsidR="00634704" w:rsidRPr="006B4971">
        <w:rPr>
          <w:rFonts w:eastAsia="Times New Roman" w:cs="Times New Roman"/>
          <w:color w:val="000000" w:themeColor="text1"/>
          <w:szCs w:val="24"/>
          <w:lang w:val="en-US"/>
        </w:rPr>
        <w:t xml:space="preserve">Additionally, </w:t>
      </w:r>
      <w:r w:rsidR="005F13E1" w:rsidRPr="006B4971">
        <w:rPr>
          <w:rFonts w:eastAsia="Times New Roman" w:cs="Times New Roman"/>
          <w:color w:val="000000" w:themeColor="text1"/>
          <w:szCs w:val="24"/>
          <w:lang w:val="en-US"/>
        </w:rPr>
        <w:t>it</w:t>
      </w:r>
      <w:r w:rsidR="00634704" w:rsidRPr="006B4971">
        <w:rPr>
          <w:rFonts w:eastAsia="Times New Roman" w:cs="Times New Roman"/>
          <w:color w:val="000000" w:themeColor="text1"/>
          <w:szCs w:val="24"/>
          <w:lang w:val="en-US"/>
        </w:rPr>
        <w:t xml:space="preserve"> </w:t>
      </w:r>
      <w:r w:rsidR="005F13E1" w:rsidRPr="006B4971">
        <w:rPr>
          <w:rFonts w:eastAsia="Times New Roman" w:cs="Times New Roman"/>
          <w:color w:val="000000" w:themeColor="text1"/>
          <w:szCs w:val="24"/>
          <w:lang w:val="en-US"/>
        </w:rPr>
        <w:t xml:space="preserve">is </w:t>
      </w:r>
      <w:r w:rsidR="00634704" w:rsidRPr="006B4971">
        <w:rPr>
          <w:rFonts w:eastAsia="Times New Roman" w:cs="Times New Roman"/>
          <w:color w:val="000000" w:themeColor="text1"/>
          <w:szCs w:val="24"/>
          <w:lang w:val="en-US"/>
        </w:rPr>
        <w:t xml:space="preserve">also observed some deficiencies in the </w:t>
      </w:r>
      <w:r w:rsidR="00C172E5" w:rsidRPr="006B4971">
        <w:rPr>
          <w:rFonts w:eastAsia="Times New Roman" w:cs="Times New Roman"/>
          <w:color w:val="000000" w:themeColor="text1"/>
          <w:szCs w:val="24"/>
          <w:lang w:val="en-US"/>
        </w:rPr>
        <w:t>Cambuci-</w:t>
      </w:r>
      <w:r w:rsidR="00C172E5">
        <w:rPr>
          <w:rFonts w:eastAsia="Times New Roman" w:cs="Times New Roman"/>
          <w:color w:val="000000" w:themeColor="text1"/>
          <w:szCs w:val="24"/>
          <w:lang w:val="en-US"/>
        </w:rPr>
        <w:t>BPL</w:t>
      </w:r>
      <w:r w:rsidR="00C172E5" w:rsidRPr="006B4971">
        <w:rPr>
          <w:rFonts w:eastAsia="Times New Roman" w:cs="Times New Roman"/>
          <w:color w:val="000000" w:themeColor="text1"/>
          <w:szCs w:val="24"/>
          <w:lang w:val="en-US"/>
        </w:rPr>
        <w:t xml:space="preserve"> </w:t>
      </w:r>
      <w:r w:rsidR="00FA6BAC" w:rsidRPr="006B4971">
        <w:rPr>
          <w:rFonts w:eastAsia="Times New Roman" w:cs="Times New Roman"/>
          <w:color w:val="000000" w:themeColor="text1"/>
          <w:szCs w:val="24"/>
          <w:lang w:val="en-US"/>
        </w:rPr>
        <w:t>evaluation</w:t>
      </w:r>
      <w:r w:rsidR="00634704" w:rsidRPr="006B4971">
        <w:rPr>
          <w:rFonts w:eastAsia="Times New Roman" w:cs="Times New Roman"/>
          <w:color w:val="000000" w:themeColor="text1"/>
          <w:szCs w:val="24"/>
          <w:lang w:val="en-US"/>
        </w:rPr>
        <w:t xml:space="preserve">, as </w:t>
      </w:r>
      <w:r w:rsidR="003B5102">
        <w:rPr>
          <w:rFonts w:eastAsia="Times New Roman" w:cs="Times New Roman"/>
          <w:color w:val="000000" w:themeColor="text1"/>
          <w:szCs w:val="24"/>
          <w:lang w:val="en-US"/>
        </w:rPr>
        <w:t>no definition</w:t>
      </w:r>
      <w:r w:rsidR="00FA6BAC" w:rsidRPr="006B4971">
        <w:rPr>
          <w:rFonts w:eastAsia="Times New Roman" w:cs="Times New Roman"/>
          <w:color w:val="000000" w:themeColor="text1"/>
          <w:szCs w:val="24"/>
          <w:lang w:val="en-US"/>
        </w:rPr>
        <w:t xml:space="preserve"> </w:t>
      </w:r>
      <w:r w:rsidR="003B5102">
        <w:rPr>
          <w:rFonts w:eastAsia="Times New Roman" w:cs="Times New Roman"/>
          <w:color w:val="000000" w:themeColor="text1"/>
          <w:szCs w:val="24"/>
          <w:lang w:val="en-US"/>
        </w:rPr>
        <w:t xml:space="preserve">of </w:t>
      </w:r>
      <w:r w:rsidR="00634704" w:rsidRPr="006B4971">
        <w:rPr>
          <w:rFonts w:eastAsia="Times New Roman" w:cs="Times New Roman"/>
          <w:color w:val="000000" w:themeColor="text1"/>
          <w:szCs w:val="24"/>
          <w:lang w:val="en-US"/>
        </w:rPr>
        <w:t xml:space="preserve">stakeholders and their </w:t>
      </w:r>
      <w:r w:rsidR="003B5102">
        <w:rPr>
          <w:rFonts w:eastAsia="Times New Roman" w:cs="Times New Roman"/>
          <w:color w:val="000000" w:themeColor="text1"/>
          <w:szCs w:val="24"/>
          <w:lang w:val="en-US"/>
        </w:rPr>
        <w:t>interests</w:t>
      </w:r>
      <w:r w:rsidR="00634704" w:rsidRPr="006B4971">
        <w:rPr>
          <w:rFonts w:eastAsia="Times New Roman" w:cs="Times New Roman"/>
          <w:color w:val="000000" w:themeColor="text1"/>
          <w:szCs w:val="24"/>
          <w:lang w:val="en-US"/>
        </w:rPr>
        <w:t xml:space="preserve">, </w:t>
      </w:r>
      <w:r w:rsidR="00C172E5">
        <w:rPr>
          <w:rFonts w:eastAsia="Times New Roman" w:cs="Times New Roman"/>
          <w:color w:val="000000" w:themeColor="text1"/>
          <w:szCs w:val="24"/>
          <w:lang w:val="en-US"/>
        </w:rPr>
        <w:t xml:space="preserve">and </w:t>
      </w:r>
      <w:r w:rsidR="00A40420" w:rsidRPr="006B4971">
        <w:rPr>
          <w:rFonts w:eastAsia="Times New Roman" w:cs="Times New Roman"/>
          <w:color w:val="000000" w:themeColor="text1"/>
          <w:szCs w:val="24"/>
          <w:lang w:val="en-US"/>
        </w:rPr>
        <w:t xml:space="preserve">the absence of </w:t>
      </w:r>
      <w:r w:rsidR="00634704" w:rsidRPr="006B4971">
        <w:rPr>
          <w:rFonts w:eastAsia="Times New Roman" w:cs="Times New Roman"/>
          <w:color w:val="000000" w:themeColor="text1"/>
          <w:szCs w:val="24"/>
          <w:lang w:val="en-US"/>
        </w:rPr>
        <w:t>record</w:t>
      </w:r>
      <w:r w:rsidR="00A40420" w:rsidRPr="006B4971">
        <w:rPr>
          <w:rFonts w:eastAsia="Times New Roman" w:cs="Times New Roman"/>
          <w:color w:val="000000" w:themeColor="text1"/>
          <w:szCs w:val="24"/>
          <w:lang w:val="en-US"/>
        </w:rPr>
        <w:t>s</w:t>
      </w:r>
      <w:r w:rsidR="00634704" w:rsidRPr="006B4971">
        <w:rPr>
          <w:rFonts w:eastAsia="Times New Roman" w:cs="Times New Roman"/>
          <w:color w:val="000000" w:themeColor="text1"/>
          <w:szCs w:val="24"/>
          <w:lang w:val="en-US"/>
        </w:rPr>
        <w:t xml:space="preserve"> of decisions made</w:t>
      </w:r>
      <w:r w:rsidR="00A40420" w:rsidRPr="006B4971">
        <w:rPr>
          <w:rFonts w:eastAsia="Times New Roman" w:cs="Times New Roman"/>
          <w:color w:val="000000" w:themeColor="text1"/>
          <w:szCs w:val="24"/>
          <w:lang w:val="en-US"/>
        </w:rPr>
        <w:t xml:space="preserve"> during the definition of the reference architecture.</w:t>
      </w:r>
      <w:r w:rsidR="00C172E5">
        <w:rPr>
          <w:rFonts w:eastAsia="Times New Roman" w:cs="Times New Roman"/>
          <w:color w:val="000000" w:themeColor="text1"/>
          <w:szCs w:val="24"/>
          <w:lang w:val="en-US"/>
        </w:rPr>
        <w:t xml:space="preserve"> </w:t>
      </w:r>
      <w:r w:rsidR="00A40420" w:rsidRPr="006B4971">
        <w:rPr>
          <w:rFonts w:eastAsia="Times New Roman" w:cs="Times New Roman"/>
          <w:color w:val="000000" w:themeColor="text1"/>
          <w:szCs w:val="24"/>
          <w:lang w:val="en-US"/>
        </w:rPr>
        <w:t>To address</w:t>
      </w:r>
      <w:r w:rsidR="00A40420">
        <w:rPr>
          <w:rFonts w:eastAsia="Times New Roman" w:cs="Times New Roman"/>
          <w:color w:val="000000" w:themeColor="text1"/>
          <w:szCs w:val="24"/>
          <w:lang w:val="en-US"/>
        </w:rPr>
        <w:t xml:space="preserve"> such deficiencies, suggestions for improvements are proposed in this </w:t>
      </w:r>
      <w:r w:rsidR="00B10CA3">
        <w:rPr>
          <w:rFonts w:eastAsia="Times New Roman" w:cs="Times New Roman"/>
          <w:color w:val="000000" w:themeColor="text1"/>
          <w:szCs w:val="24"/>
          <w:lang w:val="en-US"/>
        </w:rPr>
        <w:t xml:space="preserve">work </w:t>
      </w:r>
      <w:r w:rsidR="00A40420">
        <w:rPr>
          <w:rFonts w:eastAsia="Times New Roman" w:cs="Times New Roman"/>
          <w:color w:val="000000" w:themeColor="text1"/>
          <w:szCs w:val="24"/>
          <w:lang w:val="en-US"/>
        </w:rPr>
        <w:t xml:space="preserve">to be incorporated in </w:t>
      </w:r>
      <w:r w:rsidR="00C172E5">
        <w:rPr>
          <w:rFonts w:eastAsia="Times New Roman" w:cs="Times New Roman"/>
          <w:color w:val="000000" w:themeColor="text1"/>
          <w:szCs w:val="24"/>
          <w:lang w:val="en-US"/>
        </w:rPr>
        <w:t xml:space="preserve">the </w:t>
      </w:r>
      <w:r w:rsidR="00A40420">
        <w:rPr>
          <w:rFonts w:eastAsia="Times New Roman" w:cs="Times New Roman"/>
          <w:color w:val="000000" w:themeColor="text1"/>
          <w:szCs w:val="24"/>
          <w:lang w:val="en-US"/>
        </w:rPr>
        <w:t>Cambuci-</w:t>
      </w:r>
      <w:r w:rsidR="00C172E5">
        <w:rPr>
          <w:rFonts w:eastAsia="Times New Roman" w:cs="Times New Roman"/>
          <w:color w:val="000000" w:themeColor="text1"/>
          <w:szCs w:val="24"/>
          <w:lang w:val="en-US"/>
        </w:rPr>
        <w:t>BPL later</w:t>
      </w:r>
      <w:r w:rsidR="00A40420">
        <w:rPr>
          <w:rFonts w:eastAsia="Times New Roman" w:cs="Times New Roman"/>
          <w:color w:val="000000" w:themeColor="text1"/>
          <w:szCs w:val="24"/>
          <w:lang w:val="en-US"/>
        </w:rPr>
        <w:t>.</w:t>
      </w:r>
    </w:p>
    <w:p w:rsidR="00122AA8" w:rsidRPr="00615BF9" w:rsidRDefault="00122AA8" w:rsidP="005874E3">
      <w:pPr>
        <w:ind w:firstLine="0"/>
        <w:rPr>
          <w:rFonts w:eastAsia="Times New Roman" w:cs="Times New Roman"/>
          <w:color w:val="000000" w:themeColor="text1"/>
          <w:szCs w:val="24"/>
          <w:lang w:val="en-US"/>
        </w:rPr>
      </w:pPr>
      <w:r w:rsidRPr="00615BF9">
        <w:rPr>
          <w:rFonts w:eastAsia="Times New Roman" w:cs="Times New Roman"/>
          <w:b/>
          <w:color w:val="000000" w:themeColor="text1"/>
          <w:szCs w:val="24"/>
          <w:lang w:val="en-US"/>
        </w:rPr>
        <w:t xml:space="preserve">Keywords: </w:t>
      </w:r>
      <w:r w:rsidRPr="00D02BC4">
        <w:rPr>
          <w:rFonts w:eastAsia="Times New Roman" w:cs="Times New Roman"/>
          <w:i/>
          <w:color w:val="000000" w:themeColor="text1"/>
          <w:szCs w:val="24"/>
          <w:lang w:val="en-US"/>
        </w:rPr>
        <w:t xml:space="preserve">Reference Architecture, </w:t>
      </w:r>
      <w:r w:rsidR="00C14CD4">
        <w:rPr>
          <w:rFonts w:eastAsia="Times New Roman" w:cs="Times New Roman"/>
          <w:i/>
          <w:color w:val="000000" w:themeColor="text1"/>
          <w:szCs w:val="24"/>
          <w:lang w:val="en-US"/>
        </w:rPr>
        <w:t xml:space="preserve">Software Product Line, </w:t>
      </w:r>
      <w:r w:rsidRPr="00D02BC4">
        <w:rPr>
          <w:rFonts w:eastAsia="Times New Roman" w:cs="Times New Roman"/>
          <w:i/>
          <w:color w:val="000000" w:themeColor="text1"/>
          <w:szCs w:val="24"/>
          <w:lang w:val="en-US"/>
        </w:rPr>
        <w:t>Business Process Modeling, Business Process Line</w:t>
      </w:r>
      <w:r w:rsidR="00C14CD4">
        <w:rPr>
          <w:rFonts w:eastAsia="Times New Roman" w:cs="Times New Roman"/>
          <w:i/>
          <w:color w:val="000000" w:themeColor="text1"/>
          <w:szCs w:val="24"/>
          <w:lang w:val="en-US"/>
        </w:rPr>
        <w:t>,</w:t>
      </w:r>
      <w:r w:rsidR="00316EF3">
        <w:rPr>
          <w:rFonts w:eastAsia="Times New Roman" w:cs="Times New Roman"/>
          <w:i/>
          <w:color w:val="000000" w:themeColor="text1"/>
          <w:szCs w:val="24"/>
          <w:lang w:val="en-US"/>
        </w:rPr>
        <w:t xml:space="preserve"> </w:t>
      </w:r>
      <w:r w:rsidR="00C14CD4">
        <w:rPr>
          <w:rFonts w:eastAsia="Times New Roman" w:cs="Times New Roman"/>
          <w:i/>
          <w:color w:val="000000" w:themeColor="text1"/>
          <w:szCs w:val="24"/>
          <w:lang w:val="en-US"/>
        </w:rPr>
        <w:t>Repository</w:t>
      </w:r>
      <w:r w:rsidRPr="00615BF9">
        <w:rPr>
          <w:rFonts w:eastAsia="Times New Roman" w:cs="Times New Roman"/>
          <w:color w:val="000000" w:themeColor="text1"/>
          <w:szCs w:val="24"/>
          <w:lang w:val="en-US"/>
        </w:rPr>
        <w:t>.</w:t>
      </w:r>
    </w:p>
    <w:p w:rsidR="005229B4" w:rsidRPr="00575ADD" w:rsidRDefault="005229B4" w:rsidP="005229B4">
      <w:pPr>
        <w:ind w:firstLine="0"/>
        <w:rPr>
          <w:rFonts w:eastAsia="Times New Roman" w:cs="Times New Roman"/>
          <w:b/>
          <w:color w:val="000000" w:themeColor="text1"/>
          <w:sz w:val="48"/>
          <w:szCs w:val="48"/>
        </w:rPr>
      </w:pPr>
      <w:r w:rsidRPr="00575ADD">
        <w:rPr>
          <w:rFonts w:eastAsia="Times New Roman" w:cs="Times New Roman"/>
          <w:b/>
          <w:color w:val="000000" w:themeColor="text1"/>
          <w:sz w:val="48"/>
          <w:szCs w:val="48"/>
        </w:rPr>
        <w:lastRenderedPageBreak/>
        <w:t>Lista de Figuras</w:t>
      </w:r>
    </w:p>
    <w:p w:rsidR="005229B4" w:rsidRDefault="005229B4" w:rsidP="005229B4">
      <w:pPr>
        <w:pStyle w:val="ndicedeilustraes"/>
        <w:tabs>
          <w:tab w:val="right" w:leader="dot" w:pos="8494"/>
        </w:tabs>
        <w:rPr>
          <w:rFonts w:eastAsia="Times New Roman" w:cs="Times New Roman"/>
          <w:b/>
          <w:color w:val="000000" w:themeColor="text1"/>
          <w:szCs w:val="24"/>
        </w:rPr>
      </w:pPr>
    </w:p>
    <w:p w:rsidR="006C0ED5" w:rsidRDefault="00283060" w:rsidP="006C0ED5">
      <w:pPr>
        <w:pStyle w:val="ndicedeilustraes"/>
        <w:tabs>
          <w:tab w:val="right" w:leader="dot" w:pos="8779"/>
        </w:tabs>
        <w:ind w:left="709" w:hanging="709"/>
        <w:rPr>
          <w:rFonts w:asciiTheme="minorHAnsi" w:hAnsiTheme="minorHAnsi"/>
          <w:noProof/>
          <w:sz w:val="22"/>
        </w:rPr>
      </w:pPr>
      <w:r w:rsidRPr="001F05E8">
        <w:rPr>
          <w:rFonts w:eastAsia="Times New Roman" w:cs="Times New Roman"/>
          <w:b/>
          <w:color w:val="000000" w:themeColor="text1"/>
          <w:szCs w:val="24"/>
        </w:rPr>
        <w:fldChar w:fldCharType="begin"/>
      </w:r>
      <w:r w:rsidR="005229B4" w:rsidRPr="001F05E8">
        <w:rPr>
          <w:rFonts w:eastAsia="Times New Roman" w:cs="Times New Roman"/>
          <w:b/>
          <w:color w:val="000000" w:themeColor="text1"/>
          <w:szCs w:val="24"/>
        </w:rPr>
        <w:instrText xml:space="preserve"> TOC \h \z \c "Figura" </w:instrText>
      </w:r>
      <w:r w:rsidRPr="001F05E8">
        <w:rPr>
          <w:rFonts w:eastAsia="Times New Roman" w:cs="Times New Roman"/>
          <w:b/>
          <w:color w:val="000000" w:themeColor="text1"/>
          <w:szCs w:val="24"/>
        </w:rPr>
        <w:fldChar w:fldCharType="separate"/>
      </w:r>
      <w:hyperlink w:anchor="_Toc402159471" w:history="1">
        <w:r w:rsidR="006C0ED5" w:rsidRPr="00D40CC1">
          <w:rPr>
            <w:rStyle w:val="Hyperlink"/>
            <w:rFonts w:cs="Times New Roman"/>
            <w:noProof/>
          </w:rPr>
          <w:t>Figura 2.1 - Nível de abstração e número de detalhes de arquiteturas de referência (adaptado de Muller, 2012)</w:t>
        </w:r>
        <w:r w:rsidR="006C0ED5">
          <w:rPr>
            <w:noProof/>
            <w:webHidden/>
          </w:rPr>
          <w:tab/>
        </w:r>
        <w:r>
          <w:rPr>
            <w:noProof/>
            <w:webHidden/>
          </w:rPr>
          <w:fldChar w:fldCharType="begin"/>
        </w:r>
        <w:r w:rsidR="006C0ED5">
          <w:rPr>
            <w:noProof/>
            <w:webHidden/>
          </w:rPr>
          <w:instrText xml:space="preserve"> PAGEREF _Toc402159471 \h </w:instrText>
        </w:r>
        <w:r>
          <w:rPr>
            <w:noProof/>
            <w:webHidden/>
          </w:rPr>
        </w:r>
        <w:r>
          <w:rPr>
            <w:noProof/>
            <w:webHidden/>
          </w:rPr>
          <w:fldChar w:fldCharType="separate"/>
        </w:r>
        <w:r w:rsidR="00E73BEA">
          <w:rPr>
            <w:noProof/>
            <w:webHidden/>
          </w:rPr>
          <w:t>8</w:t>
        </w:r>
        <w:r>
          <w:rPr>
            <w:noProof/>
            <w:webHidden/>
          </w:rPr>
          <w:fldChar w:fldCharType="end"/>
        </w:r>
      </w:hyperlink>
    </w:p>
    <w:p w:rsidR="006C0ED5" w:rsidRDefault="00283060" w:rsidP="006C0ED5">
      <w:pPr>
        <w:pStyle w:val="ndicedeilustraes"/>
        <w:tabs>
          <w:tab w:val="right" w:leader="dot" w:pos="8779"/>
        </w:tabs>
        <w:ind w:left="709" w:hanging="709"/>
        <w:rPr>
          <w:rFonts w:asciiTheme="minorHAnsi" w:hAnsiTheme="minorHAnsi"/>
          <w:noProof/>
          <w:sz w:val="22"/>
        </w:rPr>
      </w:pPr>
      <w:hyperlink w:anchor="_Toc402159472" w:history="1">
        <w:r w:rsidR="006C0ED5" w:rsidRPr="00D40CC1">
          <w:rPr>
            <w:rStyle w:val="Hyperlink"/>
            <w:rFonts w:cs="Times New Roman"/>
            <w:noProof/>
          </w:rPr>
          <w:t>Figura 2.2 - Visões de arquitetura de referência 4+1 (adaptado de Reed, 2002)</w:t>
        </w:r>
        <w:r w:rsidR="006C0ED5">
          <w:rPr>
            <w:noProof/>
            <w:webHidden/>
          </w:rPr>
          <w:tab/>
        </w:r>
        <w:r>
          <w:rPr>
            <w:noProof/>
            <w:webHidden/>
          </w:rPr>
          <w:fldChar w:fldCharType="begin"/>
        </w:r>
        <w:r w:rsidR="006C0ED5">
          <w:rPr>
            <w:noProof/>
            <w:webHidden/>
          </w:rPr>
          <w:instrText xml:space="preserve"> PAGEREF _Toc402159472 \h </w:instrText>
        </w:r>
        <w:r>
          <w:rPr>
            <w:noProof/>
            <w:webHidden/>
          </w:rPr>
        </w:r>
        <w:r>
          <w:rPr>
            <w:noProof/>
            <w:webHidden/>
          </w:rPr>
          <w:fldChar w:fldCharType="separate"/>
        </w:r>
        <w:r w:rsidR="00E73BEA">
          <w:rPr>
            <w:noProof/>
            <w:webHidden/>
          </w:rPr>
          <w:t>9</w:t>
        </w:r>
        <w:r>
          <w:rPr>
            <w:noProof/>
            <w:webHidden/>
          </w:rPr>
          <w:fldChar w:fldCharType="end"/>
        </w:r>
      </w:hyperlink>
    </w:p>
    <w:p w:rsidR="006C0ED5" w:rsidRDefault="00283060" w:rsidP="006C0ED5">
      <w:pPr>
        <w:pStyle w:val="ndicedeilustraes"/>
        <w:tabs>
          <w:tab w:val="right" w:leader="dot" w:pos="8779"/>
        </w:tabs>
        <w:ind w:left="709" w:hanging="709"/>
        <w:rPr>
          <w:rFonts w:asciiTheme="minorHAnsi" w:hAnsiTheme="minorHAnsi"/>
          <w:noProof/>
          <w:sz w:val="22"/>
        </w:rPr>
      </w:pPr>
      <w:hyperlink w:anchor="_Toc402159473" w:history="1">
        <w:r w:rsidR="006C0ED5" w:rsidRPr="00D40CC1">
          <w:rPr>
            <w:rStyle w:val="Hyperlink"/>
            <w:rFonts w:cs="Times New Roman"/>
            <w:noProof/>
          </w:rPr>
          <w:t>Figura 2.3 - Ciclo para o desenvolvimento de arquiteturas de referência (adaptado de Cloutier, 2010)</w:t>
        </w:r>
        <w:r w:rsidR="006C0ED5">
          <w:rPr>
            <w:noProof/>
            <w:webHidden/>
          </w:rPr>
          <w:tab/>
        </w:r>
        <w:r>
          <w:rPr>
            <w:noProof/>
            <w:webHidden/>
          </w:rPr>
          <w:fldChar w:fldCharType="begin"/>
        </w:r>
        <w:r w:rsidR="006C0ED5">
          <w:rPr>
            <w:noProof/>
            <w:webHidden/>
          </w:rPr>
          <w:instrText xml:space="preserve"> PAGEREF _Toc402159473 \h </w:instrText>
        </w:r>
        <w:r>
          <w:rPr>
            <w:noProof/>
            <w:webHidden/>
          </w:rPr>
        </w:r>
        <w:r>
          <w:rPr>
            <w:noProof/>
            <w:webHidden/>
          </w:rPr>
          <w:fldChar w:fldCharType="separate"/>
        </w:r>
        <w:r w:rsidR="00E73BEA">
          <w:rPr>
            <w:noProof/>
            <w:webHidden/>
          </w:rPr>
          <w:t>10</w:t>
        </w:r>
        <w:r>
          <w:rPr>
            <w:noProof/>
            <w:webHidden/>
          </w:rPr>
          <w:fldChar w:fldCharType="end"/>
        </w:r>
      </w:hyperlink>
    </w:p>
    <w:p w:rsidR="006C0ED5" w:rsidRDefault="00283060" w:rsidP="006C0ED5">
      <w:pPr>
        <w:pStyle w:val="ndicedeilustraes"/>
        <w:tabs>
          <w:tab w:val="right" w:leader="dot" w:pos="8779"/>
        </w:tabs>
        <w:ind w:left="709" w:hanging="709"/>
        <w:rPr>
          <w:rFonts w:asciiTheme="minorHAnsi" w:hAnsiTheme="minorHAnsi"/>
          <w:noProof/>
          <w:sz w:val="22"/>
        </w:rPr>
      </w:pPr>
      <w:hyperlink w:anchor="_Toc402159474" w:history="1">
        <w:r w:rsidR="006C0ED5" w:rsidRPr="00D40CC1">
          <w:rPr>
            <w:rStyle w:val="Hyperlink"/>
            <w:rFonts w:cs="Times New Roman"/>
            <w:noProof/>
          </w:rPr>
          <w:t>Figura 2.4 - Passos do ProSA-RA (adaptado de Nakagawa, 2014)</w:t>
        </w:r>
        <w:r w:rsidR="006C0ED5">
          <w:rPr>
            <w:noProof/>
            <w:webHidden/>
          </w:rPr>
          <w:tab/>
        </w:r>
        <w:r>
          <w:rPr>
            <w:noProof/>
            <w:webHidden/>
          </w:rPr>
          <w:fldChar w:fldCharType="begin"/>
        </w:r>
        <w:r w:rsidR="006C0ED5">
          <w:rPr>
            <w:noProof/>
            <w:webHidden/>
          </w:rPr>
          <w:instrText xml:space="preserve"> PAGEREF _Toc402159474 \h </w:instrText>
        </w:r>
        <w:r>
          <w:rPr>
            <w:noProof/>
            <w:webHidden/>
          </w:rPr>
        </w:r>
        <w:r>
          <w:rPr>
            <w:noProof/>
            <w:webHidden/>
          </w:rPr>
          <w:fldChar w:fldCharType="separate"/>
        </w:r>
        <w:r w:rsidR="00E73BEA">
          <w:rPr>
            <w:noProof/>
            <w:webHidden/>
          </w:rPr>
          <w:t>12</w:t>
        </w:r>
        <w:r>
          <w:rPr>
            <w:noProof/>
            <w:webHidden/>
          </w:rPr>
          <w:fldChar w:fldCharType="end"/>
        </w:r>
      </w:hyperlink>
    </w:p>
    <w:p w:rsidR="006C0ED5" w:rsidRDefault="00283060" w:rsidP="006C0ED5">
      <w:pPr>
        <w:pStyle w:val="ndicedeilustraes"/>
        <w:tabs>
          <w:tab w:val="right" w:leader="dot" w:pos="8779"/>
        </w:tabs>
        <w:ind w:left="709" w:hanging="709"/>
        <w:rPr>
          <w:rFonts w:asciiTheme="minorHAnsi" w:hAnsiTheme="minorHAnsi"/>
          <w:noProof/>
          <w:sz w:val="22"/>
        </w:rPr>
      </w:pPr>
      <w:hyperlink w:anchor="_Toc402159475" w:history="1">
        <w:r w:rsidR="006C0ED5" w:rsidRPr="00D40CC1">
          <w:rPr>
            <w:rStyle w:val="Hyperlink"/>
            <w:rFonts w:cs="Times New Roman"/>
            <w:noProof/>
          </w:rPr>
          <w:t>Figura 2.5 - Visão geral da RefTEST-SOA (OLIVEIRA, 2011)</w:t>
        </w:r>
        <w:r w:rsidR="006C0ED5">
          <w:rPr>
            <w:noProof/>
            <w:webHidden/>
          </w:rPr>
          <w:tab/>
        </w:r>
        <w:r>
          <w:rPr>
            <w:noProof/>
            <w:webHidden/>
          </w:rPr>
          <w:fldChar w:fldCharType="begin"/>
        </w:r>
        <w:r w:rsidR="006C0ED5">
          <w:rPr>
            <w:noProof/>
            <w:webHidden/>
          </w:rPr>
          <w:instrText xml:space="preserve"> PAGEREF _Toc402159475 \h </w:instrText>
        </w:r>
        <w:r>
          <w:rPr>
            <w:noProof/>
            <w:webHidden/>
          </w:rPr>
        </w:r>
        <w:r>
          <w:rPr>
            <w:noProof/>
            <w:webHidden/>
          </w:rPr>
          <w:fldChar w:fldCharType="separate"/>
        </w:r>
        <w:r w:rsidR="00E73BEA">
          <w:rPr>
            <w:noProof/>
            <w:webHidden/>
          </w:rPr>
          <w:t>16</w:t>
        </w:r>
        <w:r>
          <w:rPr>
            <w:noProof/>
            <w:webHidden/>
          </w:rPr>
          <w:fldChar w:fldCharType="end"/>
        </w:r>
      </w:hyperlink>
    </w:p>
    <w:p w:rsidR="006C0ED5" w:rsidRDefault="00283060" w:rsidP="006C0ED5">
      <w:pPr>
        <w:pStyle w:val="ndicedeilustraes"/>
        <w:tabs>
          <w:tab w:val="right" w:leader="dot" w:pos="8779"/>
        </w:tabs>
        <w:ind w:left="709" w:hanging="709"/>
        <w:rPr>
          <w:rFonts w:asciiTheme="minorHAnsi" w:hAnsiTheme="minorHAnsi"/>
          <w:noProof/>
          <w:sz w:val="22"/>
        </w:rPr>
      </w:pPr>
      <w:hyperlink w:anchor="_Toc402159476" w:history="1">
        <w:r w:rsidR="006C0ED5" w:rsidRPr="00D40CC1">
          <w:rPr>
            <w:rStyle w:val="Hyperlink"/>
            <w:rFonts w:cs="Times New Roman"/>
            <w:noProof/>
          </w:rPr>
          <w:t>Figura 2.6 - Visão de módulo da RefTEST-SOA (OLIVEIRA, 2011)</w:t>
        </w:r>
        <w:r w:rsidR="006C0ED5">
          <w:rPr>
            <w:noProof/>
            <w:webHidden/>
          </w:rPr>
          <w:tab/>
        </w:r>
        <w:r>
          <w:rPr>
            <w:noProof/>
            <w:webHidden/>
          </w:rPr>
          <w:fldChar w:fldCharType="begin"/>
        </w:r>
        <w:r w:rsidR="006C0ED5">
          <w:rPr>
            <w:noProof/>
            <w:webHidden/>
          </w:rPr>
          <w:instrText xml:space="preserve"> PAGEREF _Toc402159476 \h </w:instrText>
        </w:r>
        <w:r>
          <w:rPr>
            <w:noProof/>
            <w:webHidden/>
          </w:rPr>
        </w:r>
        <w:r>
          <w:rPr>
            <w:noProof/>
            <w:webHidden/>
          </w:rPr>
          <w:fldChar w:fldCharType="separate"/>
        </w:r>
        <w:r w:rsidR="00E73BEA">
          <w:rPr>
            <w:noProof/>
            <w:webHidden/>
          </w:rPr>
          <w:t>17</w:t>
        </w:r>
        <w:r>
          <w:rPr>
            <w:noProof/>
            <w:webHidden/>
          </w:rPr>
          <w:fldChar w:fldCharType="end"/>
        </w:r>
      </w:hyperlink>
    </w:p>
    <w:p w:rsidR="006C0ED5" w:rsidRDefault="00283060" w:rsidP="006C0ED5">
      <w:pPr>
        <w:pStyle w:val="ndicedeilustraes"/>
        <w:tabs>
          <w:tab w:val="right" w:leader="dot" w:pos="8779"/>
        </w:tabs>
        <w:ind w:left="709" w:hanging="709"/>
        <w:rPr>
          <w:rFonts w:asciiTheme="minorHAnsi" w:hAnsiTheme="minorHAnsi"/>
          <w:noProof/>
          <w:sz w:val="22"/>
        </w:rPr>
      </w:pPr>
      <w:hyperlink w:anchor="_Toc402159477" w:history="1">
        <w:r w:rsidR="006C0ED5" w:rsidRPr="00D40CC1">
          <w:rPr>
            <w:rStyle w:val="Hyperlink"/>
            <w:rFonts w:cs="Times New Roman"/>
            <w:noProof/>
          </w:rPr>
          <w:t>Figura 2.7 - Visão em tempo de execução da RefTEST-SOA (OLIVEIRA, 2011)</w:t>
        </w:r>
        <w:r w:rsidR="006C0ED5">
          <w:rPr>
            <w:noProof/>
            <w:webHidden/>
          </w:rPr>
          <w:tab/>
        </w:r>
        <w:r>
          <w:rPr>
            <w:noProof/>
            <w:webHidden/>
          </w:rPr>
          <w:fldChar w:fldCharType="begin"/>
        </w:r>
        <w:r w:rsidR="006C0ED5">
          <w:rPr>
            <w:noProof/>
            <w:webHidden/>
          </w:rPr>
          <w:instrText xml:space="preserve"> PAGEREF _Toc402159477 \h </w:instrText>
        </w:r>
        <w:r>
          <w:rPr>
            <w:noProof/>
            <w:webHidden/>
          </w:rPr>
        </w:r>
        <w:r>
          <w:rPr>
            <w:noProof/>
            <w:webHidden/>
          </w:rPr>
          <w:fldChar w:fldCharType="separate"/>
        </w:r>
        <w:r w:rsidR="00E73BEA">
          <w:rPr>
            <w:noProof/>
            <w:webHidden/>
          </w:rPr>
          <w:t>19</w:t>
        </w:r>
        <w:r>
          <w:rPr>
            <w:noProof/>
            <w:webHidden/>
          </w:rPr>
          <w:fldChar w:fldCharType="end"/>
        </w:r>
      </w:hyperlink>
    </w:p>
    <w:p w:rsidR="006C0ED5" w:rsidRDefault="00283060" w:rsidP="006C0ED5">
      <w:pPr>
        <w:pStyle w:val="ndicedeilustraes"/>
        <w:tabs>
          <w:tab w:val="right" w:leader="dot" w:pos="8779"/>
        </w:tabs>
        <w:ind w:left="709" w:hanging="709"/>
        <w:rPr>
          <w:rFonts w:asciiTheme="minorHAnsi" w:hAnsiTheme="minorHAnsi"/>
          <w:noProof/>
          <w:sz w:val="22"/>
        </w:rPr>
      </w:pPr>
      <w:hyperlink w:anchor="_Toc402159478" w:history="1">
        <w:r w:rsidR="006C0ED5" w:rsidRPr="00D40CC1">
          <w:rPr>
            <w:rStyle w:val="Hyperlink"/>
            <w:rFonts w:cs="Times New Roman"/>
            <w:noProof/>
          </w:rPr>
          <w:t>Figura 2.8 - Visão de implantação da RefTEST-SOA (OLIVEIRA, 2011)</w:t>
        </w:r>
        <w:r w:rsidR="006C0ED5">
          <w:rPr>
            <w:noProof/>
            <w:webHidden/>
          </w:rPr>
          <w:tab/>
        </w:r>
        <w:r>
          <w:rPr>
            <w:noProof/>
            <w:webHidden/>
          </w:rPr>
          <w:fldChar w:fldCharType="begin"/>
        </w:r>
        <w:r w:rsidR="006C0ED5">
          <w:rPr>
            <w:noProof/>
            <w:webHidden/>
          </w:rPr>
          <w:instrText xml:space="preserve"> PAGEREF _Toc402159478 \h </w:instrText>
        </w:r>
        <w:r>
          <w:rPr>
            <w:noProof/>
            <w:webHidden/>
          </w:rPr>
        </w:r>
        <w:r>
          <w:rPr>
            <w:noProof/>
            <w:webHidden/>
          </w:rPr>
          <w:fldChar w:fldCharType="separate"/>
        </w:r>
        <w:r w:rsidR="00E73BEA">
          <w:rPr>
            <w:noProof/>
            <w:webHidden/>
          </w:rPr>
          <w:t>20</w:t>
        </w:r>
        <w:r>
          <w:rPr>
            <w:noProof/>
            <w:webHidden/>
          </w:rPr>
          <w:fldChar w:fldCharType="end"/>
        </w:r>
      </w:hyperlink>
    </w:p>
    <w:p w:rsidR="006C0ED5" w:rsidRDefault="00283060" w:rsidP="006C0ED5">
      <w:pPr>
        <w:pStyle w:val="ndicedeilustraes"/>
        <w:tabs>
          <w:tab w:val="right" w:leader="dot" w:pos="8779"/>
        </w:tabs>
        <w:ind w:left="709" w:hanging="709"/>
        <w:rPr>
          <w:rFonts w:asciiTheme="minorHAnsi" w:hAnsiTheme="minorHAnsi"/>
          <w:noProof/>
          <w:sz w:val="22"/>
        </w:rPr>
      </w:pPr>
      <w:hyperlink w:anchor="_Toc402159479" w:history="1">
        <w:r w:rsidR="006C0ED5" w:rsidRPr="00D40CC1">
          <w:rPr>
            <w:rStyle w:val="Hyperlink"/>
            <w:rFonts w:cs="Times New Roman"/>
            <w:noProof/>
          </w:rPr>
          <w:t xml:space="preserve">Figura 2.9 - Modelo conceitual da arquitetura de referência do trabalho 1 (MELAND </w:t>
        </w:r>
        <w:r w:rsidR="006C0ED5" w:rsidRPr="00D40CC1">
          <w:rPr>
            <w:rStyle w:val="Hyperlink"/>
            <w:rFonts w:cs="Times New Roman"/>
            <w:i/>
            <w:noProof/>
          </w:rPr>
          <w:t>et al.</w:t>
        </w:r>
        <w:r w:rsidR="006C0ED5" w:rsidRPr="00D40CC1">
          <w:rPr>
            <w:rStyle w:val="Hyperlink"/>
            <w:rFonts w:cs="Times New Roman"/>
            <w:noProof/>
          </w:rPr>
          <w:t xml:space="preserve"> 2009)</w:t>
        </w:r>
        <w:r w:rsidR="006C0ED5">
          <w:rPr>
            <w:noProof/>
            <w:webHidden/>
          </w:rPr>
          <w:tab/>
        </w:r>
        <w:r>
          <w:rPr>
            <w:noProof/>
            <w:webHidden/>
          </w:rPr>
          <w:fldChar w:fldCharType="begin"/>
        </w:r>
        <w:r w:rsidR="006C0ED5">
          <w:rPr>
            <w:noProof/>
            <w:webHidden/>
          </w:rPr>
          <w:instrText xml:space="preserve"> PAGEREF _Toc402159479 \h </w:instrText>
        </w:r>
        <w:r>
          <w:rPr>
            <w:noProof/>
            <w:webHidden/>
          </w:rPr>
        </w:r>
        <w:r>
          <w:rPr>
            <w:noProof/>
            <w:webHidden/>
          </w:rPr>
          <w:fldChar w:fldCharType="separate"/>
        </w:r>
        <w:r w:rsidR="00E73BEA">
          <w:rPr>
            <w:noProof/>
            <w:webHidden/>
          </w:rPr>
          <w:t>24</w:t>
        </w:r>
        <w:r>
          <w:rPr>
            <w:noProof/>
            <w:webHidden/>
          </w:rPr>
          <w:fldChar w:fldCharType="end"/>
        </w:r>
      </w:hyperlink>
    </w:p>
    <w:p w:rsidR="006C0ED5" w:rsidRDefault="00283060" w:rsidP="006C0ED5">
      <w:pPr>
        <w:pStyle w:val="ndicedeilustraes"/>
        <w:tabs>
          <w:tab w:val="right" w:leader="dot" w:pos="8779"/>
        </w:tabs>
        <w:ind w:left="709" w:hanging="709"/>
        <w:rPr>
          <w:rFonts w:asciiTheme="minorHAnsi" w:hAnsiTheme="minorHAnsi"/>
          <w:noProof/>
          <w:sz w:val="22"/>
        </w:rPr>
      </w:pPr>
      <w:hyperlink w:anchor="_Toc402159480" w:history="1">
        <w:r w:rsidR="006C0ED5" w:rsidRPr="00D40CC1">
          <w:rPr>
            <w:rStyle w:val="Hyperlink"/>
            <w:rFonts w:cs="Times New Roman"/>
            <w:noProof/>
          </w:rPr>
          <w:t xml:space="preserve">Figura 2.10 - Visão de componentes da arquitetura de referência do trabalho 1 (MELAND </w:t>
        </w:r>
        <w:r w:rsidR="006C0ED5" w:rsidRPr="00D40CC1">
          <w:rPr>
            <w:rStyle w:val="Hyperlink"/>
            <w:rFonts w:cs="Times New Roman"/>
            <w:i/>
            <w:noProof/>
          </w:rPr>
          <w:t>et al.</w:t>
        </w:r>
        <w:r w:rsidR="006C0ED5" w:rsidRPr="00D40CC1">
          <w:rPr>
            <w:rStyle w:val="Hyperlink"/>
            <w:rFonts w:cs="Times New Roman"/>
            <w:noProof/>
          </w:rPr>
          <w:t>, 2009)</w:t>
        </w:r>
        <w:r w:rsidR="006C0ED5">
          <w:rPr>
            <w:noProof/>
            <w:webHidden/>
          </w:rPr>
          <w:tab/>
        </w:r>
        <w:r>
          <w:rPr>
            <w:noProof/>
            <w:webHidden/>
          </w:rPr>
          <w:fldChar w:fldCharType="begin"/>
        </w:r>
        <w:r w:rsidR="006C0ED5">
          <w:rPr>
            <w:noProof/>
            <w:webHidden/>
          </w:rPr>
          <w:instrText xml:space="preserve"> PAGEREF _Toc402159480 \h </w:instrText>
        </w:r>
        <w:r>
          <w:rPr>
            <w:noProof/>
            <w:webHidden/>
          </w:rPr>
        </w:r>
        <w:r>
          <w:rPr>
            <w:noProof/>
            <w:webHidden/>
          </w:rPr>
          <w:fldChar w:fldCharType="separate"/>
        </w:r>
        <w:r w:rsidR="00E73BEA">
          <w:rPr>
            <w:noProof/>
            <w:webHidden/>
          </w:rPr>
          <w:t>25</w:t>
        </w:r>
        <w:r>
          <w:rPr>
            <w:noProof/>
            <w:webHidden/>
          </w:rPr>
          <w:fldChar w:fldCharType="end"/>
        </w:r>
      </w:hyperlink>
    </w:p>
    <w:p w:rsidR="006C0ED5" w:rsidRDefault="00283060" w:rsidP="006C0ED5">
      <w:pPr>
        <w:pStyle w:val="ndicedeilustraes"/>
        <w:tabs>
          <w:tab w:val="right" w:leader="dot" w:pos="8779"/>
        </w:tabs>
        <w:ind w:left="709" w:hanging="709"/>
        <w:rPr>
          <w:rFonts w:asciiTheme="minorHAnsi" w:hAnsiTheme="minorHAnsi"/>
          <w:noProof/>
          <w:sz w:val="22"/>
        </w:rPr>
      </w:pPr>
      <w:hyperlink w:anchor="_Toc402159481" w:history="1">
        <w:r w:rsidR="006C0ED5" w:rsidRPr="00D40CC1">
          <w:rPr>
            <w:rStyle w:val="Hyperlink"/>
            <w:rFonts w:cs="Times New Roman"/>
            <w:noProof/>
          </w:rPr>
          <w:t xml:space="preserve">Figura 2.11 - Modelo conceitual da arquitetura de referência do trabalho 3 (HONGMIN </w:t>
        </w:r>
        <w:r w:rsidR="006C0ED5" w:rsidRPr="00D40CC1">
          <w:rPr>
            <w:rStyle w:val="Hyperlink"/>
            <w:rFonts w:cs="Times New Roman"/>
            <w:i/>
            <w:noProof/>
          </w:rPr>
          <w:t>et al.</w:t>
        </w:r>
        <w:r w:rsidR="006C0ED5" w:rsidRPr="00D40CC1">
          <w:rPr>
            <w:rStyle w:val="Hyperlink"/>
            <w:rFonts w:cs="Times New Roman"/>
            <w:noProof/>
          </w:rPr>
          <w:t>, 2010)</w:t>
        </w:r>
        <w:r w:rsidR="006C0ED5">
          <w:rPr>
            <w:noProof/>
            <w:webHidden/>
          </w:rPr>
          <w:tab/>
        </w:r>
        <w:r>
          <w:rPr>
            <w:noProof/>
            <w:webHidden/>
          </w:rPr>
          <w:fldChar w:fldCharType="begin"/>
        </w:r>
        <w:r w:rsidR="006C0ED5">
          <w:rPr>
            <w:noProof/>
            <w:webHidden/>
          </w:rPr>
          <w:instrText xml:space="preserve"> PAGEREF _Toc402159481 \h </w:instrText>
        </w:r>
        <w:r>
          <w:rPr>
            <w:noProof/>
            <w:webHidden/>
          </w:rPr>
        </w:r>
        <w:r>
          <w:rPr>
            <w:noProof/>
            <w:webHidden/>
          </w:rPr>
          <w:fldChar w:fldCharType="separate"/>
        </w:r>
        <w:r w:rsidR="00E73BEA">
          <w:rPr>
            <w:noProof/>
            <w:webHidden/>
          </w:rPr>
          <w:t>27</w:t>
        </w:r>
        <w:r>
          <w:rPr>
            <w:noProof/>
            <w:webHidden/>
          </w:rPr>
          <w:fldChar w:fldCharType="end"/>
        </w:r>
      </w:hyperlink>
    </w:p>
    <w:p w:rsidR="006C0ED5" w:rsidRDefault="00283060" w:rsidP="006C0ED5">
      <w:pPr>
        <w:pStyle w:val="ndicedeilustraes"/>
        <w:tabs>
          <w:tab w:val="right" w:leader="dot" w:pos="8779"/>
        </w:tabs>
        <w:ind w:left="709" w:hanging="709"/>
        <w:rPr>
          <w:rFonts w:asciiTheme="minorHAnsi" w:hAnsiTheme="minorHAnsi"/>
          <w:noProof/>
          <w:sz w:val="22"/>
        </w:rPr>
      </w:pPr>
      <w:hyperlink w:anchor="_Toc402159482" w:history="1">
        <w:r w:rsidR="006C0ED5" w:rsidRPr="00D40CC1">
          <w:rPr>
            <w:rStyle w:val="Hyperlink"/>
            <w:rFonts w:cs="Times New Roman"/>
            <w:noProof/>
          </w:rPr>
          <w:t>Figura 3.1 - Exemplo de modelagem de processos de negócio usando a notação BPMN 2.0.2. (adaptado de OMG, 2013)</w:t>
        </w:r>
        <w:r w:rsidR="006C0ED5">
          <w:rPr>
            <w:noProof/>
            <w:webHidden/>
          </w:rPr>
          <w:tab/>
        </w:r>
        <w:r>
          <w:rPr>
            <w:noProof/>
            <w:webHidden/>
          </w:rPr>
          <w:fldChar w:fldCharType="begin"/>
        </w:r>
        <w:r w:rsidR="006C0ED5">
          <w:rPr>
            <w:noProof/>
            <w:webHidden/>
          </w:rPr>
          <w:instrText xml:space="preserve"> PAGEREF _Toc402159482 \h </w:instrText>
        </w:r>
        <w:r>
          <w:rPr>
            <w:noProof/>
            <w:webHidden/>
          </w:rPr>
        </w:r>
        <w:r>
          <w:rPr>
            <w:noProof/>
            <w:webHidden/>
          </w:rPr>
          <w:fldChar w:fldCharType="separate"/>
        </w:r>
        <w:r w:rsidR="00E73BEA">
          <w:rPr>
            <w:noProof/>
            <w:webHidden/>
          </w:rPr>
          <w:t>36</w:t>
        </w:r>
        <w:r>
          <w:rPr>
            <w:noProof/>
            <w:webHidden/>
          </w:rPr>
          <w:fldChar w:fldCharType="end"/>
        </w:r>
      </w:hyperlink>
    </w:p>
    <w:p w:rsidR="006C0ED5" w:rsidRDefault="00283060" w:rsidP="006C0ED5">
      <w:pPr>
        <w:pStyle w:val="ndicedeilustraes"/>
        <w:tabs>
          <w:tab w:val="right" w:leader="dot" w:pos="8779"/>
        </w:tabs>
        <w:ind w:left="709" w:hanging="709"/>
        <w:rPr>
          <w:rFonts w:asciiTheme="minorHAnsi" w:hAnsiTheme="minorHAnsi"/>
          <w:noProof/>
          <w:sz w:val="22"/>
        </w:rPr>
      </w:pPr>
      <w:hyperlink w:anchor="_Toc402159483" w:history="1">
        <w:r w:rsidR="006C0ED5" w:rsidRPr="00D40CC1">
          <w:rPr>
            <w:rStyle w:val="Hyperlink"/>
            <w:rFonts w:cs="Times New Roman"/>
            <w:noProof/>
          </w:rPr>
          <w:t xml:space="preserve">Figura 3.2 - Arquitetura de referência de repositórios de MPN (adaptado de Yan </w:t>
        </w:r>
        <w:r w:rsidR="006C0ED5" w:rsidRPr="00D40CC1">
          <w:rPr>
            <w:rStyle w:val="Hyperlink"/>
            <w:rFonts w:cs="Times New Roman"/>
            <w:i/>
            <w:noProof/>
          </w:rPr>
          <w:t>et al.,</w:t>
        </w:r>
        <w:r w:rsidR="006C0ED5" w:rsidRPr="00D40CC1">
          <w:rPr>
            <w:rStyle w:val="Hyperlink"/>
            <w:rFonts w:cs="Times New Roman"/>
            <w:noProof/>
          </w:rPr>
          <w:t xml:space="preserve"> 2012)</w:t>
        </w:r>
        <w:r w:rsidR="006C0ED5">
          <w:rPr>
            <w:noProof/>
            <w:webHidden/>
          </w:rPr>
          <w:tab/>
        </w:r>
        <w:r>
          <w:rPr>
            <w:noProof/>
            <w:webHidden/>
          </w:rPr>
          <w:fldChar w:fldCharType="begin"/>
        </w:r>
        <w:r w:rsidR="006C0ED5">
          <w:rPr>
            <w:noProof/>
            <w:webHidden/>
          </w:rPr>
          <w:instrText xml:space="preserve"> PAGEREF _Toc402159483 \h </w:instrText>
        </w:r>
        <w:r>
          <w:rPr>
            <w:noProof/>
            <w:webHidden/>
          </w:rPr>
        </w:r>
        <w:r>
          <w:rPr>
            <w:noProof/>
            <w:webHidden/>
          </w:rPr>
          <w:fldChar w:fldCharType="separate"/>
        </w:r>
        <w:r w:rsidR="00E73BEA">
          <w:rPr>
            <w:noProof/>
            <w:webHidden/>
          </w:rPr>
          <w:t>43</w:t>
        </w:r>
        <w:r>
          <w:rPr>
            <w:noProof/>
            <w:webHidden/>
          </w:rPr>
          <w:fldChar w:fldCharType="end"/>
        </w:r>
      </w:hyperlink>
    </w:p>
    <w:p w:rsidR="006C0ED5" w:rsidRDefault="00283060" w:rsidP="006C0ED5">
      <w:pPr>
        <w:pStyle w:val="ndicedeilustraes"/>
        <w:tabs>
          <w:tab w:val="right" w:leader="dot" w:pos="8779"/>
        </w:tabs>
        <w:ind w:left="709" w:hanging="709"/>
        <w:rPr>
          <w:rFonts w:asciiTheme="minorHAnsi" w:hAnsiTheme="minorHAnsi"/>
          <w:noProof/>
          <w:sz w:val="22"/>
        </w:rPr>
      </w:pPr>
      <w:hyperlink w:anchor="_Toc402159484" w:history="1">
        <w:r w:rsidR="006C0ED5" w:rsidRPr="00D40CC1">
          <w:rPr>
            <w:rStyle w:val="Hyperlink"/>
            <w:rFonts w:cs="Times New Roman"/>
            <w:noProof/>
          </w:rPr>
          <w:t>Figura 3.3 - Modelo conceitual da ONTO-ResAsset (SILVA, 2013)</w:t>
        </w:r>
        <w:r w:rsidR="006C0ED5">
          <w:rPr>
            <w:noProof/>
            <w:webHidden/>
          </w:rPr>
          <w:tab/>
        </w:r>
        <w:r>
          <w:rPr>
            <w:noProof/>
            <w:webHidden/>
          </w:rPr>
          <w:fldChar w:fldCharType="begin"/>
        </w:r>
        <w:r w:rsidR="006C0ED5">
          <w:rPr>
            <w:noProof/>
            <w:webHidden/>
          </w:rPr>
          <w:instrText xml:space="preserve"> PAGEREF _Toc402159484 \h </w:instrText>
        </w:r>
        <w:r>
          <w:rPr>
            <w:noProof/>
            <w:webHidden/>
          </w:rPr>
        </w:r>
        <w:r>
          <w:rPr>
            <w:noProof/>
            <w:webHidden/>
          </w:rPr>
          <w:fldChar w:fldCharType="separate"/>
        </w:r>
        <w:r w:rsidR="00E73BEA">
          <w:rPr>
            <w:noProof/>
            <w:webHidden/>
          </w:rPr>
          <w:t>46</w:t>
        </w:r>
        <w:r>
          <w:rPr>
            <w:noProof/>
            <w:webHidden/>
          </w:rPr>
          <w:fldChar w:fldCharType="end"/>
        </w:r>
      </w:hyperlink>
    </w:p>
    <w:p w:rsidR="006C0ED5" w:rsidRDefault="00283060" w:rsidP="006C0ED5">
      <w:pPr>
        <w:pStyle w:val="ndicedeilustraes"/>
        <w:tabs>
          <w:tab w:val="right" w:leader="dot" w:pos="8779"/>
        </w:tabs>
        <w:ind w:left="709" w:hanging="709"/>
        <w:rPr>
          <w:rFonts w:asciiTheme="minorHAnsi" w:hAnsiTheme="minorHAnsi"/>
          <w:noProof/>
          <w:sz w:val="22"/>
        </w:rPr>
      </w:pPr>
      <w:hyperlink w:anchor="_Toc402159485" w:history="1">
        <w:r w:rsidR="006C0ED5" w:rsidRPr="00D40CC1">
          <w:rPr>
            <w:rStyle w:val="Hyperlink"/>
            <w:rFonts w:cs="Times New Roman"/>
            <w:noProof/>
          </w:rPr>
          <w:t xml:space="preserve">Figura 4.1 - Processos da ELPS (adaptado de Pohl </w:t>
        </w:r>
        <w:r w:rsidR="006C0ED5" w:rsidRPr="00D40CC1">
          <w:rPr>
            <w:rStyle w:val="Hyperlink"/>
            <w:rFonts w:cs="Times New Roman"/>
            <w:i/>
            <w:noProof/>
          </w:rPr>
          <w:t>et al.</w:t>
        </w:r>
        <w:r w:rsidR="006C0ED5" w:rsidRPr="00D40CC1">
          <w:rPr>
            <w:rStyle w:val="Hyperlink"/>
            <w:rFonts w:cs="Times New Roman"/>
            <w:noProof/>
          </w:rPr>
          <w:t>, 2005)</w:t>
        </w:r>
        <w:r w:rsidR="006C0ED5">
          <w:rPr>
            <w:noProof/>
            <w:webHidden/>
          </w:rPr>
          <w:tab/>
        </w:r>
        <w:r>
          <w:rPr>
            <w:noProof/>
            <w:webHidden/>
          </w:rPr>
          <w:fldChar w:fldCharType="begin"/>
        </w:r>
        <w:r w:rsidR="006C0ED5">
          <w:rPr>
            <w:noProof/>
            <w:webHidden/>
          </w:rPr>
          <w:instrText xml:space="preserve"> PAGEREF _Toc402159485 \h </w:instrText>
        </w:r>
        <w:r>
          <w:rPr>
            <w:noProof/>
            <w:webHidden/>
          </w:rPr>
        </w:r>
        <w:r>
          <w:rPr>
            <w:noProof/>
            <w:webHidden/>
          </w:rPr>
          <w:fldChar w:fldCharType="separate"/>
        </w:r>
        <w:r w:rsidR="00E73BEA">
          <w:rPr>
            <w:noProof/>
            <w:webHidden/>
          </w:rPr>
          <w:t>54</w:t>
        </w:r>
        <w:r>
          <w:rPr>
            <w:noProof/>
            <w:webHidden/>
          </w:rPr>
          <w:fldChar w:fldCharType="end"/>
        </w:r>
      </w:hyperlink>
    </w:p>
    <w:p w:rsidR="006C0ED5" w:rsidRDefault="00283060" w:rsidP="006C0ED5">
      <w:pPr>
        <w:pStyle w:val="ndicedeilustraes"/>
        <w:tabs>
          <w:tab w:val="right" w:leader="dot" w:pos="8779"/>
        </w:tabs>
        <w:ind w:left="709" w:hanging="709"/>
        <w:rPr>
          <w:rFonts w:asciiTheme="minorHAnsi" w:hAnsiTheme="minorHAnsi"/>
          <w:noProof/>
          <w:sz w:val="22"/>
        </w:rPr>
      </w:pPr>
      <w:hyperlink w:anchor="_Toc402159486" w:history="1">
        <w:r w:rsidR="006C0ED5" w:rsidRPr="00D40CC1">
          <w:rPr>
            <w:rStyle w:val="Hyperlink"/>
            <w:rFonts w:cs="Times New Roman"/>
            <w:noProof/>
          </w:rPr>
          <w:t xml:space="preserve">Figura 4.2 - Metamodelo simplificado do modelo ortogonal de variabilidades (adaptado de Pohl </w:t>
        </w:r>
        <w:r w:rsidR="006C0ED5" w:rsidRPr="00D40CC1">
          <w:rPr>
            <w:rStyle w:val="Hyperlink"/>
            <w:rFonts w:cs="Times New Roman"/>
            <w:i/>
            <w:noProof/>
          </w:rPr>
          <w:t>et al.</w:t>
        </w:r>
        <w:r w:rsidR="006C0ED5" w:rsidRPr="00D40CC1">
          <w:rPr>
            <w:rStyle w:val="Hyperlink"/>
            <w:rFonts w:cs="Times New Roman"/>
            <w:noProof/>
          </w:rPr>
          <w:t>, 2005)</w:t>
        </w:r>
        <w:r w:rsidR="006C0ED5">
          <w:rPr>
            <w:noProof/>
            <w:webHidden/>
          </w:rPr>
          <w:tab/>
        </w:r>
        <w:r>
          <w:rPr>
            <w:noProof/>
            <w:webHidden/>
          </w:rPr>
          <w:fldChar w:fldCharType="begin"/>
        </w:r>
        <w:r w:rsidR="006C0ED5">
          <w:rPr>
            <w:noProof/>
            <w:webHidden/>
          </w:rPr>
          <w:instrText xml:space="preserve"> PAGEREF _Toc402159486 \h </w:instrText>
        </w:r>
        <w:r>
          <w:rPr>
            <w:noProof/>
            <w:webHidden/>
          </w:rPr>
        </w:r>
        <w:r>
          <w:rPr>
            <w:noProof/>
            <w:webHidden/>
          </w:rPr>
          <w:fldChar w:fldCharType="separate"/>
        </w:r>
        <w:r w:rsidR="00E73BEA">
          <w:rPr>
            <w:noProof/>
            <w:webHidden/>
          </w:rPr>
          <w:t>56</w:t>
        </w:r>
        <w:r>
          <w:rPr>
            <w:noProof/>
            <w:webHidden/>
          </w:rPr>
          <w:fldChar w:fldCharType="end"/>
        </w:r>
      </w:hyperlink>
    </w:p>
    <w:p w:rsidR="006C0ED5" w:rsidRDefault="00283060" w:rsidP="006C0ED5">
      <w:pPr>
        <w:pStyle w:val="ndicedeilustraes"/>
        <w:tabs>
          <w:tab w:val="right" w:leader="dot" w:pos="8779"/>
        </w:tabs>
        <w:ind w:left="709" w:hanging="709"/>
        <w:rPr>
          <w:rFonts w:asciiTheme="minorHAnsi" w:hAnsiTheme="minorHAnsi"/>
          <w:noProof/>
          <w:sz w:val="22"/>
        </w:rPr>
      </w:pPr>
      <w:hyperlink w:anchor="_Toc402159487" w:history="1">
        <w:r w:rsidR="006C0ED5" w:rsidRPr="00D40CC1">
          <w:rPr>
            <w:rStyle w:val="Hyperlink"/>
            <w:rFonts w:cs="Times New Roman"/>
            <w:noProof/>
          </w:rPr>
          <w:t>Figura 4.3 - Ponto de variação "Pagamento" na notação vrBPMN (adaptado de Schnieders, 2006)</w:t>
        </w:r>
        <w:r w:rsidR="006C0ED5">
          <w:rPr>
            <w:noProof/>
            <w:webHidden/>
          </w:rPr>
          <w:tab/>
        </w:r>
        <w:r>
          <w:rPr>
            <w:noProof/>
            <w:webHidden/>
          </w:rPr>
          <w:fldChar w:fldCharType="begin"/>
        </w:r>
        <w:r w:rsidR="006C0ED5">
          <w:rPr>
            <w:noProof/>
            <w:webHidden/>
          </w:rPr>
          <w:instrText xml:space="preserve"> PAGEREF _Toc402159487 \h </w:instrText>
        </w:r>
        <w:r>
          <w:rPr>
            <w:noProof/>
            <w:webHidden/>
          </w:rPr>
        </w:r>
        <w:r>
          <w:rPr>
            <w:noProof/>
            <w:webHidden/>
          </w:rPr>
          <w:fldChar w:fldCharType="separate"/>
        </w:r>
        <w:r w:rsidR="00E73BEA">
          <w:rPr>
            <w:noProof/>
            <w:webHidden/>
          </w:rPr>
          <w:t>59</w:t>
        </w:r>
        <w:r>
          <w:rPr>
            <w:noProof/>
            <w:webHidden/>
          </w:rPr>
          <w:fldChar w:fldCharType="end"/>
        </w:r>
      </w:hyperlink>
    </w:p>
    <w:p w:rsidR="006C0ED5" w:rsidRDefault="00283060" w:rsidP="006C0ED5">
      <w:pPr>
        <w:pStyle w:val="ndicedeilustraes"/>
        <w:tabs>
          <w:tab w:val="right" w:leader="dot" w:pos="8779"/>
        </w:tabs>
        <w:ind w:left="709" w:hanging="709"/>
        <w:rPr>
          <w:rFonts w:asciiTheme="minorHAnsi" w:hAnsiTheme="minorHAnsi"/>
          <w:noProof/>
          <w:sz w:val="22"/>
        </w:rPr>
      </w:pPr>
      <w:hyperlink w:anchor="_Toc402159488" w:history="1">
        <w:r w:rsidR="006C0ED5" w:rsidRPr="00D40CC1">
          <w:rPr>
            <w:rStyle w:val="Hyperlink"/>
            <w:rFonts w:cs="Times New Roman"/>
            <w:noProof/>
          </w:rPr>
          <w:t>Figura 4.4 - Arcabouço GLPN: gestão de linhas de processos de negócio (LANDRE, 2012)</w:t>
        </w:r>
        <w:r w:rsidR="006C0ED5">
          <w:rPr>
            <w:noProof/>
            <w:webHidden/>
          </w:rPr>
          <w:tab/>
        </w:r>
        <w:r>
          <w:rPr>
            <w:noProof/>
            <w:webHidden/>
          </w:rPr>
          <w:fldChar w:fldCharType="begin"/>
        </w:r>
        <w:r w:rsidR="006C0ED5">
          <w:rPr>
            <w:noProof/>
            <w:webHidden/>
          </w:rPr>
          <w:instrText xml:space="preserve"> PAGEREF _Toc402159488 \h </w:instrText>
        </w:r>
        <w:r>
          <w:rPr>
            <w:noProof/>
            <w:webHidden/>
          </w:rPr>
        </w:r>
        <w:r>
          <w:rPr>
            <w:noProof/>
            <w:webHidden/>
          </w:rPr>
          <w:fldChar w:fldCharType="separate"/>
        </w:r>
        <w:r w:rsidR="00E73BEA">
          <w:rPr>
            <w:noProof/>
            <w:webHidden/>
          </w:rPr>
          <w:t>61</w:t>
        </w:r>
        <w:r>
          <w:rPr>
            <w:noProof/>
            <w:webHidden/>
          </w:rPr>
          <w:fldChar w:fldCharType="end"/>
        </w:r>
      </w:hyperlink>
    </w:p>
    <w:p w:rsidR="006C0ED5" w:rsidRDefault="00283060" w:rsidP="006C0ED5">
      <w:pPr>
        <w:pStyle w:val="ndicedeilustraes"/>
        <w:tabs>
          <w:tab w:val="right" w:leader="dot" w:pos="8779"/>
        </w:tabs>
        <w:ind w:left="709" w:hanging="709"/>
        <w:rPr>
          <w:rFonts w:asciiTheme="minorHAnsi" w:hAnsiTheme="minorHAnsi"/>
          <w:noProof/>
          <w:sz w:val="22"/>
        </w:rPr>
      </w:pPr>
      <w:hyperlink w:anchor="_Toc402159489" w:history="1">
        <w:r w:rsidR="006C0ED5" w:rsidRPr="00D40CC1">
          <w:rPr>
            <w:rStyle w:val="Hyperlink"/>
            <w:rFonts w:cs="Times New Roman"/>
            <w:noProof/>
          </w:rPr>
          <w:t xml:space="preserve">Figura 4.5 - Principais artefatos do EDN: </w:t>
        </w:r>
        <w:r w:rsidR="006C0ED5" w:rsidRPr="00D40CC1">
          <w:rPr>
            <w:rStyle w:val="Hyperlink"/>
            <w:rFonts w:cs="Times New Roman"/>
            <w:i/>
            <w:noProof/>
          </w:rPr>
          <w:t>template</w:t>
        </w:r>
        <w:r w:rsidR="006C0ED5" w:rsidRPr="00D40CC1">
          <w:rPr>
            <w:rStyle w:val="Hyperlink"/>
            <w:rFonts w:cs="Times New Roman"/>
            <w:noProof/>
          </w:rPr>
          <w:t xml:space="preserve"> de processos de negócio e modelo de variabilidade (LANDRE, 2012)</w:t>
        </w:r>
        <w:r w:rsidR="006C0ED5">
          <w:rPr>
            <w:noProof/>
            <w:webHidden/>
          </w:rPr>
          <w:tab/>
        </w:r>
        <w:r>
          <w:rPr>
            <w:noProof/>
            <w:webHidden/>
          </w:rPr>
          <w:fldChar w:fldCharType="begin"/>
        </w:r>
        <w:r w:rsidR="006C0ED5">
          <w:rPr>
            <w:noProof/>
            <w:webHidden/>
          </w:rPr>
          <w:instrText xml:space="preserve"> PAGEREF _Toc402159489 \h </w:instrText>
        </w:r>
        <w:r>
          <w:rPr>
            <w:noProof/>
            <w:webHidden/>
          </w:rPr>
        </w:r>
        <w:r>
          <w:rPr>
            <w:noProof/>
            <w:webHidden/>
          </w:rPr>
          <w:fldChar w:fldCharType="separate"/>
        </w:r>
        <w:r w:rsidR="00E73BEA">
          <w:rPr>
            <w:noProof/>
            <w:webHidden/>
          </w:rPr>
          <w:t>64</w:t>
        </w:r>
        <w:r>
          <w:rPr>
            <w:noProof/>
            <w:webHidden/>
          </w:rPr>
          <w:fldChar w:fldCharType="end"/>
        </w:r>
      </w:hyperlink>
    </w:p>
    <w:p w:rsidR="006C0ED5" w:rsidRDefault="00283060" w:rsidP="006C0ED5">
      <w:pPr>
        <w:pStyle w:val="ndicedeilustraes"/>
        <w:tabs>
          <w:tab w:val="right" w:leader="dot" w:pos="8779"/>
        </w:tabs>
        <w:ind w:left="709" w:hanging="709"/>
        <w:rPr>
          <w:rFonts w:asciiTheme="minorHAnsi" w:hAnsiTheme="minorHAnsi"/>
          <w:noProof/>
          <w:sz w:val="22"/>
        </w:rPr>
      </w:pPr>
      <w:hyperlink w:anchor="_Toc402159490" w:history="1">
        <w:r w:rsidR="006C0ED5" w:rsidRPr="00D40CC1">
          <w:rPr>
            <w:rStyle w:val="Hyperlink"/>
            <w:rFonts w:cs="Times New Roman"/>
            <w:noProof/>
          </w:rPr>
          <w:t>Figura 5.1 – Concepção da Cambuci</w:t>
        </w:r>
        <w:r w:rsidR="006C0ED5">
          <w:rPr>
            <w:noProof/>
            <w:webHidden/>
          </w:rPr>
          <w:tab/>
        </w:r>
        <w:r>
          <w:rPr>
            <w:noProof/>
            <w:webHidden/>
          </w:rPr>
          <w:fldChar w:fldCharType="begin"/>
        </w:r>
        <w:r w:rsidR="006C0ED5">
          <w:rPr>
            <w:noProof/>
            <w:webHidden/>
          </w:rPr>
          <w:instrText xml:space="preserve"> PAGEREF _Toc402159490 \h </w:instrText>
        </w:r>
        <w:r>
          <w:rPr>
            <w:noProof/>
            <w:webHidden/>
          </w:rPr>
        </w:r>
        <w:r>
          <w:rPr>
            <w:noProof/>
            <w:webHidden/>
          </w:rPr>
          <w:fldChar w:fldCharType="separate"/>
        </w:r>
        <w:r w:rsidR="00E73BEA">
          <w:rPr>
            <w:noProof/>
            <w:webHidden/>
          </w:rPr>
          <w:t>67</w:t>
        </w:r>
        <w:r>
          <w:rPr>
            <w:noProof/>
            <w:webHidden/>
          </w:rPr>
          <w:fldChar w:fldCharType="end"/>
        </w:r>
      </w:hyperlink>
    </w:p>
    <w:p w:rsidR="006C0ED5" w:rsidRDefault="00283060" w:rsidP="006C0ED5">
      <w:pPr>
        <w:pStyle w:val="ndicedeilustraes"/>
        <w:tabs>
          <w:tab w:val="right" w:leader="dot" w:pos="8779"/>
        </w:tabs>
        <w:ind w:left="709" w:hanging="709"/>
        <w:rPr>
          <w:rFonts w:asciiTheme="minorHAnsi" w:hAnsiTheme="minorHAnsi"/>
          <w:noProof/>
          <w:sz w:val="22"/>
        </w:rPr>
      </w:pPr>
      <w:hyperlink w:anchor="_Toc402159491" w:history="1">
        <w:r w:rsidR="006C0ED5" w:rsidRPr="00D40CC1">
          <w:rPr>
            <w:rStyle w:val="Hyperlink"/>
            <w:rFonts w:cs="Times New Roman"/>
            <w:noProof/>
          </w:rPr>
          <w:t>Figura 5.2 - Extração de requisitos arquiteturais do contexto de serviços da Cambuci</w:t>
        </w:r>
        <w:r w:rsidR="006C0ED5">
          <w:rPr>
            <w:noProof/>
            <w:webHidden/>
          </w:rPr>
          <w:tab/>
        </w:r>
        <w:r>
          <w:rPr>
            <w:noProof/>
            <w:webHidden/>
          </w:rPr>
          <w:fldChar w:fldCharType="begin"/>
        </w:r>
        <w:r w:rsidR="006C0ED5">
          <w:rPr>
            <w:noProof/>
            <w:webHidden/>
          </w:rPr>
          <w:instrText xml:space="preserve"> PAGEREF _Toc402159491 \h </w:instrText>
        </w:r>
        <w:r>
          <w:rPr>
            <w:noProof/>
            <w:webHidden/>
          </w:rPr>
        </w:r>
        <w:r>
          <w:rPr>
            <w:noProof/>
            <w:webHidden/>
          </w:rPr>
          <w:fldChar w:fldCharType="separate"/>
        </w:r>
        <w:r w:rsidR="00E73BEA">
          <w:rPr>
            <w:noProof/>
            <w:webHidden/>
          </w:rPr>
          <w:t>73</w:t>
        </w:r>
        <w:r>
          <w:rPr>
            <w:noProof/>
            <w:webHidden/>
          </w:rPr>
          <w:fldChar w:fldCharType="end"/>
        </w:r>
      </w:hyperlink>
    </w:p>
    <w:p w:rsidR="006C0ED5" w:rsidRDefault="00283060" w:rsidP="006C0ED5">
      <w:pPr>
        <w:pStyle w:val="ndicedeilustraes"/>
        <w:tabs>
          <w:tab w:val="right" w:leader="dot" w:pos="8779"/>
        </w:tabs>
        <w:ind w:left="709" w:hanging="709"/>
        <w:rPr>
          <w:rFonts w:asciiTheme="minorHAnsi" w:hAnsiTheme="minorHAnsi"/>
          <w:noProof/>
          <w:sz w:val="22"/>
        </w:rPr>
      </w:pPr>
      <w:hyperlink w:anchor="_Toc402159492" w:history="1">
        <w:r w:rsidR="006C0ED5" w:rsidRPr="00D40CC1">
          <w:rPr>
            <w:rStyle w:val="Hyperlink"/>
            <w:rFonts w:cs="Times New Roman"/>
            <w:noProof/>
          </w:rPr>
          <w:t>Figura 5.3 - Visão geral da arquitetura Cambuci</w:t>
        </w:r>
        <w:r w:rsidR="006C0ED5">
          <w:rPr>
            <w:noProof/>
            <w:webHidden/>
          </w:rPr>
          <w:tab/>
        </w:r>
        <w:r>
          <w:rPr>
            <w:noProof/>
            <w:webHidden/>
          </w:rPr>
          <w:fldChar w:fldCharType="begin"/>
        </w:r>
        <w:r w:rsidR="006C0ED5">
          <w:rPr>
            <w:noProof/>
            <w:webHidden/>
          </w:rPr>
          <w:instrText xml:space="preserve"> PAGEREF _Toc402159492 \h </w:instrText>
        </w:r>
        <w:r>
          <w:rPr>
            <w:noProof/>
            <w:webHidden/>
          </w:rPr>
        </w:r>
        <w:r>
          <w:rPr>
            <w:noProof/>
            <w:webHidden/>
          </w:rPr>
          <w:fldChar w:fldCharType="separate"/>
        </w:r>
        <w:r w:rsidR="00E73BEA">
          <w:rPr>
            <w:noProof/>
            <w:webHidden/>
          </w:rPr>
          <w:t>81</w:t>
        </w:r>
        <w:r>
          <w:rPr>
            <w:noProof/>
            <w:webHidden/>
          </w:rPr>
          <w:fldChar w:fldCharType="end"/>
        </w:r>
      </w:hyperlink>
    </w:p>
    <w:p w:rsidR="006C0ED5" w:rsidRDefault="00283060" w:rsidP="006C0ED5">
      <w:pPr>
        <w:pStyle w:val="ndicedeilustraes"/>
        <w:tabs>
          <w:tab w:val="right" w:leader="dot" w:pos="8779"/>
        </w:tabs>
        <w:ind w:left="709" w:hanging="709"/>
        <w:rPr>
          <w:rFonts w:asciiTheme="minorHAnsi" w:hAnsiTheme="minorHAnsi"/>
          <w:noProof/>
          <w:sz w:val="22"/>
        </w:rPr>
      </w:pPr>
      <w:hyperlink w:anchor="_Toc402159493" w:history="1">
        <w:r w:rsidR="006C0ED5" w:rsidRPr="00D40CC1">
          <w:rPr>
            <w:rStyle w:val="Hyperlink"/>
            <w:rFonts w:cs="Times New Roman"/>
            <w:noProof/>
          </w:rPr>
          <w:t>Figura 5.4 - Visão de módulo da Cambuci</w:t>
        </w:r>
        <w:r w:rsidR="006C0ED5">
          <w:rPr>
            <w:noProof/>
            <w:webHidden/>
          </w:rPr>
          <w:tab/>
        </w:r>
        <w:r>
          <w:rPr>
            <w:noProof/>
            <w:webHidden/>
          </w:rPr>
          <w:fldChar w:fldCharType="begin"/>
        </w:r>
        <w:r w:rsidR="006C0ED5">
          <w:rPr>
            <w:noProof/>
            <w:webHidden/>
          </w:rPr>
          <w:instrText xml:space="preserve"> PAGEREF _Toc402159493 \h </w:instrText>
        </w:r>
        <w:r>
          <w:rPr>
            <w:noProof/>
            <w:webHidden/>
          </w:rPr>
        </w:r>
        <w:r>
          <w:rPr>
            <w:noProof/>
            <w:webHidden/>
          </w:rPr>
          <w:fldChar w:fldCharType="separate"/>
        </w:r>
        <w:r w:rsidR="00E73BEA">
          <w:rPr>
            <w:noProof/>
            <w:webHidden/>
          </w:rPr>
          <w:t>87</w:t>
        </w:r>
        <w:r>
          <w:rPr>
            <w:noProof/>
            <w:webHidden/>
          </w:rPr>
          <w:fldChar w:fldCharType="end"/>
        </w:r>
      </w:hyperlink>
    </w:p>
    <w:p w:rsidR="006C0ED5" w:rsidRDefault="00283060" w:rsidP="006C0ED5">
      <w:pPr>
        <w:pStyle w:val="ndicedeilustraes"/>
        <w:tabs>
          <w:tab w:val="right" w:leader="dot" w:pos="8779"/>
        </w:tabs>
        <w:ind w:left="709" w:hanging="709"/>
        <w:rPr>
          <w:rFonts w:asciiTheme="minorHAnsi" w:hAnsiTheme="minorHAnsi"/>
          <w:noProof/>
          <w:sz w:val="22"/>
        </w:rPr>
      </w:pPr>
      <w:hyperlink w:anchor="_Toc402159494" w:history="1">
        <w:r w:rsidR="006C0ED5" w:rsidRPr="00D40CC1">
          <w:rPr>
            <w:rStyle w:val="Hyperlink"/>
            <w:rFonts w:cs="Times New Roman"/>
            <w:noProof/>
          </w:rPr>
          <w:t>Figura 5.5 - Visão em tempo de execução da Cambuci</w:t>
        </w:r>
        <w:r w:rsidR="006C0ED5">
          <w:rPr>
            <w:noProof/>
            <w:webHidden/>
          </w:rPr>
          <w:tab/>
        </w:r>
        <w:r>
          <w:rPr>
            <w:noProof/>
            <w:webHidden/>
          </w:rPr>
          <w:fldChar w:fldCharType="begin"/>
        </w:r>
        <w:r w:rsidR="006C0ED5">
          <w:rPr>
            <w:noProof/>
            <w:webHidden/>
          </w:rPr>
          <w:instrText xml:space="preserve"> PAGEREF _Toc402159494 \h </w:instrText>
        </w:r>
        <w:r>
          <w:rPr>
            <w:noProof/>
            <w:webHidden/>
          </w:rPr>
        </w:r>
        <w:r>
          <w:rPr>
            <w:noProof/>
            <w:webHidden/>
          </w:rPr>
          <w:fldChar w:fldCharType="separate"/>
        </w:r>
        <w:r w:rsidR="00E73BEA">
          <w:rPr>
            <w:noProof/>
            <w:webHidden/>
          </w:rPr>
          <w:t>89</w:t>
        </w:r>
        <w:r>
          <w:rPr>
            <w:noProof/>
            <w:webHidden/>
          </w:rPr>
          <w:fldChar w:fldCharType="end"/>
        </w:r>
      </w:hyperlink>
    </w:p>
    <w:p w:rsidR="006C0ED5" w:rsidRDefault="00283060" w:rsidP="006C0ED5">
      <w:pPr>
        <w:pStyle w:val="ndicedeilustraes"/>
        <w:tabs>
          <w:tab w:val="right" w:leader="dot" w:pos="8779"/>
        </w:tabs>
        <w:ind w:left="709" w:hanging="709"/>
        <w:rPr>
          <w:rFonts w:asciiTheme="minorHAnsi" w:hAnsiTheme="minorHAnsi"/>
          <w:noProof/>
          <w:sz w:val="22"/>
        </w:rPr>
      </w:pPr>
      <w:hyperlink w:anchor="_Toc402159495" w:history="1">
        <w:r w:rsidR="006C0ED5" w:rsidRPr="00D40CC1">
          <w:rPr>
            <w:rStyle w:val="Hyperlink"/>
            <w:rFonts w:cs="Times New Roman"/>
            <w:noProof/>
          </w:rPr>
          <w:t>Figura 5.6 - Visão de implantação da Cambuci</w:t>
        </w:r>
        <w:r w:rsidR="006C0ED5">
          <w:rPr>
            <w:noProof/>
            <w:webHidden/>
          </w:rPr>
          <w:tab/>
        </w:r>
        <w:r>
          <w:rPr>
            <w:noProof/>
            <w:webHidden/>
          </w:rPr>
          <w:fldChar w:fldCharType="begin"/>
        </w:r>
        <w:r w:rsidR="006C0ED5">
          <w:rPr>
            <w:noProof/>
            <w:webHidden/>
          </w:rPr>
          <w:instrText xml:space="preserve"> PAGEREF _Toc402159495 \h </w:instrText>
        </w:r>
        <w:r>
          <w:rPr>
            <w:noProof/>
            <w:webHidden/>
          </w:rPr>
        </w:r>
        <w:r>
          <w:rPr>
            <w:noProof/>
            <w:webHidden/>
          </w:rPr>
          <w:fldChar w:fldCharType="separate"/>
        </w:r>
        <w:r w:rsidR="00E73BEA">
          <w:rPr>
            <w:noProof/>
            <w:webHidden/>
          </w:rPr>
          <w:t>91</w:t>
        </w:r>
        <w:r>
          <w:rPr>
            <w:noProof/>
            <w:webHidden/>
          </w:rPr>
          <w:fldChar w:fldCharType="end"/>
        </w:r>
      </w:hyperlink>
    </w:p>
    <w:p w:rsidR="006C0ED5" w:rsidRDefault="00283060" w:rsidP="006C0ED5">
      <w:pPr>
        <w:pStyle w:val="ndicedeilustraes"/>
        <w:tabs>
          <w:tab w:val="right" w:leader="dot" w:pos="8779"/>
        </w:tabs>
        <w:ind w:left="709" w:hanging="709"/>
        <w:rPr>
          <w:rFonts w:asciiTheme="minorHAnsi" w:hAnsiTheme="minorHAnsi"/>
          <w:noProof/>
          <w:sz w:val="22"/>
        </w:rPr>
      </w:pPr>
      <w:hyperlink w:anchor="_Toc402159496" w:history="1">
        <w:r w:rsidR="006C0ED5" w:rsidRPr="00D40CC1">
          <w:rPr>
            <w:rStyle w:val="Hyperlink"/>
            <w:rFonts w:cs="Times New Roman"/>
            <w:noProof/>
          </w:rPr>
          <w:t>Figura 6.1 - Especialização arquitetural da Cambuci</w:t>
        </w:r>
        <w:r w:rsidR="006C0ED5">
          <w:rPr>
            <w:noProof/>
            <w:webHidden/>
          </w:rPr>
          <w:tab/>
        </w:r>
        <w:r>
          <w:rPr>
            <w:noProof/>
            <w:webHidden/>
          </w:rPr>
          <w:fldChar w:fldCharType="begin"/>
        </w:r>
        <w:r w:rsidR="006C0ED5">
          <w:rPr>
            <w:noProof/>
            <w:webHidden/>
          </w:rPr>
          <w:instrText xml:space="preserve"> PAGEREF _Toc402159496 \h </w:instrText>
        </w:r>
        <w:r>
          <w:rPr>
            <w:noProof/>
            <w:webHidden/>
          </w:rPr>
        </w:r>
        <w:r>
          <w:rPr>
            <w:noProof/>
            <w:webHidden/>
          </w:rPr>
          <w:fldChar w:fldCharType="separate"/>
        </w:r>
        <w:r w:rsidR="00E73BEA">
          <w:rPr>
            <w:noProof/>
            <w:webHidden/>
          </w:rPr>
          <w:t>93</w:t>
        </w:r>
        <w:r>
          <w:rPr>
            <w:noProof/>
            <w:webHidden/>
          </w:rPr>
          <w:fldChar w:fldCharType="end"/>
        </w:r>
      </w:hyperlink>
    </w:p>
    <w:p w:rsidR="006C0ED5" w:rsidRDefault="00283060" w:rsidP="006C0ED5">
      <w:pPr>
        <w:pStyle w:val="ndicedeilustraes"/>
        <w:tabs>
          <w:tab w:val="right" w:leader="dot" w:pos="8779"/>
        </w:tabs>
        <w:ind w:left="709" w:hanging="709"/>
        <w:rPr>
          <w:rFonts w:asciiTheme="minorHAnsi" w:hAnsiTheme="minorHAnsi"/>
          <w:noProof/>
          <w:sz w:val="22"/>
        </w:rPr>
      </w:pPr>
      <w:hyperlink w:anchor="_Toc402159497" w:history="1">
        <w:r w:rsidR="006C0ED5" w:rsidRPr="00D40CC1">
          <w:rPr>
            <w:rStyle w:val="Hyperlink"/>
            <w:rFonts w:cs="Times New Roman"/>
            <w:noProof/>
          </w:rPr>
          <w:t>Figura 6.2 – Modelo conceitual dos elementos do BPMN 2.0.2 utilizados neste trabalho (adaptado de OMG, 2013)</w:t>
        </w:r>
        <w:r w:rsidR="006C0ED5">
          <w:rPr>
            <w:noProof/>
            <w:webHidden/>
          </w:rPr>
          <w:tab/>
        </w:r>
        <w:r>
          <w:rPr>
            <w:noProof/>
            <w:webHidden/>
          </w:rPr>
          <w:fldChar w:fldCharType="begin"/>
        </w:r>
        <w:r w:rsidR="006C0ED5">
          <w:rPr>
            <w:noProof/>
            <w:webHidden/>
          </w:rPr>
          <w:instrText xml:space="preserve"> PAGEREF _Toc402159497 \h </w:instrText>
        </w:r>
        <w:r>
          <w:rPr>
            <w:noProof/>
            <w:webHidden/>
          </w:rPr>
        </w:r>
        <w:r>
          <w:rPr>
            <w:noProof/>
            <w:webHidden/>
          </w:rPr>
          <w:fldChar w:fldCharType="separate"/>
        </w:r>
        <w:r w:rsidR="00E73BEA">
          <w:rPr>
            <w:noProof/>
            <w:webHidden/>
          </w:rPr>
          <w:t>95</w:t>
        </w:r>
        <w:r>
          <w:rPr>
            <w:noProof/>
            <w:webHidden/>
          </w:rPr>
          <w:fldChar w:fldCharType="end"/>
        </w:r>
      </w:hyperlink>
    </w:p>
    <w:p w:rsidR="006C0ED5" w:rsidRDefault="00283060" w:rsidP="006C0ED5">
      <w:pPr>
        <w:pStyle w:val="ndicedeilustraes"/>
        <w:tabs>
          <w:tab w:val="right" w:leader="dot" w:pos="8779"/>
        </w:tabs>
        <w:ind w:left="709" w:hanging="709"/>
        <w:rPr>
          <w:rFonts w:asciiTheme="minorHAnsi" w:hAnsiTheme="minorHAnsi"/>
          <w:noProof/>
          <w:sz w:val="22"/>
        </w:rPr>
      </w:pPr>
      <w:hyperlink w:anchor="_Toc402159498" w:history="1">
        <w:r w:rsidR="006C0ED5" w:rsidRPr="00D40CC1">
          <w:rPr>
            <w:rStyle w:val="Hyperlink"/>
            <w:rFonts w:cs="Times New Roman"/>
            <w:noProof/>
          </w:rPr>
          <w:t>Figura 6.3 - Elementos que compõem uma LPN</w:t>
        </w:r>
        <w:r w:rsidR="006C0ED5">
          <w:rPr>
            <w:noProof/>
            <w:webHidden/>
          </w:rPr>
          <w:tab/>
        </w:r>
        <w:r>
          <w:rPr>
            <w:noProof/>
            <w:webHidden/>
          </w:rPr>
          <w:fldChar w:fldCharType="begin"/>
        </w:r>
        <w:r w:rsidR="006C0ED5">
          <w:rPr>
            <w:noProof/>
            <w:webHidden/>
          </w:rPr>
          <w:instrText xml:space="preserve"> PAGEREF _Toc402159498 \h </w:instrText>
        </w:r>
        <w:r>
          <w:rPr>
            <w:noProof/>
            <w:webHidden/>
          </w:rPr>
        </w:r>
        <w:r>
          <w:rPr>
            <w:noProof/>
            <w:webHidden/>
          </w:rPr>
          <w:fldChar w:fldCharType="separate"/>
        </w:r>
        <w:r w:rsidR="00E73BEA">
          <w:rPr>
            <w:noProof/>
            <w:webHidden/>
          </w:rPr>
          <w:t>97</w:t>
        </w:r>
        <w:r>
          <w:rPr>
            <w:noProof/>
            <w:webHidden/>
          </w:rPr>
          <w:fldChar w:fldCharType="end"/>
        </w:r>
      </w:hyperlink>
    </w:p>
    <w:p w:rsidR="006C0ED5" w:rsidRDefault="00283060" w:rsidP="006C0ED5">
      <w:pPr>
        <w:pStyle w:val="ndicedeilustraes"/>
        <w:tabs>
          <w:tab w:val="right" w:leader="dot" w:pos="8779"/>
        </w:tabs>
        <w:ind w:left="709" w:hanging="709"/>
        <w:rPr>
          <w:rFonts w:asciiTheme="minorHAnsi" w:hAnsiTheme="minorHAnsi"/>
          <w:noProof/>
          <w:sz w:val="22"/>
        </w:rPr>
      </w:pPr>
      <w:hyperlink w:anchor="_Toc402159499" w:history="1">
        <w:r w:rsidR="006C0ED5" w:rsidRPr="00D40CC1">
          <w:rPr>
            <w:rStyle w:val="Hyperlink"/>
            <w:rFonts w:cs="Times New Roman"/>
            <w:noProof/>
          </w:rPr>
          <w:t>Figura 6.4 - Modelo conceitual do modelo de variabilidade</w:t>
        </w:r>
        <w:r w:rsidR="006C0ED5">
          <w:rPr>
            <w:noProof/>
            <w:webHidden/>
          </w:rPr>
          <w:tab/>
        </w:r>
        <w:r>
          <w:rPr>
            <w:noProof/>
            <w:webHidden/>
          </w:rPr>
          <w:fldChar w:fldCharType="begin"/>
        </w:r>
        <w:r w:rsidR="006C0ED5">
          <w:rPr>
            <w:noProof/>
            <w:webHidden/>
          </w:rPr>
          <w:instrText xml:space="preserve"> PAGEREF _Toc402159499 \h </w:instrText>
        </w:r>
        <w:r>
          <w:rPr>
            <w:noProof/>
            <w:webHidden/>
          </w:rPr>
        </w:r>
        <w:r>
          <w:rPr>
            <w:noProof/>
            <w:webHidden/>
          </w:rPr>
          <w:fldChar w:fldCharType="separate"/>
        </w:r>
        <w:r w:rsidR="00E73BEA">
          <w:rPr>
            <w:noProof/>
            <w:webHidden/>
          </w:rPr>
          <w:t>98</w:t>
        </w:r>
        <w:r>
          <w:rPr>
            <w:noProof/>
            <w:webHidden/>
          </w:rPr>
          <w:fldChar w:fldCharType="end"/>
        </w:r>
      </w:hyperlink>
    </w:p>
    <w:p w:rsidR="006C0ED5" w:rsidRDefault="00283060" w:rsidP="006C0ED5">
      <w:pPr>
        <w:pStyle w:val="ndicedeilustraes"/>
        <w:tabs>
          <w:tab w:val="right" w:leader="dot" w:pos="8779"/>
        </w:tabs>
        <w:ind w:left="709" w:hanging="709"/>
        <w:rPr>
          <w:rFonts w:asciiTheme="minorHAnsi" w:hAnsiTheme="minorHAnsi"/>
          <w:noProof/>
          <w:sz w:val="22"/>
        </w:rPr>
      </w:pPr>
      <w:hyperlink w:anchor="_Toc402159500" w:history="1">
        <w:r w:rsidR="006C0ED5" w:rsidRPr="00D40CC1">
          <w:rPr>
            <w:rStyle w:val="Hyperlink"/>
            <w:noProof/>
          </w:rPr>
          <w:t>Figura 6.5 - Modelo conceitual do Template de Processos de Negócio</w:t>
        </w:r>
        <w:r w:rsidR="006C0ED5">
          <w:rPr>
            <w:noProof/>
            <w:webHidden/>
          </w:rPr>
          <w:tab/>
        </w:r>
        <w:r>
          <w:rPr>
            <w:noProof/>
            <w:webHidden/>
          </w:rPr>
          <w:fldChar w:fldCharType="begin"/>
        </w:r>
        <w:r w:rsidR="006C0ED5">
          <w:rPr>
            <w:noProof/>
            <w:webHidden/>
          </w:rPr>
          <w:instrText xml:space="preserve"> PAGEREF _Toc402159500 \h </w:instrText>
        </w:r>
        <w:r>
          <w:rPr>
            <w:noProof/>
            <w:webHidden/>
          </w:rPr>
        </w:r>
        <w:r>
          <w:rPr>
            <w:noProof/>
            <w:webHidden/>
          </w:rPr>
          <w:fldChar w:fldCharType="separate"/>
        </w:r>
        <w:r w:rsidR="00E73BEA">
          <w:rPr>
            <w:noProof/>
            <w:webHidden/>
          </w:rPr>
          <w:t>100</w:t>
        </w:r>
        <w:r>
          <w:rPr>
            <w:noProof/>
            <w:webHidden/>
          </w:rPr>
          <w:fldChar w:fldCharType="end"/>
        </w:r>
      </w:hyperlink>
    </w:p>
    <w:p w:rsidR="006C0ED5" w:rsidRDefault="00283060" w:rsidP="006C0ED5">
      <w:pPr>
        <w:pStyle w:val="ndicedeilustraes"/>
        <w:tabs>
          <w:tab w:val="right" w:leader="dot" w:pos="8779"/>
        </w:tabs>
        <w:ind w:left="709" w:hanging="709"/>
        <w:rPr>
          <w:rFonts w:asciiTheme="minorHAnsi" w:hAnsiTheme="minorHAnsi"/>
          <w:noProof/>
          <w:sz w:val="22"/>
        </w:rPr>
      </w:pPr>
      <w:hyperlink w:anchor="_Toc402159501" w:history="1">
        <w:r w:rsidR="006C0ED5" w:rsidRPr="00D40CC1">
          <w:rPr>
            <w:rStyle w:val="Hyperlink"/>
            <w:rFonts w:cs="Times New Roman"/>
            <w:noProof/>
          </w:rPr>
          <w:t>Figura 6.6 - Visão geral da arquitetura Cambuci-LPN</w:t>
        </w:r>
        <w:r w:rsidR="006C0ED5">
          <w:rPr>
            <w:noProof/>
            <w:webHidden/>
          </w:rPr>
          <w:tab/>
        </w:r>
        <w:r>
          <w:rPr>
            <w:noProof/>
            <w:webHidden/>
          </w:rPr>
          <w:fldChar w:fldCharType="begin"/>
        </w:r>
        <w:r w:rsidR="006C0ED5">
          <w:rPr>
            <w:noProof/>
            <w:webHidden/>
          </w:rPr>
          <w:instrText xml:space="preserve"> PAGEREF _Toc402159501 \h </w:instrText>
        </w:r>
        <w:r>
          <w:rPr>
            <w:noProof/>
            <w:webHidden/>
          </w:rPr>
        </w:r>
        <w:r>
          <w:rPr>
            <w:noProof/>
            <w:webHidden/>
          </w:rPr>
          <w:fldChar w:fldCharType="separate"/>
        </w:r>
        <w:r w:rsidR="00E73BEA">
          <w:rPr>
            <w:noProof/>
            <w:webHidden/>
          </w:rPr>
          <w:t>110</w:t>
        </w:r>
        <w:r>
          <w:rPr>
            <w:noProof/>
            <w:webHidden/>
          </w:rPr>
          <w:fldChar w:fldCharType="end"/>
        </w:r>
      </w:hyperlink>
    </w:p>
    <w:p w:rsidR="006C0ED5" w:rsidRDefault="00283060" w:rsidP="006C0ED5">
      <w:pPr>
        <w:pStyle w:val="ndicedeilustraes"/>
        <w:tabs>
          <w:tab w:val="right" w:leader="dot" w:pos="8779"/>
        </w:tabs>
        <w:ind w:left="709" w:hanging="709"/>
        <w:rPr>
          <w:rFonts w:asciiTheme="minorHAnsi" w:hAnsiTheme="minorHAnsi"/>
          <w:noProof/>
          <w:sz w:val="22"/>
        </w:rPr>
      </w:pPr>
      <w:hyperlink w:anchor="_Toc402159502" w:history="1">
        <w:r w:rsidR="006C0ED5" w:rsidRPr="00D40CC1">
          <w:rPr>
            <w:rStyle w:val="Hyperlink"/>
            <w:rFonts w:cs="Times New Roman"/>
            <w:noProof/>
          </w:rPr>
          <w:t>Figura 6.7 - Modelo conceitual da LPN</w:t>
        </w:r>
        <w:r w:rsidR="006C0ED5">
          <w:rPr>
            <w:noProof/>
            <w:webHidden/>
          </w:rPr>
          <w:tab/>
        </w:r>
        <w:r>
          <w:rPr>
            <w:noProof/>
            <w:webHidden/>
          </w:rPr>
          <w:fldChar w:fldCharType="begin"/>
        </w:r>
        <w:r w:rsidR="006C0ED5">
          <w:rPr>
            <w:noProof/>
            <w:webHidden/>
          </w:rPr>
          <w:instrText xml:space="preserve"> PAGEREF _Toc402159502 \h </w:instrText>
        </w:r>
        <w:r>
          <w:rPr>
            <w:noProof/>
            <w:webHidden/>
          </w:rPr>
        </w:r>
        <w:r>
          <w:rPr>
            <w:noProof/>
            <w:webHidden/>
          </w:rPr>
          <w:fldChar w:fldCharType="separate"/>
        </w:r>
        <w:r w:rsidR="00E73BEA">
          <w:rPr>
            <w:noProof/>
            <w:webHidden/>
          </w:rPr>
          <w:t>115</w:t>
        </w:r>
        <w:r>
          <w:rPr>
            <w:noProof/>
            <w:webHidden/>
          </w:rPr>
          <w:fldChar w:fldCharType="end"/>
        </w:r>
      </w:hyperlink>
    </w:p>
    <w:p w:rsidR="006C0ED5" w:rsidRDefault="00283060" w:rsidP="006C0ED5">
      <w:pPr>
        <w:pStyle w:val="ndicedeilustraes"/>
        <w:tabs>
          <w:tab w:val="right" w:leader="dot" w:pos="8779"/>
        </w:tabs>
        <w:ind w:left="709" w:hanging="709"/>
        <w:rPr>
          <w:rFonts w:asciiTheme="minorHAnsi" w:hAnsiTheme="minorHAnsi"/>
          <w:noProof/>
          <w:sz w:val="22"/>
        </w:rPr>
      </w:pPr>
      <w:hyperlink w:anchor="_Toc402159503" w:history="1">
        <w:r w:rsidR="006C0ED5" w:rsidRPr="00D40CC1">
          <w:rPr>
            <w:rStyle w:val="Hyperlink"/>
            <w:rFonts w:cs="Times New Roman"/>
            <w:noProof/>
          </w:rPr>
          <w:t>Figura 6.8 - Visão de módulo da Cambuci-LPN</w:t>
        </w:r>
        <w:r w:rsidR="006C0ED5">
          <w:rPr>
            <w:noProof/>
            <w:webHidden/>
          </w:rPr>
          <w:tab/>
        </w:r>
        <w:r>
          <w:rPr>
            <w:noProof/>
            <w:webHidden/>
          </w:rPr>
          <w:fldChar w:fldCharType="begin"/>
        </w:r>
        <w:r w:rsidR="006C0ED5">
          <w:rPr>
            <w:noProof/>
            <w:webHidden/>
          </w:rPr>
          <w:instrText xml:space="preserve"> PAGEREF _Toc402159503 \h </w:instrText>
        </w:r>
        <w:r>
          <w:rPr>
            <w:noProof/>
            <w:webHidden/>
          </w:rPr>
        </w:r>
        <w:r>
          <w:rPr>
            <w:noProof/>
            <w:webHidden/>
          </w:rPr>
          <w:fldChar w:fldCharType="separate"/>
        </w:r>
        <w:r w:rsidR="00E73BEA">
          <w:rPr>
            <w:noProof/>
            <w:webHidden/>
          </w:rPr>
          <w:t>117</w:t>
        </w:r>
        <w:r>
          <w:rPr>
            <w:noProof/>
            <w:webHidden/>
          </w:rPr>
          <w:fldChar w:fldCharType="end"/>
        </w:r>
      </w:hyperlink>
    </w:p>
    <w:p w:rsidR="006C0ED5" w:rsidRDefault="00283060" w:rsidP="006C0ED5">
      <w:pPr>
        <w:pStyle w:val="ndicedeilustraes"/>
        <w:tabs>
          <w:tab w:val="right" w:leader="dot" w:pos="8779"/>
        </w:tabs>
        <w:ind w:left="709" w:hanging="709"/>
        <w:rPr>
          <w:rFonts w:asciiTheme="minorHAnsi" w:hAnsiTheme="minorHAnsi"/>
          <w:noProof/>
          <w:sz w:val="22"/>
        </w:rPr>
      </w:pPr>
      <w:hyperlink w:anchor="_Toc402159504" w:history="1">
        <w:r w:rsidR="006C0ED5" w:rsidRPr="00D40CC1">
          <w:rPr>
            <w:rStyle w:val="Hyperlink"/>
            <w:rFonts w:cs="Times New Roman"/>
            <w:noProof/>
          </w:rPr>
          <w:t>Figura 6.9 - Visão em tempo de execução da Cambuci-LPN</w:t>
        </w:r>
        <w:r w:rsidR="006C0ED5">
          <w:rPr>
            <w:noProof/>
            <w:webHidden/>
          </w:rPr>
          <w:tab/>
        </w:r>
        <w:r>
          <w:rPr>
            <w:noProof/>
            <w:webHidden/>
          </w:rPr>
          <w:fldChar w:fldCharType="begin"/>
        </w:r>
        <w:r w:rsidR="006C0ED5">
          <w:rPr>
            <w:noProof/>
            <w:webHidden/>
          </w:rPr>
          <w:instrText xml:space="preserve"> PAGEREF _Toc402159504 \h </w:instrText>
        </w:r>
        <w:r>
          <w:rPr>
            <w:noProof/>
            <w:webHidden/>
          </w:rPr>
        </w:r>
        <w:r>
          <w:rPr>
            <w:noProof/>
            <w:webHidden/>
          </w:rPr>
          <w:fldChar w:fldCharType="separate"/>
        </w:r>
        <w:r w:rsidR="00E73BEA">
          <w:rPr>
            <w:noProof/>
            <w:webHidden/>
          </w:rPr>
          <w:t>120</w:t>
        </w:r>
        <w:r>
          <w:rPr>
            <w:noProof/>
            <w:webHidden/>
          </w:rPr>
          <w:fldChar w:fldCharType="end"/>
        </w:r>
      </w:hyperlink>
    </w:p>
    <w:p w:rsidR="006C0ED5" w:rsidRDefault="00283060" w:rsidP="006C0ED5">
      <w:pPr>
        <w:pStyle w:val="ndicedeilustraes"/>
        <w:tabs>
          <w:tab w:val="right" w:leader="dot" w:pos="8779"/>
        </w:tabs>
        <w:ind w:left="709" w:hanging="709"/>
        <w:rPr>
          <w:rFonts w:asciiTheme="minorHAnsi" w:hAnsiTheme="minorHAnsi"/>
          <w:noProof/>
          <w:sz w:val="22"/>
        </w:rPr>
      </w:pPr>
      <w:hyperlink w:anchor="_Toc402159505" w:history="1">
        <w:r w:rsidR="006C0ED5" w:rsidRPr="00D40CC1">
          <w:rPr>
            <w:rStyle w:val="Hyperlink"/>
            <w:rFonts w:cs="Times New Roman"/>
            <w:noProof/>
          </w:rPr>
          <w:t>Figura 6.10 - Visão de implantação da Cambuci-LPN</w:t>
        </w:r>
        <w:r w:rsidR="006C0ED5">
          <w:rPr>
            <w:noProof/>
            <w:webHidden/>
          </w:rPr>
          <w:tab/>
        </w:r>
        <w:r>
          <w:rPr>
            <w:noProof/>
            <w:webHidden/>
          </w:rPr>
          <w:fldChar w:fldCharType="begin"/>
        </w:r>
        <w:r w:rsidR="006C0ED5">
          <w:rPr>
            <w:noProof/>
            <w:webHidden/>
          </w:rPr>
          <w:instrText xml:space="preserve"> PAGEREF _Toc402159505 \h </w:instrText>
        </w:r>
        <w:r>
          <w:rPr>
            <w:noProof/>
            <w:webHidden/>
          </w:rPr>
        </w:r>
        <w:r>
          <w:rPr>
            <w:noProof/>
            <w:webHidden/>
          </w:rPr>
          <w:fldChar w:fldCharType="separate"/>
        </w:r>
        <w:r w:rsidR="00E73BEA">
          <w:rPr>
            <w:noProof/>
            <w:webHidden/>
          </w:rPr>
          <w:t>121</w:t>
        </w:r>
        <w:r>
          <w:rPr>
            <w:noProof/>
            <w:webHidden/>
          </w:rPr>
          <w:fldChar w:fldCharType="end"/>
        </w:r>
      </w:hyperlink>
    </w:p>
    <w:p w:rsidR="006C0ED5" w:rsidRDefault="00283060" w:rsidP="006C0ED5">
      <w:pPr>
        <w:pStyle w:val="ndicedeilustraes"/>
        <w:tabs>
          <w:tab w:val="right" w:leader="dot" w:pos="8779"/>
        </w:tabs>
        <w:ind w:left="709" w:hanging="709"/>
        <w:rPr>
          <w:rFonts w:asciiTheme="minorHAnsi" w:hAnsiTheme="minorHAnsi"/>
          <w:noProof/>
          <w:sz w:val="22"/>
        </w:rPr>
      </w:pPr>
      <w:hyperlink w:anchor="_Toc402159506" w:history="1">
        <w:r w:rsidR="006C0ED5" w:rsidRPr="00D40CC1">
          <w:rPr>
            <w:rStyle w:val="Hyperlink"/>
            <w:rFonts w:cs="Times New Roman"/>
            <w:noProof/>
          </w:rPr>
          <w:t>Figura 6.11 - Empacotamento de ativo com formato zip pela RAS (OMG, 2005)</w:t>
        </w:r>
        <w:r w:rsidR="006C0ED5">
          <w:rPr>
            <w:noProof/>
            <w:webHidden/>
          </w:rPr>
          <w:tab/>
        </w:r>
        <w:r>
          <w:rPr>
            <w:noProof/>
            <w:webHidden/>
          </w:rPr>
          <w:fldChar w:fldCharType="begin"/>
        </w:r>
        <w:r w:rsidR="006C0ED5">
          <w:rPr>
            <w:noProof/>
            <w:webHidden/>
          </w:rPr>
          <w:instrText xml:space="preserve"> PAGEREF _Toc402159506 \h </w:instrText>
        </w:r>
        <w:r>
          <w:rPr>
            <w:noProof/>
            <w:webHidden/>
          </w:rPr>
        </w:r>
        <w:r>
          <w:rPr>
            <w:noProof/>
            <w:webHidden/>
          </w:rPr>
          <w:fldChar w:fldCharType="separate"/>
        </w:r>
        <w:r w:rsidR="00E73BEA">
          <w:rPr>
            <w:noProof/>
            <w:webHidden/>
          </w:rPr>
          <w:t>122</w:t>
        </w:r>
        <w:r>
          <w:rPr>
            <w:noProof/>
            <w:webHidden/>
          </w:rPr>
          <w:fldChar w:fldCharType="end"/>
        </w:r>
      </w:hyperlink>
    </w:p>
    <w:p w:rsidR="006C0ED5" w:rsidRDefault="00283060" w:rsidP="006C0ED5">
      <w:pPr>
        <w:pStyle w:val="ndicedeilustraes"/>
        <w:tabs>
          <w:tab w:val="right" w:leader="dot" w:pos="8779"/>
        </w:tabs>
        <w:ind w:left="709" w:hanging="709"/>
        <w:rPr>
          <w:rFonts w:asciiTheme="minorHAnsi" w:hAnsiTheme="minorHAnsi"/>
          <w:noProof/>
          <w:sz w:val="22"/>
        </w:rPr>
      </w:pPr>
      <w:hyperlink w:anchor="_Toc402159507" w:history="1">
        <w:r w:rsidR="006C0ED5" w:rsidRPr="00D40CC1">
          <w:rPr>
            <w:rStyle w:val="Hyperlink"/>
            <w:rFonts w:cs="Times New Roman"/>
            <w:noProof/>
          </w:rPr>
          <w:t>Figura 6.12 - Instanciação arquitetural da Cambuci-LPN</w:t>
        </w:r>
        <w:r w:rsidR="006C0ED5">
          <w:rPr>
            <w:noProof/>
            <w:webHidden/>
          </w:rPr>
          <w:tab/>
        </w:r>
        <w:r>
          <w:rPr>
            <w:noProof/>
            <w:webHidden/>
          </w:rPr>
          <w:fldChar w:fldCharType="begin"/>
        </w:r>
        <w:r w:rsidR="006C0ED5">
          <w:rPr>
            <w:noProof/>
            <w:webHidden/>
          </w:rPr>
          <w:instrText xml:space="preserve"> PAGEREF _Toc402159507 \h </w:instrText>
        </w:r>
        <w:r>
          <w:rPr>
            <w:noProof/>
            <w:webHidden/>
          </w:rPr>
        </w:r>
        <w:r>
          <w:rPr>
            <w:noProof/>
            <w:webHidden/>
          </w:rPr>
          <w:fldChar w:fldCharType="separate"/>
        </w:r>
        <w:r w:rsidR="00E73BEA">
          <w:rPr>
            <w:noProof/>
            <w:webHidden/>
          </w:rPr>
          <w:t>127</w:t>
        </w:r>
        <w:r>
          <w:rPr>
            <w:noProof/>
            <w:webHidden/>
          </w:rPr>
          <w:fldChar w:fldCharType="end"/>
        </w:r>
      </w:hyperlink>
    </w:p>
    <w:p w:rsidR="006C0ED5" w:rsidRDefault="00283060" w:rsidP="006C0ED5">
      <w:pPr>
        <w:pStyle w:val="ndicedeilustraes"/>
        <w:tabs>
          <w:tab w:val="right" w:leader="dot" w:pos="8779"/>
        </w:tabs>
        <w:ind w:left="709" w:hanging="709"/>
        <w:rPr>
          <w:rFonts w:asciiTheme="minorHAnsi" w:hAnsiTheme="minorHAnsi"/>
          <w:noProof/>
          <w:sz w:val="22"/>
        </w:rPr>
      </w:pPr>
      <w:hyperlink w:anchor="_Toc402159508" w:history="1">
        <w:r w:rsidR="006C0ED5" w:rsidRPr="00D40CC1">
          <w:rPr>
            <w:rStyle w:val="Hyperlink"/>
            <w:rFonts w:cs="Times New Roman"/>
            <w:noProof/>
          </w:rPr>
          <w:t>Figura A.1 – Ferramenta computacional fictícia de apoio a abordagens LPN – operação Salvar LPN</w:t>
        </w:r>
        <w:r w:rsidR="006C0ED5">
          <w:rPr>
            <w:noProof/>
            <w:webHidden/>
          </w:rPr>
          <w:tab/>
        </w:r>
        <w:r>
          <w:rPr>
            <w:noProof/>
            <w:webHidden/>
          </w:rPr>
          <w:fldChar w:fldCharType="begin"/>
        </w:r>
        <w:r w:rsidR="006C0ED5">
          <w:rPr>
            <w:noProof/>
            <w:webHidden/>
          </w:rPr>
          <w:instrText xml:space="preserve"> PAGEREF _Toc402159508 \h </w:instrText>
        </w:r>
        <w:r>
          <w:rPr>
            <w:noProof/>
            <w:webHidden/>
          </w:rPr>
        </w:r>
        <w:r>
          <w:rPr>
            <w:noProof/>
            <w:webHidden/>
          </w:rPr>
          <w:fldChar w:fldCharType="separate"/>
        </w:r>
        <w:r w:rsidR="00E73BEA">
          <w:rPr>
            <w:noProof/>
            <w:webHidden/>
          </w:rPr>
          <w:t>139</w:t>
        </w:r>
        <w:r>
          <w:rPr>
            <w:noProof/>
            <w:webHidden/>
          </w:rPr>
          <w:fldChar w:fldCharType="end"/>
        </w:r>
      </w:hyperlink>
    </w:p>
    <w:p w:rsidR="006C0ED5" w:rsidRDefault="00283060" w:rsidP="006C0ED5">
      <w:pPr>
        <w:pStyle w:val="ndicedeilustraes"/>
        <w:tabs>
          <w:tab w:val="right" w:leader="dot" w:pos="8779"/>
        </w:tabs>
        <w:ind w:left="709" w:hanging="709"/>
        <w:rPr>
          <w:rFonts w:asciiTheme="minorHAnsi" w:hAnsiTheme="minorHAnsi"/>
          <w:noProof/>
          <w:sz w:val="22"/>
        </w:rPr>
      </w:pPr>
      <w:hyperlink w:anchor="_Toc402159509" w:history="1">
        <w:r w:rsidR="006C0ED5" w:rsidRPr="00D40CC1">
          <w:rPr>
            <w:rStyle w:val="Hyperlink"/>
            <w:rFonts w:cs="Times New Roman"/>
            <w:noProof/>
          </w:rPr>
          <w:t>Figura A.2 - Ferramenta computacional fictícia de apoio a abordagens LPN – operação Buscar LPN</w:t>
        </w:r>
        <w:r w:rsidR="006C0ED5">
          <w:rPr>
            <w:noProof/>
            <w:webHidden/>
          </w:rPr>
          <w:tab/>
        </w:r>
        <w:r>
          <w:rPr>
            <w:noProof/>
            <w:webHidden/>
          </w:rPr>
          <w:fldChar w:fldCharType="begin"/>
        </w:r>
        <w:r w:rsidR="006C0ED5">
          <w:rPr>
            <w:noProof/>
            <w:webHidden/>
          </w:rPr>
          <w:instrText xml:space="preserve"> PAGEREF _Toc402159509 \h </w:instrText>
        </w:r>
        <w:r>
          <w:rPr>
            <w:noProof/>
            <w:webHidden/>
          </w:rPr>
        </w:r>
        <w:r>
          <w:rPr>
            <w:noProof/>
            <w:webHidden/>
          </w:rPr>
          <w:fldChar w:fldCharType="separate"/>
        </w:r>
        <w:r w:rsidR="00E73BEA">
          <w:rPr>
            <w:noProof/>
            <w:webHidden/>
          </w:rPr>
          <w:t>140</w:t>
        </w:r>
        <w:r>
          <w:rPr>
            <w:noProof/>
            <w:webHidden/>
          </w:rPr>
          <w:fldChar w:fldCharType="end"/>
        </w:r>
      </w:hyperlink>
    </w:p>
    <w:p w:rsidR="006C0ED5" w:rsidRDefault="00283060" w:rsidP="006C0ED5">
      <w:pPr>
        <w:pStyle w:val="ndicedeilustraes"/>
        <w:tabs>
          <w:tab w:val="right" w:leader="dot" w:pos="8779"/>
        </w:tabs>
        <w:ind w:left="709" w:hanging="709"/>
        <w:rPr>
          <w:rFonts w:asciiTheme="minorHAnsi" w:hAnsiTheme="minorHAnsi"/>
          <w:noProof/>
          <w:sz w:val="22"/>
        </w:rPr>
      </w:pPr>
      <w:hyperlink w:anchor="_Toc402159510" w:history="1">
        <w:r w:rsidR="006C0ED5" w:rsidRPr="00D40CC1">
          <w:rPr>
            <w:rStyle w:val="Hyperlink"/>
            <w:rFonts w:cs="Times New Roman"/>
            <w:noProof/>
          </w:rPr>
          <w:t>Figura A.3  - Ferramenta computacional fictícia de apoio a abordagens LPN – resultado da operação Buscar LPN</w:t>
        </w:r>
        <w:r w:rsidR="006C0ED5">
          <w:rPr>
            <w:noProof/>
            <w:webHidden/>
          </w:rPr>
          <w:tab/>
        </w:r>
        <w:r>
          <w:rPr>
            <w:noProof/>
            <w:webHidden/>
          </w:rPr>
          <w:fldChar w:fldCharType="begin"/>
        </w:r>
        <w:r w:rsidR="006C0ED5">
          <w:rPr>
            <w:noProof/>
            <w:webHidden/>
          </w:rPr>
          <w:instrText xml:space="preserve"> PAGEREF _Toc402159510 \h </w:instrText>
        </w:r>
        <w:r>
          <w:rPr>
            <w:noProof/>
            <w:webHidden/>
          </w:rPr>
        </w:r>
        <w:r>
          <w:rPr>
            <w:noProof/>
            <w:webHidden/>
          </w:rPr>
          <w:fldChar w:fldCharType="separate"/>
        </w:r>
        <w:r w:rsidR="00E73BEA">
          <w:rPr>
            <w:noProof/>
            <w:webHidden/>
          </w:rPr>
          <w:t>140</w:t>
        </w:r>
        <w:r>
          <w:rPr>
            <w:noProof/>
            <w:webHidden/>
          </w:rPr>
          <w:fldChar w:fldCharType="end"/>
        </w:r>
      </w:hyperlink>
    </w:p>
    <w:p w:rsidR="006C0ED5" w:rsidRDefault="00283060" w:rsidP="006C0ED5">
      <w:pPr>
        <w:pStyle w:val="ndicedeilustraes"/>
        <w:tabs>
          <w:tab w:val="right" w:leader="dot" w:pos="8779"/>
        </w:tabs>
        <w:ind w:left="709" w:hanging="709"/>
        <w:rPr>
          <w:rFonts w:asciiTheme="minorHAnsi" w:hAnsiTheme="minorHAnsi"/>
          <w:noProof/>
          <w:sz w:val="22"/>
        </w:rPr>
      </w:pPr>
      <w:hyperlink w:anchor="_Toc402159511" w:history="1">
        <w:r w:rsidR="006C0ED5" w:rsidRPr="00D40CC1">
          <w:rPr>
            <w:rStyle w:val="Hyperlink"/>
            <w:rFonts w:cs="Times New Roman"/>
            <w:noProof/>
          </w:rPr>
          <w:t>Figura A.4 - Ferramenta computacional fictícia de apoio a abordagens LPN – operação Editar LPN</w:t>
        </w:r>
        <w:r w:rsidR="006C0ED5">
          <w:rPr>
            <w:noProof/>
            <w:webHidden/>
          </w:rPr>
          <w:tab/>
        </w:r>
        <w:r>
          <w:rPr>
            <w:noProof/>
            <w:webHidden/>
          </w:rPr>
          <w:fldChar w:fldCharType="begin"/>
        </w:r>
        <w:r w:rsidR="006C0ED5">
          <w:rPr>
            <w:noProof/>
            <w:webHidden/>
          </w:rPr>
          <w:instrText xml:space="preserve"> PAGEREF _Toc402159511 \h </w:instrText>
        </w:r>
        <w:r>
          <w:rPr>
            <w:noProof/>
            <w:webHidden/>
          </w:rPr>
        </w:r>
        <w:r>
          <w:rPr>
            <w:noProof/>
            <w:webHidden/>
          </w:rPr>
          <w:fldChar w:fldCharType="separate"/>
        </w:r>
        <w:r w:rsidR="00E73BEA">
          <w:rPr>
            <w:noProof/>
            <w:webHidden/>
          </w:rPr>
          <w:t>141</w:t>
        </w:r>
        <w:r>
          <w:rPr>
            <w:noProof/>
            <w:webHidden/>
          </w:rPr>
          <w:fldChar w:fldCharType="end"/>
        </w:r>
      </w:hyperlink>
    </w:p>
    <w:p w:rsidR="006C0ED5" w:rsidRDefault="00283060" w:rsidP="006C0ED5">
      <w:pPr>
        <w:pStyle w:val="ndicedeilustraes"/>
        <w:tabs>
          <w:tab w:val="right" w:leader="dot" w:pos="8779"/>
        </w:tabs>
        <w:ind w:left="709" w:hanging="709"/>
        <w:rPr>
          <w:rFonts w:asciiTheme="minorHAnsi" w:hAnsiTheme="minorHAnsi"/>
          <w:noProof/>
          <w:sz w:val="22"/>
        </w:rPr>
      </w:pPr>
      <w:hyperlink w:anchor="_Toc402159512" w:history="1">
        <w:r w:rsidR="006C0ED5" w:rsidRPr="00D40CC1">
          <w:rPr>
            <w:rStyle w:val="Hyperlink"/>
            <w:rFonts w:cs="Times New Roman"/>
            <w:noProof/>
          </w:rPr>
          <w:t>Figura A.5 - Arcabouço de apoio computacional a abordagem GLPN – operação instanciar LPN</w:t>
        </w:r>
        <w:r w:rsidR="006C0ED5">
          <w:rPr>
            <w:noProof/>
            <w:webHidden/>
          </w:rPr>
          <w:tab/>
        </w:r>
        <w:r>
          <w:rPr>
            <w:noProof/>
            <w:webHidden/>
          </w:rPr>
          <w:fldChar w:fldCharType="begin"/>
        </w:r>
        <w:r w:rsidR="006C0ED5">
          <w:rPr>
            <w:noProof/>
            <w:webHidden/>
          </w:rPr>
          <w:instrText xml:space="preserve"> PAGEREF _Toc402159512 \h </w:instrText>
        </w:r>
        <w:r>
          <w:rPr>
            <w:noProof/>
            <w:webHidden/>
          </w:rPr>
        </w:r>
        <w:r>
          <w:rPr>
            <w:noProof/>
            <w:webHidden/>
          </w:rPr>
          <w:fldChar w:fldCharType="separate"/>
        </w:r>
        <w:r w:rsidR="00E73BEA">
          <w:rPr>
            <w:noProof/>
            <w:webHidden/>
          </w:rPr>
          <w:t>142</w:t>
        </w:r>
        <w:r>
          <w:rPr>
            <w:noProof/>
            <w:webHidden/>
          </w:rPr>
          <w:fldChar w:fldCharType="end"/>
        </w:r>
      </w:hyperlink>
    </w:p>
    <w:p w:rsidR="009F392A" w:rsidRDefault="00283060" w:rsidP="006C0ED5">
      <w:pPr>
        <w:spacing w:line="240" w:lineRule="auto"/>
        <w:ind w:left="709" w:hanging="709"/>
        <w:jc w:val="left"/>
        <w:rPr>
          <w:rFonts w:cs="Times New Roman"/>
          <w:color w:val="000000" w:themeColor="text1"/>
        </w:rPr>
      </w:pPr>
      <w:r w:rsidRPr="001F05E8">
        <w:rPr>
          <w:rFonts w:eastAsia="Times New Roman" w:cs="Times New Roman"/>
          <w:b/>
          <w:color w:val="000000" w:themeColor="text1"/>
          <w:szCs w:val="24"/>
        </w:rPr>
        <w:fldChar w:fldCharType="end"/>
      </w:r>
    </w:p>
    <w:p w:rsidR="005229B4" w:rsidRDefault="005229B4" w:rsidP="0061584B">
      <w:pPr>
        <w:spacing w:line="276" w:lineRule="auto"/>
        <w:ind w:firstLine="0"/>
        <w:jc w:val="left"/>
        <w:rPr>
          <w:rFonts w:eastAsia="Times New Roman" w:cs="Times New Roman"/>
          <w:b/>
          <w:color w:val="000000" w:themeColor="text1"/>
          <w:sz w:val="48"/>
          <w:szCs w:val="48"/>
        </w:rPr>
      </w:pPr>
      <w:r w:rsidRPr="00615BF9">
        <w:rPr>
          <w:rFonts w:cs="Times New Roman"/>
          <w:color w:val="000000" w:themeColor="text1"/>
        </w:rPr>
        <w:br w:type="page"/>
      </w:r>
      <w:r w:rsidRPr="00615BF9">
        <w:rPr>
          <w:rFonts w:eastAsia="Times New Roman" w:cs="Times New Roman"/>
          <w:b/>
          <w:color w:val="000000" w:themeColor="text1"/>
          <w:sz w:val="48"/>
          <w:szCs w:val="48"/>
        </w:rPr>
        <w:lastRenderedPageBreak/>
        <w:t>Lista de Quadros</w:t>
      </w:r>
    </w:p>
    <w:p w:rsidR="002E76E4" w:rsidRPr="0061584B" w:rsidRDefault="002E76E4" w:rsidP="0061584B">
      <w:pPr>
        <w:spacing w:line="276" w:lineRule="auto"/>
        <w:ind w:firstLine="0"/>
        <w:jc w:val="left"/>
        <w:rPr>
          <w:rFonts w:cs="Times New Roman"/>
          <w:color w:val="000000" w:themeColor="text1"/>
        </w:rPr>
      </w:pPr>
    </w:p>
    <w:p w:rsidR="006C0ED5" w:rsidRDefault="00283060" w:rsidP="006C0ED5">
      <w:pPr>
        <w:pStyle w:val="ndicedeilustraes"/>
        <w:tabs>
          <w:tab w:val="right" w:leader="dot" w:pos="8779"/>
        </w:tabs>
        <w:ind w:left="851" w:hanging="851"/>
        <w:rPr>
          <w:rFonts w:asciiTheme="minorHAnsi" w:hAnsiTheme="minorHAnsi"/>
          <w:noProof/>
          <w:sz w:val="22"/>
        </w:rPr>
      </w:pPr>
      <w:r>
        <w:rPr>
          <w:color w:val="000000" w:themeColor="text1"/>
        </w:rPr>
        <w:fldChar w:fldCharType="begin"/>
      </w:r>
      <w:r w:rsidR="005229B4">
        <w:rPr>
          <w:color w:val="000000" w:themeColor="text1"/>
        </w:rPr>
        <w:instrText xml:space="preserve"> TOC \h \z \c "Quadro" </w:instrText>
      </w:r>
      <w:r>
        <w:rPr>
          <w:color w:val="000000" w:themeColor="text1"/>
        </w:rPr>
        <w:fldChar w:fldCharType="separate"/>
      </w:r>
      <w:hyperlink w:anchor="_Toc402159513" w:history="1">
        <w:r w:rsidR="006C0ED5" w:rsidRPr="006F2D0B">
          <w:rPr>
            <w:rStyle w:val="Hyperlink"/>
            <w:rFonts w:cs="Times New Roman"/>
            <w:noProof/>
          </w:rPr>
          <w:t>Quadro 2.1 - Artigos selecionados no mapeamento sistemático</w:t>
        </w:r>
        <w:r w:rsidR="006C0ED5">
          <w:rPr>
            <w:noProof/>
            <w:webHidden/>
          </w:rPr>
          <w:tab/>
        </w:r>
        <w:r>
          <w:rPr>
            <w:noProof/>
            <w:webHidden/>
          </w:rPr>
          <w:fldChar w:fldCharType="begin"/>
        </w:r>
        <w:r w:rsidR="006C0ED5">
          <w:rPr>
            <w:noProof/>
            <w:webHidden/>
          </w:rPr>
          <w:instrText xml:space="preserve"> PAGEREF _Toc402159513 \h </w:instrText>
        </w:r>
        <w:r>
          <w:rPr>
            <w:noProof/>
            <w:webHidden/>
          </w:rPr>
        </w:r>
        <w:r>
          <w:rPr>
            <w:noProof/>
            <w:webHidden/>
          </w:rPr>
          <w:fldChar w:fldCharType="separate"/>
        </w:r>
        <w:r w:rsidR="00E73BEA">
          <w:rPr>
            <w:noProof/>
            <w:webHidden/>
          </w:rPr>
          <w:t>20</w:t>
        </w:r>
        <w:r>
          <w:rPr>
            <w:noProof/>
            <w:webHidden/>
          </w:rPr>
          <w:fldChar w:fldCharType="end"/>
        </w:r>
      </w:hyperlink>
    </w:p>
    <w:p w:rsidR="006C0ED5" w:rsidRDefault="00283060" w:rsidP="006C0ED5">
      <w:pPr>
        <w:pStyle w:val="ndicedeilustraes"/>
        <w:tabs>
          <w:tab w:val="right" w:leader="dot" w:pos="8779"/>
        </w:tabs>
        <w:ind w:left="851" w:hanging="851"/>
        <w:rPr>
          <w:rFonts w:asciiTheme="minorHAnsi" w:hAnsiTheme="minorHAnsi"/>
          <w:noProof/>
          <w:sz w:val="22"/>
        </w:rPr>
      </w:pPr>
      <w:hyperlink w:anchor="_Toc402159514" w:history="1">
        <w:r w:rsidR="006C0ED5" w:rsidRPr="006F2D0B">
          <w:rPr>
            <w:rStyle w:val="Hyperlink"/>
            <w:rFonts w:cs="Times New Roman"/>
            <w:noProof/>
          </w:rPr>
          <w:t>Quadro 2.2 - Tipos de ativo dos repositórios</w:t>
        </w:r>
        <w:r w:rsidR="006C0ED5">
          <w:rPr>
            <w:noProof/>
            <w:webHidden/>
          </w:rPr>
          <w:tab/>
        </w:r>
        <w:r>
          <w:rPr>
            <w:noProof/>
            <w:webHidden/>
          </w:rPr>
          <w:fldChar w:fldCharType="begin"/>
        </w:r>
        <w:r w:rsidR="006C0ED5">
          <w:rPr>
            <w:noProof/>
            <w:webHidden/>
          </w:rPr>
          <w:instrText xml:space="preserve"> PAGEREF _Toc402159514 \h </w:instrText>
        </w:r>
        <w:r>
          <w:rPr>
            <w:noProof/>
            <w:webHidden/>
          </w:rPr>
        </w:r>
        <w:r>
          <w:rPr>
            <w:noProof/>
            <w:webHidden/>
          </w:rPr>
          <w:fldChar w:fldCharType="separate"/>
        </w:r>
        <w:r w:rsidR="00E73BEA">
          <w:rPr>
            <w:noProof/>
            <w:webHidden/>
          </w:rPr>
          <w:t>22</w:t>
        </w:r>
        <w:r>
          <w:rPr>
            <w:noProof/>
            <w:webHidden/>
          </w:rPr>
          <w:fldChar w:fldCharType="end"/>
        </w:r>
      </w:hyperlink>
    </w:p>
    <w:p w:rsidR="006C0ED5" w:rsidRDefault="00283060" w:rsidP="006C0ED5">
      <w:pPr>
        <w:pStyle w:val="ndicedeilustraes"/>
        <w:tabs>
          <w:tab w:val="right" w:leader="dot" w:pos="8779"/>
        </w:tabs>
        <w:ind w:left="851" w:hanging="851"/>
        <w:rPr>
          <w:rFonts w:asciiTheme="minorHAnsi" w:hAnsiTheme="minorHAnsi"/>
          <w:noProof/>
          <w:sz w:val="22"/>
        </w:rPr>
      </w:pPr>
      <w:hyperlink w:anchor="_Toc402159515" w:history="1">
        <w:r w:rsidR="006C0ED5" w:rsidRPr="006F2D0B">
          <w:rPr>
            <w:rStyle w:val="Hyperlink"/>
            <w:rFonts w:cs="Times New Roman"/>
            <w:noProof/>
          </w:rPr>
          <w:t>Quadro 2.3 - Visões arquiteturais dos trabalhos selecionados</w:t>
        </w:r>
        <w:r w:rsidR="006C0ED5">
          <w:rPr>
            <w:noProof/>
            <w:webHidden/>
          </w:rPr>
          <w:tab/>
        </w:r>
        <w:r>
          <w:rPr>
            <w:noProof/>
            <w:webHidden/>
          </w:rPr>
          <w:fldChar w:fldCharType="begin"/>
        </w:r>
        <w:r w:rsidR="006C0ED5">
          <w:rPr>
            <w:noProof/>
            <w:webHidden/>
          </w:rPr>
          <w:instrText xml:space="preserve"> PAGEREF _Toc402159515 \h </w:instrText>
        </w:r>
        <w:r>
          <w:rPr>
            <w:noProof/>
            <w:webHidden/>
          </w:rPr>
        </w:r>
        <w:r>
          <w:rPr>
            <w:noProof/>
            <w:webHidden/>
          </w:rPr>
          <w:fldChar w:fldCharType="separate"/>
        </w:r>
        <w:r w:rsidR="00E73BEA">
          <w:rPr>
            <w:noProof/>
            <w:webHidden/>
          </w:rPr>
          <w:t>23</w:t>
        </w:r>
        <w:r>
          <w:rPr>
            <w:noProof/>
            <w:webHidden/>
          </w:rPr>
          <w:fldChar w:fldCharType="end"/>
        </w:r>
      </w:hyperlink>
    </w:p>
    <w:p w:rsidR="006C0ED5" w:rsidRDefault="00283060" w:rsidP="006C0ED5">
      <w:pPr>
        <w:pStyle w:val="ndicedeilustraes"/>
        <w:tabs>
          <w:tab w:val="right" w:leader="dot" w:pos="8779"/>
        </w:tabs>
        <w:ind w:left="851" w:hanging="851"/>
        <w:rPr>
          <w:rFonts w:asciiTheme="minorHAnsi" w:hAnsiTheme="minorHAnsi"/>
          <w:noProof/>
          <w:sz w:val="22"/>
        </w:rPr>
      </w:pPr>
      <w:hyperlink w:anchor="_Toc402159516" w:history="1">
        <w:r w:rsidR="006C0ED5" w:rsidRPr="006F2D0B">
          <w:rPr>
            <w:rStyle w:val="Hyperlink"/>
            <w:rFonts w:cs="Times New Roman"/>
            <w:noProof/>
          </w:rPr>
          <w:t>Quadro 2.4 - Resumo geral das questões de pesquisa e respectivas respostas</w:t>
        </w:r>
        <w:r w:rsidR="006C0ED5">
          <w:rPr>
            <w:noProof/>
            <w:webHidden/>
          </w:rPr>
          <w:tab/>
        </w:r>
        <w:r>
          <w:rPr>
            <w:noProof/>
            <w:webHidden/>
          </w:rPr>
          <w:fldChar w:fldCharType="begin"/>
        </w:r>
        <w:r w:rsidR="006C0ED5">
          <w:rPr>
            <w:noProof/>
            <w:webHidden/>
          </w:rPr>
          <w:instrText xml:space="preserve"> PAGEREF _Toc402159516 \h </w:instrText>
        </w:r>
        <w:r>
          <w:rPr>
            <w:noProof/>
            <w:webHidden/>
          </w:rPr>
        </w:r>
        <w:r>
          <w:rPr>
            <w:noProof/>
            <w:webHidden/>
          </w:rPr>
          <w:fldChar w:fldCharType="separate"/>
        </w:r>
        <w:r w:rsidR="00E73BEA">
          <w:rPr>
            <w:noProof/>
            <w:webHidden/>
          </w:rPr>
          <w:t>28</w:t>
        </w:r>
        <w:r>
          <w:rPr>
            <w:noProof/>
            <w:webHidden/>
          </w:rPr>
          <w:fldChar w:fldCharType="end"/>
        </w:r>
      </w:hyperlink>
    </w:p>
    <w:p w:rsidR="006C0ED5" w:rsidRDefault="00283060" w:rsidP="006C0ED5">
      <w:pPr>
        <w:pStyle w:val="ndicedeilustraes"/>
        <w:tabs>
          <w:tab w:val="right" w:leader="dot" w:pos="8779"/>
        </w:tabs>
        <w:ind w:left="851" w:hanging="851"/>
        <w:rPr>
          <w:rFonts w:asciiTheme="minorHAnsi" w:hAnsiTheme="minorHAnsi"/>
          <w:noProof/>
          <w:sz w:val="22"/>
        </w:rPr>
      </w:pPr>
      <w:hyperlink w:anchor="_Toc402159517" w:history="1">
        <w:r w:rsidR="006C0ED5" w:rsidRPr="006F2D0B">
          <w:rPr>
            <w:rStyle w:val="Hyperlink"/>
            <w:rFonts w:cs="Times New Roman"/>
            <w:noProof/>
          </w:rPr>
          <w:t>Quadro 2.5 - Comparativo entre processos de desenvolvimento de arquiteturas de referência</w:t>
        </w:r>
        <w:r w:rsidR="006C0ED5">
          <w:rPr>
            <w:noProof/>
            <w:webHidden/>
          </w:rPr>
          <w:tab/>
        </w:r>
        <w:r>
          <w:rPr>
            <w:noProof/>
            <w:webHidden/>
          </w:rPr>
          <w:fldChar w:fldCharType="begin"/>
        </w:r>
        <w:r w:rsidR="006C0ED5">
          <w:rPr>
            <w:noProof/>
            <w:webHidden/>
          </w:rPr>
          <w:instrText xml:space="preserve"> PAGEREF _Toc402159517 \h </w:instrText>
        </w:r>
        <w:r>
          <w:rPr>
            <w:noProof/>
            <w:webHidden/>
          </w:rPr>
        </w:r>
        <w:r>
          <w:rPr>
            <w:noProof/>
            <w:webHidden/>
          </w:rPr>
          <w:fldChar w:fldCharType="separate"/>
        </w:r>
        <w:r w:rsidR="00E73BEA">
          <w:rPr>
            <w:noProof/>
            <w:webHidden/>
          </w:rPr>
          <w:t>29</w:t>
        </w:r>
        <w:r>
          <w:rPr>
            <w:noProof/>
            <w:webHidden/>
          </w:rPr>
          <w:fldChar w:fldCharType="end"/>
        </w:r>
      </w:hyperlink>
    </w:p>
    <w:p w:rsidR="006C0ED5" w:rsidRDefault="00283060" w:rsidP="006C0ED5">
      <w:pPr>
        <w:pStyle w:val="ndicedeilustraes"/>
        <w:tabs>
          <w:tab w:val="right" w:leader="dot" w:pos="8779"/>
        </w:tabs>
        <w:ind w:left="851" w:hanging="851"/>
        <w:rPr>
          <w:rFonts w:asciiTheme="minorHAnsi" w:hAnsiTheme="minorHAnsi"/>
          <w:noProof/>
          <w:sz w:val="22"/>
        </w:rPr>
      </w:pPr>
      <w:hyperlink w:anchor="_Toc402159518" w:history="1">
        <w:r w:rsidR="006C0ED5" w:rsidRPr="006F2D0B">
          <w:rPr>
            <w:rStyle w:val="Hyperlink"/>
            <w:rFonts w:cs="Times New Roman"/>
            <w:noProof/>
          </w:rPr>
          <w:t>Quadro 3.1 - Objetos de fluxo da notação BPMN 2.0.2 (adaptado de OMG, 2013)</w:t>
        </w:r>
        <w:r w:rsidR="006C0ED5">
          <w:rPr>
            <w:noProof/>
            <w:webHidden/>
          </w:rPr>
          <w:tab/>
        </w:r>
        <w:r>
          <w:rPr>
            <w:noProof/>
            <w:webHidden/>
          </w:rPr>
          <w:fldChar w:fldCharType="begin"/>
        </w:r>
        <w:r w:rsidR="006C0ED5">
          <w:rPr>
            <w:noProof/>
            <w:webHidden/>
          </w:rPr>
          <w:instrText xml:space="preserve"> PAGEREF _Toc402159518 \h </w:instrText>
        </w:r>
        <w:r>
          <w:rPr>
            <w:noProof/>
            <w:webHidden/>
          </w:rPr>
        </w:r>
        <w:r>
          <w:rPr>
            <w:noProof/>
            <w:webHidden/>
          </w:rPr>
          <w:fldChar w:fldCharType="separate"/>
        </w:r>
        <w:r w:rsidR="00E73BEA">
          <w:rPr>
            <w:noProof/>
            <w:webHidden/>
          </w:rPr>
          <w:t>32</w:t>
        </w:r>
        <w:r>
          <w:rPr>
            <w:noProof/>
            <w:webHidden/>
          </w:rPr>
          <w:fldChar w:fldCharType="end"/>
        </w:r>
      </w:hyperlink>
    </w:p>
    <w:p w:rsidR="006C0ED5" w:rsidRDefault="00283060" w:rsidP="006C0ED5">
      <w:pPr>
        <w:pStyle w:val="ndicedeilustraes"/>
        <w:tabs>
          <w:tab w:val="right" w:leader="dot" w:pos="8779"/>
        </w:tabs>
        <w:ind w:left="851" w:hanging="851"/>
        <w:rPr>
          <w:rFonts w:asciiTheme="minorHAnsi" w:hAnsiTheme="minorHAnsi"/>
          <w:noProof/>
          <w:sz w:val="22"/>
        </w:rPr>
      </w:pPr>
      <w:hyperlink w:anchor="_Toc402159519" w:history="1">
        <w:r w:rsidR="006C0ED5" w:rsidRPr="006F2D0B">
          <w:rPr>
            <w:rStyle w:val="Hyperlink"/>
            <w:rFonts w:cs="Times New Roman"/>
            <w:noProof/>
          </w:rPr>
          <w:t>Quadro 3.2 - Elementos de dados dados da notação BPMN 2.0.2 (adaptado de OMG, 2013)</w:t>
        </w:r>
        <w:r w:rsidR="006C0ED5">
          <w:rPr>
            <w:noProof/>
            <w:webHidden/>
          </w:rPr>
          <w:tab/>
        </w:r>
        <w:r>
          <w:rPr>
            <w:noProof/>
            <w:webHidden/>
          </w:rPr>
          <w:fldChar w:fldCharType="begin"/>
        </w:r>
        <w:r w:rsidR="006C0ED5">
          <w:rPr>
            <w:noProof/>
            <w:webHidden/>
          </w:rPr>
          <w:instrText xml:space="preserve"> PAGEREF _Toc402159519 \h </w:instrText>
        </w:r>
        <w:r>
          <w:rPr>
            <w:noProof/>
            <w:webHidden/>
          </w:rPr>
        </w:r>
        <w:r>
          <w:rPr>
            <w:noProof/>
            <w:webHidden/>
          </w:rPr>
          <w:fldChar w:fldCharType="separate"/>
        </w:r>
        <w:r w:rsidR="00E73BEA">
          <w:rPr>
            <w:noProof/>
            <w:webHidden/>
          </w:rPr>
          <w:t>33</w:t>
        </w:r>
        <w:r>
          <w:rPr>
            <w:noProof/>
            <w:webHidden/>
          </w:rPr>
          <w:fldChar w:fldCharType="end"/>
        </w:r>
      </w:hyperlink>
    </w:p>
    <w:p w:rsidR="006C0ED5" w:rsidRDefault="00283060" w:rsidP="006C0ED5">
      <w:pPr>
        <w:pStyle w:val="ndicedeilustraes"/>
        <w:tabs>
          <w:tab w:val="right" w:leader="dot" w:pos="8779"/>
        </w:tabs>
        <w:ind w:left="851" w:hanging="851"/>
        <w:rPr>
          <w:rFonts w:asciiTheme="minorHAnsi" w:hAnsiTheme="minorHAnsi"/>
          <w:noProof/>
          <w:sz w:val="22"/>
        </w:rPr>
      </w:pPr>
      <w:hyperlink w:anchor="_Toc402159520" w:history="1">
        <w:r w:rsidR="006C0ED5" w:rsidRPr="006F2D0B">
          <w:rPr>
            <w:rStyle w:val="Hyperlink"/>
            <w:rFonts w:cs="Times New Roman"/>
            <w:noProof/>
          </w:rPr>
          <w:t>Quadro 3.3 - Objetos de conexão da notação BPMN 2.0.2 (adaptado de OMG, 2013)</w:t>
        </w:r>
        <w:r w:rsidR="006C0ED5">
          <w:rPr>
            <w:noProof/>
            <w:webHidden/>
          </w:rPr>
          <w:tab/>
        </w:r>
        <w:r>
          <w:rPr>
            <w:noProof/>
            <w:webHidden/>
          </w:rPr>
          <w:fldChar w:fldCharType="begin"/>
        </w:r>
        <w:r w:rsidR="006C0ED5">
          <w:rPr>
            <w:noProof/>
            <w:webHidden/>
          </w:rPr>
          <w:instrText xml:space="preserve"> PAGEREF _Toc402159520 \h </w:instrText>
        </w:r>
        <w:r>
          <w:rPr>
            <w:noProof/>
            <w:webHidden/>
          </w:rPr>
        </w:r>
        <w:r>
          <w:rPr>
            <w:noProof/>
            <w:webHidden/>
          </w:rPr>
          <w:fldChar w:fldCharType="separate"/>
        </w:r>
        <w:r w:rsidR="00E73BEA">
          <w:rPr>
            <w:noProof/>
            <w:webHidden/>
          </w:rPr>
          <w:t>34</w:t>
        </w:r>
        <w:r>
          <w:rPr>
            <w:noProof/>
            <w:webHidden/>
          </w:rPr>
          <w:fldChar w:fldCharType="end"/>
        </w:r>
      </w:hyperlink>
    </w:p>
    <w:p w:rsidR="006C0ED5" w:rsidRDefault="00283060" w:rsidP="006C0ED5">
      <w:pPr>
        <w:pStyle w:val="ndicedeilustraes"/>
        <w:tabs>
          <w:tab w:val="right" w:leader="dot" w:pos="8779"/>
        </w:tabs>
        <w:ind w:left="851" w:hanging="851"/>
        <w:rPr>
          <w:rFonts w:asciiTheme="minorHAnsi" w:hAnsiTheme="minorHAnsi"/>
          <w:noProof/>
          <w:sz w:val="22"/>
        </w:rPr>
      </w:pPr>
      <w:hyperlink w:anchor="_Toc402159521" w:history="1">
        <w:r w:rsidR="006C0ED5" w:rsidRPr="006F2D0B">
          <w:rPr>
            <w:rStyle w:val="Hyperlink"/>
            <w:rFonts w:cs="Times New Roman"/>
            <w:noProof/>
          </w:rPr>
          <w:t>Quadro 3.4 - Elementos de agrupamento da notação BPMN 2.0.2 (adaptado de OMG, 2013)</w:t>
        </w:r>
        <w:r w:rsidR="006C0ED5">
          <w:rPr>
            <w:noProof/>
            <w:webHidden/>
          </w:rPr>
          <w:tab/>
        </w:r>
        <w:r>
          <w:rPr>
            <w:noProof/>
            <w:webHidden/>
          </w:rPr>
          <w:fldChar w:fldCharType="begin"/>
        </w:r>
        <w:r w:rsidR="006C0ED5">
          <w:rPr>
            <w:noProof/>
            <w:webHidden/>
          </w:rPr>
          <w:instrText xml:space="preserve"> PAGEREF _Toc402159521 \h </w:instrText>
        </w:r>
        <w:r>
          <w:rPr>
            <w:noProof/>
            <w:webHidden/>
          </w:rPr>
        </w:r>
        <w:r>
          <w:rPr>
            <w:noProof/>
            <w:webHidden/>
          </w:rPr>
          <w:fldChar w:fldCharType="separate"/>
        </w:r>
        <w:r w:rsidR="00E73BEA">
          <w:rPr>
            <w:noProof/>
            <w:webHidden/>
          </w:rPr>
          <w:t>35</w:t>
        </w:r>
        <w:r>
          <w:rPr>
            <w:noProof/>
            <w:webHidden/>
          </w:rPr>
          <w:fldChar w:fldCharType="end"/>
        </w:r>
      </w:hyperlink>
    </w:p>
    <w:p w:rsidR="006C0ED5" w:rsidRDefault="00283060" w:rsidP="006C0ED5">
      <w:pPr>
        <w:pStyle w:val="ndicedeilustraes"/>
        <w:tabs>
          <w:tab w:val="right" w:leader="dot" w:pos="8779"/>
        </w:tabs>
        <w:ind w:left="851" w:hanging="851"/>
        <w:rPr>
          <w:rFonts w:asciiTheme="minorHAnsi" w:hAnsiTheme="minorHAnsi"/>
          <w:noProof/>
          <w:sz w:val="22"/>
        </w:rPr>
      </w:pPr>
      <w:hyperlink w:anchor="_Toc402159522" w:history="1">
        <w:r w:rsidR="006C0ED5" w:rsidRPr="006F2D0B">
          <w:rPr>
            <w:rStyle w:val="Hyperlink"/>
            <w:rFonts w:cs="Times New Roman"/>
            <w:noProof/>
          </w:rPr>
          <w:t>Quadro 3.5 - Artefatos da notação BPMN 2.0.2 (adaptado de OMG, 2013)</w:t>
        </w:r>
        <w:r w:rsidR="006C0ED5">
          <w:rPr>
            <w:noProof/>
            <w:webHidden/>
          </w:rPr>
          <w:tab/>
        </w:r>
        <w:r>
          <w:rPr>
            <w:noProof/>
            <w:webHidden/>
          </w:rPr>
          <w:fldChar w:fldCharType="begin"/>
        </w:r>
        <w:r w:rsidR="006C0ED5">
          <w:rPr>
            <w:noProof/>
            <w:webHidden/>
          </w:rPr>
          <w:instrText xml:space="preserve"> PAGEREF _Toc402159522 \h </w:instrText>
        </w:r>
        <w:r>
          <w:rPr>
            <w:noProof/>
            <w:webHidden/>
          </w:rPr>
        </w:r>
        <w:r>
          <w:rPr>
            <w:noProof/>
            <w:webHidden/>
          </w:rPr>
          <w:fldChar w:fldCharType="separate"/>
        </w:r>
        <w:r w:rsidR="00E73BEA">
          <w:rPr>
            <w:noProof/>
            <w:webHidden/>
          </w:rPr>
          <w:t>36</w:t>
        </w:r>
        <w:r>
          <w:rPr>
            <w:noProof/>
            <w:webHidden/>
          </w:rPr>
          <w:fldChar w:fldCharType="end"/>
        </w:r>
      </w:hyperlink>
    </w:p>
    <w:p w:rsidR="006C0ED5" w:rsidRDefault="00283060" w:rsidP="006C0ED5">
      <w:pPr>
        <w:pStyle w:val="ndicedeilustraes"/>
        <w:tabs>
          <w:tab w:val="right" w:leader="dot" w:pos="8779"/>
        </w:tabs>
        <w:ind w:left="851" w:hanging="851"/>
        <w:rPr>
          <w:rFonts w:asciiTheme="minorHAnsi" w:hAnsiTheme="minorHAnsi"/>
          <w:noProof/>
          <w:sz w:val="22"/>
        </w:rPr>
      </w:pPr>
      <w:hyperlink w:anchor="_Toc402159523" w:history="1">
        <w:r w:rsidR="006C0ED5" w:rsidRPr="006F2D0B">
          <w:rPr>
            <w:rStyle w:val="Hyperlink"/>
            <w:rFonts w:cs="Times New Roman"/>
            <w:noProof/>
          </w:rPr>
          <w:t xml:space="preserve">Quadro 3.6 - Modelo de gerenciamento de repositórios de MPN (adaptado de Yan </w:t>
        </w:r>
        <w:r w:rsidR="006C0ED5" w:rsidRPr="006F2D0B">
          <w:rPr>
            <w:rStyle w:val="Hyperlink"/>
            <w:rFonts w:cs="Times New Roman"/>
            <w:i/>
            <w:noProof/>
          </w:rPr>
          <w:t>et al.</w:t>
        </w:r>
        <w:r w:rsidR="006C0ED5" w:rsidRPr="006F2D0B">
          <w:rPr>
            <w:rStyle w:val="Hyperlink"/>
            <w:rFonts w:cs="Times New Roman"/>
            <w:noProof/>
          </w:rPr>
          <w:t>, 2012)</w:t>
        </w:r>
        <w:r w:rsidR="006C0ED5">
          <w:rPr>
            <w:noProof/>
            <w:webHidden/>
          </w:rPr>
          <w:tab/>
        </w:r>
        <w:r>
          <w:rPr>
            <w:noProof/>
            <w:webHidden/>
          </w:rPr>
          <w:fldChar w:fldCharType="begin"/>
        </w:r>
        <w:r w:rsidR="006C0ED5">
          <w:rPr>
            <w:noProof/>
            <w:webHidden/>
          </w:rPr>
          <w:instrText xml:space="preserve"> PAGEREF _Toc402159523 \h </w:instrText>
        </w:r>
        <w:r>
          <w:rPr>
            <w:noProof/>
            <w:webHidden/>
          </w:rPr>
        </w:r>
        <w:r>
          <w:rPr>
            <w:noProof/>
            <w:webHidden/>
          </w:rPr>
          <w:fldChar w:fldCharType="separate"/>
        </w:r>
        <w:r w:rsidR="00E73BEA">
          <w:rPr>
            <w:noProof/>
            <w:webHidden/>
          </w:rPr>
          <w:t>42</w:t>
        </w:r>
        <w:r>
          <w:rPr>
            <w:noProof/>
            <w:webHidden/>
          </w:rPr>
          <w:fldChar w:fldCharType="end"/>
        </w:r>
      </w:hyperlink>
    </w:p>
    <w:p w:rsidR="006C0ED5" w:rsidRDefault="00283060" w:rsidP="006C0ED5">
      <w:pPr>
        <w:pStyle w:val="ndicedeilustraes"/>
        <w:tabs>
          <w:tab w:val="right" w:leader="dot" w:pos="8779"/>
        </w:tabs>
        <w:ind w:left="851" w:hanging="851"/>
        <w:rPr>
          <w:rFonts w:asciiTheme="minorHAnsi" w:hAnsiTheme="minorHAnsi"/>
          <w:noProof/>
          <w:sz w:val="22"/>
        </w:rPr>
      </w:pPr>
      <w:hyperlink w:anchor="_Toc402159524" w:history="1">
        <w:r w:rsidR="006C0ED5" w:rsidRPr="006F2D0B">
          <w:rPr>
            <w:rStyle w:val="Hyperlink"/>
            <w:rFonts w:cs="Times New Roman"/>
            <w:noProof/>
          </w:rPr>
          <w:t>Quadro 3.7 - Comparação entre ONTO-ResAsset e arcabouço de repositórios de MPN (Parte 1)</w:t>
        </w:r>
        <w:r w:rsidR="006C0ED5">
          <w:rPr>
            <w:noProof/>
            <w:webHidden/>
          </w:rPr>
          <w:tab/>
        </w:r>
        <w:r>
          <w:rPr>
            <w:noProof/>
            <w:webHidden/>
          </w:rPr>
          <w:fldChar w:fldCharType="begin"/>
        </w:r>
        <w:r w:rsidR="006C0ED5">
          <w:rPr>
            <w:noProof/>
            <w:webHidden/>
          </w:rPr>
          <w:instrText xml:space="preserve"> PAGEREF _Toc402159524 \h </w:instrText>
        </w:r>
        <w:r>
          <w:rPr>
            <w:noProof/>
            <w:webHidden/>
          </w:rPr>
        </w:r>
        <w:r>
          <w:rPr>
            <w:noProof/>
            <w:webHidden/>
          </w:rPr>
          <w:fldChar w:fldCharType="separate"/>
        </w:r>
        <w:r w:rsidR="00E73BEA">
          <w:rPr>
            <w:noProof/>
            <w:webHidden/>
          </w:rPr>
          <w:t>47</w:t>
        </w:r>
        <w:r>
          <w:rPr>
            <w:noProof/>
            <w:webHidden/>
          </w:rPr>
          <w:fldChar w:fldCharType="end"/>
        </w:r>
      </w:hyperlink>
    </w:p>
    <w:p w:rsidR="006C0ED5" w:rsidRDefault="00283060" w:rsidP="006C0ED5">
      <w:pPr>
        <w:pStyle w:val="ndicedeilustraes"/>
        <w:tabs>
          <w:tab w:val="right" w:leader="dot" w:pos="8779"/>
        </w:tabs>
        <w:ind w:left="851" w:hanging="851"/>
        <w:rPr>
          <w:rFonts w:asciiTheme="minorHAnsi" w:hAnsiTheme="minorHAnsi"/>
          <w:noProof/>
          <w:sz w:val="22"/>
        </w:rPr>
      </w:pPr>
      <w:hyperlink w:anchor="_Toc402159525" w:history="1">
        <w:r w:rsidR="006C0ED5" w:rsidRPr="006F2D0B">
          <w:rPr>
            <w:rStyle w:val="Hyperlink"/>
            <w:rFonts w:cs="Times New Roman"/>
            <w:noProof/>
          </w:rPr>
          <w:t>Quadro 3.8 - Comparação entre ONTO-ResAsset e arcabouço de repositórios de MPN (Parte 2)</w:t>
        </w:r>
        <w:r w:rsidR="006C0ED5">
          <w:rPr>
            <w:noProof/>
            <w:webHidden/>
          </w:rPr>
          <w:tab/>
        </w:r>
        <w:r>
          <w:rPr>
            <w:noProof/>
            <w:webHidden/>
          </w:rPr>
          <w:fldChar w:fldCharType="begin"/>
        </w:r>
        <w:r w:rsidR="006C0ED5">
          <w:rPr>
            <w:noProof/>
            <w:webHidden/>
          </w:rPr>
          <w:instrText xml:space="preserve"> PAGEREF _Toc402159525 \h </w:instrText>
        </w:r>
        <w:r>
          <w:rPr>
            <w:noProof/>
            <w:webHidden/>
          </w:rPr>
        </w:r>
        <w:r>
          <w:rPr>
            <w:noProof/>
            <w:webHidden/>
          </w:rPr>
          <w:fldChar w:fldCharType="separate"/>
        </w:r>
        <w:r w:rsidR="00E73BEA">
          <w:rPr>
            <w:noProof/>
            <w:webHidden/>
          </w:rPr>
          <w:t>49</w:t>
        </w:r>
        <w:r>
          <w:rPr>
            <w:noProof/>
            <w:webHidden/>
          </w:rPr>
          <w:fldChar w:fldCharType="end"/>
        </w:r>
      </w:hyperlink>
    </w:p>
    <w:p w:rsidR="006C0ED5" w:rsidRDefault="00283060" w:rsidP="006C0ED5">
      <w:pPr>
        <w:pStyle w:val="ndicedeilustraes"/>
        <w:tabs>
          <w:tab w:val="right" w:leader="dot" w:pos="8779"/>
        </w:tabs>
        <w:ind w:left="851" w:hanging="851"/>
        <w:rPr>
          <w:rFonts w:asciiTheme="minorHAnsi" w:hAnsiTheme="minorHAnsi"/>
          <w:noProof/>
          <w:sz w:val="22"/>
        </w:rPr>
      </w:pPr>
      <w:hyperlink w:anchor="_Toc402159526" w:history="1">
        <w:r w:rsidR="006C0ED5" w:rsidRPr="006F2D0B">
          <w:rPr>
            <w:rStyle w:val="Hyperlink"/>
            <w:rFonts w:cs="Times New Roman"/>
            <w:noProof/>
          </w:rPr>
          <w:t>Quadro 4.1 - Adaptação da notação vrBPMN para o GLPN (Landre, 2012)</w:t>
        </w:r>
        <w:r w:rsidR="006C0ED5">
          <w:rPr>
            <w:noProof/>
            <w:webHidden/>
          </w:rPr>
          <w:tab/>
        </w:r>
        <w:r>
          <w:rPr>
            <w:noProof/>
            <w:webHidden/>
          </w:rPr>
          <w:fldChar w:fldCharType="begin"/>
        </w:r>
        <w:r w:rsidR="006C0ED5">
          <w:rPr>
            <w:noProof/>
            <w:webHidden/>
          </w:rPr>
          <w:instrText xml:space="preserve"> PAGEREF _Toc402159526 \h </w:instrText>
        </w:r>
        <w:r>
          <w:rPr>
            <w:noProof/>
            <w:webHidden/>
          </w:rPr>
        </w:r>
        <w:r>
          <w:rPr>
            <w:noProof/>
            <w:webHidden/>
          </w:rPr>
          <w:fldChar w:fldCharType="separate"/>
        </w:r>
        <w:r w:rsidR="00E73BEA">
          <w:rPr>
            <w:noProof/>
            <w:webHidden/>
          </w:rPr>
          <w:t>63</w:t>
        </w:r>
        <w:r>
          <w:rPr>
            <w:noProof/>
            <w:webHidden/>
          </w:rPr>
          <w:fldChar w:fldCharType="end"/>
        </w:r>
      </w:hyperlink>
    </w:p>
    <w:p w:rsidR="006C0ED5" w:rsidRDefault="00283060" w:rsidP="006C0ED5">
      <w:pPr>
        <w:pStyle w:val="ndicedeilustraes"/>
        <w:tabs>
          <w:tab w:val="right" w:leader="dot" w:pos="8779"/>
        </w:tabs>
        <w:ind w:left="851" w:hanging="851"/>
        <w:rPr>
          <w:rFonts w:asciiTheme="minorHAnsi" w:hAnsiTheme="minorHAnsi"/>
          <w:noProof/>
          <w:sz w:val="22"/>
        </w:rPr>
      </w:pPr>
      <w:hyperlink w:anchor="_Toc402159527" w:history="1">
        <w:r w:rsidR="006C0ED5" w:rsidRPr="006F2D0B">
          <w:rPr>
            <w:rStyle w:val="Hyperlink"/>
            <w:rFonts w:cs="Times New Roman"/>
            <w:noProof/>
          </w:rPr>
          <w:t>Quadro 5.1 - Funcionalidades identificadas a partir da ONTO-ResAsset</w:t>
        </w:r>
        <w:r w:rsidR="006C0ED5">
          <w:rPr>
            <w:noProof/>
            <w:webHidden/>
          </w:rPr>
          <w:tab/>
        </w:r>
        <w:r>
          <w:rPr>
            <w:noProof/>
            <w:webHidden/>
          </w:rPr>
          <w:fldChar w:fldCharType="begin"/>
        </w:r>
        <w:r w:rsidR="006C0ED5">
          <w:rPr>
            <w:noProof/>
            <w:webHidden/>
          </w:rPr>
          <w:instrText xml:space="preserve"> PAGEREF _Toc402159527 \h </w:instrText>
        </w:r>
        <w:r>
          <w:rPr>
            <w:noProof/>
            <w:webHidden/>
          </w:rPr>
        </w:r>
        <w:r>
          <w:rPr>
            <w:noProof/>
            <w:webHidden/>
          </w:rPr>
          <w:fldChar w:fldCharType="separate"/>
        </w:r>
        <w:r w:rsidR="00E73BEA">
          <w:rPr>
            <w:noProof/>
            <w:webHidden/>
          </w:rPr>
          <w:t>69</w:t>
        </w:r>
        <w:r>
          <w:rPr>
            <w:noProof/>
            <w:webHidden/>
          </w:rPr>
          <w:fldChar w:fldCharType="end"/>
        </w:r>
      </w:hyperlink>
    </w:p>
    <w:p w:rsidR="006C0ED5" w:rsidRDefault="00283060" w:rsidP="006C0ED5">
      <w:pPr>
        <w:pStyle w:val="ndicedeilustraes"/>
        <w:tabs>
          <w:tab w:val="right" w:leader="dot" w:pos="8779"/>
        </w:tabs>
        <w:ind w:left="851" w:hanging="851"/>
        <w:rPr>
          <w:rFonts w:asciiTheme="minorHAnsi" w:hAnsiTheme="minorHAnsi"/>
          <w:noProof/>
          <w:sz w:val="22"/>
        </w:rPr>
      </w:pPr>
      <w:hyperlink w:anchor="_Toc402159528" w:history="1">
        <w:r w:rsidR="006C0ED5" w:rsidRPr="006F2D0B">
          <w:rPr>
            <w:rStyle w:val="Hyperlink"/>
            <w:rFonts w:cs="Times New Roman"/>
            <w:noProof/>
          </w:rPr>
          <w:t>Quadro 5.2 - Estudos sobre abordagens de repositórios de ativos de software</w:t>
        </w:r>
        <w:r w:rsidR="006C0ED5">
          <w:rPr>
            <w:noProof/>
            <w:webHidden/>
          </w:rPr>
          <w:tab/>
        </w:r>
        <w:r>
          <w:rPr>
            <w:noProof/>
            <w:webHidden/>
          </w:rPr>
          <w:fldChar w:fldCharType="begin"/>
        </w:r>
        <w:r w:rsidR="006C0ED5">
          <w:rPr>
            <w:noProof/>
            <w:webHidden/>
          </w:rPr>
          <w:instrText xml:space="preserve"> PAGEREF _Toc402159528 \h </w:instrText>
        </w:r>
        <w:r>
          <w:rPr>
            <w:noProof/>
            <w:webHidden/>
          </w:rPr>
        </w:r>
        <w:r>
          <w:rPr>
            <w:noProof/>
            <w:webHidden/>
          </w:rPr>
          <w:fldChar w:fldCharType="separate"/>
        </w:r>
        <w:r w:rsidR="00E73BEA">
          <w:rPr>
            <w:noProof/>
            <w:webHidden/>
          </w:rPr>
          <w:t>70</w:t>
        </w:r>
        <w:r>
          <w:rPr>
            <w:noProof/>
            <w:webHidden/>
          </w:rPr>
          <w:fldChar w:fldCharType="end"/>
        </w:r>
      </w:hyperlink>
    </w:p>
    <w:p w:rsidR="006C0ED5" w:rsidRDefault="00283060" w:rsidP="006C0ED5">
      <w:pPr>
        <w:pStyle w:val="ndicedeilustraes"/>
        <w:tabs>
          <w:tab w:val="right" w:leader="dot" w:pos="8779"/>
        </w:tabs>
        <w:ind w:left="851" w:hanging="851"/>
        <w:rPr>
          <w:rFonts w:asciiTheme="minorHAnsi" w:hAnsiTheme="minorHAnsi"/>
          <w:noProof/>
          <w:sz w:val="22"/>
        </w:rPr>
      </w:pPr>
      <w:hyperlink w:anchor="_Toc402159529" w:history="1">
        <w:r w:rsidR="006C0ED5" w:rsidRPr="006F2D0B">
          <w:rPr>
            <w:rStyle w:val="Hyperlink"/>
            <w:rFonts w:cs="Times New Roman"/>
            <w:noProof/>
          </w:rPr>
          <w:t>Quadro 5.3 - Funcionalidades identificadas nas abordagens de repositórios de ativos de software</w:t>
        </w:r>
        <w:r w:rsidR="006C0ED5">
          <w:rPr>
            <w:noProof/>
            <w:webHidden/>
          </w:rPr>
          <w:tab/>
        </w:r>
        <w:r>
          <w:rPr>
            <w:noProof/>
            <w:webHidden/>
          </w:rPr>
          <w:fldChar w:fldCharType="begin"/>
        </w:r>
        <w:r w:rsidR="006C0ED5">
          <w:rPr>
            <w:noProof/>
            <w:webHidden/>
          </w:rPr>
          <w:instrText xml:space="preserve"> PAGEREF _Toc402159529 \h </w:instrText>
        </w:r>
        <w:r>
          <w:rPr>
            <w:noProof/>
            <w:webHidden/>
          </w:rPr>
        </w:r>
        <w:r>
          <w:rPr>
            <w:noProof/>
            <w:webHidden/>
          </w:rPr>
          <w:fldChar w:fldCharType="separate"/>
        </w:r>
        <w:r w:rsidR="00E73BEA">
          <w:rPr>
            <w:noProof/>
            <w:webHidden/>
          </w:rPr>
          <w:t>71</w:t>
        </w:r>
        <w:r>
          <w:rPr>
            <w:noProof/>
            <w:webHidden/>
          </w:rPr>
          <w:fldChar w:fldCharType="end"/>
        </w:r>
      </w:hyperlink>
    </w:p>
    <w:p w:rsidR="006C0ED5" w:rsidRDefault="00283060" w:rsidP="006C0ED5">
      <w:pPr>
        <w:pStyle w:val="ndicedeilustraes"/>
        <w:tabs>
          <w:tab w:val="right" w:leader="dot" w:pos="8779"/>
        </w:tabs>
        <w:ind w:left="851" w:hanging="851"/>
        <w:rPr>
          <w:rFonts w:asciiTheme="minorHAnsi" w:hAnsiTheme="minorHAnsi"/>
          <w:noProof/>
          <w:sz w:val="22"/>
        </w:rPr>
      </w:pPr>
      <w:hyperlink w:anchor="_Toc402159530" w:history="1">
        <w:r w:rsidR="006C0ED5" w:rsidRPr="006F2D0B">
          <w:rPr>
            <w:rStyle w:val="Hyperlink"/>
            <w:rFonts w:cs="Times New Roman"/>
            <w:noProof/>
          </w:rPr>
          <w:t>Quadro 5.4 - Requisitos arquiteturais do contexto de serviço para ferramentas de engenharia de software (adaptado de Oliveira, 2011)</w:t>
        </w:r>
        <w:r w:rsidR="006C0ED5">
          <w:rPr>
            <w:noProof/>
            <w:webHidden/>
          </w:rPr>
          <w:tab/>
        </w:r>
        <w:r>
          <w:rPr>
            <w:noProof/>
            <w:webHidden/>
          </w:rPr>
          <w:fldChar w:fldCharType="begin"/>
        </w:r>
        <w:r w:rsidR="006C0ED5">
          <w:rPr>
            <w:noProof/>
            <w:webHidden/>
          </w:rPr>
          <w:instrText xml:space="preserve"> PAGEREF _Toc402159530 \h </w:instrText>
        </w:r>
        <w:r>
          <w:rPr>
            <w:noProof/>
            <w:webHidden/>
          </w:rPr>
        </w:r>
        <w:r>
          <w:rPr>
            <w:noProof/>
            <w:webHidden/>
          </w:rPr>
          <w:fldChar w:fldCharType="separate"/>
        </w:r>
        <w:r w:rsidR="00E73BEA">
          <w:rPr>
            <w:noProof/>
            <w:webHidden/>
          </w:rPr>
          <w:t>73</w:t>
        </w:r>
        <w:r>
          <w:rPr>
            <w:noProof/>
            <w:webHidden/>
          </w:rPr>
          <w:fldChar w:fldCharType="end"/>
        </w:r>
      </w:hyperlink>
    </w:p>
    <w:p w:rsidR="006C0ED5" w:rsidRDefault="00283060" w:rsidP="006C0ED5">
      <w:pPr>
        <w:pStyle w:val="ndicedeilustraes"/>
        <w:tabs>
          <w:tab w:val="right" w:leader="dot" w:pos="8779"/>
        </w:tabs>
        <w:ind w:left="851" w:hanging="851"/>
        <w:rPr>
          <w:rFonts w:asciiTheme="minorHAnsi" w:hAnsiTheme="minorHAnsi"/>
          <w:noProof/>
          <w:sz w:val="22"/>
        </w:rPr>
      </w:pPr>
      <w:hyperlink w:anchor="_Toc402159531" w:history="1">
        <w:r w:rsidR="006C0ED5" w:rsidRPr="006F2D0B">
          <w:rPr>
            <w:rStyle w:val="Hyperlink"/>
            <w:rFonts w:cs="Times New Roman"/>
            <w:noProof/>
          </w:rPr>
          <w:t>Quadro 5.5 - Requisitos arquiteturais para repositórios de ativos de software</w:t>
        </w:r>
        <w:r w:rsidR="006C0ED5">
          <w:rPr>
            <w:noProof/>
            <w:webHidden/>
          </w:rPr>
          <w:tab/>
        </w:r>
        <w:r>
          <w:rPr>
            <w:noProof/>
            <w:webHidden/>
          </w:rPr>
          <w:fldChar w:fldCharType="begin"/>
        </w:r>
        <w:r w:rsidR="006C0ED5">
          <w:rPr>
            <w:noProof/>
            <w:webHidden/>
          </w:rPr>
          <w:instrText xml:space="preserve"> PAGEREF _Toc402159531 \h </w:instrText>
        </w:r>
        <w:r>
          <w:rPr>
            <w:noProof/>
            <w:webHidden/>
          </w:rPr>
        </w:r>
        <w:r>
          <w:rPr>
            <w:noProof/>
            <w:webHidden/>
          </w:rPr>
          <w:fldChar w:fldCharType="separate"/>
        </w:r>
        <w:r w:rsidR="00E73BEA">
          <w:rPr>
            <w:noProof/>
            <w:webHidden/>
          </w:rPr>
          <w:t>75</w:t>
        </w:r>
        <w:r>
          <w:rPr>
            <w:noProof/>
            <w:webHidden/>
          </w:rPr>
          <w:fldChar w:fldCharType="end"/>
        </w:r>
      </w:hyperlink>
    </w:p>
    <w:p w:rsidR="006C0ED5" w:rsidRDefault="00283060" w:rsidP="006C0ED5">
      <w:pPr>
        <w:pStyle w:val="ndicedeilustraes"/>
        <w:tabs>
          <w:tab w:val="right" w:leader="dot" w:pos="8779"/>
        </w:tabs>
        <w:ind w:left="851" w:hanging="851"/>
        <w:rPr>
          <w:rFonts w:asciiTheme="minorHAnsi" w:hAnsiTheme="minorHAnsi"/>
          <w:noProof/>
          <w:sz w:val="22"/>
        </w:rPr>
      </w:pPr>
      <w:hyperlink w:anchor="_Toc402159532" w:history="1">
        <w:r w:rsidR="006C0ED5" w:rsidRPr="006F2D0B">
          <w:rPr>
            <w:rStyle w:val="Hyperlink"/>
            <w:rFonts w:cs="Times New Roman"/>
            <w:noProof/>
          </w:rPr>
          <w:t>Quadro 5.6 - Requisitos arquiteturais do contexto de serviços para repositórios de ativos de software</w:t>
        </w:r>
        <w:r w:rsidR="006C0ED5">
          <w:rPr>
            <w:noProof/>
            <w:webHidden/>
          </w:rPr>
          <w:tab/>
        </w:r>
        <w:r>
          <w:rPr>
            <w:noProof/>
            <w:webHidden/>
          </w:rPr>
          <w:fldChar w:fldCharType="begin"/>
        </w:r>
        <w:r w:rsidR="006C0ED5">
          <w:rPr>
            <w:noProof/>
            <w:webHidden/>
          </w:rPr>
          <w:instrText xml:space="preserve"> PAGEREF _Toc402159532 \h </w:instrText>
        </w:r>
        <w:r>
          <w:rPr>
            <w:noProof/>
            <w:webHidden/>
          </w:rPr>
        </w:r>
        <w:r>
          <w:rPr>
            <w:noProof/>
            <w:webHidden/>
          </w:rPr>
          <w:fldChar w:fldCharType="separate"/>
        </w:r>
        <w:r w:rsidR="00E73BEA">
          <w:rPr>
            <w:noProof/>
            <w:webHidden/>
          </w:rPr>
          <w:t>77</w:t>
        </w:r>
        <w:r>
          <w:rPr>
            <w:noProof/>
            <w:webHidden/>
          </w:rPr>
          <w:fldChar w:fldCharType="end"/>
        </w:r>
      </w:hyperlink>
    </w:p>
    <w:p w:rsidR="006C0ED5" w:rsidRDefault="00283060" w:rsidP="006C0ED5">
      <w:pPr>
        <w:pStyle w:val="ndicedeilustraes"/>
        <w:tabs>
          <w:tab w:val="right" w:leader="dot" w:pos="8779"/>
        </w:tabs>
        <w:ind w:left="851" w:hanging="851"/>
        <w:rPr>
          <w:rFonts w:asciiTheme="minorHAnsi" w:hAnsiTheme="minorHAnsi"/>
          <w:noProof/>
          <w:sz w:val="22"/>
        </w:rPr>
      </w:pPr>
      <w:hyperlink w:anchor="_Toc402159533" w:history="1">
        <w:r w:rsidR="006C0ED5" w:rsidRPr="006F2D0B">
          <w:rPr>
            <w:rStyle w:val="Hyperlink"/>
            <w:rFonts w:cs="Times New Roman"/>
            <w:noProof/>
          </w:rPr>
          <w:t>Quadro 5.7 - Requisitos arquiteturais da camada de aplicação</w:t>
        </w:r>
        <w:r w:rsidR="006C0ED5">
          <w:rPr>
            <w:noProof/>
            <w:webHidden/>
          </w:rPr>
          <w:tab/>
        </w:r>
        <w:r>
          <w:rPr>
            <w:noProof/>
            <w:webHidden/>
          </w:rPr>
          <w:fldChar w:fldCharType="begin"/>
        </w:r>
        <w:r w:rsidR="006C0ED5">
          <w:rPr>
            <w:noProof/>
            <w:webHidden/>
          </w:rPr>
          <w:instrText xml:space="preserve"> PAGEREF _Toc402159533 \h </w:instrText>
        </w:r>
        <w:r>
          <w:rPr>
            <w:noProof/>
            <w:webHidden/>
          </w:rPr>
        </w:r>
        <w:r>
          <w:rPr>
            <w:noProof/>
            <w:webHidden/>
          </w:rPr>
          <w:fldChar w:fldCharType="separate"/>
        </w:r>
        <w:r w:rsidR="00E73BEA">
          <w:rPr>
            <w:noProof/>
            <w:webHidden/>
          </w:rPr>
          <w:t>82</w:t>
        </w:r>
        <w:r>
          <w:rPr>
            <w:noProof/>
            <w:webHidden/>
          </w:rPr>
          <w:fldChar w:fldCharType="end"/>
        </w:r>
      </w:hyperlink>
    </w:p>
    <w:p w:rsidR="006C0ED5" w:rsidRDefault="00283060" w:rsidP="006C0ED5">
      <w:pPr>
        <w:pStyle w:val="ndicedeilustraes"/>
        <w:tabs>
          <w:tab w:val="right" w:leader="dot" w:pos="8779"/>
        </w:tabs>
        <w:ind w:left="851" w:hanging="851"/>
        <w:rPr>
          <w:rFonts w:asciiTheme="minorHAnsi" w:hAnsiTheme="minorHAnsi"/>
          <w:noProof/>
          <w:sz w:val="22"/>
        </w:rPr>
      </w:pPr>
      <w:hyperlink w:anchor="_Toc402159534" w:history="1">
        <w:r w:rsidR="006C0ED5" w:rsidRPr="006F2D0B">
          <w:rPr>
            <w:rStyle w:val="Hyperlink"/>
            <w:rFonts w:cs="Times New Roman"/>
            <w:noProof/>
          </w:rPr>
          <w:t>Quadro 5.8 - Requisitos arquiteturais da camada de persistência</w:t>
        </w:r>
        <w:r w:rsidR="006C0ED5">
          <w:rPr>
            <w:noProof/>
            <w:webHidden/>
          </w:rPr>
          <w:tab/>
        </w:r>
        <w:r>
          <w:rPr>
            <w:noProof/>
            <w:webHidden/>
          </w:rPr>
          <w:fldChar w:fldCharType="begin"/>
        </w:r>
        <w:r w:rsidR="006C0ED5">
          <w:rPr>
            <w:noProof/>
            <w:webHidden/>
          </w:rPr>
          <w:instrText xml:space="preserve"> PAGEREF _Toc402159534 \h </w:instrText>
        </w:r>
        <w:r>
          <w:rPr>
            <w:noProof/>
            <w:webHidden/>
          </w:rPr>
        </w:r>
        <w:r>
          <w:rPr>
            <w:noProof/>
            <w:webHidden/>
          </w:rPr>
          <w:fldChar w:fldCharType="separate"/>
        </w:r>
        <w:r w:rsidR="00E73BEA">
          <w:rPr>
            <w:noProof/>
            <w:webHidden/>
          </w:rPr>
          <w:t>82</w:t>
        </w:r>
        <w:r>
          <w:rPr>
            <w:noProof/>
            <w:webHidden/>
          </w:rPr>
          <w:fldChar w:fldCharType="end"/>
        </w:r>
      </w:hyperlink>
    </w:p>
    <w:p w:rsidR="006C0ED5" w:rsidRDefault="00283060" w:rsidP="006C0ED5">
      <w:pPr>
        <w:pStyle w:val="ndicedeilustraes"/>
        <w:tabs>
          <w:tab w:val="right" w:leader="dot" w:pos="8779"/>
        </w:tabs>
        <w:ind w:left="851" w:hanging="851"/>
        <w:rPr>
          <w:rFonts w:asciiTheme="minorHAnsi" w:hAnsiTheme="minorHAnsi"/>
          <w:noProof/>
          <w:sz w:val="22"/>
        </w:rPr>
      </w:pPr>
      <w:hyperlink w:anchor="_Toc402159535" w:history="1">
        <w:r w:rsidR="006C0ED5" w:rsidRPr="006F2D0B">
          <w:rPr>
            <w:rStyle w:val="Hyperlink"/>
            <w:rFonts w:cs="Times New Roman"/>
            <w:noProof/>
          </w:rPr>
          <w:t>Quadro 5.9 - Requisitos arquiteturais da camada de orquestração</w:t>
        </w:r>
        <w:r w:rsidR="006C0ED5">
          <w:rPr>
            <w:noProof/>
            <w:webHidden/>
          </w:rPr>
          <w:tab/>
        </w:r>
        <w:r>
          <w:rPr>
            <w:noProof/>
            <w:webHidden/>
          </w:rPr>
          <w:fldChar w:fldCharType="begin"/>
        </w:r>
        <w:r w:rsidR="006C0ED5">
          <w:rPr>
            <w:noProof/>
            <w:webHidden/>
          </w:rPr>
          <w:instrText xml:space="preserve"> PAGEREF _Toc402159535 \h </w:instrText>
        </w:r>
        <w:r>
          <w:rPr>
            <w:noProof/>
            <w:webHidden/>
          </w:rPr>
        </w:r>
        <w:r>
          <w:rPr>
            <w:noProof/>
            <w:webHidden/>
          </w:rPr>
          <w:fldChar w:fldCharType="separate"/>
        </w:r>
        <w:r w:rsidR="00E73BEA">
          <w:rPr>
            <w:noProof/>
            <w:webHidden/>
          </w:rPr>
          <w:t>83</w:t>
        </w:r>
        <w:r>
          <w:rPr>
            <w:noProof/>
            <w:webHidden/>
          </w:rPr>
          <w:fldChar w:fldCharType="end"/>
        </w:r>
      </w:hyperlink>
    </w:p>
    <w:p w:rsidR="006C0ED5" w:rsidRDefault="00283060" w:rsidP="006C0ED5">
      <w:pPr>
        <w:pStyle w:val="ndicedeilustraes"/>
        <w:tabs>
          <w:tab w:val="right" w:leader="dot" w:pos="8779"/>
        </w:tabs>
        <w:ind w:left="851" w:hanging="851"/>
        <w:rPr>
          <w:rFonts w:asciiTheme="minorHAnsi" w:hAnsiTheme="minorHAnsi"/>
          <w:noProof/>
          <w:sz w:val="22"/>
        </w:rPr>
      </w:pPr>
      <w:hyperlink w:anchor="_Toc402159536" w:history="1">
        <w:r w:rsidR="006C0ED5" w:rsidRPr="006F2D0B">
          <w:rPr>
            <w:rStyle w:val="Hyperlink"/>
            <w:rFonts w:cs="Times New Roman"/>
            <w:noProof/>
          </w:rPr>
          <w:t>Quadro 5.10 - Requisitos arquiteturais da camada de intermediação</w:t>
        </w:r>
        <w:r w:rsidR="006C0ED5">
          <w:rPr>
            <w:noProof/>
            <w:webHidden/>
          </w:rPr>
          <w:tab/>
        </w:r>
        <w:r>
          <w:rPr>
            <w:noProof/>
            <w:webHidden/>
          </w:rPr>
          <w:fldChar w:fldCharType="begin"/>
        </w:r>
        <w:r w:rsidR="006C0ED5">
          <w:rPr>
            <w:noProof/>
            <w:webHidden/>
          </w:rPr>
          <w:instrText xml:space="preserve"> PAGEREF _Toc402159536 \h </w:instrText>
        </w:r>
        <w:r>
          <w:rPr>
            <w:noProof/>
            <w:webHidden/>
          </w:rPr>
        </w:r>
        <w:r>
          <w:rPr>
            <w:noProof/>
            <w:webHidden/>
          </w:rPr>
          <w:fldChar w:fldCharType="separate"/>
        </w:r>
        <w:r w:rsidR="00E73BEA">
          <w:rPr>
            <w:noProof/>
            <w:webHidden/>
          </w:rPr>
          <w:t>83</w:t>
        </w:r>
        <w:r>
          <w:rPr>
            <w:noProof/>
            <w:webHidden/>
          </w:rPr>
          <w:fldChar w:fldCharType="end"/>
        </w:r>
      </w:hyperlink>
    </w:p>
    <w:p w:rsidR="006C0ED5" w:rsidRDefault="00283060" w:rsidP="006C0ED5">
      <w:pPr>
        <w:pStyle w:val="ndicedeilustraes"/>
        <w:tabs>
          <w:tab w:val="right" w:leader="dot" w:pos="8779"/>
        </w:tabs>
        <w:ind w:left="851" w:hanging="851"/>
        <w:rPr>
          <w:rFonts w:asciiTheme="minorHAnsi" w:hAnsiTheme="minorHAnsi"/>
          <w:noProof/>
          <w:sz w:val="22"/>
        </w:rPr>
      </w:pPr>
      <w:hyperlink w:anchor="_Toc402159537" w:history="1">
        <w:r w:rsidR="006C0ED5" w:rsidRPr="006F2D0B">
          <w:rPr>
            <w:rStyle w:val="Hyperlink"/>
            <w:rFonts w:cs="Times New Roman"/>
            <w:noProof/>
          </w:rPr>
          <w:t>Quadro 5.11 - Requisitos arquiteturais da camada de apresentação</w:t>
        </w:r>
        <w:r w:rsidR="006C0ED5">
          <w:rPr>
            <w:noProof/>
            <w:webHidden/>
          </w:rPr>
          <w:tab/>
        </w:r>
        <w:r>
          <w:rPr>
            <w:noProof/>
            <w:webHidden/>
          </w:rPr>
          <w:fldChar w:fldCharType="begin"/>
        </w:r>
        <w:r w:rsidR="006C0ED5">
          <w:rPr>
            <w:noProof/>
            <w:webHidden/>
          </w:rPr>
          <w:instrText xml:space="preserve"> PAGEREF _Toc402159537 \h </w:instrText>
        </w:r>
        <w:r>
          <w:rPr>
            <w:noProof/>
            <w:webHidden/>
          </w:rPr>
        </w:r>
        <w:r>
          <w:rPr>
            <w:noProof/>
            <w:webHidden/>
          </w:rPr>
          <w:fldChar w:fldCharType="separate"/>
        </w:r>
        <w:r w:rsidR="00E73BEA">
          <w:rPr>
            <w:noProof/>
            <w:webHidden/>
          </w:rPr>
          <w:t>84</w:t>
        </w:r>
        <w:r>
          <w:rPr>
            <w:noProof/>
            <w:webHidden/>
          </w:rPr>
          <w:fldChar w:fldCharType="end"/>
        </w:r>
      </w:hyperlink>
    </w:p>
    <w:p w:rsidR="006C0ED5" w:rsidRDefault="00283060" w:rsidP="006C0ED5">
      <w:pPr>
        <w:pStyle w:val="ndicedeilustraes"/>
        <w:tabs>
          <w:tab w:val="right" w:leader="dot" w:pos="8779"/>
        </w:tabs>
        <w:ind w:left="851" w:hanging="851"/>
        <w:rPr>
          <w:rFonts w:asciiTheme="minorHAnsi" w:hAnsiTheme="minorHAnsi"/>
          <w:noProof/>
          <w:sz w:val="22"/>
        </w:rPr>
      </w:pPr>
      <w:hyperlink w:anchor="_Toc402159538" w:history="1">
        <w:r w:rsidR="006C0ED5" w:rsidRPr="006F2D0B">
          <w:rPr>
            <w:rStyle w:val="Hyperlink"/>
            <w:rFonts w:cs="Times New Roman"/>
            <w:noProof/>
          </w:rPr>
          <w:t>Quadro 5.12 - Requisitos arquiteturais da camada de qualidade de serviço</w:t>
        </w:r>
        <w:r w:rsidR="006C0ED5">
          <w:rPr>
            <w:noProof/>
            <w:webHidden/>
          </w:rPr>
          <w:tab/>
        </w:r>
        <w:r>
          <w:rPr>
            <w:noProof/>
            <w:webHidden/>
          </w:rPr>
          <w:fldChar w:fldCharType="begin"/>
        </w:r>
        <w:r w:rsidR="006C0ED5">
          <w:rPr>
            <w:noProof/>
            <w:webHidden/>
          </w:rPr>
          <w:instrText xml:space="preserve"> PAGEREF _Toc402159538 \h </w:instrText>
        </w:r>
        <w:r>
          <w:rPr>
            <w:noProof/>
            <w:webHidden/>
          </w:rPr>
        </w:r>
        <w:r>
          <w:rPr>
            <w:noProof/>
            <w:webHidden/>
          </w:rPr>
          <w:fldChar w:fldCharType="separate"/>
        </w:r>
        <w:r w:rsidR="00E73BEA">
          <w:rPr>
            <w:noProof/>
            <w:webHidden/>
          </w:rPr>
          <w:t>84</w:t>
        </w:r>
        <w:r>
          <w:rPr>
            <w:noProof/>
            <w:webHidden/>
          </w:rPr>
          <w:fldChar w:fldCharType="end"/>
        </w:r>
      </w:hyperlink>
    </w:p>
    <w:p w:rsidR="006C0ED5" w:rsidRDefault="00283060" w:rsidP="006C0ED5">
      <w:pPr>
        <w:pStyle w:val="ndicedeilustraes"/>
        <w:tabs>
          <w:tab w:val="right" w:leader="dot" w:pos="8779"/>
        </w:tabs>
        <w:ind w:left="851" w:hanging="851"/>
        <w:rPr>
          <w:rFonts w:asciiTheme="minorHAnsi" w:hAnsiTheme="minorHAnsi"/>
          <w:noProof/>
          <w:sz w:val="22"/>
        </w:rPr>
      </w:pPr>
      <w:hyperlink w:anchor="_Toc402159539" w:history="1">
        <w:r w:rsidR="006C0ED5" w:rsidRPr="006F2D0B">
          <w:rPr>
            <w:rStyle w:val="Hyperlink"/>
            <w:rFonts w:cs="Times New Roman"/>
            <w:noProof/>
          </w:rPr>
          <w:t>Quadro 5.13 – Pacotes e sub-pacotes da visão de módulo da Cambuci</w:t>
        </w:r>
        <w:r w:rsidR="006C0ED5">
          <w:rPr>
            <w:noProof/>
            <w:webHidden/>
          </w:rPr>
          <w:tab/>
        </w:r>
        <w:r>
          <w:rPr>
            <w:noProof/>
            <w:webHidden/>
          </w:rPr>
          <w:fldChar w:fldCharType="begin"/>
        </w:r>
        <w:r w:rsidR="006C0ED5">
          <w:rPr>
            <w:noProof/>
            <w:webHidden/>
          </w:rPr>
          <w:instrText xml:space="preserve"> PAGEREF _Toc402159539 \h </w:instrText>
        </w:r>
        <w:r>
          <w:rPr>
            <w:noProof/>
            <w:webHidden/>
          </w:rPr>
        </w:r>
        <w:r>
          <w:rPr>
            <w:noProof/>
            <w:webHidden/>
          </w:rPr>
          <w:fldChar w:fldCharType="separate"/>
        </w:r>
        <w:r w:rsidR="00E73BEA">
          <w:rPr>
            <w:noProof/>
            <w:webHidden/>
          </w:rPr>
          <w:t>85</w:t>
        </w:r>
        <w:r>
          <w:rPr>
            <w:noProof/>
            <w:webHidden/>
          </w:rPr>
          <w:fldChar w:fldCharType="end"/>
        </w:r>
      </w:hyperlink>
    </w:p>
    <w:p w:rsidR="006C0ED5" w:rsidRDefault="00283060" w:rsidP="006C0ED5">
      <w:pPr>
        <w:pStyle w:val="ndicedeilustraes"/>
        <w:tabs>
          <w:tab w:val="right" w:leader="dot" w:pos="8779"/>
        </w:tabs>
        <w:ind w:left="851" w:hanging="851"/>
        <w:rPr>
          <w:rFonts w:asciiTheme="minorHAnsi" w:hAnsiTheme="minorHAnsi"/>
          <w:noProof/>
          <w:sz w:val="22"/>
        </w:rPr>
      </w:pPr>
      <w:hyperlink w:anchor="_Toc402159540" w:history="1">
        <w:r w:rsidR="006C0ED5" w:rsidRPr="006F2D0B">
          <w:rPr>
            <w:rStyle w:val="Hyperlink"/>
            <w:rFonts w:cs="Times New Roman"/>
            <w:noProof/>
          </w:rPr>
          <w:t>Quadro 5.14 - Serviços de cada pacote da visão de módulo da Cambuci</w:t>
        </w:r>
        <w:r w:rsidR="006C0ED5">
          <w:rPr>
            <w:noProof/>
            <w:webHidden/>
          </w:rPr>
          <w:tab/>
        </w:r>
        <w:r>
          <w:rPr>
            <w:noProof/>
            <w:webHidden/>
          </w:rPr>
          <w:fldChar w:fldCharType="begin"/>
        </w:r>
        <w:r w:rsidR="006C0ED5">
          <w:rPr>
            <w:noProof/>
            <w:webHidden/>
          </w:rPr>
          <w:instrText xml:space="preserve"> PAGEREF _Toc402159540 \h </w:instrText>
        </w:r>
        <w:r>
          <w:rPr>
            <w:noProof/>
            <w:webHidden/>
          </w:rPr>
        </w:r>
        <w:r>
          <w:rPr>
            <w:noProof/>
            <w:webHidden/>
          </w:rPr>
          <w:fldChar w:fldCharType="separate"/>
        </w:r>
        <w:r w:rsidR="00E73BEA">
          <w:rPr>
            <w:noProof/>
            <w:webHidden/>
          </w:rPr>
          <w:t>86</w:t>
        </w:r>
        <w:r>
          <w:rPr>
            <w:noProof/>
            <w:webHidden/>
          </w:rPr>
          <w:fldChar w:fldCharType="end"/>
        </w:r>
      </w:hyperlink>
    </w:p>
    <w:p w:rsidR="006C0ED5" w:rsidRDefault="00283060" w:rsidP="006C0ED5">
      <w:pPr>
        <w:pStyle w:val="ndicedeilustraes"/>
        <w:tabs>
          <w:tab w:val="right" w:leader="dot" w:pos="8779"/>
        </w:tabs>
        <w:ind w:left="851" w:hanging="851"/>
        <w:rPr>
          <w:rFonts w:asciiTheme="minorHAnsi" w:hAnsiTheme="minorHAnsi"/>
          <w:noProof/>
          <w:sz w:val="22"/>
        </w:rPr>
      </w:pPr>
      <w:hyperlink w:anchor="_Toc402159541" w:history="1">
        <w:r w:rsidR="006C0ED5" w:rsidRPr="006F2D0B">
          <w:rPr>
            <w:rStyle w:val="Hyperlink"/>
            <w:rFonts w:cs="Times New Roman"/>
            <w:noProof/>
          </w:rPr>
          <w:t>Quadro 6.1 - Trabalhos selecionados sobre abordagens de LPN</w:t>
        </w:r>
        <w:r w:rsidR="006C0ED5">
          <w:rPr>
            <w:noProof/>
            <w:webHidden/>
          </w:rPr>
          <w:tab/>
        </w:r>
        <w:r>
          <w:rPr>
            <w:noProof/>
            <w:webHidden/>
          </w:rPr>
          <w:fldChar w:fldCharType="begin"/>
        </w:r>
        <w:r w:rsidR="006C0ED5">
          <w:rPr>
            <w:noProof/>
            <w:webHidden/>
          </w:rPr>
          <w:instrText xml:space="preserve"> PAGEREF _Toc402159541 \h </w:instrText>
        </w:r>
        <w:r>
          <w:rPr>
            <w:noProof/>
            <w:webHidden/>
          </w:rPr>
        </w:r>
        <w:r>
          <w:rPr>
            <w:noProof/>
            <w:webHidden/>
          </w:rPr>
          <w:fldChar w:fldCharType="separate"/>
        </w:r>
        <w:r w:rsidR="00E73BEA">
          <w:rPr>
            <w:noProof/>
            <w:webHidden/>
          </w:rPr>
          <w:t>96</w:t>
        </w:r>
        <w:r>
          <w:rPr>
            <w:noProof/>
            <w:webHidden/>
          </w:rPr>
          <w:fldChar w:fldCharType="end"/>
        </w:r>
      </w:hyperlink>
    </w:p>
    <w:p w:rsidR="006C0ED5" w:rsidRDefault="00283060" w:rsidP="006C0ED5">
      <w:pPr>
        <w:pStyle w:val="ndicedeilustraes"/>
        <w:tabs>
          <w:tab w:val="right" w:leader="dot" w:pos="8779"/>
        </w:tabs>
        <w:ind w:left="851" w:hanging="851"/>
        <w:rPr>
          <w:rFonts w:asciiTheme="minorHAnsi" w:hAnsiTheme="minorHAnsi"/>
          <w:noProof/>
          <w:sz w:val="22"/>
        </w:rPr>
      </w:pPr>
      <w:hyperlink w:anchor="_Toc402159542" w:history="1">
        <w:r w:rsidR="006C0ED5" w:rsidRPr="006F2D0B">
          <w:rPr>
            <w:rStyle w:val="Hyperlink"/>
            <w:rFonts w:cs="Times New Roman"/>
            <w:noProof/>
          </w:rPr>
          <w:t>Quadro 6.2 - Conceitos de LPN do grupo 2</w:t>
        </w:r>
        <w:r w:rsidR="006C0ED5">
          <w:rPr>
            <w:noProof/>
            <w:webHidden/>
          </w:rPr>
          <w:tab/>
        </w:r>
        <w:r>
          <w:rPr>
            <w:noProof/>
            <w:webHidden/>
          </w:rPr>
          <w:fldChar w:fldCharType="begin"/>
        </w:r>
        <w:r w:rsidR="006C0ED5">
          <w:rPr>
            <w:noProof/>
            <w:webHidden/>
          </w:rPr>
          <w:instrText xml:space="preserve"> PAGEREF _Toc402159542 \h </w:instrText>
        </w:r>
        <w:r>
          <w:rPr>
            <w:noProof/>
            <w:webHidden/>
          </w:rPr>
        </w:r>
        <w:r>
          <w:rPr>
            <w:noProof/>
            <w:webHidden/>
          </w:rPr>
          <w:fldChar w:fldCharType="separate"/>
        </w:r>
        <w:r w:rsidR="00E73BEA">
          <w:rPr>
            <w:noProof/>
            <w:webHidden/>
          </w:rPr>
          <w:t>96</w:t>
        </w:r>
        <w:r>
          <w:rPr>
            <w:noProof/>
            <w:webHidden/>
          </w:rPr>
          <w:fldChar w:fldCharType="end"/>
        </w:r>
      </w:hyperlink>
    </w:p>
    <w:p w:rsidR="006C0ED5" w:rsidRDefault="00283060" w:rsidP="006C0ED5">
      <w:pPr>
        <w:pStyle w:val="ndicedeilustraes"/>
        <w:tabs>
          <w:tab w:val="right" w:leader="dot" w:pos="8779"/>
        </w:tabs>
        <w:ind w:left="851" w:hanging="851"/>
        <w:rPr>
          <w:rFonts w:asciiTheme="minorHAnsi" w:hAnsiTheme="minorHAnsi"/>
          <w:noProof/>
          <w:sz w:val="22"/>
        </w:rPr>
      </w:pPr>
      <w:hyperlink w:anchor="_Toc402159543" w:history="1">
        <w:r w:rsidR="006C0ED5" w:rsidRPr="006F2D0B">
          <w:rPr>
            <w:rStyle w:val="Hyperlink"/>
            <w:rFonts w:cs="Times New Roman"/>
            <w:noProof/>
          </w:rPr>
          <w:t>Quadro 6.3 Funcionalidades identificadas nas abordagens LPN</w:t>
        </w:r>
        <w:r w:rsidR="006C0ED5">
          <w:rPr>
            <w:noProof/>
            <w:webHidden/>
          </w:rPr>
          <w:tab/>
        </w:r>
        <w:r>
          <w:rPr>
            <w:noProof/>
            <w:webHidden/>
          </w:rPr>
          <w:fldChar w:fldCharType="begin"/>
        </w:r>
        <w:r w:rsidR="006C0ED5">
          <w:rPr>
            <w:noProof/>
            <w:webHidden/>
          </w:rPr>
          <w:instrText xml:space="preserve"> PAGEREF _Toc402159543 \h </w:instrText>
        </w:r>
        <w:r>
          <w:rPr>
            <w:noProof/>
            <w:webHidden/>
          </w:rPr>
        </w:r>
        <w:r>
          <w:rPr>
            <w:noProof/>
            <w:webHidden/>
          </w:rPr>
          <w:fldChar w:fldCharType="separate"/>
        </w:r>
        <w:r w:rsidR="00E73BEA">
          <w:rPr>
            <w:noProof/>
            <w:webHidden/>
          </w:rPr>
          <w:t>101</w:t>
        </w:r>
        <w:r>
          <w:rPr>
            <w:noProof/>
            <w:webHidden/>
          </w:rPr>
          <w:fldChar w:fldCharType="end"/>
        </w:r>
      </w:hyperlink>
    </w:p>
    <w:p w:rsidR="006C0ED5" w:rsidRDefault="00283060" w:rsidP="006C0ED5">
      <w:pPr>
        <w:pStyle w:val="ndicedeilustraes"/>
        <w:tabs>
          <w:tab w:val="right" w:leader="dot" w:pos="8779"/>
        </w:tabs>
        <w:ind w:left="851" w:hanging="851"/>
        <w:rPr>
          <w:rFonts w:asciiTheme="minorHAnsi" w:hAnsiTheme="minorHAnsi"/>
          <w:noProof/>
          <w:sz w:val="22"/>
        </w:rPr>
      </w:pPr>
      <w:hyperlink w:anchor="_Toc402159544" w:history="1">
        <w:r w:rsidR="006C0ED5" w:rsidRPr="006F2D0B">
          <w:rPr>
            <w:rStyle w:val="Hyperlink"/>
            <w:rFonts w:cs="Times New Roman"/>
            <w:noProof/>
          </w:rPr>
          <w:t>Quadro 6.4 - Requisitos arquiteturais de repositórios de LPN</w:t>
        </w:r>
        <w:r w:rsidR="006C0ED5">
          <w:rPr>
            <w:noProof/>
            <w:webHidden/>
          </w:rPr>
          <w:tab/>
        </w:r>
        <w:r>
          <w:rPr>
            <w:noProof/>
            <w:webHidden/>
          </w:rPr>
          <w:fldChar w:fldCharType="begin"/>
        </w:r>
        <w:r w:rsidR="006C0ED5">
          <w:rPr>
            <w:noProof/>
            <w:webHidden/>
          </w:rPr>
          <w:instrText xml:space="preserve"> PAGEREF _Toc402159544 \h </w:instrText>
        </w:r>
        <w:r>
          <w:rPr>
            <w:noProof/>
            <w:webHidden/>
          </w:rPr>
        </w:r>
        <w:r>
          <w:rPr>
            <w:noProof/>
            <w:webHidden/>
          </w:rPr>
          <w:fldChar w:fldCharType="separate"/>
        </w:r>
        <w:r w:rsidR="00E73BEA">
          <w:rPr>
            <w:noProof/>
            <w:webHidden/>
          </w:rPr>
          <w:t>104</w:t>
        </w:r>
        <w:r>
          <w:rPr>
            <w:noProof/>
            <w:webHidden/>
          </w:rPr>
          <w:fldChar w:fldCharType="end"/>
        </w:r>
      </w:hyperlink>
    </w:p>
    <w:p w:rsidR="006C0ED5" w:rsidRDefault="00283060" w:rsidP="006C0ED5">
      <w:pPr>
        <w:pStyle w:val="ndicedeilustraes"/>
        <w:tabs>
          <w:tab w:val="right" w:leader="dot" w:pos="8779"/>
        </w:tabs>
        <w:ind w:left="851" w:hanging="851"/>
        <w:rPr>
          <w:rFonts w:asciiTheme="minorHAnsi" w:hAnsiTheme="minorHAnsi"/>
          <w:noProof/>
          <w:sz w:val="22"/>
        </w:rPr>
      </w:pPr>
      <w:hyperlink w:anchor="_Toc402159545" w:history="1">
        <w:r w:rsidR="006C0ED5" w:rsidRPr="006F2D0B">
          <w:rPr>
            <w:rStyle w:val="Hyperlink"/>
            <w:rFonts w:cs="Times New Roman"/>
            <w:noProof/>
          </w:rPr>
          <w:t>Quadro 6.5 - Requisitos arquiteturais do contexto de serviços para repositórios de LPN</w:t>
        </w:r>
        <w:r w:rsidR="006C0ED5">
          <w:rPr>
            <w:noProof/>
            <w:webHidden/>
          </w:rPr>
          <w:tab/>
        </w:r>
        <w:r>
          <w:rPr>
            <w:noProof/>
            <w:webHidden/>
          </w:rPr>
          <w:fldChar w:fldCharType="begin"/>
        </w:r>
        <w:r w:rsidR="006C0ED5">
          <w:rPr>
            <w:noProof/>
            <w:webHidden/>
          </w:rPr>
          <w:instrText xml:space="preserve"> PAGEREF _Toc402159545 \h </w:instrText>
        </w:r>
        <w:r>
          <w:rPr>
            <w:noProof/>
            <w:webHidden/>
          </w:rPr>
        </w:r>
        <w:r>
          <w:rPr>
            <w:noProof/>
            <w:webHidden/>
          </w:rPr>
          <w:fldChar w:fldCharType="separate"/>
        </w:r>
        <w:r w:rsidR="00E73BEA">
          <w:rPr>
            <w:noProof/>
            <w:webHidden/>
          </w:rPr>
          <w:t>106</w:t>
        </w:r>
        <w:r>
          <w:rPr>
            <w:noProof/>
            <w:webHidden/>
          </w:rPr>
          <w:fldChar w:fldCharType="end"/>
        </w:r>
      </w:hyperlink>
    </w:p>
    <w:p w:rsidR="006C0ED5" w:rsidRDefault="00283060" w:rsidP="006C0ED5">
      <w:pPr>
        <w:pStyle w:val="ndicedeilustraes"/>
        <w:tabs>
          <w:tab w:val="right" w:leader="dot" w:pos="8779"/>
        </w:tabs>
        <w:ind w:left="851" w:hanging="851"/>
        <w:rPr>
          <w:rFonts w:asciiTheme="minorHAnsi" w:hAnsiTheme="minorHAnsi"/>
          <w:noProof/>
          <w:sz w:val="22"/>
        </w:rPr>
      </w:pPr>
      <w:hyperlink w:anchor="_Toc402159546" w:history="1">
        <w:r w:rsidR="006C0ED5" w:rsidRPr="006F2D0B">
          <w:rPr>
            <w:rStyle w:val="Hyperlink"/>
            <w:rFonts w:cs="Times New Roman"/>
            <w:noProof/>
          </w:rPr>
          <w:t>Quadro 6.6 - Requisitos arquiteturais da camada de aplicação</w:t>
        </w:r>
        <w:r w:rsidR="006C0ED5">
          <w:rPr>
            <w:noProof/>
            <w:webHidden/>
          </w:rPr>
          <w:tab/>
        </w:r>
        <w:r>
          <w:rPr>
            <w:noProof/>
            <w:webHidden/>
          </w:rPr>
          <w:fldChar w:fldCharType="begin"/>
        </w:r>
        <w:r w:rsidR="006C0ED5">
          <w:rPr>
            <w:noProof/>
            <w:webHidden/>
          </w:rPr>
          <w:instrText xml:space="preserve"> PAGEREF _Toc402159546 \h </w:instrText>
        </w:r>
        <w:r>
          <w:rPr>
            <w:noProof/>
            <w:webHidden/>
          </w:rPr>
        </w:r>
        <w:r>
          <w:rPr>
            <w:noProof/>
            <w:webHidden/>
          </w:rPr>
          <w:fldChar w:fldCharType="separate"/>
        </w:r>
        <w:r w:rsidR="00E73BEA">
          <w:rPr>
            <w:noProof/>
            <w:webHidden/>
          </w:rPr>
          <w:t>111</w:t>
        </w:r>
        <w:r>
          <w:rPr>
            <w:noProof/>
            <w:webHidden/>
          </w:rPr>
          <w:fldChar w:fldCharType="end"/>
        </w:r>
      </w:hyperlink>
    </w:p>
    <w:p w:rsidR="006C0ED5" w:rsidRDefault="00283060" w:rsidP="006C0ED5">
      <w:pPr>
        <w:pStyle w:val="ndicedeilustraes"/>
        <w:tabs>
          <w:tab w:val="right" w:leader="dot" w:pos="8779"/>
        </w:tabs>
        <w:ind w:left="851" w:hanging="851"/>
        <w:rPr>
          <w:rFonts w:asciiTheme="minorHAnsi" w:hAnsiTheme="minorHAnsi"/>
          <w:noProof/>
          <w:sz w:val="22"/>
        </w:rPr>
      </w:pPr>
      <w:hyperlink w:anchor="_Toc402159547" w:history="1">
        <w:r w:rsidR="006C0ED5" w:rsidRPr="006F2D0B">
          <w:rPr>
            <w:rStyle w:val="Hyperlink"/>
            <w:rFonts w:cs="Times New Roman"/>
            <w:noProof/>
          </w:rPr>
          <w:t>Quadro 6.7 - Requisitos arquiteturais da camada de persistência</w:t>
        </w:r>
        <w:r w:rsidR="006C0ED5">
          <w:rPr>
            <w:noProof/>
            <w:webHidden/>
          </w:rPr>
          <w:tab/>
        </w:r>
        <w:r>
          <w:rPr>
            <w:noProof/>
            <w:webHidden/>
          </w:rPr>
          <w:fldChar w:fldCharType="begin"/>
        </w:r>
        <w:r w:rsidR="006C0ED5">
          <w:rPr>
            <w:noProof/>
            <w:webHidden/>
          </w:rPr>
          <w:instrText xml:space="preserve"> PAGEREF _Toc402159547 \h </w:instrText>
        </w:r>
        <w:r>
          <w:rPr>
            <w:noProof/>
            <w:webHidden/>
          </w:rPr>
        </w:r>
        <w:r>
          <w:rPr>
            <w:noProof/>
            <w:webHidden/>
          </w:rPr>
          <w:fldChar w:fldCharType="separate"/>
        </w:r>
        <w:r w:rsidR="00E73BEA">
          <w:rPr>
            <w:noProof/>
            <w:webHidden/>
          </w:rPr>
          <w:t>112</w:t>
        </w:r>
        <w:r>
          <w:rPr>
            <w:noProof/>
            <w:webHidden/>
          </w:rPr>
          <w:fldChar w:fldCharType="end"/>
        </w:r>
      </w:hyperlink>
    </w:p>
    <w:p w:rsidR="006C0ED5" w:rsidRDefault="00283060" w:rsidP="006C0ED5">
      <w:pPr>
        <w:pStyle w:val="ndicedeilustraes"/>
        <w:tabs>
          <w:tab w:val="right" w:leader="dot" w:pos="8779"/>
        </w:tabs>
        <w:ind w:left="851" w:hanging="851"/>
        <w:rPr>
          <w:rFonts w:asciiTheme="minorHAnsi" w:hAnsiTheme="minorHAnsi"/>
          <w:noProof/>
          <w:sz w:val="22"/>
        </w:rPr>
      </w:pPr>
      <w:hyperlink w:anchor="_Toc402159548" w:history="1">
        <w:r w:rsidR="006C0ED5" w:rsidRPr="006F2D0B">
          <w:rPr>
            <w:rStyle w:val="Hyperlink"/>
            <w:rFonts w:cs="Times New Roman"/>
            <w:noProof/>
          </w:rPr>
          <w:t>Quadro 6.8 - Requisitos arquiteturais da camada de orquestração.</w:t>
        </w:r>
        <w:r w:rsidR="006C0ED5">
          <w:rPr>
            <w:noProof/>
            <w:webHidden/>
          </w:rPr>
          <w:tab/>
        </w:r>
        <w:r>
          <w:rPr>
            <w:noProof/>
            <w:webHidden/>
          </w:rPr>
          <w:fldChar w:fldCharType="begin"/>
        </w:r>
        <w:r w:rsidR="006C0ED5">
          <w:rPr>
            <w:noProof/>
            <w:webHidden/>
          </w:rPr>
          <w:instrText xml:space="preserve"> PAGEREF _Toc402159548 \h </w:instrText>
        </w:r>
        <w:r>
          <w:rPr>
            <w:noProof/>
            <w:webHidden/>
          </w:rPr>
        </w:r>
        <w:r>
          <w:rPr>
            <w:noProof/>
            <w:webHidden/>
          </w:rPr>
          <w:fldChar w:fldCharType="separate"/>
        </w:r>
        <w:r w:rsidR="00E73BEA">
          <w:rPr>
            <w:noProof/>
            <w:webHidden/>
          </w:rPr>
          <w:t>112</w:t>
        </w:r>
        <w:r>
          <w:rPr>
            <w:noProof/>
            <w:webHidden/>
          </w:rPr>
          <w:fldChar w:fldCharType="end"/>
        </w:r>
      </w:hyperlink>
    </w:p>
    <w:p w:rsidR="006C0ED5" w:rsidRDefault="00283060" w:rsidP="006C0ED5">
      <w:pPr>
        <w:pStyle w:val="ndicedeilustraes"/>
        <w:tabs>
          <w:tab w:val="right" w:leader="dot" w:pos="8779"/>
        </w:tabs>
        <w:ind w:left="851" w:hanging="851"/>
        <w:rPr>
          <w:rFonts w:asciiTheme="minorHAnsi" w:hAnsiTheme="minorHAnsi"/>
          <w:noProof/>
          <w:sz w:val="22"/>
        </w:rPr>
      </w:pPr>
      <w:hyperlink w:anchor="_Toc402159549" w:history="1">
        <w:r w:rsidR="006C0ED5" w:rsidRPr="006F2D0B">
          <w:rPr>
            <w:rStyle w:val="Hyperlink"/>
            <w:rFonts w:cs="Times New Roman"/>
            <w:noProof/>
          </w:rPr>
          <w:t>Quadro 6.9 - Requisitos arquiteturais da camada de intermediação</w:t>
        </w:r>
        <w:r w:rsidR="006C0ED5">
          <w:rPr>
            <w:noProof/>
            <w:webHidden/>
          </w:rPr>
          <w:tab/>
        </w:r>
        <w:r>
          <w:rPr>
            <w:noProof/>
            <w:webHidden/>
          </w:rPr>
          <w:fldChar w:fldCharType="begin"/>
        </w:r>
        <w:r w:rsidR="006C0ED5">
          <w:rPr>
            <w:noProof/>
            <w:webHidden/>
          </w:rPr>
          <w:instrText xml:space="preserve"> PAGEREF _Toc402159549 \h </w:instrText>
        </w:r>
        <w:r>
          <w:rPr>
            <w:noProof/>
            <w:webHidden/>
          </w:rPr>
        </w:r>
        <w:r>
          <w:rPr>
            <w:noProof/>
            <w:webHidden/>
          </w:rPr>
          <w:fldChar w:fldCharType="separate"/>
        </w:r>
        <w:r w:rsidR="00E73BEA">
          <w:rPr>
            <w:noProof/>
            <w:webHidden/>
          </w:rPr>
          <w:t>113</w:t>
        </w:r>
        <w:r>
          <w:rPr>
            <w:noProof/>
            <w:webHidden/>
          </w:rPr>
          <w:fldChar w:fldCharType="end"/>
        </w:r>
      </w:hyperlink>
    </w:p>
    <w:p w:rsidR="006C0ED5" w:rsidRDefault="00283060" w:rsidP="006C0ED5">
      <w:pPr>
        <w:pStyle w:val="ndicedeilustraes"/>
        <w:tabs>
          <w:tab w:val="right" w:leader="dot" w:pos="8779"/>
        </w:tabs>
        <w:ind w:left="851" w:hanging="851"/>
        <w:rPr>
          <w:rFonts w:asciiTheme="minorHAnsi" w:hAnsiTheme="minorHAnsi"/>
          <w:noProof/>
          <w:sz w:val="22"/>
        </w:rPr>
      </w:pPr>
      <w:hyperlink w:anchor="_Toc402159550" w:history="1">
        <w:r w:rsidR="006C0ED5" w:rsidRPr="006F2D0B">
          <w:rPr>
            <w:rStyle w:val="Hyperlink"/>
            <w:rFonts w:cs="Times New Roman"/>
            <w:noProof/>
          </w:rPr>
          <w:t>Quadro 6.10 - Requisitos arquiteturais da camada de apresentação</w:t>
        </w:r>
        <w:r w:rsidR="006C0ED5">
          <w:rPr>
            <w:noProof/>
            <w:webHidden/>
          </w:rPr>
          <w:tab/>
        </w:r>
        <w:r>
          <w:rPr>
            <w:noProof/>
            <w:webHidden/>
          </w:rPr>
          <w:fldChar w:fldCharType="begin"/>
        </w:r>
        <w:r w:rsidR="006C0ED5">
          <w:rPr>
            <w:noProof/>
            <w:webHidden/>
          </w:rPr>
          <w:instrText xml:space="preserve"> PAGEREF _Toc402159550 \h </w:instrText>
        </w:r>
        <w:r>
          <w:rPr>
            <w:noProof/>
            <w:webHidden/>
          </w:rPr>
        </w:r>
        <w:r>
          <w:rPr>
            <w:noProof/>
            <w:webHidden/>
          </w:rPr>
          <w:fldChar w:fldCharType="separate"/>
        </w:r>
        <w:r w:rsidR="00E73BEA">
          <w:rPr>
            <w:noProof/>
            <w:webHidden/>
          </w:rPr>
          <w:t>113</w:t>
        </w:r>
        <w:r>
          <w:rPr>
            <w:noProof/>
            <w:webHidden/>
          </w:rPr>
          <w:fldChar w:fldCharType="end"/>
        </w:r>
      </w:hyperlink>
    </w:p>
    <w:p w:rsidR="006C0ED5" w:rsidRDefault="00283060" w:rsidP="006C0ED5">
      <w:pPr>
        <w:pStyle w:val="ndicedeilustraes"/>
        <w:tabs>
          <w:tab w:val="right" w:leader="dot" w:pos="8779"/>
        </w:tabs>
        <w:ind w:left="851" w:hanging="851"/>
        <w:rPr>
          <w:rFonts w:asciiTheme="minorHAnsi" w:hAnsiTheme="minorHAnsi"/>
          <w:noProof/>
          <w:sz w:val="22"/>
        </w:rPr>
      </w:pPr>
      <w:hyperlink w:anchor="_Toc402159551" w:history="1">
        <w:r w:rsidR="006C0ED5" w:rsidRPr="006F2D0B">
          <w:rPr>
            <w:rStyle w:val="Hyperlink"/>
            <w:rFonts w:cs="Times New Roman"/>
            <w:noProof/>
          </w:rPr>
          <w:t>Quadro 6.11 - Requisitos arquiteturais da camada de qualidade de serviço</w:t>
        </w:r>
        <w:r w:rsidR="006C0ED5">
          <w:rPr>
            <w:noProof/>
            <w:webHidden/>
          </w:rPr>
          <w:tab/>
        </w:r>
        <w:r>
          <w:rPr>
            <w:noProof/>
            <w:webHidden/>
          </w:rPr>
          <w:fldChar w:fldCharType="begin"/>
        </w:r>
        <w:r w:rsidR="006C0ED5">
          <w:rPr>
            <w:noProof/>
            <w:webHidden/>
          </w:rPr>
          <w:instrText xml:space="preserve"> PAGEREF _Toc402159551 \h </w:instrText>
        </w:r>
        <w:r>
          <w:rPr>
            <w:noProof/>
            <w:webHidden/>
          </w:rPr>
        </w:r>
        <w:r>
          <w:rPr>
            <w:noProof/>
            <w:webHidden/>
          </w:rPr>
          <w:fldChar w:fldCharType="separate"/>
        </w:r>
        <w:r w:rsidR="00E73BEA">
          <w:rPr>
            <w:noProof/>
            <w:webHidden/>
          </w:rPr>
          <w:t>113</w:t>
        </w:r>
        <w:r>
          <w:rPr>
            <w:noProof/>
            <w:webHidden/>
          </w:rPr>
          <w:fldChar w:fldCharType="end"/>
        </w:r>
      </w:hyperlink>
    </w:p>
    <w:p w:rsidR="006C0ED5" w:rsidRDefault="00283060" w:rsidP="006C0ED5">
      <w:pPr>
        <w:pStyle w:val="ndicedeilustraes"/>
        <w:tabs>
          <w:tab w:val="right" w:leader="dot" w:pos="8779"/>
        </w:tabs>
        <w:ind w:left="851" w:hanging="851"/>
        <w:rPr>
          <w:rFonts w:asciiTheme="minorHAnsi" w:hAnsiTheme="minorHAnsi"/>
          <w:noProof/>
          <w:sz w:val="22"/>
        </w:rPr>
      </w:pPr>
      <w:hyperlink w:anchor="_Toc402159552" w:history="1">
        <w:r w:rsidR="006C0ED5" w:rsidRPr="006F2D0B">
          <w:rPr>
            <w:rStyle w:val="Hyperlink"/>
            <w:rFonts w:cs="Times New Roman"/>
            <w:noProof/>
          </w:rPr>
          <w:t>Quadro 6.12 - Módulos da visão de módulos para o Cambuci-LPN</w:t>
        </w:r>
        <w:r w:rsidR="006C0ED5">
          <w:rPr>
            <w:noProof/>
            <w:webHidden/>
          </w:rPr>
          <w:tab/>
        </w:r>
        <w:r>
          <w:rPr>
            <w:noProof/>
            <w:webHidden/>
          </w:rPr>
          <w:fldChar w:fldCharType="begin"/>
        </w:r>
        <w:r w:rsidR="006C0ED5">
          <w:rPr>
            <w:noProof/>
            <w:webHidden/>
          </w:rPr>
          <w:instrText xml:space="preserve"> PAGEREF _Toc402159552 \h </w:instrText>
        </w:r>
        <w:r>
          <w:rPr>
            <w:noProof/>
            <w:webHidden/>
          </w:rPr>
        </w:r>
        <w:r>
          <w:rPr>
            <w:noProof/>
            <w:webHidden/>
          </w:rPr>
          <w:fldChar w:fldCharType="separate"/>
        </w:r>
        <w:r w:rsidR="00E73BEA">
          <w:rPr>
            <w:noProof/>
            <w:webHidden/>
          </w:rPr>
          <w:t>116</w:t>
        </w:r>
        <w:r>
          <w:rPr>
            <w:noProof/>
            <w:webHidden/>
          </w:rPr>
          <w:fldChar w:fldCharType="end"/>
        </w:r>
      </w:hyperlink>
    </w:p>
    <w:p w:rsidR="006C0ED5" w:rsidRDefault="00283060" w:rsidP="006C0ED5">
      <w:pPr>
        <w:pStyle w:val="ndicedeilustraes"/>
        <w:tabs>
          <w:tab w:val="right" w:leader="dot" w:pos="8779"/>
        </w:tabs>
        <w:ind w:left="851" w:hanging="851"/>
        <w:rPr>
          <w:rFonts w:asciiTheme="minorHAnsi" w:hAnsiTheme="minorHAnsi"/>
          <w:noProof/>
          <w:sz w:val="22"/>
        </w:rPr>
      </w:pPr>
      <w:hyperlink w:anchor="_Toc402159553" w:history="1">
        <w:r w:rsidR="006C0ED5" w:rsidRPr="006F2D0B">
          <w:rPr>
            <w:rStyle w:val="Hyperlink"/>
            <w:rFonts w:cs="Times New Roman"/>
            <w:noProof/>
          </w:rPr>
          <w:t>Quadro 6.13 - Distribuição dos serviços em cada pacote e sub-pacote da Cambuci-LPN</w:t>
        </w:r>
        <w:r w:rsidR="006C0ED5">
          <w:rPr>
            <w:noProof/>
            <w:webHidden/>
          </w:rPr>
          <w:tab/>
        </w:r>
        <w:r>
          <w:rPr>
            <w:noProof/>
            <w:webHidden/>
          </w:rPr>
          <w:fldChar w:fldCharType="begin"/>
        </w:r>
        <w:r w:rsidR="006C0ED5">
          <w:rPr>
            <w:noProof/>
            <w:webHidden/>
          </w:rPr>
          <w:instrText xml:space="preserve"> PAGEREF _Toc402159553 \h </w:instrText>
        </w:r>
        <w:r>
          <w:rPr>
            <w:noProof/>
            <w:webHidden/>
          </w:rPr>
        </w:r>
        <w:r>
          <w:rPr>
            <w:noProof/>
            <w:webHidden/>
          </w:rPr>
          <w:fldChar w:fldCharType="separate"/>
        </w:r>
        <w:r w:rsidR="00E73BEA">
          <w:rPr>
            <w:noProof/>
            <w:webHidden/>
          </w:rPr>
          <w:t>118</w:t>
        </w:r>
        <w:r>
          <w:rPr>
            <w:noProof/>
            <w:webHidden/>
          </w:rPr>
          <w:fldChar w:fldCharType="end"/>
        </w:r>
      </w:hyperlink>
    </w:p>
    <w:p w:rsidR="006C0ED5" w:rsidRDefault="00283060" w:rsidP="006C0ED5">
      <w:pPr>
        <w:pStyle w:val="ndicedeilustraes"/>
        <w:tabs>
          <w:tab w:val="right" w:leader="dot" w:pos="8779"/>
        </w:tabs>
        <w:ind w:left="851" w:hanging="851"/>
        <w:rPr>
          <w:rFonts w:asciiTheme="minorHAnsi" w:hAnsiTheme="minorHAnsi"/>
          <w:noProof/>
          <w:sz w:val="22"/>
        </w:rPr>
      </w:pPr>
      <w:hyperlink w:anchor="_Toc402159554" w:history="1">
        <w:r w:rsidR="006C0ED5" w:rsidRPr="006F2D0B">
          <w:rPr>
            <w:rStyle w:val="Hyperlink"/>
            <w:rFonts w:cs="Times New Roman"/>
            <w:noProof/>
          </w:rPr>
          <w:t xml:space="preserve">Quadro 6.14 - Assuntos abordados por cada passo do </w:t>
        </w:r>
        <w:r w:rsidR="006C0ED5" w:rsidRPr="006F2D0B">
          <w:rPr>
            <w:rStyle w:val="Hyperlink"/>
            <w:rFonts w:cs="Times New Roman"/>
            <w:i/>
            <w:noProof/>
          </w:rPr>
          <w:t>checklist</w:t>
        </w:r>
        <w:r w:rsidR="006C0ED5" w:rsidRPr="006F2D0B">
          <w:rPr>
            <w:rStyle w:val="Hyperlink"/>
            <w:rFonts w:cs="Times New Roman"/>
            <w:noProof/>
          </w:rPr>
          <w:t xml:space="preserve"> (Adaptado de Santos, 2013)</w:t>
        </w:r>
        <w:r w:rsidR="006C0ED5">
          <w:rPr>
            <w:noProof/>
            <w:webHidden/>
          </w:rPr>
          <w:tab/>
        </w:r>
        <w:r>
          <w:rPr>
            <w:noProof/>
            <w:webHidden/>
          </w:rPr>
          <w:fldChar w:fldCharType="begin"/>
        </w:r>
        <w:r w:rsidR="006C0ED5">
          <w:rPr>
            <w:noProof/>
            <w:webHidden/>
          </w:rPr>
          <w:instrText xml:space="preserve"> PAGEREF _Toc402159554 \h </w:instrText>
        </w:r>
        <w:r>
          <w:rPr>
            <w:noProof/>
            <w:webHidden/>
          </w:rPr>
        </w:r>
        <w:r>
          <w:rPr>
            <w:noProof/>
            <w:webHidden/>
          </w:rPr>
          <w:fldChar w:fldCharType="separate"/>
        </w:r>
        <w:r w:rsidR="00E73BEA">
          <w:rPr>
            <w:noProof/>
            <w:webHidden/>
          </w:rPr>
          <w:t>123</w:t>
        </w:r>
        <w:r>
          <w:rPr>
            <w:noProof/>
            <w:webHidden/>
          </w:rPr>
          <w:fldChar w:fldCharType="end"/>
        </w:r>
      </w:hyperlink>
    </w:p>
    <w:p w:rsidR="006C0ED5" w:rsidRDefault="00283060" w:rsidP="006C0ED5">
      <w:pPr>
        <w:pStyle w:val="ndicedeilustraes"/>
        <w:tabs>
          <w:tab w:val="right" w:leader="dot" w:pos="8779"/>
        </w:tabs>
        <w:ind w:left="851" w:hanging="851"/>
        <w:rPr>
          <w:rFonts w:asciiTheme="minorHAnsi" w:hAnsiTheme="minorHAnsi"/>
          <w:noProof/>
          <w:sz w:val="22"/>
        </w:rPr>
      </w:pPr>
      <w:hyperlink w:anchor="_Toc402159555" w:history="1">
        <w:r w:rsidR="006C0ED5" w:rsidRPr="006F2D0B">
          <w:rPr>
            <w:rStyle w:val="Hyperlink"/>
            <w:rFonts w:cs="Times New Roman"/>
            <w:noProof/>
          </w:rPr>
          <w:t xml:space="preserve">Quadro 6.15 - Exemplos de questão do </w:t>
        </w:r>
        <w:r w:rsidR="006C0ED5" w:rsidRPr="006F2D0B">
          <w:rPr>
            <w:rStyle w:val="Hyperlink"/>
            <w:rFonts w:cs="Times New Roman"/>
            <w:i/>
            <w:noProof/>
          </w:rPr>
          <w:t>checklist</w:t>
        </w:r>
        <w:r w:rsidR="006C0ED5" w:rsidRPr="006F2D0B">
          <w:rPr>
            <w:rStyle w:val="Hyperlink"/>
            <w:rFonts w:cs="Times New Roman"/>
            <w:noProof/>
          </w:rPr>
          <w:t xml:space="preserve"> (Adaptado de Santos, 2013)</w:t>
        </w:r>
        <w:r w:rsidR="006C0ED5">
          <w:rPr>
            <w:noProof/>
            <w:webHidden/>
          </w:rPr>
          <w:tab/>
        </w:r>
        <w:r>
          <w:rPr>
            <w:noProof/>
            <w:webHidden/>
          </w:rPr>
          <w:fldChar w:fldCharType="begin"/>
        </w:r>
        <w:r w:rsidR="006C0ED5">
          <w:rPr>
            <w:noProof/>
            <w:webHidden/>
          </w:rPr>
          <w:instrText xml:space="preserve"> PAGEREF _Toc402159555 \h </w:instrText>
        </w:r>
        <w:r>
          <w:rPr>
            <w:noProof/>
            <w:webHidden/>
          </w:rPr>
        </w:r>
        <w:r>
          <w:rPr>
            <w:noProof/>
            <w:webHidden/>
          </w:rPr>
          <w:fldChar w:fldCharType="separate"/>
        </w:r>
        <w:r w:rsidR="00E73BEA">
          <w:rPr>
            <w:noProof/>
            <w:webHidden/>
          </w:rPr>
          <w:t>123</w:t>
        </w:r>
        <w:r>
          <w:rPr>
            <w:noProof/>
            <w:webHidden/>
          </w:rPr>
          <w:fldChar w:fldCharType="end"/>
        </w:r>
      </w:hyperlink>
    </w:p>
    <w:p w:rsidR="006C0ED5" w:rsidRDefault="00283060" w:rsidP="006C0ED5">
      <w:pPr>
        <w:pStyle w:val="ndicedeilustraes"/>
        <w:tabs>
          <w:tab w:val="right" w:leader="dot" w:pos="8779"/>
        </w:tabs>
        <w:ind w:left="851" w:hanging="851"/>
        <w:rPr>
          <w:rFonts w:asciiTheme="minorHAnsi" w:hAnsiTheme="minorHAnsi"/>
          <w:noProof/>
          <w:sz w:val="22"/>
        </w:rPr>
      </w:pPr>
      <w:hyperlink w:anchor="_Toc402159556" w:history="1">
        <w:r w:rsidR="006C0ED5" w:rsidRPr="006F2D0B">
          <w:rPr>
            <w:rStyle w:val="Hyperlink"/>
            <w:rFonts w:cs="Times New Roman"/>
            <w:noProof/>
          </w:rPr>
          <w:t>Quadro 6.16 - Justificativas e soluções para as respostas parcialmente atendidas e não atendidas das questões (passo 1)</w:t>
        </w:r>
        <w:r w:rsidR="006C0ED5">
          <w:rPr>
            <w:noProof/>
            <w:webHidden/>
          </w:rPr>
          <w:tab/>
        </w:r>
        <w:r>
          <w:rPr>
            <w:noProof/>
            <w:webHidden/>
          </w:rPr>
          <w:fldChar w:fldCharType="begin"/>
        </w:r>
        <w:r w:rsidR="006C0ED5">
          <w:rPr>
            <w:noProof/>
            <w:webHidden/>
          </w:rPr>
          <w:instrText xml:space="preserve"> PAGEREF _Toc402159556 \h </w:instrText>
        </w:r>
        <w:r>
          <w:rPr>
            <w:noProof/>
            <w:webHidden/>
          </w:rPr>
        </w:r>
        <w:r>
          <w:rPr>
            <w:noProof/>
            <w:webHidden/>
          </w:rPr>
          <w:fldChar w:fldCharType="separate"/>
        </w:r>
        <w:r w:rsidR="00E73BEA">
          <w:rPr>
            <w:noProof/>
            <w:webHidden/>
          </w:rPr>
          <w:t>125</w:t>
        </w:r>
        <w:r>
          <w:rPr>
            <w:noProof/>
            <w:webHidden/>
          </w:rPr>
          <w:fldChar w:fldCharType="end"/>
        </w:r>
      </w:hyperlink>
    </w:p>
    <w:p w:rsidR="006C0ED5" w:rsidRDefault="00283060" w:rsidP="006C0ED5">
      <w:pPr>
        <w:pStyle w:val="ndicedeilustraes"/>
        <w:tabs>
          <w:tab w:val="right" w:leader="dot" w:pos="8779"/>
        </w:tabs>
        <w:ind w:left="851" w:hanging="851"/>
        <w:rPr>
          <w:rFonts w:asciiTheme="minorHAnsi" w:hAnsiTheme="minorHAnsi"/>
          <w:noProof/>
          <w:sz w:val="22"/>
        </w:rPr>
      </w:pPr>
      <w:hyperlink w:anchor="_Toc402159557" w:history="1">
        <w:r w:rsidR="006C0ED5" w:rsidRPr="006F2D0B">
          <w:rPr>
            <w:rStyle w:val="Hyperlink"/>
            <w:rFonts w:cs="Times New Roman"/>
            <w:noProof/>
          </w:rPr>
          <w:t>Quadro 6.17 - Justificativas e soluções para as respostas parcialmente atendidas e não atendidas das questões (passo 2)</w:t>
        </w:r>
        <w:r w:rsidR="006C0ED5">
          <w:rPr>
            <w:noProof/>
            <w:webHidden/>
          </w:rPr>
          <w:tab/>
        </w:r>
        <w:r>
          <w:rPr>
            <w:noProof/>
            <w:webHidden/>
          </w:rPr>
          <w:fldChar w:fldCharType="begin"/>
        </w:r>
        <w:r w:rsidR="006C0ED5">
          <w:rPr>
            <w:noProof/>
            <w:webHidden/>
          </w:rPr>
          <w:instrText xml:space="preserve"> PAGEREF _Toc402159557 \h </w:instrText>
        </w:r>
        <w:r>
          <w:rPr>
            <w:noProof/>
            <w:webHidden/>
          </w:rPr>
        </w:r>
        <w:r>
          <w:rPr>
            <w:noProof/>
            <w:webHidden/>
          </w:rPr>
          <w:fldChar w:fldCharType="separate"/>
        </w:r>
        <w:r w:rsidR="00E73BEA">
          <w:rPr>
            <w:noProof/>
            <w:webHidden/>
          </w:rPr>
          <w:t>126</w:t>
        </w:r>
        <w:r>
          <w:rPr>
            <w:noProof/>
            <w:webHidden/>
          </w:rPr>
          <w:fldChar w:fldCharType="end"/>
        </w:r>
      </w:hyperlink>
    </w:p>
    <w:p w:rsidR="005229B4" w:rsidRDefault="00283060" w:rsidP="00AB0644">
      <w:pPr>
        <w:pStyle w:val="ndicedeilustraes"/>
        <w:tabs>
          <w:tab w:val="right" w:leader="dot" w:pos="8779"/>
        </w:tabs>
        <w:ind w:left="851" w:hanging="851"/>
        <w:jc w:val="left"/>
        <w:rPr>
          <w:color w:val="000000" w:themeColor="text1"/>
        </w:rPr>
      </w:pPr>
      <w:r>
        <w:rPr>
          <w:color w:val="000000" w:themeColor="text1"/>
        </w:rPr>
        <w:fldChar w:fldCharType="end"/>
      </w:r>
    </w:p>
    <w:p w:rsidR="005229B4" w:rsidRDefault="005229B4" w:rsidP="005229B4">
      <w:r>
        <w:br w:type="page"/>
      </w:r>
    </w:p>
    <w:p w:rsidR="00575ADD" w:rsidRDefault="00575ADD" w:rsidP="005229B4">
      <w:pPr>
        <w:ind w:firstLine="0"/>
        <w:rPr>
          <w:rFonts w:eastAsia="Times New Roman" w:cs="Times New Roman"/>
          <w:b/>
          <w:color w:val="000000" w:themeColor="text1"/>
          <w:sz w:val="48"/>
          <w:szCs w:val="48"/>
        </w:rPr>
      </w:pPr>
      <w:r>
        <w:rPr>
          <w:rFonts w:eastAsia="Times New Roman" w:cs="Times New Roman"/>
          <w:b/>
          <w:color w:val="000000" w:themeColor="text1"/>
          <w:sz w:val="48"/>
          <w:szCs w:val="48"/>
        </w:rPr>
        <w:lastRenderedPageBreak/>
        <w:t>Sumário</w:t>
      </w:r>
    </w:p>
    <w:p w:rsidR="006C0ED5" w:rsidRPr="00520461" w:rsidRDefault="00283060">
      <w:pPr>
        <w:pStyle w:val="Sumrio1"/>
        <w:tabs>
          <w:tab w:val="left" w:pos="2091"/>
        </w:tabs>
        <w:rPr>
          <w:b w:val="0"/>
          <w:bCs w:val="0"/>
          <w:caps w:val="0"/>
          <w:sz w:val="22"/>
          <w:szCs w:val="22"/>
        </w:rPr>
      </w:pPr>
      <w:r w:rsidRPr="00283060">
        <w:rPr>
          <w:rFonts w:eastAsia="Times New Roman"/>
          <w:smallCaps/>
          <w:color w:val="000000" w:themeColor="text1"/>
        </w:rPr>
        <w:fldChar w:fldCharType="begin"/>
      </w:r>
      <w:r w:rsidR="00575ADD" w:rsidRPr="00520461">
        <w:rPr>
          <w:rFonts w:eastAsia="Times New Roman"/>
          <w:color w:val="000000" w:themeColor="text1"/>
        </w:rPr>
        <w:instrText xml:space="preserve"> TOC \o "1-2" \h \z \u </w:instrText>
      </w:r>
      <w:r w:rsidRPr="00283060">
        <w:rPr>
          <w:rFonts w:eastAsia="Times New Roman"/>
          <w:smallCaps/>
          <w:color w:val="000000" w:themeColor="text1"/>
        </w:rPr>
        <w:fldChar w:fldCharType="separate"/>
      </w:r>
      <w:hyperlink w:anchor="_Toc402159558" w:history="1">
        <w:r w:rsidR="006C0ED5" w:rsidRPr="00520461">
          <w:rPr>
            <w:rStyle w:val="Hyperlink"/>
            <w:caps w:val="0"/>
          </w:rPr>
          <w:t>Capítulo 1 -</w:t>
        </w:r>
        <w:r w:rsidR="006C0ED5" w:rsidRPr="00520461">
          <w:rPr>
            <w:b w:val="0"/>
            <w:bCs w:val="0"/>
            <w:caps w:val="0"/>
            <w:sz w:val="22"/>
            <w:szCs w:val="22"/>
          </w:rPr>
          <w:tab/>
        </w:r>
        <w:r w:rsidR="006C0ED5" w:rsidRPr="00520461">
          <w:rPr>
            <w:rStyle w:val="Hyperlink"/>
            <w:caps w:val="0"/>
          </w:rPr>
          <w:t>Introdução</w:t>
        </w:r>
        <w:r w:rsidR="006C0ED5" w:rsidRPr="00520461">
          <w:rPr>
            <w:caps w:val="0"/>
            <w:webHidden/>
          </w:rPr>
          <w:tab/>
        </w:r>
        <w:r w:rsidRPr="00520461">
          <w:rPr>
            <w:caps w:val="0"/>
            <w:webHidden/>
          </w:rPr>
          <w:fldChar w:fldCharType="begin"/>
        </w:r>
        <w:r w:rsidR="006C0ED5" w:rsidRPr="00520461">
          <w:rPr>
            <w:caps w:val="0"/>
            <w:webHidden/>
          </w:rPr>
          <w:instrText xml:space="preserve"> PAGEREF _Toc402159558 \h </w:instrText>
        </w:r>
        <w:r w:rsidRPr="00520461">
          <w:rPr>
            <w:caps w:val="0"/>
            <w:webHidden/>
          </w:rPr>
        </w:r>
        <w:r w:rsidRPr="00520461">
          <w:rPr>
            <w:caps w:val="0"/>
            <w:webHidden/>
          </w:rPr>
          <w:fldChar w:fldCharType="separate"/>
        </w:r>
        <w:r w:rsidR="00E73BEA">
          <w:rPr>
            <w:caps w:val="0"/>
            <w:webHidden/>
          </w:rPr>
          <w:t>1</w:t>
        </w:r>
        <w:r w:rsidRPr="00520461">
          <w:rPr>
            <w:caps w:val="0"/>
            <w:webHidden/>
          </w:rPr>
          <w:fldChar w:fldCharType="end"/>
        </w:r>
      </w:hyperlink>
    </w:p>
    <w:p w:rsidR="006C0ED5" w:rsidRPr="00520461" w:rsidRDefault="00283060">
      <w:pPr>
        <w:pStyle w:val="Sumrio2"/>
        <w:rPr>
          <w:rFonts w:ascii="Times New Roman" w:hAnsi="Times New Roman" w:cs="Times New Roman"/>
          <w:smallCaps w:val="0"/>
          <w:noProof/>
          <w:sz w:val="22"/>
          <w:szCs w:val="22"/>
        </w:rPr>
      </w:pPr>
      <w:hyperlink w:anchor="_Toc402159559" w:history="1">
        <w:r w:rsidR="006C0ED5" w:rsidRPr="00520461">
          <w:rPr>
            <w:rStyle w:val="Hyperlink"/>
            <w:rFonts w:ascii="Times New Roman" w:hAnsi="Times New Roman" w:cs="Times New Roman"/>
            <w:smallCaps w:val="0"/>
            <w:noProof/>
            <w:snapToGrid w:val="0"/>
            <w:w w:val="0"/>
          </w:rPr>
          <w:t>1.1</w:t>
        </w:r>
        <w:r w:rsidR="006C0ED5" w:rsidRPr="00520461">
          <w:rPr>
            <w:rFonts w:ascii="Times New Roman" w:hAnsi="Times New Roman" w:cs="Times New Roman"/>
            <w:smallCaps w:val="0"/>
            <w:noProof/>
            <w:sz w:val="22"/>
            <w:szCs w:val="22"/>
          </w:rPr>
          <w:tab/>
        </w:r>
        <w:r w:rsidR="006C0ED5" w:rsidRPr="00520461">
          <w:rPr>
            <w:rStyle w:val="Hyperlink"/>
            <w:rFonts w:ascii="Times New Roman" w:hAnsi="Times New Roman" w:cs="Times New Roman"/>
            <w:smallCaps w:val="0"/>
            <w:noProof/>
          </w:rPr>
          <w:t>Contextualização</w:t>
        </w:r>
        <w:r w:rsidR="006C0ED5" w:rsidRPr="00520461">
          <w:rPr>
            <w:rFonts w:ascii="Times New Roman" w:hAnsi="Times New Roman" w:cs="Times New Roman"/>
            <w:smallCaps w:val="0"/>
            <w:noProof/>
            <w:webHidden/>
          </w:rPr>
          <w:tab/>
        </w:r>
        <w:r w:rsidRPr="00520461">
          <w:rPr>
            <w:rFonts w:ascii="Times New Roman" w:hAnsi="Times New Roman" w:cs="Times New Roman"/>
            <w:smallCaps w:val="0"/>
            <w:noProof/>
            <w:webHidden/>
          </w:rPr>
          <w:fldChar w:fldCharType="begin"/>
        </w:r>
        <w:r w:rsidR="006C0ED5" w:rsidRPr="00520461">
          <w:rPr>
            <w:rFonts w:ascii="Times New Roman" w:hAnsi="Times New Roman" w:cs="Times New Roman"/>
            <w:smallCaps w:val="0"/>
            <w:noProof/>
            <w:webHidden/>
          </w:rPr>
          <w:instrText xml:space="preserve"> PAGEREF _Toc402159559 \h </w:instrText>
        </w:r>
        <w:r w:rsidRPr="00520461">
          <w:rPr>
            <w:rFonts w:ascii="Times New Roman" w:hAnsi="Times New Roman" w:cs="Times New Roman"/>
            <w:smallCaps w:val="0"/>
            <w:noProof/>
            <w:webHidden/>
          </w:rPr>
        </w:r>
        <w:r w:rsidRPr="00520461">
          <w:rPr>
            <w:rFonts w:ascii="Times New Roman" w:hAnsi="Times New Roman" w:cs="Times New Roman"/>
            <w:smallCaps w:val="0"/>
            <w:noProof/>
            <w:webHidden/>
          </w:rPr>
          <w:fldChar w:fldCharType="separate"/>
        </w:r>
        <w:r w:rsidR="00E73BEA">
          <w:rPr>
            <w:rFonts w:ascii="Times New Roman" w:hAnsi="Times New Roman" w:cs="Times New Roman"/>
            <w:smallCaps w:val="0"/>
            <w:noProof/>
            <w:webHidden/>
          </w:rPr>
          <w:t>1</w:t>
        </w:r>
        <w:r w:rsidRPr="00520461">
          <w:rPr>
            <w:rFonts w:ascii="Times New Roman" w:hAnsi="Times New Roman" w:cs="Times New Roman"/>
            <w:smallCaps w:val="0"/>
            <w:noProof/>
            <w:webHidden/>
          </w:rPr>
          <w:fldChar w:fldCharType="end"/>
        </w:r>
      </w:hyperlink>
    </w:p>
    <w:p w:rsidR="006C0ED5" w:rsidRPr="00520461" w:rsidRDefault="00283060">
      <w:pPr>
        <w:pStyle w:val="Sumrio2"/>
        <w:rPr>
          <w:rFonts w:ascii="Times New Roman" w:hAnsi="Times New Roman" w:cs="Times New Roman"/>
          <w:smallCaps w:val="0"/>
          <w:noProof/>
          <w:sz w:val="22"/>
          <w:szCs w:val="22"/>
        </w:rPr>
      </w:pPr>
      <w:hyperlink w:anchor="_Toc402159560" w:history="1">
        <w:r w:rsidR="006C0ED5" w:rsidRPr="00520461">
          <w:rPr>
            <w:rStyle w:val="Hyperlink"/>
            <w:rFonts w:ascii="Times New Roman" w:hAnsi="Times New Roman" w:cs="Times New Roman"/>
            <w:smallCaps w:val="0"/>
            <w:noProof/>
            <w:snapToGrid w:val="0"/>
            <w:w w:val="0"/>
          </w:rPr>
          <w:t>1.2</w:t>
        </w:r>
        <w:r w:rsidR="006C0ED5" w:rsidRPr="00520461">
          <w:rPr>
            <w:rFonts w:ascii="Times New Roman" w:hAnsi="Times New Roman" w:cs="Times New Roman"/>
            <w:smallCaps w:val="0"/>
            <w:noProof/>
            <w:sz w:val="22"/>
            <w:szCs w:val="22"/>
          </w:rPr>
          <w:tab/>
        </w:r>
        <w:r w:rsidR="006C0ED5" w:rsidRPr="00520461">
          <w:rPr>
            <w:rStyle w:val="Hyperlink"/>
            <w:rFonts w:ascii="Times New Roman" w:hAnsi="Times New Roman" w:cs="Times New Roman"/>
            <w:smallCaps w:val="0"/>
            <w:noProof/>
          </w:rPr>
          <w:t>Motivação e justificativa</w:t>
        </w:r>
        <w:r w:rsidR="006C0ED5" w:rsidRPr="00520461">
          <w:rPr>
            <w:rFonts w:ascii="Times New Roman" w:hAnsi="Times New Roman" w:cs="Times New Roman"/>
            <w:smallCaps w:val="0"/>
            <w:noProof/>
            <w:webHidden/>
          </w:rPr>
          <w:tab/>
        </w:r>
        <w:r w:rsidRPr="00520461">
          <w:rPr>
            <w:rFonts w:ascii="Times New Roman" w:hAnsi="Times New Roman" w:cs="Times New Roman"/>
            <w:smallCaps w:val="0"/>
            <w:noProof/>
            <w:webHidden/>
          </w:rPr>
          <w:fldChar w:fldCharType="begin"/>
        </w:r>
        <w:r w:rsidR="006C0ED5" w:rsidRPr="00520461">
          <w:rPr>
            <w:rFonts w:ascii="Times New Roman" w:hAnsi="Times New Roman" w:cs="Times New Roman"/>
            <w:smallCaps w:val="0"/>
            <w:noProof/>
            <w:webHidden/>
          </w:rPr>
          <w:instrText xml:space="preserve"> PAGEREF _Toc402159560 \h </w:instrText>
        </w:r>
        <w:r w:rsidRPr="00520461">
          <w:rPr>
            <w:rFonts w:ascii="Times New Roman" w:hAnsi="Times New Roman" w:cs="Times New Roman"/>
            <w:smallCaps w:val="0"/>
            <w:noProof/>
            <w:webHidden/>
          </w:rPr>
        </w:r>
        <w:r w:rsidRPr="00520461">
          <w:rPr>
            <w:rFonts w:ascii="Times New Roman" w:hAnsi="Times New Roman" w:cs="Times New Roman"/>
            <w:smallCaps w:val="0"/>
            <w:noProof/>
            <w:webHidden/>
          </w:rPr>
          <w:fldChar w:fldCharType="separate"/>
        </w:r>
        <w:r w:rsidR="00E73BEA">
          <w:rPr>
            <w:rFonts w:ascii="Times New Roman" w:hAnsi="Times New Roman" w:cs="Times New Roman"/>
            <w:smallCaps w:val="0"/>
            <w:noProof/>
            <w:webHidden/>
          </w:rPr>
          <w:t>2</w:t>
        </w:r>
        <w:r w:rsidRPr="00520461">
          <w:rPr>
            <w:rFonts w:ascii="Times New Roman" w:hAnsi="Times New Roman" w:cs="Times New Roman"/>
            <w:smallCaps w:val="0"/>
            <w:noProof/>
            <w:webHidden/>
          </w:rPr>
          <w:fldChar w:fldCharType="end"/>
        </w:r>
      </w:hyperlink>
    </w:p>
    <w:p w:rsidR="006C0ED5" w:rsidRPr="00520461" w:rsidRDefault="00283060">
      <w:pPr>
        <w:pStyle w:val="Sumrio2"/>
        <w:rPr>
          <w:rFonts w:ascii="Times New Roman" w:hAnsi="Times New Roman" w:cs="Times New Roman"/>
          <w:smallCaps w:val="0"/>
          <w:noProof/>
          <w:sz w:val="22"/>
          <w:szCs w:val="22"/>
        </w:rPr>
      </w:pPr>
      <w:hyperlink w:anchor="_Toc402159561" w:history="1">
        <w:r w:rsidR="006C0ED5" w:rsidRPr="00520461">
          <w:rPr>
            <w:rStyle w:val="Hyperlink"/>
            <w:rFonts w:ascii="Times New Roman" w:hAnsi="Times New Roman" w:cs="Times New Roman"/>
            <w:smallCaps w:val="0"/>
            <w:noProof/>
            <w:snapToGrid w:val="0"/>
            <w:w w:val="0"/>
          </w:rPr>
          <w:t>1.3</w:t>
        </w:r>
        <w:r w:rsidR="006C0ED5" w:rsidRPr="00520461">
          <w:rPr>
            <w:rFonts w:ascii="Times New Roman" w:hAnsi="Times New Roman" w:cs="Times New Roman"/>
            <w:smallCaps w:val="0"/>
            <w:noProof/>
            <w:sz w:val="22"/>
            <w:szCs w:val="22"/>
          </w:rPr>
          <w:tab/>
        </w:r>
        <w:r w:rsidR="006C0ED5" w:rsidRPr="00520461">
          <w:rPr>
            <w:rStyle w:val="Hyperlink"/>
            <w:rFonts w:ascii="Times New Roman" w:hAnsi="Times New Roman" w:cs="Times New Roman"/>
            <w:smallCaps w:val="0"/>
            <w:noProof/>
          </w:rPr>
          <w:t>Objetivos do trabalho</w:t>
        </w:r>
        <w:r w:rsidR="006C0ED5" w:rsidRPr="00520461">
          <w:rPr>
            <w:rFonts w:ascii="Times New Roman" w:hAnsi="Times New Roman" w:cs="Times New Roman"/>
            <w:smallCaps w:val="0"/>
            <w:noProof/>
            <w:webHidden/>
          </w:rPr>
          <w:tab/>
        </w:r>
        <w:r w:rsidRPr="00520461">
          <w:rPr>
            <w:rFonts w:ascii="Times New Roman" w:hAnsi="Times New Roman" w:cs="Times New Roman"/>
            <w:smallCaps w:val="0"/>
            <w:noProof/>
            <w:webHidden/>
          </w:rPr>
          <w:fldChar w:fldCharType="begin"/>
        </w:r>
        <w:r w:rsidR="006C0ED5" w:rsidRPr="00520461">
          <w:rPr>
            <w:rFonts w:ascii="Times New Roman" w:hAnsi="Times New Roman" w:cs="Times New Roman"/>
            <w:smallCaps w:val="0"/>
            <w:noProof/>
            <w:webHidden/>
          </w:rPr>
          <w:instrText xml:space="preserve"> PAGEREF _Toc402159561 \h </w:instrText>
        </w:r>
        <w:r w:rsidRPr="00520461">
          <w:rPr>
            <w:rFonts w:ascii="Times New Roman" w:hAnsi="Times New Roman" w:cs="Times New Roman"/>
            <w:smallCaps w:val="0"/>
            <w:noProof/>
            <w:webHidden/>
          </w:rPr>
        </w:r>
        <w:r w:rsidRPr="00520461">
          <w:rPr>
            <w:rFonts w:ascii="Times New Roman" w:hAnsi="Times New Roman" w:cs="Times New Roman"/>
            <w:smallCaps w:val="0"/>
            <w:noProof/>
            <w:webHidden/>
          </w:rPr>
          <w:fldChar w:fldCharType="separate"/>
        </w:r>
        <w:r w:rsidR="00E73BEA">
          <w:rPr>
            <w:rFonts w:ascii="Times New Roman" w:hAnsi="Times New Roman" w:cs="Times New Roman"/>
            <w:smallCaps w:val="0"/>
            <w:noProof/>
            <w:webHidden/>
          </w:rPr>
          <w:t>3</w:t>
        </w:r>
        <w:r w:rsidRPr="00520461">
          <w:rPr>
            <w:rFonts w:ascii="Times New Roman" w:hAnsi="Times New Roman" w:cs="Times New Roman"/>
            <w:smallCaps w:val="0"/>
            <w:noProof/>
            <w:webHidden/>
          </w:rPr>
          <w:fldChar w:fldCharType="end"/>
        </w:r>
      </w:hyperlink>
    </w:p>
    <w:p w:rsidR="006C0ED5" w:rsidRPr="00520461" w:rsidRDefault="00283060">
      <w:pPr>
        <w:pStyle w:val="Sumrio2"/>
        <w:rPr>
          <w:rFonts w:ascii="Times New Roman" w:hAnsi="Times New Roman" w:cs="Times New Roman"/>
          <w:smallCaps w:val="0"/>
          <w:noProof/>
          <w:sz w:val="22"/>
          <w:szCs w:val="22"/>
        </w:rPr>
      </w:pPr>
      <w:hyperlink w:anchor="_Toc402159562" w:history="1">
        <w:r w:rsidR="006C0ED5" w:rsidRPr="00520461">
          <w:rPr>
            <w:rStyle w:val="Hyperlink"/>
            <w:rFonts w:ascii="Times New Roman" w:hAnsi="Times New Roman" w:cs="Times New Roman"/>
            <w:smallCaps w:val="0"/>
            <w:noProof/>
            <w:snapToGrid w:val="0"/>
            <w:w w:val="0"/>
          </w:rPr>
          <w:t>1.4</w:t>
        </w:r>
        <w:r w:rsidR="006C0ED5" w:rsidRPr="00520461">
          <w:rPr>
            <w:rFonts w:ascii="Times New Roman" w:hAnsi="Times New Roman" w:cs="Times New Roman"/>
            <w:smallCaps w:val="0"/>
            <w:noProof/>
            <w:sz w:val="22"/>
            <w:szCs w:val="22"/>
          </w:rPr>
          <w:tab/>
        </w:r>
        <w:r w:rsidR="006C0ED5" w:rsidRPr="00520461">
          <w:rPr>
            <w:rStyle w:val="Hyperlink"/>
            <w:rFonts w:ascii="Times New Roman" w:hAnsi="Times New Roman" w:cs="Times New Roman"/>
            <w:smallCaps w:val="0"/>
            <w:noProof/>
          </w:rPr>
          <w:t>Organização do texto</w:t>
        </w:r>
        <w:r w:rsidR="006C0ED5" w:rsidRPr="00520461">
          <w:rPr>
            <w:rFonts w:ascii="Times New Roman" w:hAnsi="Times New Roman" w:cs="Times New Roman"/>
            <w:smallCaps w:val="0"/>
            <w:noProof/>
            <w:webHidden/>
          </w:rPr>
          <w:tab/>
        </w:r>
        <w:r w:rsidRPr="00520461">
          <w:rPr>
            <w:rFonts w:ascii="Times New Roman" w:hAnsi="Times New Roman" w:cs="Times New Roman"/>
            <w:smallCaps w:val="0"/>
            <w:noProof/>
            <w:webHidden/>
          </w:rPr>
          <w:fldChar w:fldCharType="begin"/>
        </w:r>
        <w:r w:rsidR="006C0ED5" w:rsidRPr="00520461">
          <w:rPr>
            <w:rFonts w:ascii="Times New Roman" w:hAnsi="Times New Roman" w:cs="Times New Roman"/>
            <w:smallCaps w:val="0"/>
            <w:noProof/>
            <w:webHidden/>
          </w:rPr>
          <w:instrText xml:space="preserve"> PAGEREF _Toc402159562 \h </w:instrText>
        </w:r>
        <w:r w:rsidRPr="00520461">
          <w:rPr>
            <w:rFonts w:ascii="Times New Roman" w:hAnsi="Times New Roman" w:cs="Times New Roman"/>
            <w:smallCaps w:val="0"/>
            <w:noProof/>
            <w:webHidden/>
          </w:rPr>
        </w:r>
        <w:r w:rsidRPr="00520461">
          <w:rPr>
            <w:rFonts w:ascii="Times New Roman" w:hAnsi="Times New Roman" w:cs="Times New Roman"/>
            <w:smallCaps w:val="0"/>
            <w:noProof/>
            <w:webHidden/>
          </w:rPr>
          <w:fldChar w:fldCharType="separate"/>
        </w:r>
        <w:r w:rsidR="00E73BEA">
          <w:rPr>
            <w:rFonts w:ascii="Times New Roman" w:hAnsi="Times New Roman" w:cs="Times New Roman"/>
            <w:smallCaps w:val="0"/>
            <w:noProof/>
            <w:webHidden/>
          </w:rPr>
          <w:t>4</w:t>
        </w:r>
        <w:r w:rsidRPr="00520461">
          <w:rPr>
            <w:rFonts w:ascii="Times New Roman" w:hAnsi="Times New Roman" w:cs="Times New Roman"/>
            <w:smallCaps w:val="0"/>
            <w:noProof/>
            <w:webHidden/>
          </w:rPr>
          <w:fldChar w:fldCharType="end"/>
        </w:r>
      </w:hyperlink>
    </w:p>
    <w:p w:rsidR="006C0ED5" w:rsidRPr="00520461" w:rsidRDefault="00283060">
      <w:pPr>
        <w:pStyle w:val="Sumrio1"/>
        <w:tabs>
          <w:tab w:val="left" w:pos="2091"/>
        </w:tabs>
        <w:rPr>
          <w:b w:val="0"/>
          <w:bCs w:val="0"/>
          <w:caps w:val="0"/>
          <w:sz w:val="22"/>
          <w:szCs w:val="22"/>
        </w:rPr>
      </w:pPr>
      <w:hyperlink w:anchor="_Toc402159563" w:history="1">
        <w:r w:rsidR="006C0ED5" w:rsidRPr="00520461">
          <w:rPr>
            <w:rStyle w:val="Hyperlink"/>
            <w:caps w:val="0"/>
          </w:rPr>
          <w:t>Capítulo 2 -</w:t>
        </w:r>
        <w:r w:rsidR="006C0ED5" w:rsidRPr="00520461">
          <w:rPr>
            <w:b w:val="0"/>
            <w:bCs w:val="0"/>
            <w:caps w:val="0"/>
            <w:sz w:val="22"/>
            <w:szCs w:val="22"/>
          </w:rPr>
          <w:tab/>
        </w:r>
        <w:r w:rsidR="006C0ED5" w:rsidRPr="00520461">
          <w:rPr>
            <w:rStyle w:val="Hyperlink"/>
            <w:caps w:val="0"/>
          </w:rPr>
          <w:t>Arquitetura de referência</w:t>
        </w:r>
        <w:r w:rsidR="006C0ED5" w:rsidRPr="00520461">
          <w:rPr>
            <w:caps w:val="0"/>
            <w:webHidden/>
          </w:rPr>
          <w:tab/>
        </w:r>
        <w:r w:rsidRPr="00520461">
          <w:rPr>
            <w:caps w:val="0"/>
            <w:webHidden/>
          </w:rPr>
          <w:fldChar w:fldCharType="begin"/>
        </w:r>
        <w:r w:rsidR="006C0ED5" w:rsidRPr="00520461">
          <w:rPr>
            <w:caps w:val="0"/>
            <w:webHidden/>
          </w:rPr>
          <w:instrText xml:space="preserve"> PAGEREF _Toc402159563 \h </w:instrText>
        </w:r>
        <w:r w:rsidRPr="00520461">
          <w:rPr>
            <w:caps w:val="0"/>
            <w:webHidden/>
          </w:rPr>
        </w:r>
        <w:r w:rsidRPr="00520461">
          <w:rPr>
            <w:caps w:val="0"/>
            <w:webHidden/>
          </w:rPr>
          <w:fldChar w:fldCharType="separate"/>
        </w:r>
        <w:r w:rsidR="00E73BEA">
          <w:rPr>
            <w:caps w:val="0"/>
            <w:webHidden/>
          </w:rPr>
          <w:t>6</w:t>
        </w:r>
        <w:r w:rsidRPr="00520461">
          <w:rPr>
            <w:caps w:val="0"/>
            <w:webHidden/>
          </w:rPr>
          <w:fldChar w:fldCharType="end"/>
        </w:r>
      </w:hyperlink>
    </w:p>
    <w:p w:rsidR="006C0ED5" w:rsidRPr="00520461" w:rsidRDefault="00283060">
      <w:pPr>
        <w:pStyle w:val="Sumrio2"/>
        <w:rPr>
          <w:rFonts w:ascii="Times New Roman" w:hAnsi="Times New Roman" w:cs="Times New Roman"/>
          <w:smallCaps w:val="0"/>
          <w:noProof/>
          <w:sz w:val="22"/>
          <w:szCs w:val="22"/>
        </w:rPr>
      </w:pPr>
      <w:hyperlink w:anchor="_Toc402159565" w:history="1">
        <w:r w:rsidR="006C0ED5" w:rsidRPr="00520461">
          <w:rPr>
            <w:rStyle w:val="Hyperlink"/>
            <w:rFonts w:ascii="Times New Roman" w:hAnsi="Times New Roman" w:cs="Times New Roman"/>
            <w:smallCaps w:val="0"/>
            <w:noProof/>
            <w:snapToGrid w:val="0"/>
            <w:w w:val="0"/>
          </w:rPr>
          <w:t>2.1</w:t>
        </w:r>
        <w:r w:rsidR="006C0ED5" w:rsidRPr="00520461">
          <w:rPr>
            <w:rFonts w:ascii="Times New Roman" w:hAnsi="Times New Roman" w:cs="Times New Roman"/>
            <w:smallCaps w:val="0"/>
            <w:noProof/>
            <w:sz w:val="22"/>
            <w:szCs w:val="22"/>
          </w:rPr>
          <w:tab/>
        </w:r>
        <w:r w:rsidR="006C0ED5" w:rsidRPr="00520461">
          <w:rPr>
            <w:rStyle w:val="Hyperlink"/>
            <w:rFonts w:ascii="Times New Roman" w:hAnsi="Times New Roman" w:cs="Times New Roman"/>
            <w:smallCaps w:val="0"/>
            <w:noProof/>
          </w:rPr>
          <w:t>Considerações iniciais</w:t>
        </w:r>
        <w:r w:rsidR="006C0ED5" w:rsidRPr="00520461">
          <w:rPr>
            <w:rFonts w:ascii="Times New Roman" w:hAnsi="Times New Roman" w:cs="Times New Roman"/>
            <w:smallCaps w:val="0"/>
            <w:noProof/>
            <w:webHidden/>
          </w:rPr>
          <w:tab/>
        </w:r>
        <w:r w:rsidRPr="00520461">
          <w:rPr>
            <w:rFonts w:ascii="Times New Roman" w:hAnsi="Times New Roman" w:cs="Times New Roman"/>
            <w:smallCaps w:val="0"/>
            <w:noProof/>
            <w:webHidden/>
          </w:rPr>
          <w:fldChar w:fldCharType="begin"/>
        </w:r>
        <w:r w:rsidR="006C0ED5" w:rsidRPr="00520461">
          <w:rPr>
            <w:rFonts w:ascii="Times New Roman" w:hAnsi="Times New Roman" w:cs="Times New Roman"/>
            <w:smallCaps w:val="0"/>
            <w:noProof/>
            <w:webHidden/>
          </w:rPr>
          <w:instrText xml:space="preserve"> PAGEREF _Toc402159565 \h </w:instrText>
        </w:r>
        <w:r w:rsidRPr="00520461">
          <w:rPr>
            <w:rFonts w:ascii="Times New Roman" w:hAnsi="Times New Roman" w:cs="Times New Roman"/>
            <w:smallCaps w:val="0"/>
            <w:noProof/>
            <w:webHidden/>
          </w:rPr>
        </w:r>
        <w:r w:rsidRPr="00520461">
          <w:rPr>
            <w:rFonts w:ascii="Times New Roman" w:hAnsi="Times New Roman" w:cs="Times New Roman"/>
            <w:smallCaps w:val="0"/>
            <w:noProof/>
            <w:webHidden/>
          </w:rPr>
          <w:fldChar w:fldCharType="separate"/>
        </w:r>
        <w:r w:rsidR="00E73BEA">
          <w:rPr>
            <w:rFonts w:ascii="Times New Roman" w:hAnsi="Times New Roman" w:cs="Times New Roman"/>
            <w:smallCaps w:val="0"/>
            <w:noProof/>
            <w:webHidden/>
          </w:rPr>
          <w:t>6</w:t>
        </w:r>
        <w:r w:rsidRPr="00520461">
          <w:rPr>
            <w:rFonts w:ascii="Times New Roman" w:hAnsi="Times New Roman" w:cs="Times New Roman"/>
            <w:smallCaps w:val="0"/>
            <w:noProof/>
            <w:webHidden/>
          </w:rPr>
          <w:fldChar w:fldCharType="end"/>
        </w:r>
      </w:hyperlink>
    </w:p>
    <w:p w:rsidR="006C0ED5" w:rsidRPr="00520461" w:rsidRDefault="00283060">
      <w:pPr>
        <w:pStyle w:val="Sumrio2"/>
        <w:rPr>
          <w:rFonts w:ascii="Times New Roman" w:hAnsi="Times New Roman" w:cs="Times New Roman"/>
          <w:smallCaps w:val="0"/>
          <w:noProof/>
          <w:sz w:val="22"/>
          <w:szCs w:val="22"/>
        </w:rPr>
      </w:pPr>
      <w:hyperlink w:anchor="_Toc402159566" w:history="1">
        <w:r w:rsidR="006C0ED5" w:rsidRPr="00520461">
          <w:rPr>
            <w:rStyle w:val="Hyperlink"/>
            <w:rFonts w:ascii="Times New Roman" w:hAnsi="Times New Roman" w:cs="Times New Roman"/>
            <w:smallCaps w:val="0"/>
            <w:noProof/>
            <w:snapToGrid w:val="0"/>
            <w:w w:val="0"/>
          </w:rPr>
          <w:t>2.2</w:t>
        </w:r>
        <w:r w:rsidR="006C0ED5" w:rsidRPr="00520461">
          <w:rPr>
            <w:rFonts w:ascii="Times New Roman" w:hAnsi="Times New Roman" w:cs="Times New Roman"/>
            <w:smallCaps w:val="0"/>
            <w:noProof/>
            <w:sz w:val="22"/>
            <w:szCs w:val="22"/>
          </w:rPr>
          <w:tab/>
        </w:r>
        <w:r w:rsidR="006C0ED5" w:rsidRPr="00520461">
          <w:rPr>
            <w:rStyle w:val="Hyperlink"/>
            <w:rFonts w:ascii="Times New Roman" w:hAnsi="Times New Roman" w:cs="Times New Roman"/>
            <w:smallCaps w:val="0"/>
            <w:noProof/>
          </w:rPr>
          <w:t>Conceitos e definições</w:t>
        </w:r>
        <w:r w:rsidR="006C0ED5" w:rsidRPr="00520461">
          <w:rPr>
            <w:rFonts w:ascii="Times New Roman" w:hAnsi="Times New Roman" w:cs="Times New Roman"/>
            <w:smallCaps w:val="0"/>
            <w:noProof/>
            <w:webHidden/>
          </w:rPr>
          <w:tab/>
        </w:r>
        <w:r w:rsidRPr="00520461">
          <w:rPr>
            <w:rFonts w:ascii="Times New Roman" w:hAnsi="Times New Roman" w:cs="Times New Roman"/>
            <w:smallCaps w:val="0"/>
            <w:noProof/>
            <w:webHidden/>
          </w:rPr>
          <w:fldChar w:fldCharType="begin"/>
        </w:r>
        <w:r w:rsidR="006C0ED5" w:rsidRPr="00520461">
          <w:rPr>
            <w:rFonts w:ascii="Times New Roman" w:hAnsi="Times New Roman" w:cs="Times New Roman"/>
            <w:smallCaps w:val="0"/>
            <w:noProof/>
            <w:webHidden/>
          </w:rPr>
          <w:instrText xml:space="preserve"> PAGEREF _Toc402159566 \h </w:instrText>
        </w:r>
        <w:r w:rsidRPr="00520461">
          <w:rPr>
            <w:rFonts w:ascii="Times New Roman" w:hAnsi="Times New Roman" w:cs="Times New Roman"/>
            <w:smallCaps w:val="0"/>
            <w:noProof/>
            <w:webHidden/>
          </w:rPr>
        </w:r>
        <w:r w:rsidRPr="00520461">
          <w:rPr>
            <w:rFonts w:ascii="Times New Roman" w:hAnsi="Times New Roman" w:cs="Times New Roman"/>
            <w:smallCaps w:val="0"/>
            <w:noProof/>
            <w:webHidden/>
          </w:rPr>
          <w:fldChar w:fldCharType="separate"/>
        </w:r>
        <w:r w:rsidR="00E73BEA">
          <w:rPr>
            <w:rFonts w:ascii="Times New Roman" w:hAnsi="Times New Roman" w:cs="Times New Roman"/>
            <w:smallCaps w:val="0"/>
            <w:noProof/>
            <w:webHidden/>
          </w:rPr>
          <w:t>6</w:t>
        </w:r>
        <w:r w:rsidRPr="00520461">
          <w:rPr>
            <w:rFonts w:ascii="Times New Roman" w:hAnsi="Times New Roman" w:cs="Times New Roman"/>
            <w:smallCaps w:val="0"/>
            <w:noProof/>
            <w:webHidden/>
          </w:rPr>
          <w:fldChar w:fldCharType="end"/>
        </w:r>
      </w:hyperlink>
    </w:p>
    <w:p w:rsidR="006C0ED5" w:rsidRPr="00520461" w:rsidRDefault="00283060">
      <w:pPr>
        <w:pStyle w:val="Sumrio2"/>
        <w:rPr>
          <w:rFonts w:ascii="Times New Roman" w:hAnsi="Times New Roman" w:cs="Times New Roman"/>
          <w:smallCaps w:val="0"/>
          <w:noProof/>
          <w:sz w:val="22"/>
          <w:szCs w:val="22"/>
        </w:rPr>
      </w:pPr>
      <w:hyperlink w:anchor="_Toc402159567" w:history="1">
        <w:r w:rsidR="006C0ED5" w:rsidRPr="00520461">
          <w:rPr>
            <w:rStyle w:val="Hyperlink"/>
            <w:rFonts w:ascii="Times New Roman" w:hAnsi="Times New Roman" w:cs="Times New Roman"/>
            <w:smallCaps w:val="0"/>
            <w:noProof/>
            <w:snapToGrid w:val="0"/>
            <w:w w:val="0"/>
          </w:rPr>
          <w:t>2.3</w:t>
        </w:r>
        <w:r w:rsidR="006C0ED5" w:rsidRPr="00520461">
          <w:rPr>
            <w:rFonts w:ascii="Times New Roman" w:hAnsi="Times New Roman" w:cs="Times New Roman"/>
            <w:smallCaps w:val="0"/>
            <w:noProof/>
            <w:sz w:val="22"/>
            <w:szCs w:val="22"/>
          </w:rPr>
          <w:tab/>
        </w:r>
        <w:r w:rsidR="006C0ED5" w:rsidRPr="00520461">
          <w:rPr>
            <w:rStyle w:val="Hyperlink"/>
            <w:rFonts w:ascii="Times New Roman" w:hAnsi="Times New Roman" w:cs="Times New Roman"/>
            <w:smallCaps w:val="0"/>
            <w:noProof/>
          </w:rPr>
          <w:t>Representações</w:t>
        </w:r>
        <w:r w:rsidR="006C0ED5" w:rsidRPr="00520461">
          <w:rPr>
            <w:rFonts w:ascii="Times New Roman" w:hAnsi="Times New Roman" w:cs="Times New Roman"/>
            <w:smallCaps w:val="0"/>
            <w:noProof/>
            <w:webHidden/>
          </w:rPr>
          <w:tab/>
        </w:r>
        <w:r w:rsidRPr="00520461">
          <w:rPr>
            <w:rFonts w:ascii="Times New Roman" w:hAnsi="Times New Roman" w:cs="Times New Roman"/>
            <w:smallCaps w:val="0"/>
            <w:noProof/>
            <w:webHidden/>
          </w:rPr>
          <w:fldChar w:fldCharType="begin"/>
        </w:r>
        <w:r w:rsidR="006C0ED5" w:rsidRPr="00520461">
          <w:rPr>
            <w:rFonts w:ascii="Times New Roman" w:hAnsi="Times New Roman" w:cs="Times New Roman"/>
            <w:smallCaps w:val="0"/>
            <w:noProof/>
            <w:webHidden/>
          </w:rPr>
          <w:instrText xml:space="preserve"> PAGEREF _Toc402159567 \h </w:instrText>
        </w:r>
        <w:r w:rsidRPr="00520461">
          <w:rPr>
            <w:rFonts w:ascii="Times New Roman" w:hAnsi="Times New Roman" w:cs="Times New Roman"/>
            <w:smallCaps w:val="0"/>
            <w:noProof/>
            <w:webHidden/>
          </w:rPr>
        </w:r>
        <w:r w:rsidRPr="00520461">
          <w:rPr>
            <w:rFonts w:ascii="Times New Roman" w:hAnsi="Times New Roman" w:cs="Times New Roman"/>
            <w:smallCaps w:val="0"/>
            <w:noProof/>
            <w:webHidden/>
          </w:rPr>
          <w:fldChar w:fldCharType="separate"/>
        </w:r>
        <w:r w:rsidR="00E73BEA">
          <w:rPr>
            <w:rFonts w:ascii="Times New Roman" w:hAnsi="Times New Roman" w:cs="Times New Roman"/>
            <w:smallCaps w:val="0"/>
            <w:noProof/>
            <w:webHidden/>
          </w:rPr>
          <w:t>8</w:t>
        </w:r>
        <w:r w:rsidRPr="00520461">
          <w:rPr>
            <w:rFonts w:ascii="Times New Roman" w:hAnsi="Times New Roman" w:cs="Times New Roman"/>
            <w:smallCaps w:val="0"/>
            <w:noProof/>
            <w:webHidden/>
          </w:rPr>
          <w:fldChar w:fldCharType="end"/>
        </w:r>
      </w:hyperlink>
    </w:p>
    <w:p w:rsidR="006C0ED5" w:rsidRPr="00520461" w:rsidRDefault="00283060">
      <w:pPr>
        <w:pStyle w:val="Sumrio2"/>
        <w:rPr>
          <w:rFonts w:ascii="Times New Roman" w:hAnsi="Times New Roman" w:cs="Times New Roman"/>
          <w:smallCaps w:val="0"/>
          <w:noProof/>
          <w:sz w:val="22"/>
          <w:szCs w:val="22"/>
        </w:rPr>
      </w:pPr>
      <w:hyperlink w:anchor="_Toc402159568" w:history="1">
        <w:r w:rsidR="006C0ED5" w:rsidRPr="00520461">
          <w:rPr>
            <w:rStyle w:val="Hyperlink"/>
            <w:rFonts w:ascii="Times New Roman" w:hAnsi="Times New Roman" w:cs="Times New Roman"/>
            <w:smallCaps w:val="0"/>
            <w:noProof/>
            <w:snapToGrid w:val="0"/>
            <w:w w:val="0"/>
          </w:rPr>
          <w:t>2.4</w:t>
        </w:r>
        <w:r w:rsidR="006C0ED5" w:rsidRPr="00520461">
          <w:rPr>
            <w:rFonts w:ascii="Times New Roman" w:hAnsi="Times New Roman" w:cs="Times New Roman"/>
            <w:smallCaps w:val="0"/>
            <w:noProof/>
            <w:sz w:val="22"/>
            <w:szCs w:val="22"/>
          </w:rPr>
          <w:tab/>
        </w:r>
        <w:r w:rsidR="006C0ED5" w:rsidRPr="00520461">
          <w:rPr>
            <w:rStyle w:val="Hyperlink"/>
            <w:rFonts w:ascii="Times New Roman" w:hAnsi="Times New Roman" w:cs="Times New Roman"/>
            <w:smallCaps w:val="0"/>
            <w:noProof/>
          </w:rPr>
          <w:t>Processos de desenvolvimento de arquiteturas de referência</w:t>
        </w:r>
        <w:r w:rsidR="006C0ED5" w:rsidRPr="00520461">
          <w:rPr>
            <w:rFonts w:ascii="Times New Roman" w:hAnsi="Times New Roman" w:cs="Times New Roman"/>
            <w:smallCaps w:val="0"/>
            <w:noProof/>
            <w:webHidden/>
          </w:rPr>
          <w:tab/>
        </w:r>
        <w:r w:rsidRPr="00520461">
          <w:rPr>
            <w:rFonts w:ascii="Times New Roman" w:hAnsi="Times New Roman" w:cs="Times New Roman"/>
            <w:smallCaps w:val="0"/>
            <w:noProof/>
            <w:webHidden/>
          </w:rPr>
          <w:fldChar w:fldCharType="begin"/>
        </w:r>
        <w:r w:rsidR="006C0ED5" w:rsidRPr="00520461">
          <w:rPr>
            <w:rFonts w:ascii="Times New Roman" w:hAnsi="Times New Roman" w:cs="Times New Roman"/>
            <w:smallCaps w:val="0"/>
            <w:noProof/>
            <w:webHidden/>
          </w:rPr>
          <w:instrText xml:space="preserve"> PAGEREF _Toc402159568 \h </w:instrText>
        </w:r>
        <w:r w:rsidRPr="00520461">
          <w:rPr>
            <w:rFonts w:ascii="Times New Roman" w:hAnsi="Times New Roman" w:cs="Times New Roman"/>
            <w:smallCaps w:val="0"/>
            <w:noProof/>
            <w:webHidden/>
          </w:rPr>
        </w:r>
        <w:r w:rsidRPr="00520461">
          <w:rPr>
            <w:rFonts w:ascii="Times New Roman" w:hAnsi="Times New Roman" w:cs="Times New Roman"/>
            <w:smallCaps w:val="0"/>
            <w:noProof/>
            <w:webHidden/>
          </w:rPr>
          <w:fldChar w:fldCharType="separate"/>
        </w:r>
        <w:r w:rsidR="00E73BEA">
          <w:rPr>
            <w:rFonts w:ascii="Times New Roman" w:hAnsi="Times New Roman" w:cs="Times New Roman"/>
            <w:smallCaps w:val="0"/>
            <w:noProof/>
            <w:webHidden/>
          </w:rPr>
          <w:t>9</w:t>
        </w:r>
        <w:r w:rsidRPr="00520461">
          <w:rPr>
            <w:rFonts w:ascii="Times New Roman" w:hAnsi="Times New Roman" w:cs="Times New Roman"/>
            <w:smallCaps w:val="0"/>
            <w:noProof/>
            <w:webHidden/>
          </w:rPr>
          <w:fldChar w:fldCharType="end"/>
        </w:r>
      </w:hyperlink>
    </w:p>
    <w:p w:rsidR="006C0ED5" w:rsidRPr="00520461" w:rsidRDefault="00283060">
      <w:pPr>
        <w:pStyle w:val="Sumrio2"/>
        <w:rPr>
          <w:rFonts w:ascii="Times New Roman" w:hAnsi="Times New Roman" w:cs="Times New Roman"/>
          <w:smallCaps w:val="0"/>
          <w:noProof/>
          <w:sz w:val="22"/>
          <w:szCs w:val="22"/>
        </w:rPr>
      </w:pPr>
      <w:hyperlink w:anchor="_Toc402159569" w:history="1">
        <w:r w:rsidR="006C0ED5" w:rsidRPr="00520461">
          <w:rPr>
            <w:rStyle w:val="Hyperlink"/>
            <w:rFonts w:ascii="Times New Roman" w:hAnsi="Times New Roman" w:cs="Times New Roman"/>
            <w:smallCaps w:val="0"/>
            <w:noProof/>
            <w:snapToGrid w:val="0"/>
            <w:w w:val="0"/>
          </w:rPr>
          <w:t>2.5</w:t>
        </w:r>
        <w:r w:rsidR="006C0ED5" w:rsidRPr="00520461">
          <w:rPr>
            <w:rFonts w:ascii="Times New Roman" w:hAnsi="Times New Roman" w:cs="Times New Roman"/>
            <w:smallCaps w:val="0"/>
            <w:noProof/>
            <w:sz w:val="22"/>
            <w:szCs w:val="22"/>
          </w:rPr>
          <w:tab/>
        </w:r>
        <w:r w:rsidR="006C0ED5" w:rsidRPr="00520461">
          <w:rPr>
            <w:rStyle w:val="Hyperlink"/>
            <w:rFonts w:ascii="Times New Roman" w:hAnsi="Times New Roman" w:cs="Times New Roman"/>
            <w:smallCaps w:val="0"/>
            <w:noProof/>
          </w:rPr>
          <w:t>Arquitetura de referência RefTEST-SOA</w:t>
        </w:r>
        <w:r w:rsidR="006C0ED5" w:rsidRPr="00520461">
          <w:rPr>
            <w:rFonts w:ascii="Times New Roman" w:hAnsi="Times New Roman" w:cs="Times New Roman"/>
            <w:smallCaps w:val="0"/>
            <w:noProof/>
            <w:webHidden/>
          </w:rPr>
          <w:tab/>
        </w:r>
        <w:r w:rsidRPr="00520461">
          <w:rPr>
            <w:rFonts w:ascii="Times New Roman" w:hAnsi="Times New Roman" w:cs="Times New Roman"/>
            <w:smallCaps w:val="0"/>
            <w:noProof/>
            <w:webHidden/>
          </w:rPr>
          <w:fldChar w:fldCharType="begin"/>
        </w:r>
        <w:r w:rsidR="006C0ED5" w:rsidRPr="00520461">
          <w:rPr>
            <w:rFonts w:ascii="Times New Roman" w:hAnsi="Times New Roman" w:cs="Times New Roman"/>
            <w:smallCaps w:val="0"/>
            <w:noProof/>
            <w:webHidden/>
          </w:rPr>
          <w:instrText xml:space="preserve"> PAGEREF _Toc402159569 \h </w:instrText>
        </w:r>
        <w:r w:rsidRPr="00520461">
          <w:rPr>
            <w:rFonts w:ascii="Times New Roman" w:hAnsi="Times New Roman" w:cs="Times New Roman"/>
            <w:smallCaps w:val="0"/>
            <w:noProof/>
            <w:webHidden/>
          </w:rPr>
        </w:r>
        <w:r w:rsidRPr="00520461">
          <w:rPr>
            <w:rFonts w:ascii="Times New Roman" w:hAnsi="Times New Roman" w:cs="Times New Roman"/>
            <w:smallCaps w:val="0"/>
            <w:noProof/>
            <w:webHidden/>
          </w:rPr>
          <w:fldChar w:fldCharType="separate"/>
        </w:r>
        <w:r w:rsidR="00E73BEA">
          <w:rPr>
            <w:rFonts w:ascii="Times New Roman" w:hAnsi="Times New Roman" w:cs="Times New Roman"/>
            <w:smallCaps w:val="0"/>
            <w:noProof/>
            <w:webHidden/>
          </w:rPr>
          <w:t>12</w:t>
        </w:r>
        <w:r w:rsidRPr="00520461">
          <w:rPr>
            <w:rFonts w:ascii="Times New Roman" w:hAnsi="Times New Roman" w:cs="Times New Roman"/>
            <w:smallCaps w:val="0"/>
            <w:noProof/>
            <w:webHidden/>
          </w:rPr>
          <w:fldChar w:fldCharType="end"/>
        </w:r>
      </w:hyperlink>
    </w:p>
    <w:p w:rsidR="006C0ED5" w:rsidRPr="00520461" w:rsidRDefault="00283060">
      <w:pPr>
        <w:pStyle w:val="Sumrio2"/>
        <w:rPr>
          <w:rFonts w:ascii="Times New Roman" w:hAnsi="Times New Roman" w:cs="Times New Roman"/>
          <w:smallCaps w:val="0"/>
          <w:noProof/>
          <w:sz w:val="22"/>
          <w:szCs w:val="22"/>
        </w:rPr>
      </w:pPr>
      <w:hyperlink w:anchor="_Toc402159570" w:history="1">
        <w:r w:rsidR="006C0ED5" w:rsidRPr="00520461">
          <w:rPr>
            <w:rStyle w:val="Hyperlink"/>
            <w:rFonts w:ascii="Times New Roman" w:hAnsi="Times New Roman" w:cs="Times New Roman"/>
            <w:smallCaps w:val="0"/>
            <w:noProof/>
            <w:snapToGrid w:val="0"/>
            <w:w w:val="0"/>
          </w:rPr>
          <w:t>2.6</w:t>
        </w:r>
        <w:r w:rsidR="006C0ED5" w:rsidRPr="00520461">
          <w:rPr>
            <w:rFonts w:ascii="Times New Roman" w:hAnsi="Times New Roman" w:cs="Times New Roman"/>
            <w:smallCaps w:val="0"/>
            <w:noProof/>
            <w:sz w:val="22"/>
            <w:szCs w:val="22"/>
          </w:rPr>
          <w:tab/>
        </w:r>
        <w:r w:rsidR="006C0ED5" w:rsidRPr="00520461">
          <w:rPr>
            <w:rStyle w:val="Hyperlink"/>
            <w:rFonts w:ascii="Times New Roman" w:hAnsi="Times New Roman" w:cs="Times New Roman"/>
            <w:smallCaps w:val="0"/>
            <w:noProof/>
          </w:rPr>
          <w:t>Arquiteturas de referência para repositórios de ativos de software</w:t>
        </w:r>
        <w:r w:rsidR="006C0ED5" w:rsidRPr="00520461">
          <w:rPr>
            <w:rFonts w:ascii="Times New Roman" w:hAnsi="Times New Roman" w:cs="Times New Roman"/>
            <w:smallCaps w:val="0"/>
            <w:noProof/>
            <w:webHidden/>
          </w:rPr>
          <w:tab/>
        </w:r>
        <w:r w:rsidRPr="00520461">
          <w:rPr>
            <w:rFonts w:ascii="Times New Roman" w:hAnsi="Times New Roman" w:cs="Times New Roman"/>
            <w:smallCaps w:val="0"/>
            <w:noProof/>
            <w:webHidden/>
          </w:rPr>
          <w:fldChar w:fldCharType="begin"/>
        </w:r>
        <w:r w:rsidR="006C0ED5" w:rsidRPr="00520461">
          <w:rPr>
            <w:rFonts w:ascii="Times New Roman" w:hAnsi="Times New Roman" w:cs="Times New Roman"/>
            <w:smallCaps w:val="0"/>
            <w:noProof/>
            <w:webHidden/>
          </w:rPr>
          <w:instrText xml:space="preserve"> PAGEREF _Toc402159570 \h </w:instrText>
        </w:r>
        <w:r w:rsidRPr="00520461">
          <w:rPr>
            <w:rFonts w:ascii="Times New Roman" w:hAnsi="Times New Roman" w:cs="Times New Roman"/>
            <w:smallCaps w:val="0"/>
            <w:noProof/>
            <w:webHidden/>
          </w:rPr>
        </w:r>
        <w:r w:rsidRPr="00520461">
          <w:rPr>
            <w:rFonts w:ascii="Times New Roman" w:hAnsi="Times New Roman" w:cs="Times New Roman"/>
            <w:smallCaps w:val="0"/>
            <w:noProof/>
            <w:webHidden/>
          </w:rPr>
          <w:fldChar w:fldCharType="separate"/>
        </w:r>
        <w:r w:rsidR="00E73BEA">
          <w:rPr>
            <w:rFonts w:ascii="Times New Roman" w:hAnsi="Times New Roman" w:cs="Times New Roman"/>
            <w:smallCaps w:val="0"/>
            <w:noProof/>
            <w:webHidden/>
          </w:rPr>
          <w:t>20</w:t>
        </w:r>
        <w:r w:rsidRPr="00520461">
          <w:rPr>
            <w:rFonts w:ascii="Times New Roman" w:hAnsi="Times New Roman" w:cs="Times New Roman"/>
            <w:smallCaps w:val="0"/>
            <w:noProof/>
            <w:webHidden/>
          </w:rPr>
          <w:fldChar w:fldCharType="end"/>
        </w:r>
      </w:hyperlink>
    </w:p>
    <w:p w:rsidR="006C0ED5" w:rsidRPr="00520461" w:rsidRDefault="00283060">
      <w:pPr>
        <w:pStyle w:val="Sumrio2"/>
        <w:rPr>
          <w:rFonts w:ascii="Times New Roman" w:hAnsi="Times New Roman" w:cs="Times New Roman"/>
          <w:smallCaps w:val="0"/>
          <w:noProof/>
          <w:sz w:val="22"/>
          <w:szCs w:val="22"/>
        </w:rPr>
      </w:pPr>
      <w:hyperlink w:anchor="_Toc402159575" w:history="1">
        <w:r w:rsidR="006C0ED5" w:rsidRPr="00520461">
          <w:rPr>
            <w:rStyle w:val="Hyperlink"/>
            <w:rFonts w:ascii="Times New Roman" w:hAnsi="Times New Roman" w:cs="Times New Roman"/>
            <w:smallCaps w:val="0"/>
            <w:noProof/>
            <w:snapToGrid w:val="0"/>
            <w:w w:val="0"/>
          </w:rPr>
          <w:t>2.7</w:t>
        </w:r>
        <w:r w:rsidR="006C0ED5" w:rsidRPr="00520461">
          <w:rPr>
            <w:rFonts w:ascii="Times New Roman" w:hAnsi="Times New Roman" w:cs="Times New Roman"/>
            <w:smallCaps w:val="0"/>
            <w:noProof/>
            <w:sz w:val="22"/>
            <w:szCs w:val="22"/>
          </w:rPr>
          <w:tab/>
        </w:r>
        <w:r w:rsidR="006C0ED5" w:rsidRPr="00520461">
          <w:rPr>
            <w:rStyle w:val="Hyperlink"/>
            <w:rFonts w:ascii="Times New Roman" w:hAnsi="Times New Roman" w:cs="Times New Roman"/>
            <w:smallCaps w:val="0"/>
            <w:noProof/>
          </w:rPr>
          <w:t>Considerações finais</w:t>
        </w:r>
        <w:r w:rsidR="006C0ED5" w:rsidRPr="00520461">
          <w:rPr>
            <w:rFonts w:ascii="Times New Roman" w:hAnsi="Times New Roman" w:cs="Times New Roman"/>
            <w:smallCaps w:val="0"/>
            <w:noProof/>
            <w:webHidden/>
          </w:rPr>
          <w:tab/>
        </w:r>
        <w:r w:rsidRPr="00520461">
          <w:rPr>
            <w:rFonts w:ascii="Times New Roman" w:hAnsi="Times New Roman" w:cs="Times New Roman"/>
            <w:smallCaps w:val="0"/>
            <w:noProof/>
            <w:webHidden/>
          </w:rPr>
          <w:fldChar w:fldCharType="begin"/>
        </w:r>
        <w:r w:rsidR="006C0ED5" w:rsidRPr="00520461">
          <w:rPr>
            <w:rFonts w:ascii="Times New Roman" w:hAnsi="Times New Roman" w:cs="Times New Roman"/>
            <w:smallCaps w:val="0"/>
            <w:noProof/>
            <w:webHidden/>
          </w:rPr>
          <w:instrText xml:space="preserve"> PAGEREF _Toc402159575 \h </w:instrText>
        </w:r>
        <w:r w:rsidRPr="00520461">
          <w:rPr>
            <w:rFonts w:ascii="Times New Roman" w:hAnsi="Times New Roman" w:cs="Times New Roman"/>
            <w:smallCaps w:val="0"/>
            <w:noProof/>
            <w:webHidden/>
          </w:rPr>
        </w:r>
        <w:r w:rsidRPr="00520461">
          <w:rPr>
            <w:rFonts w:ascii="Times New Roman" w:hAnsi="Times New Roman" w:cs="Times New Roman"/>
            <w:smallCaps w:val="0"/>
            <w:noProof/>
            <w:webHidden/>
          </w:rPr>
          <w:fldChar w:fldCharType="separate"/>
        </w:r>
        <w:r w:rsidR="00E73BEA">
          <w:rPr>
            <w:rFonts w:ascii="Times New Roman" w:hAnsi="Times New Roman" w:cs="Times New Roman"/>
            <w:smallCaps w:val="0"/>
            <w:noProof/>
            <w:webHidden/>
          </w:rPr>
          <w:t>28</w:t>
        </w:r>
        <w:r w:rsidRPr="00520461">
          <w:rPr>
            <w:rFonts w:ascii="Times New Roman" w:hAnsi="Times New Roman" w:cs="Times New Roman"/>
            <w:smallCaps w:val="0"/>
            <w:noProof/>
            <w:webHidden/>
          </w:rPr>
          <w:fldChar w:fldCharType="end"/>
        </w:r>
      </w:hyperlink>
    </w:p>
    <w:p w:rsidR="006C0ED5" w:rsidRPr="00520461" w:rsidRDefault="00283060">
      <w:pPr>
        <w:pStyle w:val="Sumrio1"/>
        <w:tabs>
          <w:tab w:val="left" w:pos="2091"/>
        </w:tabs>
        <w:rPr>
          <w:b w:val="0"/>
          <w:bCs w:val="0"/>
          <w:caps w:val="0"/>
          <w:sz w:val="22"/>
          <w:szCs w:val="22"/>
        </w:rPr>
      </w:pPr>
      <w:hyperlink w:anchor="_Toc402159576" w:history="1">
        <w:r w:rsidR="006C0ED5" w:rsidRPr="00520461">
          <w:rPr>
            <w:rStyle w:val="Hyperlink"/>
            <w:caps w:val="0"/>
          </w:rPr>
          <w:t>Capítulo 3 -</w:t>
        </w:r>
        <w:r w:rsidR="006C0ED5" w:rsidRPr="00520461">
          <w:rPr>
            <w:b w:val="0"/>
            <w:bCs w:val="0"/>
            <w:caps w:val="0"/>
            <w:sz w:val="22"/>
            <w:szCs w:val="22"/>
          </w:rPr>
          <w:tab/>
        </w:r>
        <w:r w:rsidR="006C0ED5" w:rsidRPr="00520461">
          <w:rPr>
            <w:rStyle w:val="Hyperlink"/>
            <w:caps w:val="0"/>
          </w:rPr>
          <w:t>Modelagem de processos de negócio</w:t>
        </w:r>
        <w:r w:rsidR="006C0ED5" w:rsidRPr="00520461">
          <w:rPr>
            <w:caps w:val="0"/>
            <w:webHidden/>
          </w:rPr>
          <w:tab/>
        </w:r>
        <w:r w:rsidRPr="00520461">
          <w:rPr>
            <w:caps w:val="0"/>
            <w:webHidden/>
          </w:rPr>
          <w:fldChar w:fldCharType="begin"/>
        </w:r>
        <w:r w:rsidR="006C0ED5" w:rsidRPr="00520461">
          <w:rPr>
            <w:caps w:val="0"/>
            <w:webHidden/>
          </w:rPr>
          <w:instrText xml:space="preserve"> PAGEREF _Toc402159576 \h </w:instrText>
        </w:r>
        <w:r w:rsidRPr="00520461">
          <w:rPr>
            <w:caps w:val="0"/>
            <w:webHidden/>
          </w:rPr>
        </w:r>
        <w:r w:rsidRPr="00520461">
          <w:rPr>
            <w:caps w:val="0"/>
            <w:webHidden/>
          </w:rPr>
          <w:fldChar w:fldCharType="separate"/>
        </w:r>
        <w:r w:rsidR="00E73BEA">
          <w:rPr>
            <w:caps w:val="0"/>
            <w:webHidden/>
          </w:rPr>
          <w:t>30</w:t>
        </w:r>
        <w:r w:rsidRPr="00520461">
          <w:rPr>
            <w:caps w:val="0"/>
            <w:webHidden/>
          </w:rPr>
          <w:fldChar w:fldCharType="end"/>
        </w:r>
      </w:hyperlink>
    </w:p>
    <w:p w:rsidR="006C0ED5" w:rsidRPr="00520461" w:rsidRDefault="00283060">
      <w:pPr>
        <w:pStyle w:val="Sumrio2"/>
        <w:rPr>
          <w:rFonts w:ascii="Times New Roman" w:hAnsi="Times New Roman" w:cs="Times New Roman"/>
          <w:smallCaps w:val="0"/>
          <w:noProof/>
          <w:sz w:val="22"/>
          <w:szCs w:val="22"/>
        </w:rPr>
      </w:pPr>
      <w:hyperlink w:anchor="_Toc402159578" w:history="1">
        <w:r w:rsidR="006C0ED5" w:rsidRPr="00520461">
          <w:rPr>
            <w:rStyle w:val="Hyperlink"/>
            <w:rFonts w:ascii="Times New Roman" w:hAnsi="Times New Roman" w:cs="Times New Roman"/>
            <w:smallCaps w:val="0"/>
            <w:noProof/>
            <w:snapToGrid w:val="0"/>
            <w:w w:val="0"/>
          </w:rPr>
          <w:t>3.1</w:t>
        </w:r>
        <w:r w:rsidR="006C0ED5" w:rsidRPr="00520461">
          <w:rPr>
            <w:rFonts w:ascii="Times New Roman" w:hAnsi="Times New Roman" w:cs="Times New Roman"/>
            <w:smallCaps w:val="0"/>
            <w:noProof/>
            <w:sz w:val="22"/>
            <w:szCs w:val="22"/>
          </w:rPr>
          <w:tab/>
        </w:r>
        <w:r w:rsidR="006C0ED5" w:rsidRPr="00520461">
          <w:rPr>
            <w:rStyle w:val="Hyperlink"/>
            <w:rFonts w:ascii="Times New Roman" w:hAnsi="Times New Roman" w:cs="Times New Roman"/>
            <w:smallCaps w:val="0"/>
            <w:noProof/>
          </w:rPr>
          <w:t>Considerações iniciais</w:t>
        </w:r>
        <w:r w:rsidR="006C0ED5" w:rsidRPr="00520461">
          <w:rPr>
            <w:rFonts w:ascii="Times New Roman" w:hAnsi="Times New Roman" w:cs="Times New Roman"/>
            <w:smallCaps w:val="0"/>
            <w:noProof/>
            <w:webHidden/>
          </w:rPr>
          <w:tab/>
        </w:r>
        <w:r w:rsidRPr="00520461">
          <w:rPr>
            <w:rFonts w:ascii="Times New Roman" w:hAnsi="Times New Roman" w:cs="Times New Roman"/>
            <w:smallCaps w:val="0"/>
            <w:noProof/>
            <w:webHidden/>
          </w:rPr>
          <w:fldChar w:fldCharType="begin"/>
        </w:r>
        <w:r w:rsidR="006C0ED5" w:rsidRPr="00520461">
          <w:rPr>
            <w:rFonts w:ascii="Times New Roman" w:hAnsi="Times New Roman" w:cs="Times New Roman"/>
            <w:smallCaps w:val="0"/>
            <w:noProof/>
            <w:webHidden/>
          </w:rPr>
          <w:instrText xml:space="preserve"> PAGEREF _Toc402159578 \h </w:instrText>
        </w:r>
        <w:r w:rsidRPr="00520461">
          <w:rPr>
            <w:rFonts w:ascii="Times New Roman" w:hAnsi="Times New Roman" w:cs="Times New Roman"/>
            <w:smallCaps w:val="0"/>
            <w:noProof/>
            <w:webHidden/>
          </w:rPr>
        </w:r>
        <w:r w:rsidRPr="00520461">
          <w:rPr>
            <w:rFonts w:ascii="Times New Roman" w:hAnsi="Times New Roman" w:cs="Times New Roman"/>
            <w:smallCaps w:val="0"/>
            <w:noProof/>
            <w:webHidden/>
          </w:rPr>
          <w:fldChar w:fldCharType="separate"/>
        </w:r>
        <w:r w:rsidR="00E73BEA">
          <w:rPr>
            <w:rFonts w:ascii="Times New Roman" w:hAnsi="Times New Roman" w:cs="Times New Roman"/>
            <w:smallCaps w:val="0"/>
            <w:noProof/>
            <w:webHidden/>
          </w:rPr>
          <w:t>30</w:t>
        </w:r>
        <w:r w:rsidRPr="00520461">
          <w:rPr>
            <w:rFonts w:ascii="Times New Roman" w:hAnsi="Times New Roman" w:cs="Times New Roman"/>
            <w:smallCaps w:val="0"/>
            <w:noProof/>
            <w:webHidden/>
          </w:rPr>
          <w:fldChar w:fldCharType="end"/>
        </w:r>
      </w:hyperlink>
    </w:p>
    <w:p w:rsidR="006C0ED5" w:rsidRPr="00520461" w:rsidRDefault="00283060">
      <w:pPr>
        <w:pStyle w:val="Sumrio2"/>
        <w:rPr>
          <w:rFonts w:ascii="Times New Roman" w:hAnsi="Times New Roman" w:cs="Times New Roman"/>
          <w:smallCaps w:val="0"/>
          <w:noProof/>
          <w:sz w:val="22"/>
          <w:szCs w:val="22"/>
        </w:rPr>
      </w:pPr>
      <w:hyperlink w:anchor="_Toc402159579" w:history="1">
        <w:r w:rsidR="006C0ED5" w:rsidRPr="00520461">
          <w:rPr>
            <w:rStyle w:val="Hyperlink"/>
            <w:rFonts w:ascii="Times New Roman" w:hAnsi="Times New Roman" w:cs="Times New Roman"/>
            <w:smallCaps w:val="0"/>
            <w:noProof/>
            <w:snapToGrid w:val="0"/>
            <w:w w:val="0"/>
          </w:rPr>
          <w:t>3.2</w:t>
        </w:r>
        <w:r w:rsidR="006C0ED5" w:rsidRPr="00520461">
          <w:rPr>
            <w:rFonts w:ascii="Times New Roman" w:hAnsi="Times New Roman" w:cs="Times New Roman"/>
            <w:smallCaps w:val="0"/>
            <w:noProof/>
            <w:sz w:val="22"/>
            <w:szCs w:val="22"/>
          </w:rPr>
          <w:tab/>
        </w:r>
        <w:r w:rsidR="006C0ED5" w:rsidRPr="00520461">
          <w:rPr>
            <w:rStyle w:val="Hyperlink"/>
            <w:rFonts w:ascii="Times New Roman" w:hAnsi="Times New Roman" w:cs="Times New Roman"/>
            <w:smallCaps w:val="0"/>
            <w:noProof/>
          </w:rPr>
          <w:t>Conceitos</w:t>
        </w:r>
        <w:r w:rsidR="006C0ED5" w:rsidRPr="00520461">
          <w:rPr>
            <w:rFonts w:ascii="Times New Roman" w:hAnsi="Times New Roman" w:cs="Times New Roman"/>
            <w:smallCaps w:val="0"/>
            <w:noProof/>
            <w:webHidden/>
          </w:rPr>
          <w:tab/>
        </w:r>
        <w:r w:rsidRPr="00520461">
          <w:rPr>
            <w:rFonts w:ascii="Times New Roman" w:hAnsi="Times New Roman" w:cs="Times New Roman"/>
            <w:smallCaps w:val="0"/>
            <w:noProof/>
            <w:webHidden/>
          </w:rPr>
          <w:fldChar w:fldCharType="begin"/>
        </w:r>
        <w:r w:rsidR="006C0ED5" w:rsidRPr="00520461">
          <w:rPr>
            <w:rFonts w:ascii="Times New Roman" w:hAnsi="Times New Roman" w:cs="Times New Roman"/>
            <w:smallCaps w:val="0"/>
            <w:noProof/>
            <w:webHidden/>
          </w:rPr>
          <w:instrText xml:space="preserve"> PAGEREF _Toc402159579 \h </w:instrText>
        </w:r>
        <w:r w:rsidRPr="00520461">
          <w:rPr>
            <w:rFonts w:ascii="Times New Roman" w:hAnsi="Times New Roman" w:cs="Times New Roman"/>
            <w:smallCaps w:val="0"/>
            <w:noProof/>
            <w:webHidden/>
          </w:rPr>
        </w:r>
        <w:r w:rsidRPr="00520461">
          <w:rPr>
            <w:rFonts w:ascii="Times New Roman" w:hAnsi="Times New Roman" w:cs="Times New Roman"/>
            <w:smallCaps w:val="0"/>
            <w:noProof/>
            <w:webHidden/>
          </w:rPr>
          <w:fldChar w:fldCharType="separate"/>
        </w:r>
        <w:r w:rsidR="00E73BEA">
          <w:rPr>
            <w:rFonts w:ascii="Times New Roman" w:hAnsi="Times New Roman" w:cs="Times New Roman"/>
            <w:smallCaps w:val="0"/>
            <w:noProof/>
            <w:webHidden/>
          </w:rPr>
          <w:t>30</w:t>
        </w:r>
        <w:r w:rsidRPr="00520461">
          <w:rPr>
            <w:rFonts w:ascii="Times New Roman" w:hAnsi="Times New Roman" w:cs="Times New Roman"/>
            <w:smallCaps w:val="0"/>
            <w:noProof/>
            <w:webHidden/>
          </w:rPr>
          <w:fldChar w:fldCharType="end"/>
        </w:r>
      </w:hyperlink>
    </w:p>
    <w:p w:rsidR="006C0ED5" w:rsidRPr="00520461" w:rsidRDefault="00283060">
      <w:pPr>
        <w:pStyle w:val="Sumrio2"/>
        <w:rPr>
          <w:rFonts w:ascii="Times New Roman" w:hAnsi="Times New Roman" w:cs="Times New Roman"/>
          <w:smallCaps w:val="0"/>
          <w:noProof/>
          <w:sz w:val="22"/>
          <w:szCs w:val="22"/>
        </w:rPr>
      </w:pPr>
      <w:hyperlink w:anchor="_Toc402159580" w:history="1">
        <w:r w:rsidR="006C0ED5" w:rsidRPr="00520461">
          <w:rPr>
            <w:rStyle w:val="Hyperlink"/>
            <w:rFonts w:ascii="Times New Roman" w:hAnsi="Times New Roman" w:cs="Times New Roman"/>
            <w:smallCaps w:val="0"/>
            <w:noProof/>
            <w:snapToGrid w:val="0"/>
            <w:w w:val="0"/>
          </w:rPr>
          <w:t>3.3</w:t>
        </w:r>
        <w:r w:rsidR="006C0ED5" w:rsidRPr="00520461">
          <w:rPr>
            <w:rFonts w:ascii="Times New Roman" w:hAnsi="Times New Roman" w:cs="Times New Roman"/>
            <w:smallCaps w:val="0"/>
            <w:noProof/>
            <w:sz w:val="22"/>
            <w:szCs w:val="22"/>
          </w:rPr>
          <w:tab/>
        </w:r>
        <w:r w:rsidR="006C0ED5" w:rsidRPr="00520461">
          <w:rPr>
            <w:rStyle w:val="Hyperlink"/>
            <w:rFonts w:ascii="Times New Roman" w:hAnsi="Times New Roman" w:cs="Times New Roman"/>
            <w:smallCaps w:val="0"/>
            <w:noProof/>
          </w:rPr>
          <w:t>Estudos sobre modelagem de processos de negócio</w:t>
        </w:r>
        <w:r w:rsidR="006C0ED5" w:rsidRPr="00520461">
          <w:rPr>
            <w:rFonts w:ascii="Times New Roman" w:hAnsi="Times New Roman" w:cs="Times New Roman"/>
            <w:smallCaps w:val="0"/>
            <w:noProof/>
            <w:webHidden/>
          </w:rPr>
          <w:tab/>
        </w:r>
        <w:r w:rsidRPr="00520461">
          <w:rPr>
            <w:rFonts w:ascii="Times New Roman" w:hAnsi="Times New Roman" w:cs="Times New Roman"/>
            <w:smallCaps w:val="0"/>
            <w:noProof/>
            <w:webHidden/>
          </w:rPr>
          <w:fldChar w:fldCharType="begin"/>
        </w:r>
        <w:r w:rsidR="006C0ED5" w:rsidRPr="00520461">
          <w:rPr>
            <w:rFonts w:ascii="Times New Roman" w:hAnsi="Times New Roman" w:cs="Times New Roman"/>
            <w:smallCaps w:val="0"/>
            <w:noProof/>
            <w:webHidden/>
          </w:rPr>
          <w:instrText xml:space="preserve"> PAGEREF _Toc402159580 \h </w:instrText>
        </w:r>
        <w:r w:rsidRPr="00520461">
          <w:rPr>
            <w:rFonts w:ascii="Times New Roman" w:hAnsi="Times New Roman" w:cs="Times New Roman"/>
            <w:smallCaps w:val="0"/>
            <w:noProof/>
            <w:webHidden/>
          </w:rPr>
        </w:r>
        <w:r w:rsidRPr="00520461">
          <w:rPr>
            <w:rFonts w:ascii="Times New Roman" w:hAnsi="Times New Roman" w:cs="Times New Roman"/>
            <w:smallCaps w:val="0"/>
            <w:noProof/>
            <w:webHidden/>
          </w:rPr>
          <w:fldChar w:fldCharType="separate"/>
        </w:r>
        <w:r w:rsidR="00E73BEA">
          <w:rPr>
            <w:rFonts w:ascii="Times New Roman" w:hAnsi="Times New Roman" w:cs="Times New Roman"/>
            <w:smallCaps w:val="0"/>
            <w:noProof/>
            <w:webHidden/>
          </w:rPr>
          <w:t>36</w:t>
        </w:r>
        <w:r w:rsidRPr="00520461">
          <w:rPr>
            <w:rFonts w:ascii="Times New Roman" w:hAnsi="Times New Roman" w:cs="Times New Roman"/>
            <w:smallCaps w:val="0"/>
            <w:noProof/>
            <w:webHidden/>
          </w:rPr>
          <w:fldChar w:fldCharType="end"/>
        </w:r>
      </w:hyperlink>
    </w:p>
    <w:p w:rsidR="006C0ED5" w:rsidRPr="00520461" w:rsidRDefault="00283060">
      <w:pPr>
        <w:pStyle w:val="Sumrio2"/>
        <w:rPr>
          <w:rFonts w:ascii="Times New Roman" w:hAnsi="Times New Roman" w:cs="Times New Roman"/>
          <w:smallCaps w:val="0"/>
          <w:noProof/>
          <w:sz w:val="22"/>
          <w:szCs w:val="22"/>
        </w:rPr>
      </w:pPr>
      <w:hyperlink w:anchor="_Toc402159581" w:history="1">
        <w:r w:rsidR="006C0ED5" w:rsidRPr="00520461">
          <w:rPr>
            <w:rStyle w:val="Hyperlink"/>
            <w:rFonts w:ascii="Times New Roman" w:hAnsi="Times New Roman" w:cs="Times New Roman"/>
            <w:smallCaps w:val="0"/>
            <w:noProof/>
            <w:snapToGrid w:val="0"/>
            <w:w w:val="0"/>
          </w:rPr>
          <w:t>3.4</w:t>
        </w:r>
        <w:r w:rsidR="006C0ED5" w:rsidRPr="00520461">
          <w:rPr>
            <w:rFonts w:ascii="Times New Roman" w:hAnsi="Times New Roman" w:cs="Times New Roman"/>
            <w:smallCaps w:val="0"/>
            <w:noProof/>
            <w:sz w:val="22"/>
            <w:szCs w:val="22"/>
          </w:rPr>
          <w:tab/>
        </w:r>
        <w:r w:rsidR="006C0ED5" w:rsidRPr="00520461">
          <w:rPr>
            <w:rStyle w:val="Hyperlink"/>
            <w:rFonts w:ascii="Times New Roman" w:hAnsi="Times New Roman" w:cs="Times New Roman"/>
            <w:smallCaps w:val="0"/>
            <w:noProof/>
          </w:rPr>
          <w:t>Um arcabouço para repositórios de modelos processos de negócio</w:t>
        </w:r>
        <w:r w:rsidR="006C0ED5" w:rsidRPr="00520461">
          <w:rPr>
            <w:rFonts w:ascii="Times New Roman" w:hAnsi="Times New Roman" w:cs="Times New Roman"/>
            <w:smallCaps w:val="0"/>
            <w:noProof/>
            <w:webHidden/>
          </w:rPr>
          <w:tab/>
        </w:r>
        <w:r w:rsidRPr="00520461">
          <w:rPr>
            <w:rFonts w:ascii="Times New Roman" w:hAnsi="Times New Roman" w:cs="Times New Roman"/>
            <w:smallCaps w:val="0"/>
            <w:noProof/>
            <w:webHidden/>
          </w:rPr>
          <w:fldChar w:fldCharType="begin"/>
        </w:r>
        <w:r w:rsidR="006C0ED5" w:rsidRPr="00520461">
          <w:rPr>
            <w:rFonts w:ascii="Times New Roman" w:hAnsi="Times New Roman" w:cs="Times New Roman"/>
            <w:smallCaps w:val="0"/>
            <w:noProof/>
            <w:webHidden/>
          </w:rPr>
          <w:instrText xml:space="preserve"> PAGEREF _Toc402159581 \h </w:instrText>
        </w:r>
        <w:r w:rsidRPr="00520461">
          <w:rPr>
            <w:rFonts w:ascii="Times New Roman" w:hAnsi="Times New Roman" w:cs="Times New Roman"/>
            <w:smallCaps w:val="0"/>
            <w:noProof/>
            <w:webHidden/>
          </w:rPr>
        </w:r>
        <w:r w:rsidRPr="00520461">
          <w:rPr>
            <w:rFonts w:ascii="Times New Roman" w:hAnsi="Times New Roman" w:cs="Times New Roman"/>
            <w:smallCaps w:val="0"/>
            <w:noProof/>
            <w:webHidden/>
          </w:rPr>
          <w:fldChar w:fldCharType="separate"/>
        </w:r>
        <w:r w:rsidR="00E73BEA">
          <w:rPr>
            <w:rFonts w:ascii="Times New Roman" w:hAnsi="Times New Roman" w:cs="Times New Roman"/>
            <w:smallCaps w:val="0"/>
            <w:noProof/>
            <w:webHidden/>
          </w:rPr>
          <w:t>37</w:t>
        </w:r>
        <w:r w:rsidRPr="00520461">
          <w:rPr>
            <w:rFonts w:ascii="Times New Roman" w:hAnsi="Times New Roman" w:cs="Times New Roman"/>
            <w:smallCaps w:val="0"/>
            <w:noProof/>
            <w:webHidden/>
          </w:rPr>
          <w:fldChar w:fldCharType="end"/>
        </w:r>
      </w:hyperlink>
    </w:p>
    <w:p w:rsidR="006C0ED5" w:rsidRPr="00520461" w:rsidRDefault="00283060">
      <w:pPr>
        <w:pStyle w:val="Sumrio2"/>
        <w:rPr>
          <w:rFonts w:ascii="Times New Roman" w:hAnsi="Times New Roman" w:cs="Times New Roman"/>
          <w:smallCaps w:val="0"/>
          <w:noProof/>
          <w:sz w:val="22"/>
          <w:szCs w:val="22"/>
        </w:rPr>
      </w:pPr>
      <w:hyperlink w:anchor="_Toc402159582" w:history="1">
        <w:r w:rsidR="006C0ED5" w:rsidRPr="00520461">
          <w:rPr>
            <w:rStyle w:val="Hyperlink"/>
            <w:rFonts w:ascii="Times New Roman" w:hAnsi="Times New Roman" w:cs="Times New Roman"/>
            <w:smallCaps w:val="0"/>
            <w:noProof/>
            <w:snapToGrid w:val="0"/>
            <w:w w:val="0"/>
          </w:rPr>
          <w:t>3.5</w:t>
        </w:r>
        <w:r w:rsidR="006C0ED5" w:rsidRPr="00520461">
          <w:rPr>
            <w:rFonts w:ascii="Times New Roman" w:hAnsi="Times New Roman" w:cs="Times New Roman"/>
            <w:smallCaps w:val="0"/>
            <w:noProof/>
            <w:sz w:val="22"/>
            <w:szCs w:val="22"/>
          </w:rPr>
          <w:tab/>
        </w:r>
        <w:r w:rsidR="006C0ED5" w:rsidRPr="00520461">
          <w:rPr>
            <w:rStyle w:val="Hyperlink"/>
            <w:rFonts w:ascii="Times New Roman" w:hAnsi="Times New Roman" w:cs="Times New Roman"/>
            <w:smallCaps w:val="0"/>
            <w:noProof/>
          </w:rPr>
          <w:t>ONTO-ResAsset: ontologia de especificação e gestão de ativos reutilizáveis</w:t>
        </w:r>
        <w:r w:rsidR="006C0ED5" w:rsidRPr="00520461">
          <w:rPr>
            <w:rFonts w:ascii="Times New Roman" w:hAnsi="Times New Roman" w:cs="Times New Roman"/>
            <w:smallCaps w:val="0"/>
            <w:noProof/>
            <w:webHidden/>
          </w:rPr>
          <w:tab/>
        </w:r>
        <w:r w:rsidRPr="00520461">
          <w:rPr>
            <w:rFonts w:ascii="Times New Roman" w:hAnsi="Times New Roman" w:cs="Times New Roman"/>
            <w:smallCaps w:val="0"/>
            <w:noProof/>
            <w:webHidden/>
          </w:rPr>
          <w:fldChar w:fldCharType="begin"/>
        </w:r>
        <w:r w:rsidR="006C0ED5" w:rsidRPr="00520461">
          <w:rPr>
            <w:rFonts w:ascii="Times New Roman" w:hAnsi="Times New Roman" w:cs="Times New Roman"/>
            <w:smallCaps w:val="0"/>
            <w:noProof/>
            <w:webHidden/>
          </w:rPr>
          <w:instrText xml:space="preserve"> PAGEREF _Toc402159582 \h </w:instrText>
        </w:r>
        <w:r w:rsidRPr="00520461">
          <w:rPr>
            <w:rFonts w:ascii="Times New Roman" w:hAnsi="Times New Roman" w:cs="Times New Roman"/>
            <w:smallCaps w:val="0"/>
            <w:noProof/>
            <w:webHidden/>
          </w:rPr>
        </w:r>
        <w:r w:rsidRPr="00520461">
          <w:rPr>
            <w:rFonts w:ascii="Times New Roman" w:hAnsi="Times New Roman" w:cs="Times New Roman"/>
            <w:smallCaps w:val="0"/>
            <w:noProof/>
            <w:webHidden/>
          </w:rPr>
          <w:fldChar w:fldCharType="separate"/>
        </w:r>
        <w:r w:rsidR="00E73BEA">
          <w:rPr>
            <w:rFonts w:ascii="Times New Roman" w:hAnsi="Times New Roman" w:cs="Times New Roman"/>
            <w:smallCaps w:val="0"/>
            <w:noProof/>
            <w:webHidden/>
          </w:rPr>
          <w:t>44</w:t>
        </w:r>
        <w:r w:rsidRPr="00520461">
          <w:rPr>
            <w:rFonts w:ascii="Times New Roman" w:hAnsi="Times New Roman" w:cs="Times New Roman"/>
            <w:smallCaps w:val="0"/>
            <w:noProof/>
            <w:webHidden/>
          </w:rPr>
          <w:fldChar w:fldCharType="end"/>
        </w:r>
      </w:hyperlink>
    </w:p>
    <w:p w:rsidR="006C0ED5" w:rsidRPr="00520461" w:rsidRDefault="00283060">
      <w:pPr>
        <w:pStyle w:val="Sumrio2"/>
        <w:rPr>
          <w:rFonts w:ascii="Times New Roman" w:hAnsi="Times New Roman" w:cs="Times New Roman"/>
          <w:smallCaps w:val="0"/>
          <w:noProof/>
          <w:sz w:val="22"/>
          <w:szCs w:val="22"/>
        </w:rPr>
      </w:pPr>
      <w:hyperlink w:anchor="_Toc402159583" w:history="1">
        <w:r w:rsidR="006C0ED5" w:rsidRPr="00520461">
          <w:rPr>
            <w:rStyle w:val="Hyperlink"/>
            <w:rFonts w:ascii="Times New Roman" w:hAnsi="Times New Roman" w:cs="Times New Roman"/>
            <w:smallCaps w:val="0"/>
            <w:noProof/>
            <w:snapToGrid w:val="0"/>
            <w:w w:val="0"/>
          </w:rPr>
          <w:t>3.6</w:t>
        </w:r>
        <w:r w:rsidR="006C0ED5" w:rsidRPr="00520461">
          <w:rPr>
            <w:rFonts w:ascii="Times New Roman" w:hAnsi="Times New Roman" w:cs="Times New Roman"/>
            <w:smallCaps w:val="0"/>
            <w:noProof/>
            <w:sz w:val="22"/>
            <w:szCs w:val="22"/>
          </w:rPr>
          <w:tab/>
        </w:r>
        <w:r w:rsidR="006C0ED5" w:rsidRPr="00520461">
          <w:rPr>
            <w:rStyle w:val="Hyperlink"/>
            <w:rFonts w:ascii="Times New Roman" w:hAnsi="Times New Roman" w:cs="Times New Roman"/>
            <w:smallCaps w:val="0"/>
            <w:noProof/>
          </w:rPr>
          <w:t>Estudo comparativo entre o arcabouço de repositórios de modelos de processos de negócio e a ONTO-ResAsset</w:t>
        </w:r>
        <w:r w:rsidR="006C0ED5" w:rsidRPr="00520461">
          <w:rPr>
            <w:rFonts w:ascii="Times New Roman" w:hAnsi="Times New Roman" w:cs="Times New Roman"/>
            <w:smallCaps w:val="0"/>
            <w:noProof/>
            <w:webHidden/>
          </w:rPr>
          <w:tab/>
        </w:r>
        <w:r w:rsidRPr="00520461">
          <w:rPr>
            <w:rFonts w:ascii="Times New Roman" w:hAnsi="Times New Roman" w:cs="Times New Roman"/>
            <w:smallCaps w:val="0"/>
            <w:noProof/>
            <w:webHidden/>
          </w:rPr>
          <w:fldChar w:fldCharType="begin"/>
        </w:r>
        <w:r w:rsidR="006C0ED5" w:rsidRPr="00520461">
          <w:rPr>
            <w:rFonts w:ascii="Times New Roman" w:hAnsi="Times New Roman" w:cs="Times New Roman"/>
            <w:smallCaps w:val="0"/>
            <w:noProof/>
            <w:webHidden/>
          </w:rPr>
          <w:instrText xml:space="preserve"> PAGEREF _Toc402159583 \h </w:instrText>
        </w:r>
        <w:r w:rsidRPr="00520461">
          <w:rPr>
            <w:rFonts w:ascii="Times New Roman" w:hAnsi="Times New Roman" w:cs="Times New Roman"/>
            <w:smallCaps w:val="0"/>
            <w:noProof/>
            <w:webHidden/>
          </w:rPr>
        </w:r>
        <w:r w:rsidRPr="00520461">
          <w:rPr>
            <w:rFonts w:ascii="Times New Roman" w:hAnsi="Times New Roman" w:cs="Times New Roman"/>
            <w:smallCaps w:val="0"/>
            <w:noProof/>
            <w:webHidden/>
          </w:rPr>
          <w:fldChar w:fldCharType="separate"/>
        </w:r>
        <w:r w:rsidR="00E73BEA">
          <w:rPr>
            <w:rFonts w:ascii="Times New Roman" w:hAnsi="Times New Roman" w:cs="Times New Roman"/>
            <w:smallCaps w:val="0"/>
            <w:noProof/>
            <w:webHidden/>
          </w:rPr>
          <w:t>45</w:t>
        </w:r>
        <w:r w:rsidRPr="00520461">
          <w:rPr>
            <w:rFonts w:ascii="Times New Roman" w:hAnsi="Times New Roman" w:cs="Times New Roman"/>
            <w:smallCaps w:val="0"/>
            <w:noProof/>
            <w:webHidden/>
          </w:rPr>
          <w:fldChar w:fldCharType="end"/>
        </w:r>
      </w:hyperlink>
    </w:p>
    <w:p w:rsidR="006C0ED5" w:rsidRPr="00520461" w:rsidRDefault="00283060">
      <w:pPr>
        <w:pStyle w:val="Sumrio2"/>
        <w:rPr>
          <w:rFonts w:ascii="Times New Roman" w:hAnsi="Times New Roman" w:cs="Times New Roman"/>
          <w:smallCaps w:val="0"/>
          <w:noProof/>
          <w:sz w:val="22"/>
          <w:szCs w:val="22"/>
        </w:rPr>
      </w:pPr>
      <w:hyperlink w:anchor="_Toc402159584" w:history="1">
        <w:r w:rsidR="006C0ED5" w:rsidRPr="00520461">
          <w:rPr>
            <w:rStyle w:val="Hyperlink"/>
            <w:rFonts w:ascii="Times New Roman" w:hAnsi="Times New Roman" w:cs="Times New Roman"/>
            <w:smallCaps w:val="0"/>
            <w:noProof/>
            <w:snapToGrid w:val="0"/>
            <w:w w:val="0"/>
          </w:rPr>
          <w:t>3.7</w:t>
        </w:r>
        <w:r w:rsidR="006C0ED5" w:rsidRPr="00520461">
          <w:rPr>
            <w:rFonts w:ascii="Times New Roman" w:hAnsi="Times New Roman" w:cs="Times New Roman"/>
            <w:smallCaps w:val="0"/>
            <w:noProof/>
            <w:sz w:val="22"/>
            <w:szCs w:val="22"/>
          </w:rPr>
          <w:tab/>
        </w:r>
        <w:r w:rsidR="006C0ED5" w:rsidRPr="00520461">
          <w:rPr>
            <w:rStyle w:val="Hyperlink"/>
            <w:rFonts w:ascii="Times New Roman" w:hAnsi="Times New Roman" w:cs="Times New Roman"/>
            <w:smallCaps w:val="0"/>
            <w:noProof/>
          </w:rPr>
          <w:t>Considerações finais</w:t>
        </w:r>
        <w:r w:rsidR="006C0ED5" w:rsidRPr="00520461">
          <w:rPr>
            <w:rFonts w:ascii="Times New Roman" w:hAnsi="Times New Roman" w:cs="Times New Roman"/>
            <w:smallCaps w:val="0"/>
            <w:noProof/>
            <w:webHidden/>
          </w:rPr>
          <w:tab/>
        </w:r>
        <w:r w:rsidRPr="00520461">
          <w:rPr>
            <w:rFonts w:ascii="Times New Roman" w:hAnsi="Times New Roman" w:cs="Times New Roman"/>
            <w:smallCaps w:val="0"/>
            <w:noProof/>
            <w:webHidden/>
          </w:rPr>
          <w:fldChar w:fldCharType="begin"/>
        </w:r>
        <w:r w:rsidR="006C0ED5" w:rsidRPr="00520461">
          <w:rPr>
            <w:rFonts w:ascii="Times New Roman" w:hAnsi="Times New Roman" w:cs="Times New Roman"/>
            <w:smallCaps w:val="0"/>
            <w:noProof/>
            <w:webHidden/>
          </w:rPr>
          <w:instrText xml:space="preserve"> PAGEREF _Toc402159584 \h </w:instrText>
        </w:r>
        <w:r w:rsidRPr="00520461">
          <w:rPr>
            <w:rFonts w:ascii="Times New Roman" w:hAnsi="Times New Roman" w:cs="Times New Roman"/>
            <w:smallCaps w:val="0"/>
            <w:noProof/>
            <w:webHidden/>
          </w:rPr>
        </w:r>
        <w:r w:rsidRPr="00520461">
          <w:rPr>
            <w:rFonts w:ascii="Times New Roman" w:hAnsi="Times New Roman" w:cs="Times New Roman"/>
            <w:smallCaps w:val="0"/>
            <w:noProof/>
            <w:webHidden/>
          </w:rPr>
          <w:fldChar w:fldCharType="separate"/>
        </w:r>
        <w:r w:rsidR="00E73BEA">
          <w:rPr>
            <w:rFonts w:ascii="Times New Roman" w:hAnsi="Times New Roman" w:cs="Times New Roman"/>
            <w:smallCaps w:val="0"/>
            <w:noProof/>
            <w:webHidden/>
          </w:rPr>
          <w:t>51</w:t>
        </w:r>
        <w:r w:rsidRPr="00520461">
          <w:rPr>
            <w:rFonts w:ascii="Times New Roman" w:hAnsi="Times New Roman" w:cs="Times New Roman"/>
            <w:smallCaps w:val="0"/>
            <w:noProof/>
            <w:webHidden/>
          </w:rPr>
          <w:fldChar w:fldCharType="end"/>
        </w:r>
      </w:hyperlink>
    </w:p>
    <w:p w:rsidR="006C0ED5" w:rsidRPr="00520461" w:rsidRDefault="00283060">
      <w:pPr>
        <w:pStyle w:val="Sumrio1"/>
        <w:tabs>
          <w:tab w:val="left" w:pos="2091"/>
        </w:tabs>
        <w:rPr>
          <w:b w:val="0"/>
          <w:bCs w:val="0"/>
          <w:caps w:val="0"/>
          <w:sz w:val="22"/>
          <w:szCs w:val="22"/>
        </w:rPr>
      </w:pPr>
      <w:hyperlink w:anchor="_Toc402159585" w:history="1">
        <w:r w:rsidR="006C0ED5" w:rsidRPr="00520461">
          <w:rPr>
            <w:rStyle w:val="Hyperlink"/>
            <w:caps w:val="0"/>
          </w:rPr>
          <w:t>Capítulo 4 -</w:t>
        </w:r>
        <w:r w:rsidR="006C0ED5" w:rsidRPr="00520461">
          <w:rPr>
            <w:b w:val="0"/>
            <w:bCs w:val="0"/>
            <w:caps w:val="0"/>
            <w:sz w:val="22"/>
            <w:szCs w:val="22"/>
          </w:rPr>
          <w:tab/>
        </w:r>
        <w:r w:rsidR="006C0ED5" w:rsidRPr="00520461">
          <w:rPr>
            <w:rStyle w:val="Hyperlink"/>
            <w:caps w:val="0"/>
          </w:rPr>
          <w:t>Linhas de processos de negócio</w:t>
        </w:r>
        <w:r w:rsidR="006C0ED5" w:rsidRPr="00520461">
          <w:rPr>
            <w:caps w:val="0"/>
            <w:webHidden/>
          </w:rPr>
          <w:tab/>
        </w:r>
        <w:r w:rsidRPr="00520461">
          <w:rPr>
            <w:caps w:val="0"/>
            <w:webHidden/>
          </w:rPr>
          <w:fldChar w:fldCharType="begin"/>
        </w:r>
        <w:r w:rsidR="006C0ED5" w:rsidRPr="00520461">
          <w:rPr>
            <w:caps w:val="0"/>
            <w:webHidden/>
          </w:rPr>
          <w:instrText xml:space="preserve"> PAGEREF _Toc402159585 \h </w:instrText>
        </w:r>
        <w:r w:rsidRPr="00520461">
          <w:rPr>
            <w:caps w:val="0"/>
            <w:webHidden/>
          </w:rPr>
        </w:r>
        <w:r w:rsidRPr="00520461">
          <w:rPr>
            <w:caps w:val="0"/>
            <w:webHidden/>
          </w:rPr>
          <w:fldChar w:fldCharType="separate"/>
        </w:r>
        <w:r w:rsidR="00E73BEA">
          <w:rPr>
            <w:caps w:val="0"/>
            <w:webHidden/>
          </w:rPr>
          <w:t>53</w:t>
        </w:r>
        <w:r w:rsidRPr="00520461">
          <w:rPr>
            <w:caps w:val="0"/>
            <w:webHidden/>
          </w:rPr>
          <w:fldChar w:fldCharType="end"/>
        </w:r>
      </w:hyperlink>
    </w:p>
    <w:p w:rsidR="006C0ED5" w:rsidRPr="00520461" w:rsidRDefault="00283060">
      <w:pPr>
        <w:pStyle w:val="Sumrio2"/>
        <w:rPr>
          <w:rFonts w:ascii="Times New Roman" w:hAnsi="Times New Roman" w:cs="Times New Roman"/>
          <w:smallCaps w:val="0"/>
          <w:noProof/>
          <w:sz w:val="22"/>
          <w:szCs w:val="22"/>
        </w:rPr>
      </w:pPr>
      <w:hyperlink w:anchor="_Toc402159587" w:history="1">
        <w:r w:rsidR="006C0ED5" w:rsidRPr="00520461">
          <w:rPr>
            <w:rStyle w:val="Hyperlink"/>
            <w:rFonts w:ascii="Times New Roman" w:hAnsi="Times New Roman" w:cs="Times New Roman"/>
            <w:smallCaps w:val="0"/>
            <w:noProof/>
            <w:snapToGrid w:val="0"/>
            <w:w w:val="0"/>
          </w:rPr>
          <w:t>4.1</w:t>
        </w:r>
        <w:r w:rsidR="006C0ED5" w:rsidRPr="00520461">
          <w:rPr>
            <w:rFonts w:ascii="Times New Roman" w:hAnsi="Times New Roman" w:cs="Times New Roman"/>
            <w:smallCaps w:val="0"/>
            <w:noProof/>
            <w:sz w:val="22"/>
            <w:szCs w:val="22"/>
          </w:rPr>
          <w:tab/>
        </w:r>
        <w:r w:rsidR="006C0ED5" w:rsidRPr="00520461">
          <w:rPr>
            <w:rStyle w:val="Hyperlink"/>
            <w:rFonts w:ascii="Times New Roman" w:hAnsi="Times New Roman" w:cs="Times New Roman"/>
            <w:smallCaps w:val="0"/>
            <w:noProof/>
          </w:rPr>
          <w:t>Considerações iniciais</w:t>
        </w:r>
        <w:r w:rsidR="006C0ED5" w:rsidRPr="00520461">
          <w:rPr>
            <w:rFonts w:ascii="Times New Roman" w:hAnsi="Times New Roman" w:cs="Times New Roman"/>
            <w:smallCaps w:val="0"/>
            <w:noProof/>
            <w:webHidden/>
          </w:rPr>
          <w:tab/>
        </w:r>
        <w:r w:rsidRPr="00520461">
          <w:rPr>
            <w:rFonts w:ascii="Times New Roman" w:hAnsi="Times New Roman" w:cs="Times New Roman"/>
            <w:smallCaps w:val="0"/>
            <w:noProof/>
            <w:webHidden/>
          </w:rPr>
          <w:fldChar w:fldCharType="begin"/>
        </w:r>
        <w:r w:rsidR="006C0ED5" w:rsidRPr="00520461">
          <w:rPr>
            <w:rFonts w:ascii="Times New Roman" w:hAnsi="Times New Roman" w:cs="Times New Roman"/>
            <w:smallCaps w:val="0"/>
            <w:noProof/>
            <w:webHidden/>
          </w:rPr>
          <w:instrText xml:space="preserve"> PAGEREF _Toc402159587 \h </w:instrText>
        </w:r>
        <w:r w:rsidRPr="00520461">
          <w:rPr>
            <w:rFonts w:ascii="Times New Roman" w:hAnsi="Times New Roman" w:cs="Times New Roman"/>
            <w:smallCaps w:val="0"/>
            <w:noProof/>
            <w:webHidden/>
          </w:rPr>
        </w:r>
        <w:r w:rsidRPr="00520461">
          <w:rPr>
            <w:rFonts w:ascii="Times New Roman" w:hAnsi="Times New Roman" w:cs="Times New Roman"/>
            <w:smallCaps w:val="0"/>
            <w:noProof/>
            <w:webHidden/>
          </w:rPr>
          <w:fldChar w:fldCharType="separate"/>
        </w:r>
        <w:r w:rsidR="00E73BEA">
          <w:rPr>
            <w:rFonts w:ascii="Times New Roman" w:hAnsi="Times New Roman" w:cs="Times New Roman"/>
            <w:smallCaps w:val="0"/>
            <w:noProof/>
            <w:webHidden/>
          </w:rPr>
          <w:t>53</w:t>
        </w:r>
        <w:r w:rsidRPr="00520461">
          <w:rPr>
            <w:rFonts w:ascii="Times New Roman" w:hAnsi="Times New Roman" w:cs="Times New Roman"/>
            <w:smallCaps w:val="0"/>
            <w:noProof/>
            <w:webHidden/>
          </w:rPr>
          <w:fldChar w:fldCharType="end"/>
        </w:r>
      </w:hyperlink>
    </w:p>
    <w:p w:rsidR="006C0ED5" w:rsidRPr="00520461" w:rsidRDefault="00283060">
      <w:pPr>
        <w:pStyle w:val="Sumrio2"/>
        <w:rPr>
          <w:rFonts w:ascii="Times New Roman" w:hAnsi="Times New Roman" w:cs="Times New Roman"/>
          <w:smallCaps w:val="0"/>
          <w:noProof/>
          <w:sz w:val="22"/>
          <w:szCs w:val="22"/>
        </w:rPr>
      </w:pPr>
      <w:hyperlink w:anchor="_Toc402159588" w:history="1">
        <w:r w:rsidR="006C0ED5" w:rsidRPr="00520461">
          <w:rPr>
            <w:rStyle w:val="Hyperlink"/>
            <w:rFonts w:ascii="Times New Roman" w:hAnsi="Times New Roman" w:cs="Times New Roman"/>
            <w:smallCaps w:val="0"/>
            <w:noProof/>
            <w:snapToGrid w:val="0"/>
            <w:w w:val="0"/>
          </w:rPr>
          <w:t>4.2</w:t>
        </w:r>
        <w:r w:rsidR="006C0ED5" w:rsidRPr="00520461">
          <w:rPr>
            <w:rFonts w:ascii="Times New Roman" w:hAnsi="Times New Roman" w:cs="Times New Roman"/>
            <w:smallCaps w:val="0"/>
            <w:noProof/>
            <w:sz w:val="22"/>
            <w:szCs w:val="22"/>
          </w:rPr>
          <w:tab/>
        </w:r>
        <w:r w:rsidR="006C0ED5" w:rsidRPr="00520461">
          <w:rPr>
            <w:rStyle w:val="Hyperlink"/>
            <w:rFonts w:ascii="Times New Roman" w:hAnsi="Times New Roman" w:cs="Times New Roman"/>
            <w:smallCaps w:val="0"/>
            <w:noProof/>
          </w:rPr>
          <w:t>Conceitos e definições</w:t>
        </w:r>
        <w:r w:rsidR="006C0ED5" w:rsidRPr="00520461">
          <w:rPr>
            <w:rFonts w:ascii="Times New Roman" w:hAnsi="Times New Roman" w:cs="Times New Roman"/>
            <w:smallCaps w:val="0"/>
            <w:noProof/>
            <w:webHidden/>
          </w:rPr>
          <w:tab/>
        </w:r>
        <w:r w:rsidRPr="00520461">
          <w:rPr>
            <w:rFonts w:ascii="Times New Roman" w:hAnsi="Times New Roman" w:cs="Times New Roman"/>
            <w:smallCaps w:val="0"/>
            <w:noProof/>
            <w:webHidden/>
          </w:rPr>
          <w:fldChar w:fldCharType="begin"/>
        </w:r>
        <w:r w:rsidR="006C0ED5" w:rsidRPr="00520461">
          <w:rPr>
            <w:rFonts w:ascii="Times New Roman" w:hAnsi="Times New Roman" w:cs="Times New Roman"/>
            <w:smallCaps w:val="0"/>
            <w:noProof/>
            <w:webHidden/>
          </w:rPr>
          <w:instrText xml:space="preserve"> PAGEREF _Toc402159588 \h </w:instrText>
        </w:r>
        <w:r w:rsidRPr="00520461">
          <w:rPr>
            <w:rFonts w:ascii="Times New Roman" w:hAnsi="Times New Roman" w:cs="Times New Roman"/>
            <w:smallCaps w:val="0"/>
            <w:noProof/>
            <w:webHidden/>
          </w:rPr>
        </w:r>
        <w:r w:rsidRPr="00520461">
          <w:rPr>
            <w:rFonts w:ascii="Times New Roman" w:hAnsi="Times New Roman" w:cs="Times New Roman"/>
            <w:smallCaps w:val="0"/>
            <w:noProof/>
            <w:webHidden/>
          </w:rPr>
          <w:fldChar w:fldCharType="separate"/>
        </w:r>
        <w:r w:rsidR="00E73BEA">
          <w:rPr>
            <w:rFonts w:ascii="Times New Roman" w:hAnsi="Times New Roman" w:cs="Times New Roman"/>
            <w:smallCaps w:val="0"/>
            <w:noProof/>
            <w:webHidden/>
          </w:rPr>
          <w:t>53</w:t>
        </w:r>
        <w:r w:rsidRPr="00520461">
          <w:rPr>
            <w:rFonts w:ascii="Times New Roman" w:hAnsi="Times New Roman" w:cs="Times New Roman"/>
            <w:smallCaps w:val="0"/>
            <w:noProof/>
            <w:webHidden/>
          </w:rPr>
          <w:fldChar w:fldCharType="end"/>
        </w:r>
      </w:hyperlink>
    </w:p>
    <w:p w:rsidR="006C0ED5" w:rsidRPr="00520461" w:rsidRDefault="00283060">
      <w:pPr>
        <w:pStyle w:val="Sumrio2"/>
        <w:rPr>
          <w:rFonts w:ascii="Times New Roman" w:hAnsi="Times New Roman" w:cs="Times New Roman"/>
          <w:smallCaps w:val="0"/>
          <w:noProof/>
          <w:sz w:val="22"/>
          <w:szCs w:val="22"/>
        </w:rPr>
      </w:pPr>
      <w:hyperlink w:anchor="_Toc402159589" w:history="1">
        <w:r w:rsidR="006C0ED5" w:rsidRPr="00520461">
          <w:rPr>
            <w:rStyle w:val="Hyperlink"/>
            <w:rFonts w:ascii="Times New Roman" w:hAnsi="Times New Roman" w:cs="Times New Roman"/>
            <w:smallCaps w:val="0"/>
            <w:noProof/>
            <w:snapToGrid w:val="0"/>
            <w:w w:val="0"/>
          </w:rPr>
          <w:t>4.3</w:t>
        </w:r>
        <w:r w:rsidR="006C0ED5" w:rsidRPr="00520461">
          <w:rPr>
            <w:rFonts w:ascii="Times New Roman" w:hAnsi="Times New Roman" w:cs="Times New Roman"/>
            <w:smallCaps w:val="0"/>
            <w:noProof/>
            <w:sz w:val="22"/>
            <w:szCs w:val="22"/>
          </w:rPr>
          <w:tab/>
        </w:r>
        <w:r w:rsidR="006C0ED5" w:rsidRPr="00520461">
          <w:rPr>
            <w:rStyle w:val="Hyperlink"/>
            <w:rFonts w:ascii="Times New Roman" w:hAnsi="Times New Roman" w:cs="Times New Roman"/>
            <w:smallCaps w:val="0"/>
            <w:noProof/>
          </w:rPr>
          <w:t>Abordagens de linhas de processos de negócio</w:t>
        </w:r>
        <w:r w:rsidR="006C0ED5" w:rsidRPr="00520461">
          <w:rPr>
            <w:rFonts w:ascii="Times New Roman" w:hAnsi="Times New Roman" w:cs="Times New Roman"/>
            <w:smallCaps w:val="0"/>
            <w:noProof/>
            <w:webHidden/>
          </w:rPr>
          <w:tab/>
        </w:r>
        <w:r w:rsidRPr="00520461">
          <w:rPr>
            <w:rFonts w:ascii="Times New Roman" w:hAnsi="Times New Roman" w:cs="Times New Roman"/>
            <w:smallCaps w:val="0"/>
            <w:noProof/>
            <w:webHidden/>
          </w:rPr>
          <w:fldChar w:fldCharType="begin"/>
        </w:r>
        <w:r w:rsidR="006C0ED5" w:rsidRPr="00520461">
          <w:rPr>
            <w:rFonts w:ascii="Times New Roman" w:hAnsi="Times New Roman" w:cs="Times New Roman"/>
            <w:smallCaps w:val="0"/>
            <w:noProof/>
            <w:webHidden/>
          </w:rPr>
          <w:instrText xml:space="preserve"> PAGEREF _Toc402159589 \h </w:instrText>
        </w:r>
        <w:r w:rsidRPr="00520461">
          <w:rPr>
            <w:rFonts w:ascii="Times New Roman" w:hAnsi="Times New Roman" w:cs="Times New Roman"/>
            <w:smallCaps w:val="0"/>
            <w:noProof/>
            <w:webHidden/>
          </w:rPr>
        </w:r>
        <w:r w:rsidRPr="00520461">
          <w:rPr>
            <w:rFonts w:ascii="Times New Roman" w:hAnsi="Times New Roman" w:cs="Times New Roman"/>
            <w:smallCaps w:val="0"/>
            <w:noProof/>
            <w:webHidden/>
          </w:rPr>
          <w:fldChar w:fldCharType="separate"/>
        </w:r>
        <w:r w:rsidR="00E73BEA">
          <w:rPr>
            <w:rFonts w:ascii="Times New Roman" w:hAnsi="Times New Roman" w:cs="Times New Roman"/>
            <w:smallCaps w:val="0"/>
            <w:noProof/>
            <w:webHidden/>
          </w:rPr>
          <w:t>57</w:t>
        </w:r>
        <w:r w:rsidRPr="00520461">
          <w:rPr>
            <w:rFonts w:ascii="Times New Roman" w:hAnsi="Times New Roman" w:cs="Times New Roman"/>
            <w:smallCaps w:val="0"/>
            <w:noProof/>
            <w:webHidden/>
          </w:rPr>
          <w:fldChar w:fldCharType="end"/>
        </w:r>
      </w:hyperlink>
    </w:p>
    <w:p w:rsidR="006C0ED5" w:rsidRPr="00520461" w:rsidRDefault="00283060">
      <w:pPr>
        <w:pStyle w:val="Sumrio2"/>
        <w:rPr>
          <w:rFonts w:ascii="Times New Roman" w:hAnsi="Times New Roman" w:cs="Times New Roman"/>
          <w:smallCaps w:val="0"/>
          <w:noProof/>
          <w:sz w:val="22"/>
          <w:szCs w:val="22"/>
        </w:rPr>
      </w:pPr>
      <w:hyperlink w:anchor="_Toc402159590" w:history="1">
        <w:r w:rsidR="006C0ED5" w:rsidRPr="00520461">
          <w:rPr>
            <w:rStyle w:val="Hyperlink"/>
            <w:rFonts w:ascii="Times New Roman" w:hAnsi="Times New Roman" w:cs="Times New Roman"/>
            <w:smallCaps w:val="0"/>
            <w:noProof/>
            <w:snapToGrid w:val="0"/>
            <w:w w:val="0"/>
          </w:rPr>
          <w:t>4.4</w:t>
        </w:r>
        <w:r w:rsidR="006C0ED5" w:rsidRPr="00520461">
          <w:rPr>
            <w:rFonts w:ascii="Times New Roman" w:hAnsi="Times New Roman" w:cs="Times New Roman"/>
            <w:smallCaps w:val="0"/>
            <w:noProof/>
            <w:sz w:val="22"/>
            <w:szCs w:val="22"/>
          </w:rPr>
          <w:tab/>
        </w:r>
        <w:r w:rsidR="006C0ED5" w:rsidRPr="00520461">
          <w:rPr>
            <w:rStyle w:val="Hyperlink"/>
            <w:rFonts w:ascii="Times New Roman" w:hAnsi="Times New Roman" w:cs="Times New Roman"/>
            <w:smallCaps w:val="0"/>
            <w:noProof/>
          </w:rPr>
          <w:t>Considerações finais</w:t>
        </w:r>
        <w:r w:rsidR="006C0ED5" w:rsidRPr="00520461">
          <w:rPr>
            <w:rFonts w:ascii="Times New Roman" w:hAnsi="Times New Roman" w:cs="Times New Roman"/>
            <w:smallCaps w:val="0"/>
            <w:noProof/>
            <w:webHidden/>
          </w:rPr>
          <w:tab/>
        </w:r>
        <w:r w:rsidRPr="00520461">
          <w:rPr>
            <w:rFonts w:ascii="Times New Roman" w:hAnsi="Times New Roman" w:cs="Times New Roman"/>
            <w:smallCaps w:val="0"/>
            <w:noProof/>
            <w:webHidden/>
          </w:rPr>
          <w:fldChar w:fldCharType="begin"/>
        </w:r>
        <w:r w:rsidR="006C0ED5" w:rsidRPr="00520461">
          <w:rPr>
            <w:rFonts w:ascii="Times New Roman" w:hAnsi="Times New Roman" w:cs="Times New Roman"/>
            <w:smallCaps w:val="0"/>
            <w:noProof/>
            <w:webHidden/>
          </w:rPr>
          <w:instrText xml:space="preserve"> PAGEREF _Toc402159590 \h </w:instrText>
        </w:r>
        <w:r w:rsidRPr="00520461">
          <w:rPr>
            <w:rFonts w:ascii="Times New Roman" w:hAnsi="Times New Roman" w:cs="Times New Roman"/>
            <w:smallCaps w:val="0"/>
            <w:noProof/>
            <w:webHidden/>
          </w:rPr>
        </w:r>
        <w:r w:rsidRPr="00520461">
          <w:rPr>
            <w:rFonts w:ascii="Times New Roman" w:hAnsi="Times New Roman" w:cs="Times New Roman"/>
            <w:smallCaps w:val="0"/>
            <w:noProof/>
            <w:webHidden/>
          </w:rPr>
          <w:fldChar w:fldCharType="separate"/>
        </w:r>
        <w:r w:rsidR="00E73BEA">
          <w:rPr>
            <w:rFonts w:ascii="Times New Roman" w:hAnsi="Times New Roman" w:cs="Times New Roman"/>
            <w:smallCaps w:val="0"/>
            <w:noProof/>
            <w:webHidden/>
          </w:rPr>
          <w:t>65</w:t>
        </w:r>
        <w:r w:rsidRPr="00520461">
          <w:rPr>
            <w:rFonts w:ascii="Times New Roman" w:hAnsi="Times New Roman" w:cs="Times New Roman"/>
            <w:smallCaps w:val="0"/>
            <w:noProof/>
            <w:webHidden/>
          </w:rPr>
          <w:fldChar w:fldCharType="end"/>
        </w:r>
      </w:hyperlink>
    </w:p>
    <w:p w:rsidR="006C0ED5" w:rsidRPr="00520461" w:rsidRDefault="00283060">
      <w:pPr>
        <w:pStyle w:val="Sumrio1"/>
        <w:tabs>
          <w:tab w:val="left" w:pos="2091"/>
        </w:tabs>
        <w:rPr>
          <w:b w:val="0"/>
          <w:bCs w:val="0"/>
          <w:caps w:val="0"/>
          <w:sz w:val="22"/>
          <w:szCs w:val="22"/>
        </w:rPr>
      </w:pPr>
      <w:hyperlink w:anchor="_Toc402159591" w:history="1">
        <w:r w:rsidR="006C0ED5" w:rsidRPr="00520461">
          <w:rPr>
            <w:rStyle w:val="Hyperlink"/>
            <w:caps w:val="0"/>
          </w:rPr>
          <w:t>Capítulo 5 -</w:t>
        </w:r>
        <w:r w:rsidR="006C0ED5" w:rsidRPr="00520461">
          <w:rPr>
            <w:b w:val="0"/>
            <w:bCs w:val="0"/>
            <w:caps w:val="0"/>
            <w:sz w:val="22"/>
            <w:szCs w:val="22"/>
          </w:rPr>
          <w:tab/>
        </w:r>
        <w:r w:rsidR="006C0ED5" w:rsidRPr="00520461">
          <w:rPr>
            <w:rStyle w:val="Hyperlink"/>
            <w:caps w:val="0"/>
          </w:rPr>
          <w:t>Estabelecimento da Cambuci</w:t>
        </w:r>
        <w:r w:rsidR="006C0ED5" w:rsidRPr="00520461">
          <w:rPr>
            <w:caps w:val="0"/>
            <w:webHidden/>
          </w:rPr>
          <w:tab/>
        </w:r>
        <w:r w:rsidRPr="00520461">
          <w:rPr>
            <w:caps w:val="0"/>
            <w:webHidden/>
          </w:rPr>
          <w:fldChar w:fldCharType="begin"/>
        </w:r>
        <w:r w:rsidR="006C0ED5" w:rsidRPr="00520461">
          <w:rPr>
            <w:caps w:val="0"/>
            <w:webHidden/>
          </w:rPr>
          <w:instrText xml:space="preserve"> PAGEREF _Toc402159591 \h </w:instrText>
        </w:r>
        <w:r w:rsidRPr="00520461">
          <w:rPr>
            <w:caps w:val="0"/>
            <w:webHidden/>
          </w:rPr>
        </w:r>
        <w:r w:rsidRPr="00520461">
          <w:rPr>
            <w:caps w:val="0"/>
            <w:webHidden/>
          </w:rPr>
          <w:fldChar w:fldCharType="separate"/>
        </w:r>
        <w:r w:rsidR="00E73BEA">
          <w:rPr>
            <w:caps w:val="0"/>
            <w:webHidden/>
          </w:rPr>
          <w:t>66</w:t>
        </w:r>
        <w:r w:rsidRPr="00520461">
          <w:rPr>
            <w:caps w:val="0"/>
            <w:webHidden/>
          </w:rPr>
          <w:fldChar w:fldCharType="end"/>
        </w:r>
      </w:hyperlink>
    </w:p>
    <w:p w:rsidR="006C0ED5" w:rsidRPr="00520461" w:rsidRDefault="00283060">
      <w:pPr>
        <w:pStyle w:val="Sumrio2"/>
        <w:rPr>
          <w:rFonts w:ascii="Times New Roman" w:hAnsi="Times New Roman" w:cs="Times New Roman"/>
          <w:smallCaps w:val="0"/>
          <w:noProof/>
          <w:sz w:val="22"/>
          <w:szCs w:val="22"/>
        </w:rPr>
      </w:pPr>
      <w:hyperlink w:anchor="_Toc402159593" w:history="1">
        <w:r w:rsidR="006C0ED5" w:rsidRPr="00520461">
          <w:rPr>
            <w:rStyle w:val="Hyperlink"/>
            <w:rFonts w:ascii="Times New Roman" w:hAnsi="Times New Roman" w:cs="Times New Roman"/>
            <w:smallCaps w:val="0"/>
            <w:noProof/>
            <w:snapToGrid w:val="0"/>
            <w:w w:val="0"/>
          </w:rPr>
          <w:t>5.1</w:t>
        </w:r>
        <w:r w:rsidR="006C0ED5" w:rsidRPr="00520461">
          <w:rPr>
            <w:rFonts w:ascii="Times New Roman" w:hAnsi="Times New Roman" w:cs="Times New Roman"/>
            <w:smallCaps w:val="0"/>
            <w:noProof/>
            <w:sz w:val="22"/>
            <w:szCs w:val="22"/>
          </w:rPr>
          <w:tab/>
        </w:r>
        <w:r w:rsidR="006C0ED5" w:rsidRPr="00520461">
          <w:rPr>
            <w:rStyle w:val="Hyperlink"/>
            <w:rFonts w:ascii="Times New Roman" w:hAnsi="Times New Roman" w:cs="Times New Roman"/>
            <w:smallCaps w:val="0"/>
            <w:noProof/>
          </w:rPr>
          <w:t>Considerações iniciais</w:t>
        </w:r>
        <w:r w:rsidR="006C0ED5" w:rsidRPr="00520461">
          <w:rPr>
            <w:rFonts w:ascii="Times New Roman" w:hAnsi="Times New Roman" w:cs="Times New Roman"/>
            <w:smallCaps w:val="0"/>
            <w:noProof/>
            <w:webHidden/>
          </w:rPr>
          <w:tab/>
        </w:r>
        <w:r w:rsidRPr="00520461">
          <w:rPr>
            <w:rFonts w:ascii="Times New Roman" w:hAnsi="Times New Roman" w:cs="Times New Roman"/>
            <w:smallCaps w:val="0"/>
            <w:noProof/>
            <w:webHidden/>
          </w:rPr>
          <w:fldChar w:fldCharType="begin"/>
        </w:r>
        <w:r w:rsidR="006C0ED5" w:rsidRPr="00520461">
          <w:rPr>
            <w:rFonts w:ascii="Times New Roman" w:hAnsi="Times New Roman" w:cs="Times New Roman"/>
            <w:smallCaps w:val="0"/>
            <w:noProof/>
            <w:webHidden/>
          </w:rPr>
          <w:instrText xml:space="preserve"> PAGEREF _Toc402159593 \h </w:instrText>
        </w:r>
        <w:r w:rsidRPr="00520461">
          <w:rPr>
            <w:rFonts w:ascii="Times New Roman" w:hAnsi="Times New Roman" w:cs="Times New Roman"/>
            <w:smallCaps w:val="0"/>
            <w:noProof/>
            <w:webHidden/>
          </w:rPr>
        </w:r>
        <w:r w:rsidRPr="00520461">
          <w:rPr>
            <w:rFonts w:ascii="Times New Roman" w:hAnsi="Times New Roman" w:cs="Times New Roman"/>
            <w:smallCaps w:val="0"/>
            <w:noProof/>
            <w:webHidden/>
          </w:rPr>
          <w:fldChar w:fldCharType="separate"/>
        </w:r>
        <w:r w:rsidR="00E73BEA">
          <w:rPr>
            <w:rFonts w:ascii="Times New Roman" w:hAnsi="Times New Roman" w:cs="Times New Roman"/>
            <w:smallCaps w:val="0"/>
            <w:noProof/>
            <w:webHidden/>
          </w:rPr>
          <w:t>66</w:t>
        </w:r>
        <w:r w:rsidRPr="00520461">
          <w:rPr>
            <w:rFonts w:ascii="Times New Roman" w:hAnsi="Times New Roman" w:cs="Times New Roman"/>
            <w:smallCaps w:val="0"/>
            <w:noProof/>
            <w:webHidden/>
          </w:rPr>
          <w:fldChar w:fldCharType="end"/>
        </w:r>
      </w:hyperlink>
    </w:p>
    <w:p w:rsidR="006C0ED5" w:rsidRPr="00520461" w:rsidRDefault="00283060">
      <w:pPr>
        <w:pStyle w:val="Sumrio2"/>
        <w:rPr>
          <w:rFonts w:ascii="Times New Roman" w:hAnsi="Times New Roman" w:cs="Times New Roman"/>
          <w:smallCaps w:val="0"/>
          <w:noProof/>
          <w:sz w:val="22"/>
          <w:szCs w:val="22"/>
        </w:rPr>
      </w:pPr>
      <w:hyperlink w:anchor="_Toc402159594" w:history="1">
        <w:r w:rsidR="006C0ED5" w:rsidRPr="00520461">
          <w:rPr>
            <w:rStyle w:val="Hyperlink"/>
            <w:rFonts w:ascii="Times New Roman" w:eastAsia="Times New Roman" w:hAnsi="Times New Roman" w:cs="Times New Roman"/>
            <w:smallCaps w:val="0"/>
            <w:noProof/>
            <w:snapToGrid w:val="0"/>
            <w:w w:val="0"/>
          </w:rPr>
          <w:t>5.2</w:t>
        </w:r>
        <w:r w:rsidR="006C0ED5" w:rsidRPr="00520461">
          <w:rPr>
            <w:rFonts w:ascii="Times New Roman" w:hAnsi="Times New Roman" w:cs="Times New Roman"/>
            <w:smallCaps w:val="0"/>
            <w:noProof/>
            <w:sz w:val="22"/>
            <w:szCs w:val="22"/>
          </w:rPr>
          <w:tab/>
        </w:r>
        <w:r w:rsidR="006C0ED5" w:rsidRPr="00520461">
          <w:rPr>
            <w:rStyle w:val="Hyperlink"/>
            <w:rFonts w:ascii="Times New Roman" w:hAnsi="Times New Roman" w:cs="Times New Roman"/>
            <w:smallCaps w:val="0"/>
            <w:noProof/>
          </w:rPr>
          <w:t>Passo 1: Investigação de fontes de informação</w:t>
        </w:r>
        <w:r w:rsidR="006C0ED5" w:rsidRPr="00520461">
          <w:rPr>
            <w:rFonts w:ascii="Times New Roman" w:hAnsi="Times New Roman" w:cs="Times New Roman"/>
            <w:smallCaps w:val="0"/>
            <w:noProof/>
            <w:webHidden/>
          </w:rPr>
          <w:tab/>
        </w:r>
        <w:r w:rsidRPr="00520461">
          <w:rPr>
            <w:rFonts w:ascii="Times New Roman" w:hAnsi="Times New Roman" w:cs="Times New Roman"/>
            <w:smallCaps w:val="0"/>
            <w:noProof/>
            <w:webHidden/>
          </w:rPr>
          <w:fldChar w:fldCharType="begin"/>
        </w:r>
        <w:r w:rsidR="006C0ED5" w:rsidRPr="00520461">
          <w:rPr>
            <w:rFonts w:ascii="Times New Roman" w:hAnsi="Times New Roman" w:cs="Times New Roman"/>
            <w:smallCaps w:val="0"/>
            <w:noProof/>
            <w:webHidden/>
          </w:rPr>
          <w:instrText xml:space="preserve"> PAGEREF _Toc402159594 \h </w:instrText>
        </w:r>
        <w:r w:rsidRPr="00520461">
          <w:rPr>
            <w:rFonts w:ascii="Times New Roman" w:hAnsi="Times New Roman" w:cs="Times New Roman"/>
            <w:smallCaps w:val="0"/>
            <w:noProof/>
            <w:webHidden/>
          </w:rPr>
        </w:r>
        <w:r w:rsidRPr="00520461">
          <w:rPr>
            <w:rFonts w:ascii="Times New Roman" w:hAnsi="Times New Roman" w:cs="Times New Roman"/>
            <w:smallCaps w:val="0"/>
            <w:noProof/>
            <w:webHidden/>
          </w:rPr>
          <w:fldChar w:fldCharType="separate"/>
        </w:r>
        <w:r w:rsidR="00E73BEA">
          <w:rPr>
            <w:rFonts w:ascii="Times New Roman" w:hAnsi="Times New Roman" w:cs="Times New Roman"/>
            <w:smallCaps w:val="0"/>
            <w:noProof/>
            <w:webHidden/>
          </w:rPr>
          <w:t>67</w:t>
        </w:r>
        <w:r w:rsidRPr="00520461">
          <w:rPr>
            <w:rFonts w:ascii="Times New Roman" w:hAnsi="Times New Roman" w:cs="Times New Roman"/>
            <w:smallCaps w:val="0"/>
            <w:noProof/>
            <w:webHidden/>
          </w:rPr>
          <w:fldChar w:fldCharType="end"/>
        </w:r>
      </w:hyperlink>
    </w:p>
    <w:p w:rsidR="006C0ED5" w:rsidRPr="00520461" w:rsidRDefault="00283060">
      <w:pPr>
        <w:pStyle w:val="Sumrio2"/>
        <w:rPr>
          <w:rFonts w:ascii="Times New Roman" w:hAnsi="Times New Roman" w:cs="Times New Roman"/>
          <w:smallCaps w:val="0"/>
          <w:noProof/>
          <w:sz w:val="22"/>
          <w:szCs w:val="22"/>
        </w:rPr>
      </w:pPr>
      <w:hyperlink w:anchor="_Toc402159598" w:history="1">
        <w:r w:rsidR="006C0ED5" w:rsidRPr="00520461">
          <w:rPr>
            <w:rStyle w:val="Hyperlink"/>
            <w:rFonts w:ascii="Times New Roman" w:hAnsi="Times New Roman" w:cs="Times New Roman"/>
            <w:smallCaps w:val="0"/>
            <w:noProof/>
            <w:snapToGrid w:val="0"/>
            <w:w w:val="0"/>
          </w:rPr>
          <w:t>5.3</w:t>
        </w:r>
        <w:r w:rsidR="006C0ED5" w:rsidRPr="00520461">
          <w:rPr>
            <w:rFonts w:ascii="Times New Roman" w:hAnsi="Times New Roman" w:cs="Times New Roman"/>
            <w:smallCaps w:val="0"/>
            <w:noProof/>
            <w:sz w:val="22"/>
            <w:szCs w:val="22"/>
          </w:rPr>
          <w:tab/>
        </w:r>
        <w:r w:rsidR="006C0ED5" w:rsidRPr="00520461">
          <w:rPr>
            <w:rStyle w:val="Hyperlink"/>
            <w:rFonts w:ascii="Times New Roman" w:hAnsi="Times New Roman" w:cs="Times New Roman"/>
            <w:smallCaps w:val="0"/>
            <w:noProof/>
          </w:rPr>
          <w:t>Passo 2: Análise arquitetural</w:t>
        </w:r>
        <w:r w:rsidR="006C0ED5" w:rsidRPr="00520461">
          <w:rPr>
            <w:rFonts w:ascii="Times New Roman" w:hAnsi="Times New Roman" w:cs="Times New Roman"/>
            <w:smallCaps w:val="0"/>
            <w:noProof/>
            <w:webHidden/>
          </w:rPr>
          <w:tab/>
        </w:r>
        <w:r w:rsidRPr="00520461">
          <w:rPr>
            <w:rFonts w:ascii="Times New Roman" w:hAnsi="Times New Roman" w:cs="Times New Roman"/>
            <w:smallCaps w:val="0"/>
            <w:noProof/>
            <w:webHidden/>
          </w:rPr>
          <w:fldChar w:fldCharType="begin"/>
        </w:r>
        <w:r w:rsidR="006C0ED5" w:rsidRPr="00520461">
          <w:rPr>
            <w:rFonts w:ascii="Times New Roman" w:hAnsi="Times New Roman" w:cs="Times New Roman"/>
            <w:smallCaps w:val="0"/>
            <w:noProof/>
            <w:webHidden/>
          </w:rPr>
          <w:instrText xml:space="preserve"> PAGEREF _Toc402159598 \h </w:instrText>
        </w:r>
        <w:r w:rsidRPr="00520461">
          <w:rPr>
            <w:rFonts w:ascii="Times New Roman" w:hAnsi="Times New Roman" w:cs="Times New Roman"/>
            <w:smallCaps w:val="0"/>
            <w:noProof/>
            <w:webHidden/>
          </w:rPr>
        </w:r>
        <w:r w:rsidRPr="00520461">
          <w:rPr>
            <w:rFonts w:ascii="Times New Roman" w:hAnsi="Times New Roman" w:cs="Times New Roman"/>
            <w:smallCaps w:val="0"/>
            <w:noProof/>
            <w:webHidden/>
          </w:rPr>
          <w:fldChar w:fldCharType="separate"/>
        </w:r>
        <w:r w:rsidR="00E73BEA">
          <w:rPr>
            <w:rFonts w:ascii="Times New Roman" w:hAnsi="Times New Roman" w:cs="Times New Roman"/>
            <w:smallCaps w:val="0"/>
            <w:noProof/>
            <w:webHidden/>
          </w:rPr>
          <w:t>74</w:t>
        </w:r>
        <w:r w:rsidRPr="00520461">
          <w:rPr>
            <w:rFonts w:ascii="Times New Roman" w:hAnsi="Times New Roman" w:cs="Times New Roman"/>
            <w:smallCaps w:val="0"/>
            <w:noProof/>
            <w:webHidden/>
          </w:rPr>
          <w:fldChar w:fldCharType="end"/>
        </w:r>
      </w:hyperlink>
    </w:p>
    <w:p w:rsidR="006C0ED5" w:rsidRPr="00520461" w:rsidRDefault="00283060">
      <w:pPr>
        <w:pStyle w:val="Sumrio2"/>
        <w:rPr>
          <w:rFonts w:ascii="Times New Roman" w:hAnsi="Times New Roman" w:cs="Times New Roman"/>
          <w:smallCaps w:val="0"/>
          <w:noProof/>
          <w:sz w:val="22"/>
          <w:szCs w:val="22"/>
        </w:rPr>
      </w:pPr>
      <w:hyperlink w:anchor="_Toc402159601" w:history="1">
        <w:r w:rsidR="006C0ED5" w:rsidRPr="00520461">
          <w:rPr>
            <w:rStyle w:val="Hyperlink"/>
            <w:rFonts w:ascii="Times New Roman" w:hAnsi="Times New Roman" w:cs="Times New Roman"/>
            <w:smallCaps w:val="0"/>
            <w:noProof/>
            <w:snapToGrid w:val="0"/>
            <w:w w:val="0"/>
          </w:rPr>
          <w:t>5.4</w:t>
        </w:r>
        <w:r w:rsidR="006C0ED5" w:rsidRPr="00520461">
          <w:rPr>
            <w:rFonts w:ascii="Times New Roman" w:hAnsi="Times New Roman" w:cs="Times New Roman"/>
            <w:smallCaps w:val="0"/>
            <w:noProof/>
            <w:sz w:val="22"/>
            <w:szCs w:val="22"/>
          </w:rPr>
          <w:tab/>
        </w:r>
        <w:r w:rsidR="006C0ED5" w:rsidRPr="00520461">
          <w:rPr>
            <w:rStyle w:val="Hyperlink"/>
            <w:rFonts w:ascii="Times New Roman" w:hAnsi="Times New Roman" w:cs="Times New Roman"/>
            <w:smallCaps w:val="0"/>
            <w:noProof/>
          </w:rPr>
          <w:t>Passo 3: Síntese arquitetural</w:t>
        </w:r>
        <w:r w:rsidR="006C0ED5" w:rsidRPr="00520461">
          <w:rPr>
            <w:rFonts w:ascii="Times New Roman" w:hAnsi="Times New Roman" w:cs="Times New Roman"/>
            <w:smallCaps w:val="0"/>
            <w:noProof/>
            <w:webHidden/>
          </w:rPr>
          <w:tab/>
        </w:r>
        <w:r w:rsidRPr="00520461">
          <w:rPr>
            <w:rFonts w:ascii="Times New Roman" w:hAnsi="Times New Roman" w:cs="Times New Roman"/>
            <w:smallCaps w:val="0"/>
            <w:noProof/>
            <w:webHidden/>
          </w:rPr>
          <w:fldChar w:fldCharType="begin"/>
        </w:r>
        <w:r w:rsidR="006C0ED5" w:rsidRPr="00520461">
          <w:rPr>
            <w:rFonts w:ascii="Times New Roman" w:hAnsi="Times New Roman" w:cs="Times New Roman"/>
            <w:smallCaps w:val="0"/>
            <w:noProof/>
            <w:webHidden/>
          </w:rPr>
          <w:instrText xml:space="preserve"> PAGEREF _Toc402159601 \h </w:instrText>
        </w:r>
        <w:r w:rsidRPr="00520461">
          <w:rPr>
            <w:rFonts w:ascii="Times New Roman" w:hAnsi="Times New Roman" w:cs="Times New Roman"/>
            <w:smallCaps w:val="0"/>
            <w:noProof/>
            <w:webHidden/>
          </w:rPr>
        </w:r>
        <w:r w:rsidRPr="00520461">
          <w:rPr>
            <w:rFonts w:ascii="Times New Roman" w:hAnsi="Times New Roman" w:cs="Times New Roman"/>
            <w:smallCaps w:val="0"/>
            <w:noProof/>
            <w:webHidden/>
          </w:rPr>
          <w:fldChar w:fldCharType="separate"/>
        </w:r>
        <w:r w:rsidR="00E73BEA">
          <w:rPr>
            <w:rFonts w:ascii="Times New Roman" w:hAnsi="Times New Roman" w:cs="Times New Roman"/>
            <w:smallCaps w:val="0"/>
            <w:noProof/>
            <w:webHidden/>
          </w:rPr>
          <w:t>78</w:t>
        </w:r>
        <w:r w:rsidRPr="00520461">
          <w:rPr>
            <w:rFonts w:ascii="Times New Roman" w:hAnsi="Times New Roman" w:cs="Times New Roman"/>
            <w:smallCaps w:val="0"/>
            <w:noProof/>
            <w:webHidden/>
          </w:rPr>
          <w:fldChar w:fldCharType="end"/>
        </w:r>
      </w:hyperlink>
    </w:p>
    <w:p w:rsidR="006C0ED5" w:rsidRPr="00520461" w:rsidRDefault="00283060">
      <w:pPr>
        <w:pStyle w:val="Sumrio2"/>
        <w:rPr>
          <w:rFonts w:ascii="Times New Roman" w:hAnsi="Times New Roman" w:cs="Times New Roman"/>
          <w:smallCaps w:val="0"/>
          <w:noProof/>
          <w:sz w:val="22"/>
          <w:szCs w:val="22"/>
        </w:rPr>
      </w:pPr>
      <w:hyperlink w:anchor="_Toc402159606" w:history="1">
        <w:r w:rsidR="006C0ED5" w:rsidRPr="00520461">
          <w:rPr>
            <w:rStyle w:val="Hyperlink"/>
            <w:rFonts w:ascii="Times New Roman" w:hAnsi="Times New Roman" w:cs="Times New Roman"/>
            <w:smallCaps w:val="0"/>
            <w:noProof/>
            <w:snapToGrid w:val="0"/>
            <w:w w:val="0"/>
          </w:rPr>
          <w:t>5.5</w:t>
        </w:r>
        <w:r w:rsidR="006C0ED5" w:rsidRPr="00520461">
          <w:rPr>
            <w:rFonts w:ascii="Times New Roman" w:hAnsi="Times New Roman" w:cs="Times New Roman"/>
            <w:smallCaps w:val="0"/>
            <w:noProof/>
            <w:sz w:val="22"/>
            <w:szCs w:val="22"/>
          </w:rPr>
          <w:tab/>
        </w:r>
        <w:r w:rsidR="006C0ED5" w:rsidRPr="00520461">
          <w:rPr>
            <w:rStyle w:val="Hyperlink"/>
            <w:rFonts w:ascii="Times New Roman" w:hAnsi="Times New Roman" w:cs="Times New Roman"/>
            <w:smallCaps w:val="0"/>
            <w:noProof/>
          </w:rPr>
          <w:t>Passo 4: Avaliação da arquitetura de referência</w:t>
        </w:r>
        <w:r w:rsidR="006C0ED5" w:rsidRPr="00520461">
          <w:rPr>
            <w:rFonts w:ascii="Times New Roman" w:hAnsi="Times New Roman" w:cs="Times New Roman"/>
            <w:smallCaps w:val="0"/>
            <w:noProof/>
            <w:webHidden/>
          </w:rPr>
          <w:tab/>
        </w:r>
        <w:r w:rsidRPr="00520461">
          <w:rPr>
            <w:rFonts w:ascii="Times New Roman" w:hAnsi="Times New Roman" w:cs="Times New Roman"/>
            <w:smallCaps w:val="0"/>
            <w:noProof/>
            <w:webHidden/>
          </w:rPr>
          <w:fldChar w:fldCharType="begin"/>
        </w:r>
        <w:r w:rsidR="006C0ED5" w:rsidRPr="00520461">
          <w:rPr>
            <w:rFonts w:ascii="Times New Roman" w:hAnsi="Times New Roman" w:cs="Times New Roman"/>
            <w:smallCaps w:val="0"/>
            <w:noProof/>
            <w:webHidden/>
          </w:rPr>
          <w:instrText xml:space="preserve"> PAGEREF _Toc402159606 \h </w:instrText>
        </w:r>
        <w:r w:rsidRPr="00520461">
          <w:rPr>
            <w:rFonts w:ascii="Times New Roman" w:hAnsi="Times New Roman" w:cs="Times New Roman"/>
            <w:smallCaps w:val="0"/>
            <w:noProof/>
            <w:webHidden/>
          </w:rPr>
        </w:r>
        <w:r w:rsidRPr="00520461">
          <w:rPr>
            <w:rFonts w:ascii="Times New Roman" w:hAnsi="Times New Roman" w:cs="Times New Roman"/>
            <w:smallCaps w:val="0"/>
            <w:noProof/>
            <w:webHidden/>
          </w:rPr>
          <w:fldChar w:fldCharType="separate"/>
        </w:r>
        <w:r w:rsidR="00E73BEA">
          <w:rPr>
            <w:rFonts w:ascii="Times New Roman" w:hAnsi="Times New Roman" w:cs="Times New Roman"/>
            <w:smallCaps w:val="0"/>
            <w:noProof/>
            <w:webHidden/>
          </w:rPr>
          <w:t>91</w:t>
        </w:r>
        <w:r w:rsidRPr="00520461">
          <w:rPr>
            <w:rFonts w:ascii="Times New Roman" w:hAnsi="Times New Roman" w:cs="Times New Roman"/>
            <w:smallCaps w:val="0"/>
            <w:noProof/>
            <w:webHidden/>
          </w:rPr>
          <w:fldChar w:fldCharType="end"/>
        </w:r>
      </w:hyperlink>
    </w:p>
    <w:p w:rsidR="006C0ED5" w:rsidRPr="00520461" w:rsidRDefault="00283060">
      <w:pPr>
        <w:pStyle w:val="Sumrio2"/>
        <w:rPr>
          <w:rFonts w:ascii="Times New Roman" w:hAnsi="Times New Roman" w:cs="Times New Roman"/>
          <w:smallCaps w:val="0"/>
          <w:noProof/>
          <w:sz w:val="22"/>
          <w:szCs w:val="22"/>
        </w:rPr>
      </w:pPr>
      <w:hyperlink w:anchor="_Toc402159607" w:history="1">
        <w:r w:rsidR="006C0ED5" w:rsidRPr="00520461">
          <w:rPr>
            <w:rStyle w:val="Hyperlink"/>
            <w:rFonts w:ascii="Times New Roman" w:hAnsi="Times New Roman" w:cs="Times New Roman"/>
            <w:smallCaps w:val="0"/>
            <w:noProof/>
            <w:snapToGrid w:val="0"/>
            <w:w w:val="0"/>
          </w:rPr>
          <w:t>5.6</w:t>
        </w:r>
        <w:r w:rsidR="006C0ED5" w:rsidRPr="00520461">
          <w:rPr>
            <w:rFonts w:ascii="Times New Roman" w:hAnsi="Times New Roman" w:cs="Times New Roman"/>
            <w:smallCaps w:val="0"/>
            <w:noProof/>
            <w:sz w:val="22"/>
            <w:szCs w:val="22"/>
          </w:rPr>
          <w:tab/>
        </w:r>
        <w:r w:rsidR="006C0ED5" w:rsidRPr="00520461">
          <w:rPr>
            <w:rStyle w:val="Hyperlink"/>
            <w:rFonts w:ascii="Times New Roman" w:hAnsi="Times New Roman" w:cs="Times New Roman"/>
            <w:smallCaps w:val="0"/>
            <w:noProof/>
          </w:rPr>
          <w:t>Considerações finais</w:t>
        </w:r>
        <w:r w:rsidR="006C0ED5" w:rsidRPr="00520461">
          <w:rPr>
            <w:rFonts w:ascii="Times New Roman" w:hAnsi="Times New Roman" w:cs="Times New Roman"/>
            <w:smallCaps w:val="0"/>
            <w:noProof/>
            <w:webHidden/>
          </w:rPr>
          <w:tab/>
        </w:r>
        <w:r w:rsidRPr="00520461">
          <w:rPr>
            <w:rFonts w:ascii="Times New Roman" w:hAnsi="Times New Roman" w:cs="Times New Roman"/>
            <w:smallCaps w:val="0"/>
            <w:noProof/>
            <w:webHidden/>
          </w:rPr>
          <w:fldChar w:fldCharType="begin"/>
        </w:r>
        <w:r w:rsidR="006C0ED5" w:rsidRPr="00520461">
          <w:rPr>
            <w:rFonts w:ascii="Times New Roman" w:hAnsi="Times New Roman" w:cs="Times New Roman"/>
            <w:smallCaps w:val="0"/>
            <w:noProof/>
            <w:webHidden/>
          </w:rPr>
          <w:instrText xml:space="preserve"> PAGEREF _Toc402159607 \h </w:instrText>
        </w:r>
        <w:r w:rsidRPr="00520461">
          <w:rPr>
            <w:rFonts w:ascii="Times New Roman" w:hAnsi="Times New Roman" w:cs="Times New Roman"/>
            <w:smallCaps w:val="0"/>
            <w:noProof/>
            <w:webHidden/>
          </w:rPr>
        </w:r>
        <w:r w:rsidRPr="00520461">
          <w:rPr>
            <w:rFonts w:ascii="Times New Roman" w:hAnsi="Times New Roman" w:cs="Times New Roman"/>
            <w:smallCaps w:val="0"/>
            <w:noProof/>
            <w:webHidden/>
          </w:rPr>
          <w:fldChar w:fldCharType="separate"/>
        </w:r>
        <w:r w:rsidR="00E73BEA">
          <w:rPr>
            <w:rFonts w:ascii="Times New Roman" w:hAnsi="Times New Roman" w:cs="Times New Roman"/>
            <w:smallCaps w:val="0"/>
            <w:noProof/>
            <w:webHidden/>
          </w:rPr>
          <w:t>91</w:t>
        </w:r>
        <w:r w:rsidRPr="00520461">
          <w:rPr>
            <w:rFonts w:ascii="Times New Roman" w:hAnsi="Times New Roman" w:cs="Times New Roman"/>
            <w:smallCaps w:val="0"/>
            <w:noProof/>
            <w:webHidden/>
          </w:rPr>
          <w:fldChar w:fldCharType="end"/>
        </w:r>
      </w:hyperlink>
    </w:p>
    <w:p w:rsidR="006C0ED5" w:rsidRPr="00520461" w:rsidRDefault="00283060">
      <w:pPr>
        <w:pStyle w:val="Sumrio1"/>
        <w:tabs>
          <w:tab w:val="left" w:pos="2091"/>
        </w:tabs>
        <w:rPr>
          <w:b w:val="0"/>
          <w:bCs w:val="0"/>
          <w:caps w:val="0"/>
          <w:sz w:val="22"/>
          <w:szCs w:val="22"/>
        </w:rPr>
      </w:pPr>
      <w:hyperlink w:anchor="_Toc402159608" w:history="1">
        <w:r w:rsidR="006C0ED5" w:rsidRPr="00520461">
          <w:rPr>
            <w:rStyle w:val="Hyperlink"/>
            <w:rFonts w:eastAsia="Times New Roman"/>
            <w:caps w:val="0"/>
          </w:rPr>
          <w:t>Capítulo 6 -</w:t>
        </w:r>
        <w:r w:rsidR="006C0ED5" w:rsidRPr="00520461">
          <w:rPr>
            <w:b w:val="0"/>
            <w:bCs w:val="0"/>
            <w:caps w:val="0"/>
            <w:sz w:val="22"/>
            <w:szCs w:val="22"/>
          </w:rPr>
          <w:tab/>
        </w:r>
        <w:r w:rsidR="006C0ED5" w:rsidRPr="00520461">
          <w:rPr>
            <w:rStyle w:val="Hyperlink"/>
            <w:rFonts w:eastAsia="Times New Roman"/>
            <w:caps w:val="0"/>
          </w:rPr>
          <w:t>Estabelecimento da Cambuci-LPN</w:t>
        </w:r>
        <w:r w:rsidR="006C0ED5" w:rsidRPr="00520461">
          <w:rPr>
            <w:caps w:val="0"/>
            <w:webHidden/>
          </w:rPr>
          <w:tab/>
        </w:r>
        <w:r w:rsidRPr="00520461">
          <w:rPr>
            <w:caps w:val="0"/>
            <w:webHidden/>
          </w:rPr>
          <w:fldChar w:fldCharType="begin"/>
        </w:r>
        <w:r w:rsidR="006C0ED5" w:rsidRPr="00520461">
          <w:rPr>
            <w:caps w:val="0"/>
            <w:webHidden/>
          </w:rPr>
          <w:instrText xml:space="preserve"> PAGEREF _Toc402159608 \h </w:instrText>
        </w:r>
        <w:r w:rsidRPr="00520461">
          <w:rPr>
            <w:caps w:val="0"/>
            <w:webHidden/>
          </w:rPr>
        </w:r>
        <w:r w:rsidRPr="00520461">
          <w:rPr>
            <w:caps w:val="0"/>
            <w:webHidden/>
          </w:rPr>
          <w:fldChar w:fldCharType="separate"/>
        </w:r>
        <w:r w:rsidR="00E73BEA">
          <w:rPr>
            <w:caps w:val="0"/>
            <w:webHidden/>
          </w:rPr>
          <w:t>93</w:t>
        </w:r>
        <w:r w:rsidRPr="00520461">
          <w:rPr>
            <w:caps w:val="0"/>
            <w:webHidden/>
          </w:rPr>
          <w:fldChar w:fldCharType="end"/>
        </w:r>
      </w:hyperlink>
    </w:p>
    <w:p w:rsidR="006C0ED5" w:rsidRPr="00520461" w:rsidRDefault="00283060">
      <w:pPr>
        <w:pStyle w:val="Sumrio2"/>
        <w:rPr>
          <w:rFonts w:ascii="Times New Roman" w:hAnsi="Times New Roman" w:cs="Times New Roman"/>
          <w:smallCaps w:val="0"/>
          <w:noProof/>
          <w:sz w:val="22"/>
          <w:szCs w:val="22"/>
        </w:rPr>
      </w:pPr>
      <w:hyperlink w:anchor="_Toc402159610" w:history="1">
        <w:r w:rsidR="006C0ED5" w:rsidRPr="00520461">
          <w:rPr>
            <w:rStyle w:val="Hyperlink"/>
            <w:rFonts w:ascii="Times New Roman" w:hAnsi="Times New Roman" w:cs="Times New Roman"/>
            <w:smallCaps w:val="0"/>
            <w:noProof/>
            <w:snapToGrid w:val="0"/>
            <w:w w:val="0"/>
          </w:rPr>
          <w:t>6.1</w:t>
        </w:r>
        <w:r w:rsidR="006C0ED5" w:rsidRPr="00520461">
          <w:rPr>
            <w:rFonts w:ascii="Times New Roman" w:hAnsi="Times New Roman" w:cs="Times New Roman"/>
            <w:smallCaps w:val="0"/>
            <w:noProof/>
            <w:sz w:val="22"/>
            <w:szCs w:val="22"/>
          </w:rPr>
          <w:tab/>
        </w:r>
        <w:r w:rsidR="006C0ED5" w:rsidRPr="00520461">
          <w:rPr>
            <w:rStyle w:val="Hyperlink"/>
            <w:rFonts w:ascii="Times New Roman" w:hAnsi="Times New Roman" w:cs="Times New Roman"/>
            <w:smallCaps w:val="0"/>
            <w:noProof/>
          </w:rPr>
          <w:t>Considerações iniciais</w:t>
        </w:r>
        <w:r w:rsidR="006C0ED5" w:rsidRPr="00520461">
          <w:rPr>
            <w:rFonts w:ascii="Times New Roman" w:hAnsi="Times New Roman" w:cs="Times New Roman"/>
            <w:smallCaps w:val="0"/>
            <w:noProof/>
            <w:webHidden/>
          </w:rPr>
          <w:tab/>
        </w:r>
        <w:r w:rsidRPr="00520461">
          <w:rPr>
            <w:rFonts w:ascii="Times New Roman" w:hAnsi="Times New Roman" w:cs="Times New Roman"/>
            <w:smallCaps w:val="0"/>
            <w:noProof/>
            <w:webHidden/>
          </w:rPr>
          <w:fldChar w:fldCharType="begin"/>
        </w:r>
        <w:r w:rsidR="006C0ED5" w:rsidRPr="00520461">
          <w:rPr>
            <w:rFonts w:ascii="Times New Roman" w:hAnsi="Times New Roman" w:cs="Times New Roman"/>
            <w:smallCaps w:val="0"/>
            <w:noProof/>
            <w:webHidden/>
          </w:rPr>
          <w:instrText xml:space="preserve"> PAGEREF _Toc402159610 \h </w:instrText>
        </w:r>
        <w:r w:rsidRPr="00520461">
          <w:rPr>
            <w:rFonts w:ascii="Times New Roman" w:hAnsi="Times New Roman" w:cs="Times New Roman"/>
            <w:smallCaps w:val="0"/>
            <w:noProof/>
            <w:webHidden/>
          </w:rPr>
        </w:r>
        <w:r w:rsidRPr="00520461">
          <w:rPr>
            <w:rFonts w:ascii="Times New Roman" w:hAnsi="Times New Roman" w:cs="Times New Roman"/>
            <w:smallCaps w:val="0"/>
            <w:noProof/>
            <w:webHidden/>
          </w:rPr>
          <w:fldChar w:fldCharType="separate"/>
        </w:r>
        <w:r w:rsidR="00E73BEA">
          <w:rPr>
            <w:rFonts w:ascii="Times New Roman" w:hAnsi="Times New Roman" w:cs="Times New Roman"/>
            <w:smallCaps w:val="0"/>
            <w:noProof/>
            <w:webHidden/>
          </w:rPr>
          <w:t>93</w:t>
        </w:r>
        <w:r w:rsidRPr="00520461">
          <w:rPr>
            <w:rFonts w:ascii="Times New Roman" w:hAnsi="Times New Roman" w:cs="Times New Roman"/>
            <w:smallCaps w:val="0"/>
            <w:noProof/>
            <w:webHidden/>
          </w:rPr>
          <w:fldChar w:fldCharType="end"/>
        </w:r>
      </w:hyperlink>
    </w:p>
    <w:p w:rsidR="006C0ED5" w:rsidRPr="00520461" w:rsidRDefault="00283060">
      <w:pPr>
        <w:pStyle w:val="Sumrio2"/>
        <w:rPr>
          <w:rFonts w:ascii="Times New Roman" w:hAnsi="Times New Roman" w:cs="Times New Roman"/>
          <w:smallCaps w:val="0"/>
          <w:noProof/>
          <w:sz w:val="22"/>
          <w:szCs w:val="22"/>
        </w:rPr>
      </w:pPr>
      <w:hyperlink w:anchor="_Toc402159611" w:history="1">
        <w:r w:rsidR="006C0ED5" w:rsidRPr="00520461">
          <w:rPr>
            <w:rStyle w:val="Hyperlink"/>
            <w:rFonts w:ascii="Times New Roman" w:hAnsi="Times New Roman" w:cs="Times New Roman"/>
            <w:smallCaps w:val="0"/>
            <w:noProof/>
            <w:snapToGrid w:val="0"/>
            <w:w w:val="0"/>
          </w:rPr>
          <w:t>6.2</w:t>
        </w:r>
        <w:r w:rsidR="006C0ED5" w:rsidRPr="00520461">
          <w:rPr>
            <w:rFonts w:ascii="Times New Roman" w:hAnsi="Times New Roman" w:cs="Times New Roman"/>
            <w:smallCaps w:val="0"/>
            <w:noProof/>
            <w:sz w:val="22"/>
            <w:szCs w:val="22"/>
          </w:rPr>
          <w:tab/>
        </w:r>
        <w:r w:rsidR="006C0ED5" w:rsidRPr="00520461">
          <w:rPr>
            <w:rStyle w:val="Hyperlink"/>
            <w:rFonts w:ascii="Times New Roman" w:hAnsi="Times New Roman" w:cs="Times New Roman"/>
            <w:smallCaps w:val="0"/>
            <w:noProof/>
          </w:rPr>
          <w:t>Passo 1: Investigação de fontes de informação</w:t>
        </w:r>
        <w:r w:rsidR="006C0ED5" w:rsidRPr="00520461">
          <w:rPr>
            <w:rFonts w:ascii="Times New Roman" w:hAnsi="Times New Roman" w:cs="Times New Roman"/>
            <w:smallCaps w:val="0"/>
            <w:noProof/>
            <w:webHidden/>
          </w:rPr>
          <w:tab/>
        </w:r>
        <w:r w:rsidRPr="00520461">
          <w:rPr>
            <w:rFonts w:ascii="Times New Roman" w:hAnsi="Times New Roman" w:cs="Times New Roman"/>
            <w:smallCaps w:val="0"/>
            <w:noProof/>
            <w:webHidden/>
          </w:rPr>
          <w:fldChar w:fldCharType="begin"/>
        </w:r>
        <w:r w:rsidR="006C0ED5" w:rsidRPr="00520461">
          <w:rPr>
            <w:rFonts w:ascii="Times New Roman" w:hAnsi="Times New Roman" w:cs="Times New Roman"/>
            <w:smallCaps w:val="0"/>
            <w:noProof/>
            <w:webHidden/>
          </w:rPr>
          <w:instrText xml:space="preserve"> PAGEREF _Toc402159611 \h </w:instrText>
        </w:r>
        <w:r w:rsidRPr="00520461">
          <w:rPr>
            <w:rFonts w:ascii="Times New Roman" w:hAnsi="Times New Roman" w:cs="Times New Roman"/>
            <w:smallCaps w:val="0"/>
            <w:noProof/>
            <w:webHidden/>
          </w:rPr>
        </w:r>
        <w:r w:rsidRPr="00520461">
          <w:rPr>
            <w:rFonts w:ascii="Times New Roman" w:hAnsi="Times New Roman" w:cs="Times New Roman"/>
            <w:smallCaps w:val="0"/>
            <w:noProof/>
            <w:webHidden/>
          </w:rPr>
          <w:fldChar w:fldCharType="separate"/>
        </w:r>
        <w:r w:rsidR="00E73BEA">
          <w:rPr>
            <w:rFonts w:ascii="Times New Roman" w:hAnsi="Times New Roman" w:cs="Times New Roman"/>
            <w:smallCaps w:val="0"/>
            <w:noProof/>
            <w:webHidden/>
          </w:rPr>
          <w:t>94</w:t>
        </w:r>
        <w:r w:rsidRPr="00520461">
          <w:rPr>
            <w:rFonts w:ascii="Times New Roman" w:hAnsi="Times New Roman" w:cs="Times New Roman"/>
            <w:smallCaps w:val="0"/>
            <w:noProof/>
            <w:webHidden/>
          </w:rPr>
          <w:fldChar w:fldCharType="end"/>
        </w:r>
      </w:hyperlink>
    </w:p>
    <w:p w:rsidR="006C0ED5" w:rsidRPr="00520461" w:rsidRDefault="00283060">
      <w:pPr>
        <w:pStyle w:val="Sumrio2"/>
        <w:rPr>
          <w:rFonts w:ascii="Times New Roman" w:hAnsi="Times New Roman" w:cs="Times New Roman"/>
          <w:smallCaps w:val="0"/>
          <w:noProof/>
          <w:sz w:val="22"/>
          <w:szCs w:val="22"/>
        </w:rPr>
      </w:pPr>
      <w:hyperlink w:anchor="_Toc402159615" w:history="1">
        <w:r w:rsidR="006C0ED5" w:rsidRPr="00520461">
          <w:rPr>
            <w:rStyle w:val="Hyperlink"/>
            <w:rFonts w:ascii="Times New Roman" w:hAnsi="Times New Roman" w:cs="Times New Roman"/>
            <w:smallCaps w:val="0"/>
            <w:noProof/>
            <w:snapToGrid w:val="0"/>
            <w:w w:val="0"/>
          </w:rPr>
          <w:t>6.3</w:t>
        </w:r>
        <w:r w:rsidR="006C0ED5" w:rsidRPr="00520461">
          <w:rPr>
            <w:rFonts w:ascii="Times New Roman" w:hAnsi="Times New Roman" w:cs="Times New Roman"/>
            <w:smallCaps w:val="0"/>
            <w:noProof/>
            <w:sz w:val="22"/>
            <w:szCs w:val="22"/>
          </w:rPr>
          <w:tab/>
        </w:r>
        <w:r w:rsidR="006C0ED5" w:rsidRPr="00520461">
          <w:rPr>
            <w:rStyle w:val="Hyperlink"/>
            <w:rFonts w:ascii="Times New Roman" w:hAnsi="Times New Roman" w:cs="Times New Roman"/>
            <w:smallCaps w:val="0"/>
            <w:noProof/>
          </w:rPr>
          <w:t>Passo 2 – Análise arquitetural</w:t>
        </w:r>
        <w:r w:rsidR="006C0ED5" w:rsidRPr="00520461">
          <w:rPr>
            <w:rFonts w:ascii="Times New Roman" w:hAnsi="Times New Roman" w:cs="Times New Roman"/>
            <w:smallCaps w:val="0"/>
            <w:noProof/>
            <w:webHidden/>
          </w:rPr>
          <w:tab/>
        </w:r>
        <w:r w:rsidRPr="00520461">
          <w:rPr>
            <w:rFonts w:ascii="Times New Roman" w:hAnsi="Times New Roman" w:cs="Times New Roman"/>
            <w:smallCaps w:val="0"/>
            <w:noProof/>
            <w:webHidden/>
          </w:rPr>
          <w:fldChar w:fldCharType="begin"/>
        </w:r>
        <w:r w:rsidR="006C0ED5" w:rsidRPr="00520461">
          <w:rPr>
            <w:rFonts w:ascii="Times New Roman" w:hAnsi="Times New Roman" w:cs="Times New Roman"/>
            <w:smallCaps w:val="0"/>
            <w:noProof/>
            <w:webHidden/>
          </w:rPr>
          <w:instrText xml:space="preserve"> PAGEREF _Toc402159615 \h </w:instrText>
        </w:r>
        <w:r w:rsidRPr="00520461">
          <w:rPr>
            <w:rFonts w:ascii="Times New Roman" w:hAnsi="Times New Roman" w:cs="Times New Roman"/>
            <w:smallCaps w:val="0"/>
            <w:noProof/>
            <w:webHidden/>
          </w:rPr>
        </w:r>
        <w:r w:rsidRPr="00520461">
          <w:rPr>
            <w:rFonts w:ascii="Times New Roman" w:hAnsi="Times New Roman" w:cs="Times New Roman"/>
            <w:smallCaps w:val="0"/>
            <w:noProof/>
            <w:webHidden/>
          </w:rPr>
          <w:fldChar w:fldCharType="separate"/>
        </w:r>
        <w:r w:rsidR="00E73BEA">
          <w:rPr>
            <w:rFonts w:ascii="Times New Roman" w:hAnsi="Times New Roman" w:cs="Times New Roman"/>
            <w:smallCaps w:val="0"/>
            <w:noProof/>
            <w:webHidden/>
          </w:rPr>
          <w:t>102</w:t>
        </w:r>
        <w:r w:rsidRPr="00520461">
          <w:rPr>
            <w:rFonts w:ascii="Times New Roman" w:hAnsi="Times New Roman" w:cs="Times New Roman"/>
            <w:smallCaps w:val="0"/>
            <w:noProof/>
            <w:webHidden/>
          </w:rPr>
          <w:fldChar w:fldCharType="end"/>
        </w:r>
      </w:hyperlink>
    </w:p>
    <w:p w:rsidR="006C0ED5" w:rsidRPr="00520461" w:rsidRDefault="00283060">
      <w:pPr>
        <w:pStyle w:val="Sumrio2"/>
        <w:rPr>
          <w:rFonts w:ascii="Times New Roman" w:hAnsi="Times New Roman" w:cs="Times New Roman"/>
          <w:smallCaps w:val="0"/>
          <w:noProof/>
          <w:sz w:val="22"/>
          <w:szCs w:val="22"/>
        </w:rPr>
      </w:pPr>
      <w:hyperlink w:anchor="_Toc402159618" w:history="1">
        <w:r w:rsidR="006C0ED5" w:rsidRPr="00520461">
          <w:rPr>
            <w:rStyle w:val="Hyperlink"/>
            <w:rFonts w:ascii="Times New Roman" w:hAnsi="Times New Roman" w:cs="Times New Roman"/>
            <w:smallCaps w:val="0"/>
            <w:noProof/>
            <w:snapToGrid w:val="0"/>
            <w:w w:val="0"/>
          </w:rPr>
          <w:t>6.4</w:t>
        </w:r>
        <w:r w:rsidR="006C0ED5" w:rsidRPr="00520461">
          <w:rPr>
            <w:rFonts w:ascii="Times New Roman" w:hAnsi="Times New Roman" w:cs="Times New Roman"/>
            <w:smallCaps w:val="0"/>
            <w:noProof/>
            <w:sz w:val="22"/>
            <w:szCs w:val="22"/>
          </w:rPr>
          <w:tab/>
        </w:r>
        <w:r w:rsidR="006C0ED5" w:rsidRPr="00520461">
          <w:rPr>
            <w:rStyle w:val="Hyperlink"/>
            <w:rFonts w:ascii="Times New Roman" w:hAnsi="Times New Roman" w:cs="Times New Roman"/>
            <w:smallCaps w:val="0"/>
            <w:noProof/>
          </w:rPr>
          <w:t>Passo 3 – Síntese arquitetural</w:t>
        </w:r>
        <w:r w:rsidR="006C0ED5" w:rsidRPr="00520461">
          <w:rPr>
            <w:rFonts w:ascii="Times New Roman" w:hAnsi="Times New Roman" w:cs="Times New Roman"/>
            <w:smallCaps w:val="0"/>
            <w:noProof/>
            <w:webHidden/>
          </w:rPr>
          <w:tab/>
        </w:r>
        <w:r w:rsidRPr="00520461">
          <w:rPr>
            <w:rFonts w:ascii="Times New Roman" w:hAnsi="Times New Roman" w:cs="Times New Roman"/>
            <w:smallCaps w:val="0"/>
            <w:noProof/>
            <w:webHidden/>
          </w:rPr>
          <w:fldChar w:fldCharType="begin"/>
        </w:r>
        <w:r w:rsidR="006C0ED5" w:rsidRPr="00520461">
          <w:rPr>
            <w:rFonts w:ascii="Times New Roman" w:hAnsi="Times New Roman" w:cs="Times New Roman"/>
            <w:smallCaps w:val="0"/>
            <w:noProof/>
            <w:webHidden/>
          </w:rPr>
          <w:instrText xml:space="preserve"> PAGEREF _Toc402159618 \h </w:instrText>
        </w:r>
        <w:r w:rsidRPr="00520461">
          <w:rPr>
            <w:rFonts w:ascii="Times New Roman" w:hAnsi="Times New Roman" w:cs="Times New Roman"/>
            <w:smallCaps w:val="0"/>
            <w:noProof/>
            <w:webHidden/>
          </w:rPr>
        </w:r>
        <w:r w:rsidRPr="00520461">
          <w:rPr>
            <w:rFonts w:ascii="Times New Roman" w:hAnsi="Times New Roman" w:cs="Times New Roman"/>
            <w:smallCaps w:val="0"/>
            <w:noProof/>
            <w:webHidden/>
          </w:rPr>
          <w:fldChar w:fldCharType="separate"/>
        </w:r>
        <w:r w:rsidR="00E73BEA">
          <w:rPr>
            <w:rFonts w:ascii="Times New Roman" w:hAnsi="Times New Roman" w:cs="Times New Roman"/>
            <w:smallCaps w:val="0"/>
            <w:noProof/>
            <w:webHidden/>
          </w:rPr>
          <w:t>107</w:t>
        </w:r>
        <w:r w:rsidRPr="00520461">
          <w:rPr>
            <w:rFonts w:ascii="Times New Roman" w:hAnsi="Times New Roman" w:cs="Times New Roman"/>
            <w:smallCaps w:val="0"/>
            <w:noProof/>
            <w:webHidden/>
          </w:rPr>
          <w:fldChar w:fldCharType="end"/>
        </w:r>
      </w:hyperlink>
    </w:p>
    <w:p w:rsidR="006C0ED5" w:rsidRPr="00520461" w:rsidRDefault="00283060">
      <w:pPr>
        <w:pStyle w:val="Sumrio2"/>
        <w:rPr>
          <w:rFonts w:ascii="Times New Roman" w:hAnsi="Times New Roman" w:cs="Times New Roman"/>
          <w:smallCaps w:val="0"/>
          <w:noProof/>
          <w:sz w:val="22"/>
          <w:szCs w:val="22"/>
        </w:rPr>
      </w:pPr>
      <w:hyperlink w:anchor="_Toc402159624" w:history="1">
        <w:r w:rsidR="006C0ED5" w:rsidRPr="00520461">
          <w:rPr>
            <w:rStyle w:val="Hyperlink"/>
            <w:rFonts w:ascii="Times New Roman" w:hAnsi="Times New Roman" w:cs="Times New Roman"/>
            <w:smallCaps w:val="0"/>
            <w:noProof/>
            <w:snapToGrid w:val="0"/>
            <w:w w:val="0"/>
          </w:rPr>
          <w:t>6.5</w:t>
        </w:r>
        <w:r w:rsidR="006C0ED5" w:rsidRPr="00520461">
          <w:rPr>
            <w:rFonts w:ascii="Times New Roman" w:hAnsi="Times New Roman" w:cs="Times New Roman"/>
            <w:smallCaps w:val="0"/>
            <w:noProof/>
            <w:sz w:val="22"/>
            <w:szCs w:val="22"/>
          </w:rPr>
          <w:tab/>
        </w:r>
        <w:r w:rsidR="006C0ED5" w:rsidRPr="00520461">
          <w:rPr>
            <w:rStyle w:val="Hyperlink"/>
            <w:rFonts w:ascii="Times New Roman" w:hAnsi="Times New Roman" w:cs="Times New Roman"/>
            <w:smallCaps w:val="0"/>
            <w:noProof/>
          </w:rPr>
          <w:t>Passo 4: Avaliação da arquitetura de referência</w:t>
        </w:r>
        <w:r w:rsidR="006C0ED5" w:rsidRPr="00520461">
          <w:rPr>
            <w:rFonts w:ascii="Times New Roman" w:hAnsi="Times New Roman" w:cs="Times New Roman"/>
            <w:smallCaps w:val="0"/>
            <w:noProof/>
            <w:webHidden/>
          </w:rPr>
          <w:tab/>
        </w:r>
        <w:r w:rsidRPr="00520461">
          <w:rPr>
            <w:rFonts w:ascii="Times New Roman" w:hAnsi="Times New Roman" w:cs="Times New Roman"/>
            <w:smallCaps w:val="0"/>
            <w:noProof/>
            <w:webHidden/>
          </w:rPr>
          <w:fldChar w:fldCharType="begin"/>
        </w:r>
        <w:r w:rsidR="006C0ED5" w:rsidRPr="00520461">
          <w:rPr>
            <w:rFonts w:ascii="Times New Roman" w:hAnsi="Times New Roman" w:cs="Times New Roman"/>
            <w:smallCaps w:val="0"/>
            <w:noProof/>
            <w:webHidden/>
          </w:rPr>
          <w:instrText xml:space="preserve"> PAGEREF _Toc402159624 \h </w:instrText>
        </w:r>
        <w:r w:rsidRPr="00520461">
          <w:rPr>
            <w:rFonts w:ascii="Times New Roman" w:hAnsi="Times New Roman" w:cs="Times New Roman"/>
            <w:smallCaps w:val="0"/>
            <w:noProof/>
            <w:webHidden/>
          </w:rPr>
        </w:r>
        <w:r w:rsidRPr="00520461">
          <w:rPr>
            <w:rFonts w:ascii="Times New Roman" w:hAnsi="Times New Roman" w:cs="Times New Roman"/>
            <w:smallCaps w:val="0"/>
            <w:noProof/>
            <w:webHidden/>
          </w:rPr>
          <w:fldChar w:fldCharType="separate"/>
        </w:r>
        <w:r w:rsidR="00E73BEA">
          <w:rPr>
            <w:rFonts w:ascii="Times New Roman" w:hAnsi="Times New Roman" w:cs="Times New Roman"/>
            <w:smallCaps w:val="0"/>
            <w:noProof/>
            <w:webHidden/>
          </w:rPr>
          <w:t>122</w:t>
        </w:r>
        <w:r w:rsidRPr="00520461">
          <w:rPr>
            <w:rFonts w:ascii="Times New Roman" w:hAnsi="Times New Roman" w:cs="Times New Roman"/>
            <w:smallCaps w:val="0"/>
            <w:noProof/>
            <w:webHidden/>
          </w:rPr>
          <w:fldChar w:fldCharType="end"/>
        </w:r>
      </w:hyperlink>
    </w:p>
    <w:p w:rsidR="006C0ED5" w:rsidRPr="00520461" w:rsidRDefault="00283060">
      <w:pPr>
        <w:pStyle w:val="Sumrio2"/>
        <w:rPr>
          <w:rFonts w:ascii="Times New Roman" w:hAnsi="Times New Roman" w:cs="Times New Roman"/>
          <w:smallCaps w:val="0"/>
          <w:noProof/>
          <w:sz w:val="22"/>
          <w:szCs w:val="22"/>
        </w:rPr>
      </w:pPr>
      <w:hyperlink w:anchor="_Toc402159625" w:history="1">
        <w:r w:rsidR="006C0ED5" w:rsidRPr="00520461">
          <w:rPr>
            <w:rStyle w:val="Hyperlink"/>
            <w:rFonts w:ascii="Times New Roman" w:hAnsi="Times New Roman" w:cs="Times New Roman"/>
            <w:smallCaps w:val="0"/>
            <w:noProof/>
            <w:snapToGrid w:val="0"/>
            <w:w w:val="0"/>
          </w:rPr>
          <w:t>6.6</w:t>
        </w:r>
        <w:r w:rsidR="006C0ED5" w:rsidRPr="00520461">
          <w:rPr>
            <w:rFonts w:ascii="Times New Roman" w:hAnsi="Times New Roman" w:cs="Times New Roman"/>
            <w:smallCaps w:val="0"/>
            <w:noProof/>
            <w:sz w:val="22"/>
            <w:szCs w:val="22"/>
          </w:rPr>
          <w:tab/>
        </w:r>
        <w:r w:rsidR="006C0ED5" w:rsidRPr="00520461">
          <w:rPr>
            <w:rStyle w:val="Hyperlink"/>
            <w:rFonts w:ascii="Times New Roman" w:hAnsi="Times New Roman" w:cs="Times New Roman"/>
            <w:smallCaps w:val="0"/>
            <w:noProof/>
          </w:rPr>
          <w:t>Considerações finais</w:t>
        </w:r>
        <w:r w:rsidR="006C0ED5" w:rsidRPr="00520461">
          <w:rPr>
            <w:rFonts w:ascii="Times New Roman" w:hAnsi="Times New Roman" w:cs="Times New Roman"/>
            <w:smallCaps w:val="0"/>
            <w:noProof/>
            <w:webHidden/>
          </w:rPr>
          <w:tab/>
        </w:r>
        <w:r w:rsidRPr="00520461">
          <w:rPr>
            <w:rFonts w:ascii="Times New Roman" w:hAnsi="Times New Roman" w:cs="Times New Roman"/>
            <w:smallCaps w:val="0"/>
            <w:noProof/>
            <w:webHidden/>
          </w:rPr>
          <w:fldChar w:fldCharType="begin"/>
        </w:r>
        <w:r w:rsidR="006C0ED5" w:rsidRPr="00520461">
          <w:rPr>
            <w:rFonts w:ascii="Times New Roman" w:hAnsi="Times New Roman" w:cs="Times New Roman"/>
            <w:smallCaps w:val="0"/>
            <w:noProof/>
            <w:webHidden/>
          </w:rPr>
          <w:instrText xml:space="preserve"> PAGEREF _Toc402159625 \h </w:instrText>
        </w:r>
        <w:r w:rsidRPr="00520461">
          <w:rPr>
            <w:rFonts w:ascii="Times New Roman" w:hAnsi="Times New Roman" w:cs="Times New Roman"/>
            <w:smallCaps w:val="0"/>
            <w:noProof/>
            <w:webHidden/>
          </w:rPr>
        </w:r>
        <w:r w:rsidRPr="00520461">
          <w:rPr>
            <w:rFonts w:ascii="Times New Roman" w:hAnsi="Times New Roman" w:cs="Times New Roman"/>
            <w:smallCaps w:val="0"/>
            <w:noProof/>
            <w:webHidden/>
          </w:rPr>
          <w:fldChar w:fldCharType="separate"/>
        </w:r>
        <w:r w:rsidR="00E73BEA">
          <w:rPr>
            <w:rFonts w:ascii="Times New Roman" w:hAnsi="Times New Roman" w:cs="Times New Roman"/>
            <w:smallCaps w:val="0"/>
            <w:noProof/>
            <w:webHidden/>
          </w:rPr>
          <w:t>126</w:t>
        </w:r>
        <w:r w:rsidRPr="00520461">
          <w:rPr>
            <w:rFonts w:ascii="Times New Roman" w:hAnsi="Times New Roman" w:cs="Times New Roman"/>
            <w:smallCaps w:val="0"/>
            <w:noProof/>
            <w:webHidden/>
          </w:rPr>
          <w:fldChar w:fldCharType="end"/>
        </w:r>
      </w:hyperlink>
    </w:p>
    <w:p w:rsidR="006C0ED5" w:rsidRPr="00520461" w:rsidRDefault="00283060">
      <w:pPr>
        <w:pStyle w:val="Sumrio1"/>
        <w:tabs>
          <w:tab w:val="left" w:pos="2091"/>
        </w:tabs>
        <w:rPr>
          <w:b w:val="0"/>
          <w:bCs w:val="0"/>
          <w:caps w:val="0"/>
          <w:sz w:val="22"/>
          <w:szCs w:val="22"/>
        </w:rPr>
      </w:pPr>
      <w:hyperlink w:anchor="_Toc402159626" w:history="1">
        <w:r w:rsidR="006C0ED5" w:rsidRPr="00520461">
          <w:rPr>
            <w:rStyle w:val="Hyperlink"/>
            <w:caps w:val="0"/>
          </w:rPr>
          <w:t>Capítulo 7 -</w:t>
        </w:r>
        <w:r w:rsidR="006C0ED5" w:rsidRPr="00520461">
          <w:rPr>
            <w:b w:val="0"/>
            <w:bCs w:val="0"/>
            <w:caps w:val="0"/>
            <w:sz w:val="22"/>
            <w:szCs w:val="22"/>
          </w:rPr>
          <w:tab/>
        </w:r>
        <w:r w:rsidR="006C0ED5" w:rsidRPr="00520461">
          <w:rPr>
            <w:rStyle w:val="Hyperlink"/>
            <w:caps w:val="0"/>
          </w:rPr>
          <w:t>Conclusão</w:t>
        </w:r>
        <w:r w:rsidR="006C0ED5" w:rsidRPr="00520461">
          <w:rPr>
            <w:caps w:val="0"/>
            <w:webHidden/>
          </w:rPr>
          <w:tab/>
        </w:r>
        <w:r w:rsidRPr="00520461">
          <w:rPr>
            <w:caps w:val="0"/>
            <w:webHidden/>
          </w:rPr>
          <w:fldChar w:fldCharType="begin"/>
        </w:r>
        <w:r w:rsidR="006C0ED5" w:rsidRPr="00520461">
          <w:rPr>
            <w:caps w:val="0"/>
            <w:webHidden/>
          </w:rPr>
          <w:instrText xml:space="preserve"> PAGEREF _Toc402159626 \h </w:instrText>
        </w:r>
        <w:r w:rsidRPr="00520461">
          <w:rPr>
            <w:caps w:val="0"/>
            <w:webHidden/>
          </w:rPr>
        </w:r>
        <w:r w:rsidRPr="00520461">
          <w:rPr>
            <w:caps w:val="0"/>
            <w:webHidden/>
          </w:rPr>
          <w:fldChar w:fldCharType="separate"/>
        </w:r>
        <w:r w:rsidR="00E73BEA">
          <w:rPr>
            <w:caps w:val="0"/>
            <w:webHidden/>
          </w:rPr>
          <w:t>128</w:t>
        </w:r>
        <w:r w:rsidRPr="00520461">
          <w:rPr>
            <w:caps w:val="0"/>
            <w:webHidden/>
          </w:rPr>
          <w:fldChar w:fldCharType="end"/>
        </w:r>
      </w:hyperlink>
    </w:p>
    <w:p w:rsidR="006C0ED5" w:rsidRPr="00520461" w:rsidRDefault="00283060">
      <w:pPr>
        <w:pStyle w:val="Sumrio2"/>
        <w:rPr>
          <w:rFonts w:ascii="Times New Roman" w:hAnsi="Times New Roman" w:cs="Times New Roman"/>
          <w:smallCaps w:val="0"/>
          <w:noProof/>
          <w:sz w:val="22"/>
          <w:szCs w:val="22"/>
        </w:rPr>
      </w:pPr>
      <w:hyperlink w:anchor="_Toc402159628" w:history="1">
        <w:r w:rsidR="006C0ED5" w:rsidRPr="00520461">
          <w:rPr>
            <w:rStyle w:val="Hyperlink"/>
            <w:rFonts w:ascii="Times New Roman" w:hAnsi="Times New Roman" w:cs="Times New Roman"/>
            <w:smallCaps w:val="0"/>
            <w:noProof/>
            <w:snapToGrid w:val="0"/>
            <w:w w:val="0"/>
          </w:rPr>
          <w:t>7.1</w:t>
        </w:r>
        <w:r w:rsidR="006C0ED5" w:rsidRPr="00520461">
          <w:rPr>
            <w:rFonts w:ascii="Times New Roman" w:hAnsi="Times New Roman" w:cs="Times New Roman"/>
            <w:smallCaps w:val="0"/>
            <w:noProof/>
            <w:sz w:val="22"/>
            <w:szCs w:val="22"/>
          </w:rPr>
          <w:tab/>
        </w:r>
        <w:r w:rsidR="006C0ED5" w:rsidRPr="00520461">
          <w:rPr>
            <w:rStyle w:val="Hyperlink"/>
            <w:rFonts w:ascii="Times New Roman" w:hAnsi="Times New Roman" w:cs="Times New Roman"/>
            <w:smallCaps w:val="0"/>
            <w:noProof/>
          </w:rPr>
          <w:t>Considerações iniciais</w:t>
        </w:r>
        <w:r w:rsidR="006C0ED5" w:rsidRPr="00520461">
          <w:rPr>
            <w:rFonts w:ascii="Times New Roman" w:hAnsi="Times New Roman" w:cs="Times New Roman"/>
            <w:smallCaps w:val="0"/>
            <w:noProof/>
            <w:webHidden/>
          </w:rPr>
          <w:tab/>
        </w:r>
        <w:r w:rsidRPr="00520461">
          <w:rPr>
            <w:rFonts w:ascii="Times New Roman" w:hAnsi="Times New Roman" w:cs="Times New Roman"/>
            <w:smallCaps w:val="0"/>
            <w:noProof/>
            <w:webHidden/>
          </w:rPr>
          <w:fldChar w:fldCharType="begin"/>
        </w:r>
        <w:r w:rsidR="006C0ED5" w:rsidRPr="00520461">
          <w:rPr>
            <w:rFonts w:ascii="Times New Roman" w:hAnsi="Times New Roman" w:cs="Times New Roman"/>
            <w:smallCaps w:val="0"/>
            <w:noProof/>
            <w:webHidden/>
          </w:rPr>
          <w:instrText xml:space="preserve"> PAGEREF _Toc402159628 \h </w:instrText>
        </w:r>
        <w:r w:rsidRPr="00520461">
          <w:rPr>
            <w:rFonts w:ascii="Times New Roman" w:hAnsi="Times New Roman" w:cs="Times New Roman"/>
            <w:smallCaps w:val="0"/>
            <w:noProof/>
            <w:webHidden/>
          </w:rPr>
        </w:r>
        <w:r w:rsidRPr="00520461">
          <w:rPr>
            <w:rFonts w:ascii="Times New Roman" w:hAnsi="Times New Roman" w:cs="Times New Roman"/>
            <w:smallCaps w:val="0"/>
            <w:noProof/>
            <w:webHidden/>
          </w:rPr>
          <w:fldChar w:fldCharType="separate"/>
        </w:r>
        <w:r w:rsidR="00E73BEA">
          <w:rPr>
            <w:rFonts w:ascii="Times New Roman" w:hAnsi="Times New Roman" w:cs="Times New Roman"/>
            <w:smallCaps w:val="0"/>
            <w:noProof/>
            <w:webHidden/>
          </w:rPr>
          <w:t>128</w:t>
        </w:r>
        <w:r w:rsidRPr="00520461">
          <w:rPr>
            <w:rFonts w:ascii="Times New Roman" w:hAnsi="Times New Roman" w:cs="Times New Roman"/>
            <w:smallCaps w:val="0"/>
            <w:noProof/>
            <w:webHidden/>
          </w:rPr>
          <w:fldChar w:fldCharType="end"/>
        </w:r>
      </w:hyperlink>
    </w:p>
    <w:p w:rsidR="006C0ED5" w:rsidRPr="00520461" w:rsidRDefault="00283060">
      <w:pPr>
        <w:pStyle w:val="Sumrio2"/>
        <w:rPr>
          <w:rFonts w:ascii="Times New Roman" w:hAnsi="Times New Roman" w:cs="Times New Roman"/>
          <w:smallCaps w:val="0"/>
          <w:noProof/>
          <w:sz w:val="22"/>
          <w:szCs w:val="22"/>
        </w:rPr>
      </w:pPr>
      <w:hyperlink w:anchor="_Toc402159629" w:history="1">
        <w:r w:rsidR="006C0ED5" w:rsidRPr="00520461">
          <w:rPr>
            <w:rStyle w:val="Hyperlink"/>
            <w:rFonts w:ascii="Times New Roman" w:hAnsi="Times New Roman" w:cs="Times New Roman"/>
            <w:smallCaps w:val="0"/>
            <w:noProof/>
            <w:snapToGrid w:val="0"/>
            <w:w w:val="0"/>
          </w:rPr>
          <w:t>7.2</w:t>
        </w:r>
        <w:r w:rsidR="006C0ED5" w:rsidRPr="00520461">
          <w:rPr>
            <w:rFonts w:ascii="Times New Roman" w:hAnsi="Times New Roman" w:cs="Times New Roman"/>
            <w:smallCaps w:val="0"/>
            <w:noProof/>
            <w:sz w:val="22"/>
            <w:szCs w:val="22"/>
          </w:rPr>
          <w:tab/>
        </w:r>
        <w:r w:rsidR="006C0ED5" w:rsidRPr="00520461">
          <w:rPr>
            <w:rStyle w:val="Hyperlink"/>
            <w:rFonts w:ascii="Times New Roman" w:hAnsi="Times New Roman" w:cs="Times New Roman"/>
            <w:smallCaps w:val="0"/>
            <w:noProof/>
          </w:rPr>
          <w:t>Contribuições</w:t>
        </w:r>
        <w:r w:rsidR="006C0ED5" w:rsidRPr="00520461">
          <w:rPr>
            <w:rFonts w:ascii="Times New Roman" w:hAnsi="Times New Roman" w:cs="Times New Roman"/>
            <w:smallCaps w:val="0"/>
            <w:noProof/>
            <w:webHidden/>
          </w:rPr>
          <w:tab/>
        </w:r>
        <w:r w:rsidRPr="00520461">
          <w:rPr>
            <w:rFonts w:ascii="Times New Roman" w:hAnsi="Times New Roman" w:cs="Times New Roman"/>
            <w:smallCaps w:val="0"/>
            <w:noProof/>
            <w:webHidden/>
          </w:rPr>
          <w:fldChar w:fldCharType="begin"/>
        </w:r>
        <w:r w:rsidR="006C0ED5" w:rsidRPr="00520461">
          <w:rPr>
            <w:rFonts w:ascii="Times New Roman" w:hAnsi="Times New Roman" w:cs="Times New Roman"/>
            <w:smallCaps w:val="0"/>
            <w:noProof/>
            <w:webHidden/>
          </w:rPr>
          <w:instrText xml:space="preserve"> PAGEREF _Toc402159629 \h </w:instrText>
        </w:r>
        <w:r w:rsidRPr="00520461">
          <w:rPr>
            <w:rFonts w:ascii="Times New Roman" w:hAnsi="Times New Roman" w:cs="Times New Roman"/>
            <w:smallCaps w:val="0"/>
            <w:noProof/>
            <w:webHidden/>
          </w:rPr>
        </w:r>
        <w:r w:rsidRPr="00520461">
          <w:rPr>
            <w:rFonts w:ascii="Times New Roman" w:hAnsi="Times New Roman" w:cs="Times New Roman"/>
            <w:smallCaps w:val="0"/>
            <w:noProof/>
            <w:webHidden/>
          </w:rPr>
          <w:fldChar w:fldCharType="separate"/>
        </w:r>
        <w:r w:rsidR="00E73BEA">
          <w:rPr>
            <w:rFonts w:ascii="Times New Roman" w:hAnsi="Times New Roman" w:cs="Times New Roman"/>
            <w:smallCaps w:val="0"/>
            <w:noProof/>
            <w:webHidden/>
          </w:rPr>
          <w:t>128</w:t>
        </w:r>
        <w:r w:rsidRPr="00520461">
          <w:rPr>
            <w:rFonts w:ascii="Times New Roman" w:hAnsi="Times New Roman" w:cs="Times New Roman"/>
            <w:smallCaps w:val="0"/>
            <w:noProof/>
            <w:webHidden/>
          </w:rPr>
          <w:fldChar w:fldCharType="end"/>
        </w:r>
      </w:hyperlink>
    </w:p>
    <w:p w:rsidR="006C0ED5" w:rsidRPr="00520461" w:rsidRDefault="00283060">
      <w:pPr>
        <w:pStyle w:val="Sumrio2"/>
        <w:rPr>
          <w:rFonts w:ascii="Times New Roman" w:hAnsi="Times New Roman" w:cs="Times New Roman"/>
          <w:smallCaps w:val="0"/>
          <w:noProof/>
          <w:sz w:val="22"/>
          <w:szCs w:val="22"/>
        </w:rPr>
      </w:pPr>
      <w:hyperlink w:anchor="_Toc402159630" w:history="1">
        <w:r w:rsidR="006C0ED5" w:rsidRPr="00520461">
          <w:rPr>
            <w:rStyle w:val="Hyperlink"/>
            <w:rFonts w:ascii="Times New Roman" w:hAnsi="Times New Roman" w:cs="Times New Roman"/>
            <w:smallCaps w:val="0"/>
            <w:noProof/>
            <w:snapToGrid w:val="0"/>
            <w:w w:val="0"/>
          </w:rPr>
          <w:t>7.3</w:t>
        </w:r>
        <w:r w:rsidR="006C0ED5" w:rsidRPr="00520461">
          <w:rPr>
            <w:rFonts w:ascii="Times New Roman" w:hAnsi="Times New Roman" w:cs="Times New Roman"/>
            <w:smallCaps w:val="0"/>
            <w:noProof/>
            <w:sz w:val="22"/>
            <w:szCs w:val="22"/>
          </w:rPr>
          <w:tab/>
        </w:r>
        <w:r w:rsidR="006C0ED5" w:rsidRPr="00520461">
          <w:rPr>
            <w:rStyle w:val="Hyperlink"/>
            <w:rFonts w:ascii="Times New Roman" w:hAnsi="Times New Roman" w:cs="Times New Roman"/>
            <w:smallCaps w:val="0"/>
            <w:noProof/>
          </w:rPr>
          <w:t>Limitações</w:t>
        </w:r>
        <w:r w:rsidR="006C0ED5" w:rsidRPr="00520461">
          <w:rPr>
            <w:rFonts w:ascii="Times New Roman" w:hAnsi="Times New Roman" w:cs="Times New Roman"/>
            <w:smallCaps w:val="0"/>
            <w:noProof/>
            <w:webHidden/>
          </w:rPr>
          <w:tab/>
        </w:r>
        <w:r w:rsidRPr="00520461">
          <w:rPr>
            <w:rFonts w:ascii="Times New Roman" w:hAnsi="Times New Roman" w:cs="Times New Roman"/>
            <w:smallCaps w:val="0"/>
            <w:noProof/>
            <w:webHidden/>
          </w:rPr>
          <w:fldChar w:fldCharType="begin"/>
        </w:r>
        <w:r w:rsidR="006C0ED5" w:rsidRPr="00520461">
          <w:rPr>
            <w:rFonts w:ascii="Times New Roman" w:hAnsi="Times New Roman" w:cs="Times New Roman"/>
            <w:smallCaps w:val="0"/>
            <w:noProof/>
            <w:webHidden/>
          </w:rPr>
          <w:instrText xml:space="preserve"> PAGEREF _Toc402159630 \h </w:instrText>
        </w:r>
        <w:r w:rsidRPr="00520461">
          <w:rPr>
            <w:rFonts w:ascii="Times New Roman" w:hAnsi="Times New Roman" w:cs="Times New Roman"/>
            <w:smallCaps w:val="0"/>
            <w:noProof/>
            <w:webHidden/>
          </w:rPr>
        </w:r>
        <w:r w:rsidRPr="00520461">
          <w:rPr>
            <w:rFonts w:ascii="Times New Roman" w:hAnsi="Times New Roman" w:cs="Times New Roman"/>
            <w:smallCaps w:val="0"/>
            <w:noProof/>
            <w:webHidden/>
          </w:rPr>
          <w:fldChar w:fldCharType="separate"/>
        </w:r>
        <w:r w:rsidR="00E73BEA">
          <w:rPr>
            <w:rFonts w:ascii="Times New Roman" w:hAnsi="Times New Roman" w:cs="Times New Roman"/>
            <w:smallCaps w:val="0"/>
            <w:noProof/>
            <w:webHidden/>
          </w:rPr>
          <w:t>129</w:t>
        </w:r>
        <w:r w:rsidRPr="00520461">
          <w:rPr>
            <w:rFonts w:ascii="Times New Roman" w:hAnsi="Times New Roman" w:cs="Times New Roman"/>
            <w:smallCaps w:val="0"/>
            <w:noProof/>
            <w:webHidden/>
          </w:rPr>
          <w:fldChar w:fldCharType="end"/>
        </w:r>
      </w:hyperlink>
    </w:p>
    <w:p w:rsidR="006C0ED5" w:rsidRPr="00520461" w:rsidRDefault="00283060">
      <w:pPr>
        <w:pStyle w:val="Sumrio2"/>
        <w:rPr>
          <w:rFonts w:ascii="Times New Roman" w:hAnsi="Times New Roman" w:cs="Times New Roman"/>
          <w:smallCaps w:val="0"/>
          <w:noProof/>
          <w:sz w:val="22"/>
          <w:szCs w:val="22"/>
        </w:rPr>
      </w:pPr>
      <w:hyperlink w:anchor="_Toc402159631" w:history="1">
        <w:r w:rsidR="006C0ED5" w:rsidRPr="00520461">
          <w:rPr>
            <w:rStyle w:val="Hyperlink"/>
            <w:rFonts w:ascii="Times New Roman" w:hAnsi="Times New Roman" w:cs="Times New Roman"/>
            <w:smallCaps w:val="0"/>
            <w:noProof/>
            <w:snapToGrid w:val="0"/>
            <w:w w:val="0"/>
          </w:rPr>
          <w:t>7.4</w:t>
        </w:r>
        <w:r w:rsidR="006C0ED5" w:rsidRPr="00520461">
          <w:rPr>
            <w:rFonts w:ascii="Times New Roman" w:hAnsi="Times New Roman" w:cs="Times New Roman"/>
            <w:smallCaps w:val="0"/>
            <w:noProof/>
            <w:sz w:val="22"/>
            <w:szCs w:val="22"/>
          </w:rPr>
          <w:tab/>
        </w:r>
        <w:r w:rsidR="006C0ED5" w:rsidRPr="00520461">
          <w:rPr>
            <w:rStyle w:val="Hyperlink"/>
            <w:rFonts w:ascii="Times New Roman" w:hAnsi="Times New Roman" w:cs="Times New Roman"/>
            <w:smallCaps w:val="0"/>
            <w:noProof/>
          </w:rPr>
          <w:t>Trabalhos futuros</w:t>
        </w:r>
        <w:r w:rsidR="006C0ED5" w:rsidRPr="00520461">
          <w:rPr>
            <w:rFonts w:ascii="Times New Roman" w:hAnsi="Times New Roman" w:cs="Times New Roman"/>
            <w:smallCaps w:val="0"/>
            <w:noProof/>
            <w:webHidden/>
          </w:rPr>
          <w:tab/>
        </w:r>
        <w:r w:rsidRPr="00520461">
          <w:rPr>
            <w:rFonts w:ascii="Times New Roman" w:hAnsi="Times New Roman" w:cs="Times New Roman"/>
            <w:smallCaps w:val="0"/>
            <w:noProof/>
            <w:webHidden/>
          </w:rPr>
          <w:fldChar w:fldCharType="begin"/>
        </w:r>
        <w:r w:rsidR="006C0ED5" w:rsidRPr="00520461">
          <w:rPr>
            <w:rFonts w:ascii="Times New Roman" w:hAnsi="Times New Roman" w:cs="Times New Roman"/>
            <w:smallCaps w:val="0"/>
            <w:noProof/>
            <w:webHidden/>
          </w:rPr>
          <w:instrText xml:space="preserve"> PAGEREF _Toc402159631 \h </w:instrText>
        </w:r>
        <w:r w:rsidRPr="00520461">
          <w:rPr>
            <w:rFonts w:ascii="Times New Roman" w:hAnsi="Times New Roman" w:cs="Times New Roman"/>
            <w:smallCaps w:val="0"/>
            <w:noProof/>
            <w:webHidden/>
          </w:rPr>
        </w:r>
        <w:r w:rsidRPr="00520461">
          <w:rPr>
            <w:rFonts w:ascii="Times New Roman" w:hAnsi="Times New Roman" w:cs="Times New Roman"/>
            <w:smallCaps w:val="0"/>
            <w:noProof/>
            <w:webHidden/>
          </w:rPr>
          <w:fldChar w:fldCharType="separate"/>
        </w:r>
        <w:r w:rsidR="00E73BEA">
          <w:rPr>
            <w:rFonts w:ascii="Times New Roman" w:hAnsi="Times New Roman" w:cs="Times New Roman"/>
            <w:smallCaps w:val="0"/>
            <w:noProof/>
            <w:webHidden/>
          </w:rPr>
          <w:t>129</w:t>
        </w:r>
        <w:r w:rsidRPr="00520461">
          <w:rPr>
            <w:rFonts w:ascii="Times New Roman" w:hAnsi="Times New Roman" w:cs="Times New Roman"/>
            <w:smallCaps w:val="0"/>
            <w:noProof/>
            <w:webHidden/>
          </w:rPr>
          <w:fldChar w:fldCharType="end"/>
        </w:r>
      </w:hyperlink>
    </w:p>
    <w:p w:rsidR="006C0ED5" w:rsidRPr="00520461" w:rsidRDefault="00283060">
      <w:pPr>
        <w:pStyle w:val="Sumrio1"/>
        <w:rPr>
          <w:b w:val="0"/>
          <w:bCs w:val="0"/>
          <w:caps w:val="0"/>
          <w:sz w:val="22"/>
          <w:szCs w:val="22"/>
        </w:rPr>
      </w:pPr>
      <w:hyperlink w:anchor="_Toc402159632" w:history="1">
        <w:r w:rsidR="006C0ED5" w:rsidRPr="00520461">
          <w:rPr>
            <w:rStyle w:val="Hyperlink"/>
            <w:caps w:val="0"/>
          </w:rPr>
          <w:t xml:space="preserve">Apêndice A – Exemplo de ferramenta computacional de apoio a abordagens LPN </w:t>
        </w:r>
        <w:r w:rsidR="006C0ED5" w:rsidRPr="00520461">
          <w:rPr>
            <w:caps w:val="0"/>
            <w:webHidden/>
          </w:rPr>
          <w:tab/>
        </w:r>
        <w:r w:rsidRPr="00520461">
          <w:rPr>
            <w:caps w:val="0"/>
            <w:webHidden/>
          </w:rPr>
          <w:fldChar w:fldCharType="begin"/>
        </w:r>
        <w:r w:rsidR="006C0ED5" w:rsidRPr="00520461">
          <w:rPr>
            <w:caps w:val="0"/>
            <w:webHidden/>
          </w:rPr>
          <w:instrText xml:space="preserve"> PAGEREF _Toc402159632 \h </w:instrText>
        </w:r>
        <w:r w:rsidRPr="00520461">
          <w:rPr>
            <w:caps w:val="0"/>
            <w:webHidden/>
          </w:rPr>
        </w:r>
        <w:r w:rsidRPr="00520461">
          <w:rPr>
            <w:caps w:val="0"/>
            <w:webHidden/>
          </w:rPr>
          <w:fldChar w:fldCharType="separate"/>
        </w:r>
        <w:r w:rsidR="00E73BEA">
          <w:rPr>
            <w:caps w:val="0"/>
            <w:webHidden/>
          </w:rPr>
          <w:t>139</w:t>
        </w:r>
        <w:r w:rsidRPr="00520461">
          <w:rPr>
            <w:caps w:val="0"/>
            <w:webHidden/>
          </w:rPr>
          <w:fldChar w:fldCharType="end"/>
        </w:r>
      </w:hyperlink>
    </w:p>
    <w:p w:rsidR="005D5234" w:rsidRPr="00FB10AB" w:rsidRDefault="00283060" w:rsidP="002E76E4">
      <w:pPr>
        <w:ind w:firstLine="426"/>
        <w:rPr>
          <w:rFonts w:eastAsia="Times New Roman" w:cs="Times New Roman"/>
          <w:b/>
          <w:color w:val="000000" w:themeColor="text1"/>
          <w:sz w:val="48"/>
          <w:szCs w:val="48"/>
        </w:rPr>
      </w:pPr>
      <w:r w:rsidRPr="00520461">
        <w:rPr>
          <w:rFonts w:eastAsia="Times New Roman" w:cs="Times New Roman"/>
          <w:color w:val="000000" w:themeColor="text1"/>
          <w:szCs w:val="24"/>
        </w:rPr>
        <w:fldChar w:fldCharType="end"/>
      </w:r>
      <w:r w:rsidR="005D5234" w:rsidRPr="00FB10AB">
        <w:rPr>
          <w:rFonts w:eastAsia="Times New Roman" w:cs="Times New Roman"/>
          <w:b/>
          <w:color w:val="000000" w:themeColor="text1"/>
          <w:sz w:val="48"/>
          <w:szCs w:val="48"/>
        </w:rPr>
        <w:br w:type="page"/>
      </w:r>
    </w:p>
    <w:p w:rsidR="001702D5" w:rsidRDefault="001702D5" w:rsidP="002D4907">
      <w:pPr>
        <w:pStyle w:val="ndicedeilustraes"/>
        <w:tabs>
          <w:tab w:val="right" w:leader="dot" w:pos="8779"/>
        </w:tabs>
        <w:ind w:left="1560" w:firstLine="426"/>
        <w:jc w:val="left"/>
        <w:rPr>
          <w:color w:val="000000" w:themeColor="text1"/>
        </w:rPr>
        <w:sectPr w:rsidR="001702D5" w:rsidSect="00B22EAC">
          <w:footerReference w:type="default" r:id="rId10"/>
          <w:pgSz w:w="11906" w:h="16838"/>
          <w:pgMar w:top="1417" w:right="1416" w:bottom="1417" w:left="1701" w:header="708" w:footer="708" w:gutter="0"/>
          <w:cols w:space="708"/>
          <w:docGrid w:linePitch="360"/>
        </w:sectPr>
      </w:pPr>
      <w:bookmarkStart w:id="1" w:name="_Toc361745063"/>
      <w:bookmarkStart w:id="2" w:name="_Toc385715428"/>
      <w:bookmarkStart w:id="3" w:name="_Toc385719437"/>
      <w:bookmarkStart w:id="4" w:name="_Toc385775994"/>
      <w:bookmarkStart w:id="5" w:name="_Toc396857464"/>
    </w:p>
    <w:p w:rsidR="00B26DD4" w:rsidRDefault="00B26DD4" w:rsidP="00A649F9">
      <w:pPr>
        <w:pStyle w:val="Ttulo1"/>
        <w:ind w:left="1701" w:hanging="1701"/>
      </w:pPr>
      <w:bookmarkStart w:id="6" w:name="_Toc402159558"/>
      <w:bookmarkEnd w:id="1"/>
      <w:bookmarkEnd w:id="2"/>
      <w:bookmarkEnd w:id="3"/>
      <w:bookmarkEnd w:id="4"/>
      <w:bookmarkEnd w:id="5"/>
      <w:r w:rsidRPr="00AE12F4">
        <w:lastRenderedPageBreak/>
        <w:t>Introdução</w:t>
      </w:r>
      <w:bookmarkStart w:id="7" w:name="_Toc331512638"/>
      <w:bookmarkStart w:id="8" w:name="_Toc361745064"/>
      <w:bookmarkStart w:id="9" w:name="_Toc385715429"/>
      <w:bookmarkEnd w:id="6"/>
    </w:p>
    <w:p w:rsidR="00B26DD4" w:rsidRPr="003874FA" w:rsidRDefault="00B26DD4" w:rsidP="00B26DD4"/>
    <w:p w:rsidR="00B26DD4" w:rsidRPr="00615BF9" w:rsidRDefault="00B26DD4" w:rsidP="00B26DD4">
      <w:pPr>
        <w:pStyle w:val="Ttulo2"/>
        <w:numPr>
          <w:ilvl w:val="1"/>
          <w:numId w:val="10"/>
        </w:numPr>
      </w:pPr>
      <w:bookmarkStart w:id="10" w:name="_Toc385719438"/>
      <w:bookmarkStart w:id="11" w:name="_Toc385775995"/>
      <w:bookmarkStart w:id="12" w:name="_Toc396857465"/>
      <w:bookmarkStart w:id="13" w:name="_Toc402159559"/>
      <w:r w:rsidRPr="0042009A">
        <w:t>Contextualização</w:t>
      </w:r>
      <w:bookmarkEnd w:id="7"/>
      <w:bookmarkEnd w:id="8"/>
      <w:bookmarkEnd w:id="9"/>
      <w:bookmarkEnd w:id="10"/>
      <w:bookmarkEnd w:id="11"/>
      <w:bookmarkEnd w:id="12"/>
      <w:bookmarkEnd w:id="13"/>
    </w:p>
    <w:p w:rsidR="00B26DD4" w:rsidRDefault="00B26DD4" w:rsidP="00B26DD4">
      <w:pPr>
        <w:rPr>
          <w:color w:val="000000" w:themeColor="text1"/>
        </w:rPr>
      </w:pPr>
      <w:r>
        <w:rPr>
          <w:color w:val="000000" w:themeColor="text1"/>
        </w:rPr>
        <w:t xml:space="preserve">Linha de </w:t>
      </w:r>
      <w:r w:rsidR="00534E5C">
        <w:rPr>
          <w:color w:val="000000" w:themeColor="text1"/>
        </w:rPr>
        <w:t>p</w:t>
      </w:r>
      <w:r>
        <w:rPr>
          <w:color w:val="000000" w:themeColor="text1"/>
        </w:rPr>
        <w:t xml:space="preserve">roduto de </w:t>
      </w:r>
      <w:r w:rsidR="00534E5C">
        <w:rPr>
          <w:color w:val="000000" w:themeColor="text1"/>
        </w:rPr>
        <w:t>s</w:t>
      </w:r>
      <w:r>
        <w:rPr>
          <w:color w:val="000000" w:themeColor="text1"/>
        </w:rPr>
        <w:t xml:space="preserve">oftware (LPS) é uma </w:t>
      </w:r>
      <w:r w:rsidR="0046631C">
        <w:rPr>
          <w:color w:val="000000" w:themeColor="text1"/>
        </w:rPr>
        <w:t xml:space="preserve">abordagem </w:t>
      </w:r>
      <w:r>
        <w:rPr>
          <w:color w:val="000000" w:themeColor="text1"/>
        </w:rPr>
        <w:t xml:space="preserve">de reutilização de software. Segundo Pohl </w:t>
      </w:r>
      <w:r>
        <w:rPr>
          <w:i/>
          <w:color w:val="000000" w:themeColor="text1"/>
        </w:rPr>
        <w:t xml:space="preserve">et al. </w:t>
      </w:r>
      <w:r>
        <w:rPr>
          <w:color w:val="000000" w:themeColor="text1"/>
        </w:rPr>
        <w:t>(2005), surgiu com a necessidade de redução dos custos de desenvolvimento, melhoria da qualidade, redução do tempo de colocação do produto no mercado, redução dos esforços de manutenção, entre outros. Para viabilizar o desenvolvimento baseado em reúso com o apoio de LPS é essencial o uso de uma plataforma computacional apoiada por um repositório de ativos, pois além de gerenciar os ativos da linha também possibilita a reutilização dos mesmos durante a instanciação da LPS, cujo resultado é um sistema de software.</w:t>
      </w:r>
    </w:p>
    <w:p w:rsidR="00B26DD4" w:rsidRDefault="00B26DD4" w:rsidP="00B26DD4">
      <w:pPr>
        <w:rPr>
          <w:color w:val="000000" w:themeColor="text1"/>
        </w:rPr>
      </w:pPr>
      <w:r>
        <w:rPr>
          <w:color w:val="000000" w:themeColor="text1"/>
        </w:rPr>
        <w:t xml:space="preserve">Diante dos benefícios obtidos por meio da LPS, essa </w:t>
      </w:r>
      <w:r w:rsidR="0046631C">
        <w:rPr>
          <w:color w:val="000000" w:themeColor="text1"/>
        </w:rPr>
        <w:t>abordagem</w:t>
      </w:r>
      <w:r>
        <w:rPr>
          <w:color w:val="000000" w:themeColor="text1"/>
        </w:rPr>
        <w:t xml:space="preserve"> passou a ser aplicada no contexto de modelagem de processos de negócio (NUNES </w:t>
      </w:r>
      <w:r w:rsidRPr="00C8667E">
        <w:rPr>
          <w:i/>
          <w:color w:val="000000" w:themeColor="text1"/>
        </w:rPr>
        <w:t>et al</w:t>
      </w:r>
      <w:r w:rsidRPr="00B94A42">
        <w:rPr>
          <w:color w:val="000000" w:themeColor="text1"/>
        </w:rPr>
        <w:t xml:space="preserve">., 2010; </w:t>
      </w:r>
      <w:r>
        <w:rPr>
          <w:color w:val="000000" w:themeColor="text1"/>
        </w:rPr>
        <w:t xml:space="preserve">BOFFOLI </w:t>
      </w:r>
      <w:r w:rsidRPr="00C8667E">
        <w:rPr>
          <w:i/>
          <w:color w:val="000000" w:themeColor="text1"/>
        </w:rPr>
        <w:t>et</w:t>
      </w:r>
      <w:r>
        <w:rPr>
          <w:i/>
          <w:color w:val="000000" w:themeColor="text1"/>
        </w:rPr>
        <w:t xml:space="preserve"> </w:t>
      </w:r>
      <w:r w:rsidRPr="00C8667E">
        <w:rPr>
          <w:i/>
          <w:color w:val="000000" w:themeColor="text1"/>
        </w:rPr>
        <w:t>al.</w:t>
      </w:r>
      <w:r w:rsidRPr="00B94A42">
        <w:rPr>
          <w:color w:val="000000" w:themeColor="text1"/>
        </w:rPr>
        <w:t>,</w:t>
      </w:r>
      <w:r>
        <w:rPr>
          <w:color w:val="000000" w:themeColor="text1"/>
        </w:rPr>
        <w:t xml:space="preserve"> </w:t>
      </w:r>
      <w:r w:rsidRPr="00B94A42">
        <w:rPr>
          <w:color w:val="000000" w:themeColor="text1"/>
        </w:rPr>
        <w:t>2012</w:t>
      </w:r>
      <w:r>
        <w:rPr>
          <w:color w:val="000000" w:themeColor="text1"/>
        </w:rPr>
        <w:t>a</w:t>
      </w:r>
      <w:r w:rsidRPr="00B94A42">
        <w:rPr>
          <w:color w:val="000000" w:themeColor="text1"/>
        </w:rPr>
        <w:t>;</w:t>
      </w:r>
      <w:r>
        <w:rPr>
          <w:color w:val="000000" w:themeColor="text1"/>
        </w:rPr>
        <w:t xml:space="preserve"> ROLLAND e NURCAN</w:t>
      </w:r>
      <w:r w:rsidRPr="00B94A42">
        <w:rPr>
          <w:color w:val="000000" w:themeColor="text1"/>
        </w:rPr>
        <w:t>,</w:t>
      </w:r>
      <w:r>
        <w:rPr>
          <w:color w:val="000000" w:themeColor="text1"/>
        </w:rPr>
        <w:t xml:space="preserve"> </w:t>
      </w:r>
      <w:r w:rsidRPr="00B94A42">
        <w:rPr>
          <w:color w:val="000000" w:themeColor="text1"/>
        </w:rPr>
        <w:t>2010</w:t>
      </w:r>
      <w:r>
        <w:rPr>
          <w:color w:val="000000" w:themeColor="text1"/>
        </w:rPr>
        <w:t xml:space="preserve">; GIMENES </w:t>
      </w:r>
      <w:r w:rsidRPr="00C8667E">
        <w:rPr>
          <w:i/>
          <w:color w:val="000000" w:themeColor="text1"/>
        </w:rPr>
        <w:t>et</w:t>
      </w:r>
      <w:r>
        <w:rPr>
          <w:i/>
          <w:color w:val="000000" w:themeColor="text1"/>
        </w:rPr>
        <w:t xml:space="preserve"> </w:t>
      </w:r>
      <w:r w:rsidRPr="00C8667E">
        <w:rPr>
          <w:i/>
          <w:color w:val="000000" w:themeColor="text1"/>
        </w:rPr>
        <w:t>al.</w:t>
      </w:r>
      <w:r w:rsidRPr="00B94A42">
        <w:rPr>
          <w:color w:val="000000" w:themeColor="text1"/>
        </w:rPr>
        <w:t>,</w:t>
      </w:r>
      <w:r>
        <w:rPr>
          <w:color w:val="000000" w:themeColor="text1"/>
        </w:rPr>
        <w:t xml:space="preserve"> </w:t>
      </w:r>
      <w:r w:rsidRPr="00B94A42">
        <w:rPr>
          <w:color w:val="000000" w:themeColor="text1"/>
        </w:rPr>
        <w:t>2008</w:t>
      </w:r>
      <w:r>
        <w:rPr>
          <w:color w:val="000000" w:themeColor="text1"/>
        </w:rPr>
        <w:t xml:space="preserve">), sendo denominada por linha de processos de negócio (LPN). </w:t>
      </w:r>
    </w:p>
    <w:p w:rsidR="00B26DD4" w:rsidRDefault="00B26DD4" w:rsidP="00B26DD4">
      <w:pPr>
        <w:rPr>
          <w:color w:val="000000" w:themeColor="text1"/>
        </w:rPr>
      </w:pPr>
      <w:r>
        <w:rPr>
          <w:color w:val="000000" w:themeColor="text1"/>
        </w:rPr>
        <w:t>O principal motivo que culminou o surgimento de LPN foi a importância da modelagem de processos de negócio para as empresas po</w:t>
      </w:r>
      <w:r w:rsidR="00DE4556">
        <w:rPr>
          <w:color w:val="000000" w:themeColor="text1"/>
        </w:rPr>
        <w:t>rque</w:t>
      </w:r>
      <w:r>
        <w:rPr>
          <w:color w:val="000000" w:themeColor="text1"/>
        </w:rPr>
        <w:t xml:space="preserve"> </w:t>
      </w:r>
      <w:r w:rsidRPr="00E45BC9">
        <w:t>(ALENCAR</w:t>
      </w:r>
      <w:r w:rsidR="005C0C87">
        <w:t xml:space="preserve">, </w:t>
      </w:r>
      <w:r w:rsidRPr="00E45BC9">
        <w:t>1999; ERIKSSON e PENKER</w:t>
      </w:r>
      <w:r w:rsidR="005C0C87">
        <w:t xml:space="preserve">, </w:t>
      </w:r>
      <w:r w:rsidRPr="00E45BC9">
        <w:t>2000): i) propicia a melhoria e a evolu</w:t>
      </w:r>
      <w:r>
        <w:rPr>
          <w:color w:val="000000" w:themeColor="text1"/>
        </w:rPr>
        <w:t xml:space="preserve">ção do negócio; ii) favorece a gestão do conhecimento pois o conhecimento sobre a empresa torna-se disponível para todos os interessados; e iii) possibilita o desenvolvimento de sistemas de softwares mais adequados visto que, por explicitar o funcionamento do negócio, favorece a elicitação dos requisitos que devem ser contemplados por tais sistemas. </w:t>
      </w:r>
    </w:p>
    <w:p w:rsidR="00B26DD4" w:rsidRDefault="00B26DD4" w:rsidP="00B26DD4">
      <w:pPr>
        <w:rPr>
          <w:color w:val="000000" w:themeColor="text1"/>
        </w:rPr>
      </w:pPr>
      <w:r>
        <w:rPr>
          <w:color w:val="000000" w:themeColor="text1"/>
        </w:rPr>
        <w:t>Similarmente à LPS, a A LPN permite: redução no esforço e no custo de elaboração da modelagem de negócios visto que o negócio de uma empresa envolve centenas e até milhares de processos de negóc</w:t>
      </w:r>
      <w:r w:rsidRPr="002818B4">
        <w:rPr>
          <w:color w:val="000000" w:themeColor="text1"/>
        </w:rPr>
        <w:t>io (</w:t>
      </w:r>
      <w:r w:rsidRPr="00E45BC9">
        <w:t xml:space="preserve">YAN </w:t>
      </w:r>
      <w:r w:rsidRPr="00E45BC9">
        <w:rPr>
          <w:i/>
        </w:rPr>
        <w:t xml:space="preserve">et al., </w:t>
      </w:r>
      <w:r w:rsidRPr="00E45BC9">
        <w:t>2012</w:t>
      </w:r>
      <w:r w:rsidRPr="002818B4">
        <w:rPr>
          <w:color w:val="000000" w:themeColor="text1"/>
        </w:rPr>
        <w:t>); melhoria e aprimoramento do negócio e na qualidade da modelagem produzida, pois os modelos de processos de negócio reutilizados já foram validados previamente por especialistas do negócio (</w:t>
      </w:r>
      <w:r w:rsidRPr="00E45BC9">
        <w:t>LADEIRA, 2008</w:t>
      </w:r>
      <w:r w:rsidRPr="002818B4">
        <w:rPr>
          <w:color w:val="000000" w:themeColor="text1"/>
        </w:rPr>
        <w:t xml:space="preserve">) e, possivelmente, por especialistas em melhoria de processos que detectam problemas, inconsistências e redundâncias nos processos de negócio mapeados no domínio da LPN </w:t>
      </w:r>
      <w:r w:rsidRPr="00E45BC9">
        <w:t xml:space="preserve">(AALST </w:t>
      </w:r>
      <w:r w:rsidRPr="00E45BC9">
        <w:rPr>
          <w:i/>
        </w:rPr>
        <w:t>et al.,</w:t>
      </w:r>
      <w:r w:rsidRPr="00E45BC9">
        <w:t xml:space="preserve"> 2003).</w:t>
      </w:r>
      <w:r>
        <w:rPr>
          <w:color w:val="000000" w:themeColor="text1"/>
        </w:rPr>
        <w:t xml:space="preserve"> </w:t>
      </w:r>
    </w:p>
    <w:p w:rsidR="00B26DD4" w:rsidRDefault="00B26DD4" w:rsidP="00B26DD4">
      <w:pPr>
        <w:rPr>
          <w:color w:val="000000" w:themeColor="text1"/>
        </w:rPr>
      </w:pPr>
      <w:r>
        <w:rPr>
          <w:color w:val="000000" w:themeColor="text1"/>
        </w:rPr>
        <w:t>Além disso, como ocorre em LPS, é imprescindível o uso de repositórios para gerenciar os ativos de LPN. Vários repositórios de modelos de processos de negócio foram encontrados na literatura (</w:t>
      </w:r>
      <w:r>
        <w:t xml:space="preserve">ELHADAD </w:t>
      </w:r>
      <w:r>
        <w:rPr>
          <w:i/>
        </w:rPr>
        <w:t>et al.</w:t>
      </w:r>
      <w:r w:rsidRPr="004210A2">
        <w:t>,</w:t>
      </w:r>
      <w:r>
        <w:t xml:space="preserve"> 2008; WANG e WU 2011; </w:t>
      </w:r>
      <w:r>
        <w:lastRenderedPageBreak/>
        <w:t xml:space="preserve">LU </w:t>
      </w:r>
      <w:r>
        <w:rPr>
          <w:i/>
        </w:rPr>
        <w:t>et al.</w:t>
      </w:r>
      <w:r w:rsidRPr="004210A2">
        <w:t>,</w:t>
      </w:r>
      <w:r>
        <w:rPr>
          <w:i/>
        </w:rPr>
        <w:t xml:space="preserve"> </w:t>
      </w:r>
      <w:r>
        <w:t>2009; Y</w:t>
      </w:r>
      <w:r w:rsidR="0010071E">
        <w:t>AN</w:t>
      </w:r>
      <w:r>
        <w:t xml:space="preserve"> </w:t>
      </w:r>
      <w:r w:rsidRPr="00685A1D">
        <w:rPr>
          <w:i/>
        </w:rPr>
        <w:t>et al</w:t>
      </w:r>
      <w:r>
        <w:t>. (2012)</w:t>
      </w:r>
      <w:r>
        <w:rPr>
          <w:color w:val="000000" w:themeColor="text1"/>
        </w:rPr>
        <w:t>), porém não fo</w:t>
      </w:r>
      <w:r w:rsidR="00ED2BB6">
        <w:rPr>
          <w:color w:val="000000" w:themeColor="text1"/>
        </w:rPr>
        <w:t>ram</w:t>
      </w:r>
      <w:r>
        <w:rPr>
          <w:color w:val="000000" w:themeColor="text1"/>
        </w:rPr>
        <w:t xml:space="preserve"> encontrado</w:t>
      </w:r>
      <w:r w:rsidR="00ED2BB6">
        <w:rPr>
          <w:color w:val="000000" w:themeColor="text1"/>
        </w:rPr>
        <w:t>s</w:t>
      </w:r>
      <w:r>
        <w:rPr>
          <w:color w:val="000000" w:themeColor="text1"/>
        </w:rPr>
        <w:t xml:space="preserve"> na literatura evidências do uso desse tipo de repositório no contexto de LPN.</w:t>
      </w:r>
    </w:p>
    <w:p w:rsidR="00B26DD4" w:rsidRDefault="00B26DD4" w:rsidP="00B26DD4">
      <w:pPr>
        <w:rPr>
          <w:color w:val="000000" w:themeColor="text1"/>
        </w:rPr>
      </w:pPr>
      <w:r>
        <w:rPr>
          <w:color w:val="000000" w:themeColor="text1"/>
        </w:rPr>
        <w:t>Dada a relevância de repositórios para apoiar a reutilização de ativos, em qualquer nível de abstração, observa-se a importância do uso de arquitetura de referência (REED, 2002) para facilitar a criação e a manutenção de repositórios de ativos de software.</w:t>
      </w:r>
      <w:r w:rsidDel="009A5DE9">
        <w:rPr>
          <w:color w:val="000000" w:themeColor="text1"/>
        </w:rPr>
        <w:t xml:space="preserve"> </w:t>
      </w:r>
      <w:r>
        <w:rPr>
          <w:color w:val="000000" w:themeColor="text1"/>
        </w:rPr>
        <w:t xml:space="preserve">Considerando que a reutilização sistemática de ativos é </w:t>
      </w:r>
      <w:r w:rsidR="00BA5C09">
        <w:rPr>
          <w:color w:val="000000" w:themeColor="text1"/>
        </w:rPr>
        <w:t xml:space="preserve">obtida </w:t>
      </w:r>
      <w:r>
        <w:rPr>
          <w:color w:val="000000" w:themeColor="text1"/>
        </w:rPr>
        <w:t>se ferramentas computacionais puderem se comunicar com os repositórios de ativos e que a arquitetura orientada a serviços (</w:t>
      </w:r>
      <w:r w:rsidRPr="00685A1D">
        <w:rPr>
          <w:i/>
          <w:color w:val="000000" w:themeColor="text1"/>
        </w:rPr>
        <w:t>Service Oriented-Architecture</w:t>
      </w:r>
      <w:r>
        <w:rPr>
          <w:color w:val="000000" w:themeColor="text1"/>
        </w:rPr>
        <w:t xml:space="preserve"> - SOA) tem como um dos princípios o baixo acoplamento (ERL, 200</w:t>
      </w:r>
      <w:r w:rsidR="004D64E9">
        <w:rPr>
          <w:color w:val="000000" w:themeColor="text1"/>
        </w:rPr>
        <w:t>9</w:t>
      </w:r>
      <w:r>
        <w:rPr>
          <w:color w:val="000000" w:themeColor="text1"/>
        </w:rPr>
        <w:t xml:space="preserve">), observa-se que é viável utilizar esse tipo de arquitetura na concepção de repositórios de ativos de software, como é o caso de repositórios de LPN, porque ela possibilita que ferramentas computacionais diversas utilizem os serviços disponíveis pelo repositório de uma forma mais rápida e segura. </w:t>
      </w:r>
    </w:p>
    <w:p w:rsidR="00B26DD4" w:rsidRDefault="00B26DD4" w:rsidP="00B26DD4">
      <w:pPr>
        <w:rPr>
          <w:color w:val="000000" w:themeColor="text1"/>
        </w:rPr>
      </w:pPr>
      <w:r>
        <w:rPr>
          <w:color w:val="000000" w:themeColor="text1"/>
        </w:rPr>
        <w:t>Como no contexto de software, a construção de arquiteturas de referências também deve ser realizada de maneira sistemática, com o apoio de processos. Nakagawa (20</w:t>
      </w:r>
      <w:r w:rsidR="00841C4C">
        <w:rPr>
          <w:color w:val="000000" w:themeColor="text1"/>
        </w:rPr>
        <w:t>14</w:t>
      </w:r>
      <w:r>
        <w:rPr>
          <w:color w:val="000000" w:themeColor="text1"/>
        </w:rPr>
        <w:t xml:space="preserve">) propôs o processo </w:t>
      </w:r>
      <w:r>
        <w:t>ProSA-RA</w:t>
      </w:r>
      <w:r w:rsidDel="00577BC1">
        <w:rPr>
          <w:color w:val="000000" w:themeColor="text1"/>
        </w:rPr>
        <w:t xml:space="preserve"> </w:t>
      </w:r>
      <w:r>
        <w:rPr>
          <w:color w:val="000000" w:themeColor="text1"/>
        </w:rPr>
        <w:t>que  apoia a definição de arquiteturas de referência, levando em consideração a validação da arquitetura de referência em construção, diferentemente de outro trabalho encontrado na literatura que apresenta um ciclo para o desenvolvimento de uma arquitetura de referência, mas não possui um detalhamento que permita identificar o processo a ser seguido. (</w:t>
      </w:r>
      <w:r w:rsidRPr="00D02BC4">
        <w:rPr>
          <w:caps/>
          <w:color w:val="000000" w:themeColor="text1"/>
        </w:rPr>
        <w:t>Cloutier</w:t>
      </w:r>
      <w:r>
        <w:rPr>
          <w:color w:val="000000" w:themeColor="text1"/>
        </w:rPr>
        <w:t xml:space="preserve"> </w:t>
      </w:r>
      <w:r>
        <w:rPr>
          <w:i/>
          <w:color w:val="000000" w:themeColor="text1"/>
        </w:rPr>
        <w:t xml:space="preserve">et al., </w:t>
      </w:r>
      <w:r>
        <w:rPr>
          <w:color w:val="000000" w:themeColor="text1"/>
        </w:rPr>
        <w:t xml:space="preserve">2010). </w:t>
      </w:r>
      <w:r w:rsidR="00BA5C09">
        <w:rPr>
          <w:color w:val="000000" w:themeColor="text1"/>
        </w:rPr>
        <w:t xml:space="preserve">Porém, apesar da relevância de processos para a concepção de arquiteturas de referências, os estudos encontrados sobre arquiteturas de referência para repositórios de ativos de software não </w:t>
      </w:r>
      <w:r w:rsidR="00044B54">
        <w:rPr>
          <w:color w:val="000000" w:themeColor="text1"/>
        </w:rPr>
        <w:t>indicam o uso dos mesmos</w:t>
      </w:r>
      <w:r w:rsidR="00BA5C09">
        <w:rPr>
          <w:color w:val="000000" w:themeColor="text1"/>
        </w:rPr>
        <w:t>.</w:t>
      </w:r>
    </w:p>
    <w:p w:rsidR="00B13729" w:rsidRDefault="00B13729" w:rsidP="00B26DD4">
      <w:pPr>
        <w:rPr>
          <w:color w:val="000000" w:themeColor="text1"/>
        </w:rPr>
      </w:pPr>
      <w:r>
        <w:rPr>
          <w:color w:val="000000" w:themeColor="text1"/>
        </w:rPr>
        <w:t>Diante do exposto</w:t>
      </w:r>
      <w:r w:rsidR="00BA5C09">
        <w:rPr>
          <w:color w:val="000000" w:themeColor="text1"/>
        </w:rPr>
        <w:t>, evidencia-se a relevância de pesquisas no contexto de arquitetura de referência, orientada a serviço,</w:t>
      </w:r>
      <w:r>
        <w:rPr>
          <w:color w:val="000000" w:themeColor="text1"/>
        </w:rPr>
        <w:t xml:space="preserve"> para linhas de processos de negócio.</w:t>
      </w:r>
    </w:p>
    <w:p w:rsidR="00B26DD4" w:rsidRDefault="00BA5C09" w:rsidP="00B26DD4">
      <w:pPr>
        <w:rPr>
          <w:color w:val="000000" w:themeColor="text1"/>
        </w:rPr>
      </w:pPr>
      <w:r>
        <w:rPr>
          <w:color w:val="000000" w:themeColor="text1"/>
        </w:rPr>
        <w:t xml:space="preserve"> </w:t>
      </w:r>
    </w:p>
    <w:p w:rsidR="00B26DD4" w:rsidRPr="0042009A" w:rsidRDefault="00B26DD4" w:rsidP="00B26DD4">
      <w:pPr>
        <w:pStyle w:val="Ttulo2"/>
        <w:numPr>
          <w:ilvl w:val="1"/>
          <w:numId w:val="10"/>
        </w:numPr>
      </w:pPr>
      <w:bookmarkStart w:id="14" w:name="_Toc331512639"/>
      <w:bookmarkStart w:id="15" w:name="_Toc361745065"/>
      <w:bookmarkStart w:id="16" w:name="_Toc385715430"/>
      <w:bookmarkStart w:id="17" w:name="_Toc385719439"/>
      <w:bookmarkStart w:id="18" w:name="_Toc385775996"/>
      <w:bookmarkStart w:id="19" w:name="_Toc396857466"/>
      <w:bookmarkStart w:id="20" w:name="_Toc402159560"/>
      <w:r w:rsidRPr="0042009A">
        <w:t xml:space="preserve">Motivação e </w:t>
      </w:r>
      <w:r w:rsidR="00A06B34">
        <w:t>j</w:t>
      </w:r>
      <w:r w:rsidRPr="0042009A">
        <w:t>ustificativa</w:t>
      </w:r>
      <w:bookmarkEnd w:id="14"/>
      <w:bookmarkEnd w:id="15"/>
      <w:bookmarkEnd w:id="16"/>
      <w:bookmarkEnd w:id="17"/>
      <w:bookmarkEnd w:id="18"/>
      <w:bookmarkEnd w:id="19"/>
      <w:bookmarkEnd w:id="20"/>
    </w:p>
    <w:p w:rsidR="00B26DD4" w:rsidRDefault="00B26DD4" w:rsidP="00B26DD4">
      <w:pPr>
        <w:rPr>
          <w:color w:val="000000" w:themeColor="text1"/>
        </w:rPr>
      </w:pPr>
      <w:r>
        <w:rPr>
          <w:color w:val="000000" w:themeColor="text1"/>
        </w:rPr>
        <w:t>A partir dos resultados de um mapeamento sistemático sobre arquiteturas de referência de repositórios de ativos de software</w:t>
      </w:r>
      <w:r w:rsidR="00B13729">
        <w:rPr>
          <w:color w:val="000000" w:themeColor="text1"/>
        </w:rPr>
        <w:t>,</w:t>
      </w:r>
      <w:r>
        <w:rPr>
          <w:color w:val="000000" w:themeColor="text1"/>
        </w:rPr>
        <w:t xml:space="preserve"> conduzido pelo autor des</w:t>
      </w:r>
      <w:r w:rsidR="00B13729">
        <w:rPr>
          <w:color w:val="000000" w:themeColor="text1"/>
        </w:rPr>
        <w:t>t</w:t>
      </w:r>
      <w:r>
        <w:rPr>
          <w:color w:val="000000" w:themeColor="text1"/>
        </w:rPr>
        <w:t xml:space="preserve">e trabalho (OSSHIRO, 2013), observou-se que há poucos trabalhos na literatura sobre o tema. Dos trabalhos encontrados, uma arquitetura de referência é sobre ativos de segurança (MELAND </w:t>
      </w:r>
      <w:r>
        <w:rPr>
          <w:i/>
          <w:color w:val="000000" w:themeColor="text1"/>
        </w:rPr>
        <w:t xml:space="preserve">et al., </w:t>
      </w:r>
      <w:r>
        <w:rPr>
          <w:color w:val="000000" w:themeColor="text1"/>
        </w:rPr>
        <w:t>2009), a outra sobre modelos de processos de negócio (</w:t>
      </w:r>
      <w:r w:rsidRPr="00D02BC4">
        <w:rPr>
          <w:caps/>
          <w:color w:val="000000" w:themeColor="text1"/>
        </w:rPr>
        <w:t>Yan</w:t>
      </w:r>
      <w:r>
        <w:rPr>
          <w:color w:val="000000" w:themeColor="text1"/>
        </w:rPr>
        <w:t xml:space="preserve"> </w:t>
      </w:r>
      <w:r w:rsidRPr="00855793">
        <w:rPr>
          <w:i/>
          <w:color w:val="000000" w:themeColor="text1"/>
        </w:rPr>
        <w:t>et al</w:t>
      </w:r>
      <w:r>
        <w:rPr>
          <w:color w:val="000000" w:themeColor="text1"/>
        </w:rPr>
        <w:t xml:space="preserve">., 2012) e a outra não especifica o tipo de ativo, podendo o repositório ser utilizado para qualquer tipo de ativo de software (HONGMING </w:t>
      </w:r>
      <w:r>
        <w:rPr>
          <w:i/>
          <w:color w:val="000000" w:themeColor="text1"/>
        </w:rPr>
        <w:t>et al.,</w:t>
      </w:r>
      <w:r>
        <w:rPr>
          <w:color w:val="000000" w:themeColor="text1"/>
        </w:rPr>
        <w:t xml:space="preserve"> 2010). </w:t>
      </w:r>
    </w:p>
    <w:p w:rsidR="00B26DD4" w:rsidRDefault="00B26DD4" w:rsidP="00B26DD4">
      <w:pPr>
        <w:rPr>
          <w:color w:val="000000" w:themeColor="text1"/>
        </w:rPr>
      </w:pPr>
      <w:r>
        <w:rPr>
          <w:color w:val="000000" w:themeColor="text1"/>
        </w:rPr>
        <w:lastRenderedPageBreak/>
        <w:t xml:space="preserve">Em especial, o trabalho de Yan </w:t>
      </w:r>
      <w:r w:rsidRPr="00617F0A">
        <w:rPr>
          <w:i/>
          <w:color w:val="000000" w:themeColor="text1"/>
        </w:rPr>
        <w:t>et al</w:t>
      </w:r>
      <w:r>
        <w:rPr>
          <w:i/>
          <w:color w:val="000000" w:themeColor="text1"/>
        </w:rPr>
        <w:t>.</w:t>
      </w:r>
      <w:r>
        <w:rPr>
          <w:color w:val="000000" w:themeColor="text1"/>
        </w:rPr>
        <w:t xml:space="preserve"> (2012)  trata de uma arquitetura de referência para repositórios de modelos de processos de negócio, concebida a partir de um estudo sobre </w:t>
      </w:r>
      <w:r w:rsidR="00B13729">
        <w:rPr>
          <w:color w:val="000000" w:themeColor="text1"/>
        </w:rPr>
        <w:t xml:space="preserve">vinte </w:t>
      </w:r>
      <w:r>
        <w:rPr>
          <w:color w:val="000000" w:themeColor="text1"/>
        </w:rPr>
        <w:t>repositórios de</w:t>
      </w:r>
      <w:r w:rsidR="00B13729">
        <w:rPr>
          <w:color w:val="000000" w:themeColor="text1"/>
        </w:rPr>
        <w:t>sse</w:t>
      </w:r>
      <w:r>
        <w:rPr>
          <w:color w:val="000000" w:themeColor="text1"/>
        </w:rPr>
        <w:t xml:space="preserve"> </w:t>
      </w:r>
      <w:r w:rsidR="00B13729">
        <w:rPr>
          <w:color w:val="000000" w:themeColor="text1"/>
        </w:rPr>
        <w:t>tipo,</w:t>
      </w:r>
      <w:r>
        <w:rPr>
          <w:color w:val="000000" w:themeColor="text1"/>
        </w:rPr>
        <w:t xml:space="preserve"> que identificou as características comumente encontradas nos repositórios analisados. Essa arquitetura de referência não possui detalhes e é apresentada em alto nível de abstração dificultando o seu entendimento.</w:t>
      </w:r>
    </w:p>
    <w:p w:rsidR="00B26DD4" w:rsidRDefault="00B26DD4" w:rsidP="00B26DD4">
      <w:pPr>
        <w:rPr>
          <w:color w:val="000000" w:themeColor="text1"/>
        </w:rPr>
      </w:pPr>
      <w:r>
        <w:rPr>
          <w:color w:val="000000" w:themeColor="text1"/>
        </w:rPr>
        <w:t xml:space="preserve">Salienta-se que nenhuma das arquiteturas de referência encontradas foi definida com o apoio de um processo sistemático e que todas utilizam ou fazem referência ao modelo conceitual, que é uma forma de representação da arquitetura de referência, e que podem conter conceitos, associações entre conceitos e atributos de conceitos. Essas arquiteturas de referência encontradas não possuem as visões arquiteturais de tempo de execução e de implantação </w:t>
      </w:r>
      <w:r w:rsidR="00B13729">
        <w:rPr>
          <w:color w:val="000000" w:themeColor="text1"/>
        </w:rPr>
        <w:t xml:space="preserve">propostas pelo processo </w:t>
      </w:r>
      <w:r w:rsidR="00B13729">
        <w:t>ProSA-RA</w:t>
      </w:r>
      <w:r w:rsidR="00B13729">
        <w:rPr>
          <w:color w:val="000000" w:themeColor="text1"/>
        </w:rPr>
        <w:t xml:space="preserve">. </w:t>
      </w:r>
    </w:p>
    <w:p w:rsidR="00B26DD4" w:rsidRDefault="00B26DD4" w:rsidP="00B26DD4">
      <w:pPr>
        <w:rPr>
          <w:color w:val="000000" w:themeColor="text1"/>
        </w:rPr>
      </w:pPr>
      <w:r>
        <w:rPr>
          <w:color w:val="000000" w:themeColor="text1"/>
        </w:rPr>
        <w:t xml:space="preserve">Outra justificativa para o desenvolvimento deste trabalho refere-se </w:t>
      </w:r>
      <w:r w:rsidR="00D50576">
        <w:rPr>
          <w:color w:val="000000" w:themeColor="text1"/>
        </w:rPr>
        <w:t xml:space="preserve">à </w:t>
      </w:r>
      <w:r>
        <w:rPr>
          <w:color w:val="000000" w:themeColor="text1"/>
        </w:rPr>
        <w:t xml:space="preserve">necessidade de criar um repositório para apoiar </w:t>
      </w:r>
      <w:r w:rsidR="00B13729">
        <w:rPr>
          <w:color w:val="000000" w:themeColor="text1"/>
        </w:rPr>
        <w:t xml:space="preserve">a </w:t>
      </w:r>
      <w:r>
        <w:rPr>
          <w:color w:val="000000" w:themeColor="text1"/>
        </w:rPr>
        <w:t xml:space="preserve">abordagem para Gestão de LPN (GLPN) (LANDRE, 2012), a qual foi definida pelo grupo de pesquisa de Engenharia de Software da UFMS. Mais detalhes sobre essa abordagem são </w:t>
      </w:r>
      <w:r w:rsidR="00B13729">
        <w:rPr>
          <w:color w:val="000000" w:themeColor="text1"/>
        </w:rPr>
        <w:t xml:space="preserve">obtidos </w:t>
      </w:r>
      <w:r>
        <w:rPr>
          <w:color w:val="000000" w:themeColor="text1"/>
        </w:rPr>
        <w:t xml:space="preserve">na Seção </w:t>
      </w:r>
      <w:r w:rsidR="00283060">
        <w:rPr>
          <w:color w:val="000000" w:themeColor="text1"/>
        </w:rPr>
        <w:fldChar w:fldCharType="begin"/>
      </w:r>
      <w:r w:rsidR="00B53DFC">
        <w:rPr>
          <w:color w:val="000000" w:themeColor="text1"/>
        </w:rPr>
        <w:instrText xml:space="preserve"> REF _Ref397924532 \r \h </w:instrText>
      </w:r>
      <w:r w:rsidR="00283060">
        <w:rPr>
          <w:color w:val="000000" w:themeColor="text1"/>
        </w:rPr>
      </w:r>
      <w:r w:rsidR="00283060">
        <w:rPr>
          <w:color w:val="000000" w:themeColor="text1"/>
        </w:rPr>
        <w:fldChar w:fldCharType="separate"/>
      </w:r>
      <w:r w:rsidR="00E73BEA">
        <w:rPr>
          <w:color w:val="000000" w:themeColor="text1"/>
        </w:rPr>
        <w:t>4.3</w:t>
      </w:r>
      <w:r w:rsidR="00283060">
        <w:rPr>
          <w:color w:val="000000" w:themeColor="text1"/>
        </w:rPr>
        <w:fldChar w:fldCharType="end"/>
      </w:r>
      <w:r>
        <w:rPr>
          <w:color w:val="000000" w:themeColor="text1"/>
        </w:rPr>
        <w:t xml:space="preserve"> </w:t>
      </w:r>
      <w:r w:rsidRPr="00861D7B">
        <w:rPr>
          <w:color w:val="000000" w:themeColor="text1"/>
        </w:rPr>
        <w:t xml:space="preserve">do Capítulo </w:t>
      </w:r>
      <w:r w:rsidR="00B53DFC">
        <w:rPr>
          <w:color w:val="000000" w:themeColor="text1"/>
        </w:rPr>
        <w:t>4</w:t>
      </w:r>
      <w:r w:rsidRPr="00861D7B">
        <w:rPr>
          <w:color w:val="000000" w:themeColor="text1"/>
        </w:rPr>
        <w:t>.</w:t>
      </w:r>
    </w:p>
    <w:p w:rsidR="004574B9" w:rsidRDefault="004574B9" w:rsidP="004574B9">
      <w:pPr>
        <w:rPr>
          <w:color w:val="000000" w:themeColor="text1"/>
        </w:rPr>
      </w:pPr>
      <w:r>
        <w:rPr>
          <w:color w:val="000000" w:themeColor="text1"/>
        </w:rPr>
        <w:t>Diante do exposto, observa-se a importância do estabelecimento de uma arquitetura de referência orientada a serviços de LPN com o apoio de um processo de definição desse tipo de arquitetura, visando obter uma arquitetura de referência com melhor qualidade do que se fosse construída sem o apoio de um processo.</w:t>
      </w:r>
    </w:p>
    <w:p w:rsidR="00B26DD4" w:rsidRPr="00615BF9" w:rsidRDefault="00B26DD4" w:rsidP="00B26DD4">
      <w:pPr>
        <w:rPr>
          <w:color w:val="000000" w:themeColor="text1"/>
        </w:rPr>
      </w:pPr>
    </w:p>
    <w:p w:rsidR="00B26DD4" w:rsidRDefault="00B26DD4" w:rsidP="00B26DD4">
      <w:pPr>
        <w:pStyle w:val="Ttulo2"/>
        <w:numPr>
          <w:ilvl w:val="1"/>
          <w:numId w:val="10"/>
        </w:numPr>
      </w:pPr>
      <w:bookmarkStart w:id="21" w:name="_Toc331512640"/>
      <w:bookmarkStart w:id="22" w:name="_Toc361745066"/>
      <w:bookmarkStart w:id="23" w:name="_Toc385715431"/>
      <w:bookmarkStart w:id="24" w:name="_Toc385719440"/>
      <w:bookmarkStart w:id="25" w:name="_Toc385775997"/>
      <w:bookmarkStart w:id="26" w:name="_Toc396857467"/>
      <w:bookmarkStart w:id="27" w:name="_Toc402159561"/>
      <w:r w:rsidRPr="00615BF9">
        <w:t xml:space="preserve">Objetivos do </w:t>
      </w:r>
      <w:r w:rsidR="00A06B34">
        <w:t>t</w:t>
      </w:r>
      <w:r w:rsidRPr="00615BF9">
        <w:t>rabalho</w:t>
      </w:r>
      <w:bookmarkEnd w:id="21"/>
      <w:bookmarkEnd w:id="22"/>
      <w:bookmarkEnd w:id="23"/>
      <w:bookmarkEnd w:id="24"/>
      <w:bookmarkEnd w:id="25"/>
      <w:bookmarkEnd w:id="26"/>
      <w:bookmarkEnd w:id="27"/>
    </w:p>
    <w:p w:rsidR="00B26DD4" w:rsidRDefault="00B26DD4" w:rsidP="00B26DD4">
      <w:r>
        <w:t xml:space="preserve">O objetivo geral deste trabalho é fornecer uma arquitetura de referência orientada a serviços para repositórios de LPN, denominada </w:t>
      </w:r>
      <w:r w:rsidR="00774903">
        <w:t>Cambuci-LPN</w:t>
      </w:r>
      <w:r>
        <w:t>, para que interessados possam utilizá-la como base para o desenvolvimento de repositórios de LPN.</w:t>
      </w:r>
    </w:p>
    <w:p w:rsidR="00B13729" w:rsidRDefault="00B13729" w:rsidP="00B13729">
      <w:pPr>
        <w:rPr>
          <w:color w:val="000000" w:themeColor="text1"/>
        </w:rPr>
      </w:pPr>
      <w:r>
        <w:rPr>
          <w:color w:val="000000" w:themeColor="text1"/>
        </w:rPr>
        <w:t>A palavra “cambuci” utilizada para compor o nome da arquitetura de referência proposta é de origem tupi-guarani e o seu significado é pote de água, o que remete ao significado de repositório.</w:t>
      </w:r>
    </w:p>
    <w:p w:rsidR="00DE4556" w:rsidRDefault="00DE4556">
      <w:r>
        <w:br w:type="page"/>
      </w:r>
    </w:p>
    <w:p w:rsidR="00B26DD4" w:rsidRDefault="00B26DD4" w:rsidP="00B26DD4">
      <w:r>
        <w:lastRenderedPageBreak/>
        <w:t>Para alcançar o objetivo geral, a seguir são elencados os objetivos específicos deste trabalho:</w:t>
      </w:r>
    </w:p>
    <w:p w:rsidR="00B26DD4" w:rsidRDefault="00B26DD4" w:rsidP="003B2590">
      <w:pPr>
        <w:pStyle w:val="PargrafodaLista"/>
        <w:numPr>
          <w:ilvl w:val="0"/>
          <w:numId w:val="58"/>
        </w:numPr>
      </w:pPr>
      <w:r>
        <w:t xml:space="preserve">definir uma arquitetura de referência orientada a serviços de repositórios de ativos de software, denominada </w:t>
      </w:r>
      <w:r w:rsidR="00774903">
        <w:t>Cambuci</w:t>
      </w:r>
      <w:r>
        <w:t>, com o apoio do processo ProSA-RA e selecionar as visões arquiteturais mais adequadas para representar a arquitetura visando facilitar o seu entendimento</w:t>
      </w:r>
      <w:r w:rsidR="00B13729">
        <w:t>.</w:t>
      </w:r>
      <w:r w:rsidR="00006895">
        <w:t xml:space="preserve"> </w:t>
      </w:r>
      <w:r w:rsidR="00B13729">
        <w:t>A</w:t>
      </w:r>
      <w:r w:rsidR="00006895">
        <w:t xml:space="preserve"> </w:t>
      </w:r>
      <w:r w:rsidR="00B13729">
        <w:t xml:space="preserve">arquitetura de referência </w:t>
      </w:r>
      <w:r w:rsidR="00006895">
        <w:t xml:space="preserve">Cambuci </w:t>
      </w:r>
      <w:r w:rsidR="00B13729">
        <w:t xml:space="preserve">deve </w:t>
      </w:r>
      <w:r w:rsidR="00006895">
        <w:t>pode</w:t>
      </w:r>
      <w:r w:rsidR="00B13729">
        <w:t>r</w:t>
      </w:r>
      <w:r w:rsidR="00006895">
        <w:t xml:space="preserve"> ser especializada para qualquer domínio de repositórios de ativos de software, como por exemplo, para arquitetura de referência de repositórios de requisitos de software, arquitetura de referência de repositórios de teste de software, entre outras</w:t>
      </w:r>
      <w:r>
        <w:t>;</w:t>
      </w:r>
    </w:p>
    <w:p w:rsidR="00B26DD4" w:rsidRDefault="00B26DD4" w:rsidP="003B2590">
      <w:pPr>
        <w:pStyle w:val="PargrafodaLista"/>
        <w:numPr>
          <w:ilvl w:val="0"/>
          <w:numId w:val="58"/>
        </w:numPr>
      </w:pPr>
      <w:r>
        <w:t xml:space="preserve">especializar a arquitetura de referência </w:t>
      </w:r>
      <w:r w:rsidR="00774903">
        <w:t>Cambuci</w:t>
      </w:r>
      <w:r>
        <w:t xml:space="preserve">, com o apoio do processo ProSA-RA, para conceber a arquitetura de referência </w:t>
      </w:r>
      <w:r w:rsidR="00A438B1">
        <w:t xml:space="preserve">orientada a serviços </w:t>
      </w:r>
      <w:r w:rsidR="00774903">
        <w:t>Cambuci-LPN</w:t>
      </w:r>
      <w:r>
        <w:t>; e</w:t>
      </w:r>
    </w:p>
    <w:p w:rsidR="00B26DD4" w:rsidRDefault="00B26DD4" w:rsidP="003B2590">
      <w:pPr>
        <w:pStyle w:val="PargrafodaLista"/>
        <w:numPr>
          <w:ilvl w:val="0"/>
          <w:numId w:val="58"/>
        </w:numPr>
      </w:pPr>
      <w:r>
        <w:t xml:space="preserve">avaliar a </w:t>
      </w:r>
      <w:r w:rsidR="00B13729">
        <w:t xml:space="preserve">arquitetura de referência </w:t>
      </w:r>
      <w:r w:rsidR="00774903">
        <w:t>Cambuci-LPN</w:t>
      </w:r>
      <w:r>
        <w:t xml:space="preserve"> visando observar as características de qualidade </w:t>
      </w:r>
      <w:r w:rsidR="00A438B1">
        <w:t xml:space="preserve">de </w:t>
      </w:r>
      <w:r>
        <w:t>arquitetura</w:t>
      </w:r>
      <w:r w:rsidR="00A438B1">
        <w:t>s</w:t>
      </w:r>
      <w:r>
        <w:t xml:space="preserve"> de referência</w:t>
      </w:r>
      <w:r w:rsidR="00A438B1">
        <w:t xml:space="preserve">, indicadas em um </w:t>
      </w:r>
      <w:r w:rsidR="00A012AF" w:rsidRPr="00A012AF">
        <w:rPr>
          <w:i/>
        </w:rPr>
        <w:t>checklist</w:t>
      </w:r>
      <w:r w:rsidR="00A438B1">
        <w:t xml:space="preserve"> de avaliação proposto por Santos (2013),</w:t>
      </w:r>
      <w:r>
        <w:t xml:space="preserve"> e também identificar e eliminar defeitos de omissão, ambiguidade, inconsistência e informações desconhecida</w:t>
      </w:r>
      <w:r w:rsidR="00A438B1">
        <w:t>s</w:t>
      </w:r>
      <w:r>
        <w:t xml:space="preserve"> ou incorreta</w:t>
      </w:r>
      <w:r w:rsidR="00A438B1">
        <w:t>s</w:t>
      </w:r>
      <w:r>
        <w:t>.</w:t>
      </w:r>
    </w:p>
    <w:p w:rsidR="00B26DD4" w:rsidRPr="00615BF9" w:rsidRDefault="00B26DD4" w:rsidP="00B26DD4">
      <w:pPr>
        <w:rPr>
          <w:color w:val="000000" w:themeColor="text1"/>
        </w:rPr>
      </w:pPr>
    </w:p>
    <w:p w:rsidR="00B26DD4" w:rsidRPr="00615BF9" w:rsidRDefault="00B26DD4" w:rsidP="00B26DD4">
      <w:pPr>
        <w:pStyle w:val="Ttulo2"/>
        <w:numPr>
          <w:ilvl w:val="1"/>
          <w:numId w:val="10"/>
        </w:numPr>
      </w:pPr>
      <w:bookmarkStart w:id="28" w:name="_Toc331512641"/>
      <w:bookmarkStart w:id="29" w:name="_Toc361745067"/>
      <w:bookmarkStart w:id="30" w:name="_Toc385715432"/>
      <w:bookmarkStart w:id="31" w:name="_Toc385719441"/>
      <w:bookmarkStart w:id="32" w:name="_Toc385775998"/>
      <w:bookmarkStart w:id="33" w:name="_Toc396857468"/>
      <w:bookmarkStart w:id="34" w:name="_Toc402159562"/>
      <w:r w:rsidRPr="00615BF9">
        <w:t>Organização d</w:t>
      </w:r>
      <w:bookmarkEnd w:id="28"/>
      <w:r w:rsidRPr="00615BF9">
        <w:t xml:space="preserve">o </w:t>
      </w:r>
      <w:r w:rsidR="00A06B34">
        <w:t>t</w:t>
      </w:r>
      <w:r w:rsidRPr="00615BF9">
        <w:t>exto</w:t>
      </w:r>
      <w:bookmarkEnd w:id="29"/>
      <w:bookmarkEnd w:id="30"/>
      <w:bookmarkEnd w:id="31"/>
      <w:bookmarkEnd w:id="32"/>
      <w:bookmarkEnd w:id="33"/>
      <w:bookmarkEnd w:id="34"/>
    </w:p>
    <w:p w:rsidR="00B26DD4" w:rsidRDefault="00B26DD4" w:rsidP="00B26DD4">
      <w:pPr>
        <w:rPr>
          <w:color w:val="000000" w:themeColor="text1"/>
        </w:rPr>
      </w:pPr>
      <w:r>
        <w:rPr>
          <w:color w:val="000000" w:themeColor="text1"/>
        </w:rPr>
        <w:t xml:space="preserve">A escrita do texto desta dissertação está organizada em mais sete capítulos. </w:t>
      </w:r>
    </w:p>
    <w:p w:rsidR="00B26DD4" w:rsidRDefault="00B26DD4" w:rsidP="00B26DD4">
      <w:pPr>
        <w:rPr>
          <w:color w:val="000000" w:themeColor="text1"/>
        </w:rPr>
      </w:pPr>
      <w:r>
        <w:rPr>
          <w:color w:val="000000" w:themeColor="text1"/>
        </w:rPr>
        <w:t>No Capítulo 2 são apresentados os principais conceitos de arquitetura de referência, o ProSA-RA, que é um processo que apoia a definição de arquiteturas de referência e de arquiteturas de referência orientadas a serviços.  Também são apresentados uma arquitetura de referência orientada a serviços para ferramentas de teste de software (RefTEST-SOA), e um estudo sobre arquiteturas de referências para repositórios de ativos de software.</w:t>
      </w:r>
    </w:p>
    <w:p w:rsidR="00B26DD4" w:rsidRDefault="00B26DD4" w:rsidP="00B26DD4">
      <w:pPr>
        <w:rPr>
          <w:color w:val="000000" w:themeColor="text1"/>
        </w:rPr>
      </w:pPr>
      <w:r>
        <w:rPr>
          <w:color w:val="000000" w:themeColor="text1"/>
        </w:rPr>
        <w:t xml:space="preserve">No Capítulo 3 são apresentados os conceitos de modelagem de processos de negócio, alguns estudos atuais sobre modelagem de processos de negócio, repositórios de modelos de processos de negócio, devido ao apoio computacional por eles provido para o gerenciamento do reúso de modelos de processos de negócio. Também é apresentada neste capítulo uma ontologia de especificação e gestão de ativos </w:t>
      </w:r>
      <w:r>
        <w:rPr>
          <w:color w:val="000000" w:themeColor="text1"/>
        </w:rPr>
        <w:lastRenderedPageBreak/>
        <w:t>reutilizáveis de software, sendo que uma LPN também pode ser considerada um ativo reutilizável de software.</w:t>
      </w:r>
    </w:p>
    <w:p w:rsidR="00B26DD4" w:rsidRDefault="00B26DD4" w:rsidP="00B26DD4">
      <w:pPr>
        <w:rPr>
          <w:color w:val="000000" w:themeColor="text1"/>
        </w:rPr>
      </w:pPr>
      <w:r>
        <w:rPr>
          <w:color w:val="000000" w:themeColor="text1"/>
        </w:rPr>
        <w:t>No Capítulo 4 são apresentados alguns trabalhos sobre abordagens de LPN e que contribuem para o estabelecimento da arquitetura de referência proposta</w:t>
      </w:r>
      <w:r w:rsidR="00A438B1">
        <w:rPr>
          <w:color w:val="000000" w:themeColor="text1"/>
        </w:rPr>
        <w:t>,</w:t>
      </w:r>
      <w:r>
        <w:rPr>
          <w:color w:val="000000" w:themeColor="text1"/>
        </w:rPr>
        <w:t xml:space="preserve"> porque são uma das fontes de informação para a obtenção dos requisitos arquiteturais da arquitetura de referência </w:t>
      </w:r>
      <w:r w:rsidR="00774903">
        <w:rPr>
          <w:color w:val="000000" w:themeColor="text1"/>
        </w:rPr>
        <w:t>Cambuci-LPN</w:t>
      </w:r>
      <w:r>
        <w:rPr>
          <w:color w:val="000000" w:themeColor="text1"/>
        </w:rPr>
        <w:t>. Nesses estudos são analisadas as formas como representam a LPN, inclusive a sua variabilidade.</w:t>
      </w:r>
    </w:p>
    <w:p w:rsidR="00B26DD4" w:rsidRDefault="00B26DD4" w:rsidP="00B26DD4">
      <w:pPr>
        <w:rPr>
          <w:color w:val="000000" w:themeColor="text1"/>
        </w:rPr>
      </w:pPr>
      <w:r>
        <w:rPr>
          <w:color w:val="000000" w:themeColor="text1"/>
        </w:rPr>
        <w:t xml:space="preserve">No Capítulo 5 é realizado o estabelecimento da arquitetura de referência orientada a serviços </w:t>
      </w:r>
      <w:r w:rsidR="00774903">
        <w:rPr>
          <w:color w:val="000000" w:themeColor="text1"/>
        </w:rPr>
        <w:t>Cambuci</w:t>
      </w:r>
      <w:r>
        <w:rPr>
          <w:color w:val="000000" w:themeColor="text1"/>
        </w:rPr>
        <w:t xml:space="preserve"> com o apoio do processo ProSA-RA. Essa arquitetura de referência pode ser especializada para qualquer subdomínio do domínio de repositórios de ativos de software, como é o caso da LPN.</w:t>
      </w:r>
    </w:p>
    <w:p w:rsidR="00B26DD4" w:rsidRPr="00071600" w:rsidRDefault="00B26DD4" w:rsidP="00B26DD4">
      <w:pPr>
        <w:rPr>
          <w:color w:val="000000" w:themeColor="text1"/>
        </w:rPr>
      </w:pPr>
      <w:r>
        <w:rPr>
          <w:color w:val="000000" w:themeColor="text1"/>
        </w:rPr>
        <w:t xml:space="preserve">No Capítulo 6 é realizado o estabelecimento da arquitetura de referência </w:t>
      </w:r>
      <w:r w:rsidR="00774903">
        <w:rPr>
          <w:color w:val="000000" w:themeColor="text1"/>
        </w:rPr>
        <w:t>Cambuci-LPN</w:t>
      </w:r>
      <w:r>
        <w:rPr>
          <w:color w:val="000000" w:themeColor="text1"/>
        </w:rPr>
        <w:t xml:space="preserve">, a partir da especialização da </w:t>
      </w:r>
      <w:r w:rsidR="00774903">
        <w:rPr>
          <w:color w:val="000000" w:themeColor="text1"/>
        </w:rPr>
        <w:t>Cambuci</w:t>
      </w:r>
      <w:r>
        <w:rPr>
          <w:color w:val="000000" w:themeColor="text1"/>
        </w:rPr>
        <w:t xml:space="preserve"> definida no Capítulo 5, com o apoio do processo ProSA-RA. Também é apresentad</w:t>
      </w:r>
      <w:r w:rsidR="00DE4556">
        <w:rPr>
          <w:color w:val="000000" w:themeColor="text1"/>
        </w:rPr>
        <w:t>a</w:t>
      </w:r>
      <w:r>
        <w:rPr>
          <w:color w:val="000000" w:themeColor="text1"/>
        </w:rPr>
        <w:t xml:space="preserve"> a avaliação da arquitetura </w:t>
      </w:r>
      <w:r w:rsidR="00774903">
        <w:rPr>
          <w:color w:val="000000" w:themeColor="text1"/>
        </w:rPr>
        <w:t>Cambuci-LPN</w:t>
      </w:r>
      <w:r>
        <w:rPr>
          <w:color w:val="000000" w:themeColor="text1"/>
        </w:rPr>
        <w:t xml:space="preserve"> através de um </w:t>
      </w:r>
      <w:r w:rsidRPr="00071600">
        <w:rPr>
          <w:i/>
          <w:color w:val="000000" w:themeColor="text1"/>
        </w:rPr>
        <w:t>checklist</w:t>
      </w:r>
      <w:r>
        <w:rPr>
          <w:color w:val="000000" w:themeColor="text1"/>
        </w:rPr>
        <w:t>.</w:t>
      </w:r>
    </w:p>
    <w:p w:rsidR="00276ADD" w:rsidRDefault="00B26DD4">
      <w:pPr>
        <w:rPr>
          <w:rFonts w:eastAsiaTheme="majorEastAsia" w:cstheme="majorBidi"/>
          <w:b/>
          <w:bCs/>
          <w:color w:val="000000" w:themeColor="text1"/>
          <w:sz w:val="32"/>
          <w:szCs w:val="28"/>
        </w:rPr>
      </w:pPr>
      <w:r>
        <w:rPr>
          <w:color w:val="000000" w:themeColor="text1"/>
        </w:rPr>
        <w:t>Por fim, no Capítulo 7, é apresentada a conclusão deste trabalho, contemplando as suas contribuições para o avanço da área de LPN, as limitações que este trabalho possui e indicações de trabalhos futuros que podem ser desenvolvidos a partir do presente trabalho.</w:t>
      </w:r>
      <w:bookmarkStart w:id="35" w:name="_Toc385715433"/>
      <w:bookmarkStart w:id="36" w:name="_Toc385719442"/>
      <w:bookmarkStart w:id="37" w:name="_Toc385775999"/>
      <w:bookmarkStart w:id="38" w:name="_Ref394861774"/>
      <w:bookmarkStart w:id="39" w:name="_Ref394861790"/>
      <w:bookmarkStart w:id="40" w:name="_Toc396857469"/>
    </w:p>
    <w:p w:rsidR="002D4907" w:rsidRDefault="002D4907">
      <w:pPr>
        <w:rPr>
          <w:rFonts w:eastAsiaTheme="majorEastAsia" w:cstheme="majorBidi"/>
          <w:b/>
          <w:bCs/>
          <w:color w:val="000000" w:themeColor="text1"/>
          <w:sz w:val="32"/>
          <w:szCs w:val="28"/>
        </w:rPr>
      </w:pPr>
      <w:bookmarkStart w:id="41" w:name="_Toc385715442"/>
      <w:bookmarkStart w:id="42" w:name="_Toc385719451"/>
      <w:bookmarkStart w:id="43" w:name="_Toc385776008"/>
      <w:bookmarkEnd w:id="35"/>
      <w:bookmarkEnd w:id="36"/>
      <w:bookmarkEnd w:id="37"/>
      <w:bookmarkEnd w:id="38"/>
      <w:bookmarkEnd w:id="39"/>
      <w:bookmarkEnd w:id="40"/>
      <w:r>
        <w:br w:type="page"/>
      </w:r>
    </w:p>
    <w:p w:rsidR="00FD157A" w:rsidRPr="00615BF9" w:rsidRDefault="00FD157A" w:rsidP="00A649F9">
      <w:pPr>
        <w:pStyle w:val="Ttulo1"/>
        <w:ind w:left="1701" w:hanging="1701"/>
      </w:pPr>
      <w:bookmarkStart w:id="44" w:name="_Toc402159563"/>
      <w:r w:rsidRPr="00615BF9">
        <w:lastRenderedPageBreak/>
        <w:t xml:space="preserve">Arquitetura de </w:t>
      </w:r>
      <w:r w:rsidR="00A06B34">
        <w:t>r</w:t>
      </w:r>
      <w:r w:rsidRPr="00615BF9">
        <w:t>eferência</w:t>
      </w:r>
      <w:bookmarkEnd w:id="44"/>
    </w:p>
    <w:p w:rsidR="00FD157A" w:rsidRPr="00615BF9" w:rsidRDefault="00FD157A" w:rsidP="00FD157A">
      <w:pPr>
        <w:ind w:firstLine="0"/>
        <w:rPr>
          <w:color w:val="000000" w:themeColor="text1"/>
        </w:rPr>
      </w:pPr>
    </w:p>
    <w:p w:rsidR="00FD157A" w:rsidRPr="00006B2F" w:rsidRDefault="00FD157A" w:rsidP="00FD157A">
      <w:pPr>
        <w:pStyle w:val="PargrafodaLista"/>
        <w:keepNext/>
        <w:keepLines/>
        <w:numPr>
          <w:ilvl w:val="0"/>
          <w:numId w:val="10"/>
        </w:numPr>
        <w:spacing w:line="240" w:lineRule="auto"/>
        <w:contextualSpacing w:val="0"/>
        <w:outlineLvl w:val="1"/>
        <w:rPr>
          <w:rFonts w:eastAsiaTheme="majorEastAsia" w:cstheme="majorBidi"/>
          <w:b/>
          <w:bCs/>
          <w:vanish/>
          <w:sz w:val="26"/>
          <w:szCs w:val="26"/>
        </w:rPr>
      </w:pPr>
      <w:bookmarkStart w:id="45" w:name="_Toc331512643"/>
      <w:bookmarkStart w:id="46" w:name="_Toc331976952"/>
      <w:bookmarkStart w:id="47" w:name="_Toc332346302"/>
      <w:bookmarkStart w:id="48" w:name="_Toc332349409"/>
      <w:bookmarkStart w:id="49" w:name="_Toc332612816"/>
      <w:bookmarkStart w:id="50" w:name="_Toc332964691"/>
      <w:bookmarkStart w:id="51" w:name="_Toc332976758"/>
      <w:bookmarkStart w:id="52" w:name="_Toc332984883"/>
      <w:bookmarkStart w:id="53" w:name="_Toc336592733"/>
      <w:bookmarkStart w:id="54" w:name="_Toc346994551"/>
      <w:bookmarkStart w:id="55" w:name="_Toc346995150"/>
      <w:bookmarkStart w:id="56" w:name="_Toc357513468"/>
      <w:bookmarkStart w:id="57" w:name="_Toc357513530"/>
      <w:bookmarkStart w:id="58" w:name="_Toc357513762"/>
      <w:bookmarkStart w:id="59" w:name="_Toc357513821"/>
      <w:bookmarkStart w:id="60" w:name="_Toc361079171"/>
      <w:bookmarkStart w:id="61" w:name="_Toc361079294"/>
      <w:bookmarkStart w:id="62" w:name="_Toc361079477"/>
      <w:bookmarkStart w:id="63" w:name="_Toc361745004"/>
      <w:bookmarkStart w:id="64" w:name="_Toc361745069"/>
      <w:bookmarkStart w:id="65" w:name="_Toc365233229"/>
      <w:bookmarkStart w:id="66" w:name="_Toc365234146"/>
      <w:bookmarkStart w:id="67" w:name="_Toc365234264"/>
      <w:bookmarkStart w:id="68" w:name="_Toc365337431"/>
      <w:bookmarkStart w:id="69" w:name="_Toc365337491"/>
      <w:bookmarkStart w:id="70" w:name="_Toc365339065"/>
      <w:bookmarkStart w:id="71" w:name="_Toc365454478"/>
      <w:bookmarkStart w:id="72" w:name="_Toc372532079"/>
      <w:bookmarkStart w:id="73" w:name="_Toc384077617"/>
      <w:bookmarkStart w:id="74" w:name="_Toc384077762"/>
      <w:bookmarkStart w:id="75" w:name="_Toc384078058"/>
      <w:bookmarkStart w:id="76" w:name="_Toc384102501"/>
      <w:bookmarkStart w:id="77" w:name="_Toc385714881"/>
      <w:bookmarkStart w:id="78" w:name="_Toc385715024"/>
      <w:bookmarkStart w:id="79" w:name="_Toc385715102"/>
      <w:bookmarkStart w:id="80" w:name="_Toc385715165"/>
      <w:bookmarkStart w:id="81" w:name="_Toc385715303"/>
      <w:bookmarkStart w:id="82" w:name="_Toc385715434"/>
      <w:bookmarkStart w:id="83" w:name="_Toc385715644"/>
      <w:bookmarkStart w:id="84" w:name="_Toc385715699"/>
      <w:bookmarkStart w:id="85" w:name="_Toc385716195"/>
      <w:bookmarkStart w:id="86" w:name="_Toc385716522"/>
      <w:bookmarkStart w:id="87" w:name="_Toc385718681"/>
      <w:bookmarkStart w:id="88" w:name="_Toc385718793"/>
      <w:bookmarkStart w:id="89" w:name="_Toc385719390"/>
      <w:bookmarkStart w:id="90" w:name="_Toc385719443"/>
      <w:bookmarkStart w:id="91" w:name="_Toc385776000"/>
      <w:bookmarkStart w:id="92" w:name="_Toc385917505"/>
      <w:bookmarkStart w:id="93" w:name="_Toc388854868"/>
      <w:bookmarkStart w:id="94" w:name="_Toc393700547"/>
      <w:bookmarkStart w:id="95" w:name="_Toc393700624"/>
      <w:bookmarkStart w:id="96" w:name="_Toc393700739"/>
      <w:bookmarkStart w:id="97" w:name="_Toc393713887"/>
      <w:bookmarkStart w:id="98" w:name="_Toc393799965"/>
      <w:bookmarkStart w:id="99" w:name="_Toc393801537"/>
      <w:bookmarkStart w:id="100" w:name="_Toc393956194"/>
      <w:bookmarkStart w:id="101" w:name="_Toc394062810"/>
      <w:bookmarkStart w:id="102" w:name="_Toc394903151"/>
      <w:bookmarkStart w:id="103" w:name="_Toc394903233"/>
      <w:bookmarkStart w:id="104" w:name="_Toc396172064"/>
      <w:bookmarkStart w:id="105" w:name="_Toc396172139"/>
      <w:bookmarkStart w:id="106" w:name="_Toc396192916"/>
      <w:bookmarkStart w:id="107" w:name="_Toc396195306"/>
      <w:bookmarkStart w:id="108" w:name="_Toc396204825"/>
      <w:bookmarkStart w:id="109" w:name="_Toc396205218"/>
      <w:bookmarkStart w:id="110" w:name="_Toc396205377"/>
      <w:bookmarkStart w:id="111" w:name="_Toc396856711"/>
      <w:bookmarkStart w:id="112" w:name="_Toc396856917"/>
      <w:bookmarkStart w:id="113" w:name="_Toc396857104"/>
      <w:bookmarkStart w:id="114" w:name="_Toc396857176"/>
      <w:bookmarkStart w:id="115" w:name="_Toc396857254"/>
      <w:bookmarkStart w:id="116" w:name="_Toc396857326"/>
      <w:bookmarkStart w:id="117" w:name="_Toc396857400"/>
      <w:bookmarkStart w:id="118" w:name="_Toc396857470"/>
      <w:bookmarkStart w:id="119" w:name="_Toc396857540"/>
      <w:bookmarkStart w:id="120" w:name="_Toc396857605"/>
      <w:bookmarkStart w:id="121" w:name="_Toc396858297"/>
      <w:bookmarkStart w:id="122" w:name="_Toc396858362"/>
      <w:bookmarkStart w:id="123" w:name="_Toc396899059"/>
      <w:bookmarkStart w:id="124" w:name="_Toc396944383"/>
      <w:bookmarkStart w:id="125" w:name="_Toc396947909"/>
      <w:bookmarkStart w:id="126" w:name="_Toc397524503"/>
      <w:bookmarkStart w:id="127" w:name="_Toc397536118"/>
      <w:bookmarkStart w:id="128" w:name="_Toc397676595"/>
      <w:bookmarkStart w:id="129" w:name="_Toc397887584"/>
      <w:bookmarkStart w:id="130" w:name="_Toc397986567"/>
      <w:bookmarkStart w:id="131" w:name="_Toc401444984"/>
      <w:bookmarkStart w:id="132" w:name="_Toc401860298"/>
      <w:bookmarkStart w:id="133" w:name="_Toc401918166"/>
      <w:bookmarkStart w:id="134" w:name="_Toc401921592"/>
      <w:bookmarkStart w:id="135" w:name="_Toc402159564"/>
      <w:bookmarkStart w:id="136" w:name="_Toc385715435"/>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rsidR="00FD157A" w:rsidRPr="00615BF9" w:rsidRDefault="00FD157A" w:rsidP="00FD157A">
      <w:pPr>
        <w:pStyle w:val="Ttulo2"/>
        <w:numPr>
          <w:ilvl w:val="1"/>
          <w:numId w:val="10"/>
        </w:numPr>
      </w:pPr>
      <w:bookmarkStart w:id="137" w:name="_Toc385719444"/>
      <w:bookmarkStart w:id="138" w:name="_Toc385776001"/>
      <w:bookmarkStart w:id="139" w:name="_Toc396857471"/>
      <w:bookmarkStart w:id="140" w:name="_Toc402159565"/>
      <w:r w:rsidRPr="00615BF9">
        <w:t xml:space="preserve">Considerações </w:t>
      </w:r>
      <w:r w:rsidR="00A06B34">
        <w:t>i</w:t>
      </w:r>
      <w:r w:rsidRPr="00615BF9">
        <w:t>niciais</w:t>
      </w:r>
      <w:bookmarkEnd w:id="136"/>
      <w:bookmarkEnd w:id="137"/>
      <w:bookmarkEnd w:id="138"/>
      <w:bookmarkEnd w:id="139"/>
      <w:bookmarkEnd w:id="140"/>
    </w:p>
    <w:p w:rsidR="00DE4556" w:rsidRDefault="00FD157A" w:rsidP="00FD157A">
      <w:pPr>
        <w:rPr>
          <w:color w:val="000000" w:themeColor="text1"/>
        </w:rPr>
      </w:pPr>
      <w:r>
        <w:rPr>
          <w:color w:val="000000" w:themeColor="text1"/>
        </w:rPr>
        <w:t>Ne</w:t>
      </w:r>
      <w:r w:rsidRPr="00615BF9">
        <w:rPr>
          <w:color w:val="000000" w:themeColor="text1"/>
        </w:rPr>
        <w:t xml:space="preserve">ste capítulo </w:t>
      </w:r>
      <w:r>
        <w:rPr>
          <w:color w:val="000000" w:themeColor="text1"/>
        </w:rPr>
        <w:t xml:space="preserve">são </w:t>
      </w:r>
      <w:r w:rsidRPr="00615BF9">
        <w:rPr>
          <w:color w:val="000000" w:themeColor="text1"/>
        </w:rPr>
        <w:t>apresenta</w:t>
      </w:r>
      <w:r>
        <w:rPr>
          <w:color w:val="000000" w:themeColor="text1"/>
        </w:rPr>
        <w:t>dos</w:t>
      </w:r>
      <w:r w:rsidRPr="00615BF9">
        <w:rPr>
          <w:color w:val="000000" w:themeColor="text1"/>
        </w:rPr>
        <w:t xml:space="preserve"> os </w:t>
      </w:r>
      <w:r>
        <w:rPr>
          <w:color w:val="000000" w:themeColor="text1"/>
        </w:rPr>
        <w:t xml:space="preserve">principais </w:t>
      </w:r>
      <w:r w:rsidRPr="00615BF9">
        <w:rPr>
          <w:color w:val="000000" w:themeColor="text1"/>
        </w:rPr>
        <w:t xml:space="preserve">conceitos </w:t>
      </w:r>
      <w:r>
        <w:rPr>
          <w:color w:val="000000" w:themeColor="text1"/>
        </w:rPr>
        <w:t xml:space="preserve">relacionados </w:t>
      </w:r>
      <w:r w:rsidR="00275495">
        <w:rPr>
          <w:color w:val="000000" w:themeColor="text1"/>
        </w:rPr>
        <w:t>à</w:t>
      </w:r>
      <w:r w:rsidR="00275495" w:rsidRPr="00615BF9">
        <w:rPr>
          <w:color w:val="000000" w:themeColor="text1"/>
        </w:rPr>
        <w:t xml:space="preserve"> </w:t>
      </w:r>
      <w:r w:rsidRPr="00615BF9">
        <w:rPr>
          <w:color w:val="000000" w:themeColor="text1"/>
        </w:rPr>
        <w:t>arquitetura de referência</w:t>
      </w:r>
      <w:r>
        <w:rPr>
          <w:color w:val="000000" w:themeColor="text1"/>
        </w:rPr>
        <w:t>, necessários para o entendimento da proposta desta dissertação de mestrado</w:t>
      </w:r>
      <w:r w:rsidRPr="00615BF9">
        <w:rPr>
          <w:color w:val="000000" w:themeColor="text1"/>
        </w:rPr>
        <w:t xml:space="preserve">. Na </w:t>
      </w:r>
      <w:r>
        <w:rPr>
          <w:color w:val="000000" w:themeColor="text1"/>
        </w:rPr>
        <w:t>S</w:t>
      </w:r>
      <w:r w:rsidRPr="00615BF9">
        <w:rPr>
          <w:color w:val="000000" w:themeColor="text1"/>
        </w:rPr>
        <w:t xml:space="preserve">eção 2.2 são apresentados conceitos e definições sobre </w:t>
      </w:r>
      <w:r>
        <w:rPr>
          <w:color w:val="000000" w:themeColor="text1"/>
        </w:rPr>
        <w:t>o tema</w:t>
      </w:r>
      <w:r w:rsidRPr="00615BF9">
        <w:rPr>
          <w:color w:val="000000" w:themeColor="text1"/>
        </w:rPr>
        <w:t xml:space="preserve">. Na Seção 2.3 </w:t>
      </w:r>
      <w:r>
        <w:rPr>
          <w:color w:val="000000" w:themeColor="text1"/>
        </w:rPr>
        <w:t>são</w:t>
      </w:r>
      <w:r w:rsidRPr="00615BF9">
        <w:rPr>
          <w:color w:val="000000" w:themeColor="text1"/>
        </w:rPr>
        <w:t xml:space="preserve"> apresentada</w:t>
      </w:r>
      <w:r>
        <w:rPr>
          <w:color w:val="000000" w:themeColor="text1"/>
        </w:rPr>
        <w:t>s</w:t>
      </w:r>
      <w:r w:rsidRPr="00615BF9">
        <w:rPr>
          <w:color w:val="000000" w:themeColor="text1"/>
        </w:rPr>
        <w:t xml:space="preserve"> a</w:t>
      </w:r>
      <w:r>
        <w:rPr>
          <w:color w:val="000000" w:themeColor="text1"/>
        </w:rPr>
        <w:t xml:space="preserve">lgumas </w:t>
      </w:r>
      <w:r w:rsidRPr="00615BF9">
        <w:rPr>
          <w:color w:val="000000" w:themeColor="text1"/>
        </w:rPr>
        <w:t xml:space="preserve">visões que podem </w:t>
      </w:r>
      <w:r>
        <w:rPr>
          <w:color w:val="000000" w:themeColor="text1"/>
        </w:rPr>
        <w:t xml:space="preserve">ser utilizadas para </w:t>
      </w:r>
      <w:r w:rsidRPr="00615BF9">
        <w:rPr>
          <w:color w:val="000000" w:themeColor="text1"/>
        </w:rPr>
        <w:t>representar uma arquitetura</w:t>
      </w:r>
      <w:r>
        <w:rPr>
          <w:color w:val="000000" w:themeColor="text1"/>
        </w:rPr>
        <w:t xml:space="preserve"> de referência</w:t>
      </w:r>
      <w:r w:rsidRPr="00615BF9">
        <w:rPr>
          <w:color w:val="000000" w:themeColor="text1"/>
        </w:rPr>
        <w:t xml:space="preserve">. </w:t>
      </w:r>
    </w:p>
    <w:p w:rsidR="00DE4556" w:rsidRDefault="00FD157A" w:rsidP="00FD157A">
      <w:pPr>
        <w:rPr>
          <w:color w:val="000000" w:themeColor="text1"/>
        </w:rPr>
      </w:pPr>
      <w:r w:rsidRPr="00615BF9">
        <w:rPr>
          <w:color w:val="000000" w:themeColor="text1"/>
        </w:rPr>
        <w:t xml:space="preserve">Na </w:t>
      </w:r>
      <w:r>
        <w:rPr>
          <w:color w:val="000000" w:themeColor="text1"/>
        </w:rPr>
        <w:t>S</w:t>
      </w:r>
      <w:r w:rsidRPr="00615BF9">
        <w:rPr>
          <w:color w:val="000000" w:themeColor="text1"/>
        </w:rPr>
        <w:t xml:space="preserve">eção 2.4 </w:t>
      </w:r>
      <w:r>
        <w:rPr>
          <w:color w:val="000000" w:themeColor="text1"/>
        </w:rPr>
        <w:t>são</w:t>
      </w:r>
      <w:r w:rsidRPr="00615BF9">
        <w:rPr>
          <w:color w:val="000000" w:themeColor="text1"/>
        </w:rPr>
        <w:t xml:space="preserve"> apresentado</w:t>
      </w:r>
      <w:r>
        <w:rPr>
          <w:color w:val="000000" w:themeColor="text1"/>
        </w:rPr>
        <w:t>s</w:t>
      </w:r>
      <w:r w:rsidRPr="00615BF9">
        <w:rPr>
          <w:color w:val="000000" w:themeColor="text1"/>
        </w:rPr>
        <w:t xml:space="preserve"> </w:t>
      </w:r>
      <w:r>
        <w:rPr>
          <w:color w:val="000000" w:themeColor="text1"/>
        </w:rPr>
        <w:t>dois processos que apoiam o</w:t>
      </w:r>
      <w:r w:rsidRPr="00615BF9">
        <w:rPr>
          <w:color w:val="000000" w:themeColor="text1"/>
        </w:rPr>
        <w:t xml:space="preserve"> desenvolvimento de arquitetura</w:t>
      </w:r>
      <w:r>
        <w:rPr>
          <w:color w:val="000000" w:themeColor="text1"/>
        </w:rPr>
        <w:t>s</w:t>
      </w:r>
      <w:r w:rsidRPr="00615BF9">
        <w:rPr>
          <w:color w:val="000000" w:themeColor="text1"/>
        </w:rPr>
        <w:t xml:space="preserve"> de referência</w:t>
      </w:r>
      <w:r>
        <w:rPr>
          <w:color w:val="000000" w:themeColor="text1"/>
        </w:rPr>
        <w:t>, sendo um deles utilizado neste trabalho para o estabelecimento da arquitetura de referência</w:t>
      </w:r>
      <w:r w:rsidR="00A438B1">
        <w:rPr>
          <w:color w:val="000000" w:themeColor="text1"/>
        </w:rPr>
        <w:t xml:space="preserve"> orientada a serviços</w:t>
      </w:r>
      <w:r>
        <w:rPr>
          <w:color w:val="000000" w:themeColor="text1"/>
        </w:rPr>
        <w:t xml:space="preserve"> </w:t>
      </w:r>
      <w:r w:rsidR="00774903">
        <w:rPr>
          <w:color w:val="000000" w:themeColor="text1"/>
        </w:rPr>
        <w:t>Cambuci-LPN</w:t>
      </w:r>
      <w:r w:rsidRPr="00615BF9">
        <w:rPr>
          <w:color w:val="000000" w:themeColor="text1"/>
        </w:rPr>
        <w:t>.</w:t>
      </w:r>
      <w:r>
        <w:rPr>
          <w:color w:val="000000" w:themeColor="text1"/>
        </w:rPr>
        <w:t xml:space="preserve"> Na Seção 2.5 é apresentada a arquitetura de referência RefTEST-SOA, que é uma arquitetura de referência para ferramentas de teste de software baseada em SOA (</w:t>
      </w:r>
      <w:r w:rsidRPr="0053494E">
        <w:rPr>
          <w:i/>
          <w:color w:val="000000" w:themeColor="text1"/>
        </w:rPr>
        <w:t>Service Oriented Architecture</w:t>
      </w:r>
      <w:r>
        <w:rPr>
          <w:color w:val="000000" w:themeColor="text1"/>
        </w:rPr>
        <w:t xml:space="preserve">) (OLIVEIRA, 2011), pois é baseada na abordagem orientada a serviço que é de interesse deste trabalho. </w:t>
      </w:r>
    </w:p>
    <w:p w:rsidR="00FD157A" w:rsidRPr="00615BF9" w:rsidRDefault="00FD157A" w:rsidP="00FD157A">
      <w:pPr>
        <w:rPr>
          <w:color w:val="000000" w:themeColor="text1"/>
        </w:rPr>
      </w:pPr>
      <w:r>
        <w:rPr>
          <w:color w:val="000000" w:themeColor="text1"/>
        </w:rPr>
        <w:t xml:space="preserve">Na Seção 2.6 são apresentados trabalhos sobre arquiteturas de referência para repositórios de ativos de software obtidos a partir de um mapeamento sistemático realizado por Osshiro (2013). </w:t>
      </w:r>
      <w:r w:rsidRPr="00615BF9">
        <w:rPr>
          <w:color w:val="000000" w:themeColor="text1"/>
        </w:rPr>
        <w:t>Por fim, na Seção 2.</w:t>
      </w:r>
      <w:r>
        <w:rPr>
          <w:color w:val="000000" w:themeColor="text1"/>
        </w:rPr>
        <w:t>7</w:t>
      </w:r>
      <w:r w:rsidRPr="00615BF9">
        <w:rPr>
          <w:color w:val="000000" w:themeColor="text1"/>
        </w:rPr>
        <w:t>, são apresentadas as considerações finais do capítulo e como esses estudos servir</w:t>
      </w:r>
      <w:r>
        <w:rPr>
          <w:color w:val="000000" w:themeColor="text1"/>
        </w:rPr>
        <w:t>am</w:t>
      </w:r>
      <w:r w:rsidRPr="00615BF9">
        <w:rPr>
          <w:color w:val="000000" w:themeColor="text1"/>
        </w:rPr>
        <w:t xml:space="preserve"> de base para a definição da arquitetura de referência </w:t>
      </w:r>
      <w:r w:rsidR="00A438B1">
        <w:rPr>
          <w:color w:val="000000" w:themeColor="text1"/>
        </w:rPr>
        <w:t xml:space="preserve">orientada a serviços </w:t>
      </w:r>
      <w:r>
        <w:rPr>
          <w:color w:val="000000" w:themeColor="text1"/>
        </w:rPr>
        <w:t>para</w:t>
      </w:r>
      <w:r w:rsidRPr="00615BF9">
        <w:rPr>
          <w:color w:val="000000" w:themeColor="text1"/>
        </w:rPr>
        <w:t xml:space="preserve"> repositórios de </w:t>
      </w:r>
      <w:r>
        <w:rPr>
          <w:color w:val="000000" w:themeColor="text1"/>
        </w:rPr>
        <w:t xml:space="preserve">LPN </w:t>
      </w:r>
      <w:r w:rsidR="00774903">
        <w:rPr>
          <w:color w:val="000000" w:themeColor="text1"/>
        </w:rPr>
        <w:t>Cambuci-LPN</w:t>
      </w:r>
      <w:r w:rsidRPr="00615BF9">
        <w:rPr>
          <w:color w:val="000000" w:themeColor="text1"/>
        </w:rPr>
        <w:t>.</w:t>
      </w:r>
    </w:p>
    <w:p w:rsidR="00FD157A" w:rsidRPr="00615BF9" w:rsidRDefault="00FD157A" w:rsidP="00FD157A">
      <w:pPr>
        <w:rPr>
          <w:rFonts w:cs="Times New Roman"/>
          <w:color w:val="000000" w:themeColor="text1"/>
        </w:rPr>
      </w:pPr>
    </w:p>
    <w:p w:rsidR="00FD157A" w:rsidRPr="00615BF9" w:rsidRDefault="00FD157A" w:rsidP="00FD157A">
      <w:pPr>
        <w:pStyle w:val="Ttulo2"/>
        <w:numPr>
          <w:ilvl w:val="1"/>
          <w:numId w:val="10"/>
        </w:numPr>
      </w:pPr>
      <w:bookmarkStart w:id="141" w:name="_Toc385715436"/>
      <w:bookmarkStart w:id="142" w:name="_Toc385719445"/>
      <w:bookmarkStart w:id="143" w:name="_Toc385776002"/>
      <w:bookmarkStart w:id="144" w:name="_Toc396857472"/>
      <w:bookmarkStart w:id="145" w:name="_Toc402159566"/>
      <w:r w:rsidRPr="00615BF9">
        <w:t xml:space="preserve">Conceitos e </w:t>
      </w:r>
      <w:r w:rsidR="00A06B34">
        <w:t>d</w:t>
      </w:r>
      <w:r w:rsidRPr="00615BF9">
        <w:t>efinições</w:t>
      </w:r>
      <w:bookmarkEnd w:id="141"/>
      <w:bookmarkEnd w:id="142"/>
      <w:bookmarkEnd w:id="143"/>
      <w:bookmarkEnd w:id="144"/>
      <w:bookmarkEnd w:id="145"/>
    </w:p>
    <w:p w:rsidR="00FD157A" w:rsidRPr="00615BF9" w:rsidRDefault="00FD157A" w:rsidP="00DE4556">
      <w:pPr>
        <w:rPr>
          <w:rFonts w:cs="Times New Roman"/>
          <w:color w:val="000000" w:themeColor="text1"/>
        </w:rPr>
      </w:pPr>
      <w:r w:rsidRPr="00615BF9">
        <w:rPr>
          <w:rFonts w:cs="Times New Roman"/>
          <w:color w:val="000000" w:themeColor="text1"/>
        </w:rPr>
        <w:t>Arquitetura de software é um dos mais importantes artefatos desenvolvidos e utilizados no ciclo de vida do desenvolvimento de software. Ela é um meio apropriado de especificar um sistema, entendê-lo, e comunicar seus aspectos estáticos e dinâmicos de mais alto ní</w:t>
      </w:r>
      <w:r>
        <w:rPr>
          <w:rFonts w:cs="Times New Roman"/>
          <w:color w:val="000000" w:themeColor="text1"/>
        </w:rPr>
        <w:t xml:space="preserve">vel para os vários interessados </w:t>
      </w:r>
      <w:r w:rsidRPr="00615BF9">
        <w:rPr>
          <w:rFonts w:cs="Times New Roman"/>
          <w:color w:val="000000" w:themeColor="text1"/>
        </w:rPr>
        <w:t>(D</w:t>
      </w:r>
      <w:r>
        <w:rPr>
          <w:rFonts w:cs="Times New Roman"/>
          <w:color w:val="000000" w:themeColor="text1"/>
        </w:rPr>
        <w:t>EBAUD</w:t>
      </w:r>
      <w:r w:rsidRPr="00615BF9">
        <w:rPr>
          <w:rFonts w:cs="Times New Roman"/>
          <w:color w:val="000000" w:themeColor="text1"/>
        </w:rPr>
        <w:t>, 2008).</w:t>
      </w:r>
    </w:p>
    <w:p w:rsidR="00FD157A" w:rsidRPr="00615BF9" w:rsidRDefault="00FD157A" w:rsidP="00DE4556">
      <w:pPr>
        <w:rPr>
          <w:rFonts w:cs="Times New Roman"/>
          <w:color w:val="000000" w:themeColor="text1"/>
        </w:rPr>
      </w:pPr>
      <w:r w:rsidRPr="00615BF9">
        <w:rPr>
          <w:rFonts w:cs="Times New Roman"/>
          <w:color w:val="000000" w:themeColor="text1"/>
        </w:rPr>
        <w:t xml:space="preserve">Existem várias definições para </w:t>
      </w:r>
      <w:r>
        <w:rPr>
          <w:rFonts w:cs="Times New Roman"/>
          <w:color w:val="000000" w:themeColor="text1"/>
        </w:rPr>
        <w:t>a</w:t>
      </w:r>
      <w:r w:rsidRPr="00615BF9">
        <w:rPr>
          <w:rFonts w:cs="Times New Roman"/>
          <w:color w:val="000000" w:themeColor="text1"/>
        </w:rPr>
        <w:t xml:space="preserve">rquitetura de </w:t>
      </w:r>
      <w:r>
        <w:rPr>
          <w:rFonts w:cs="Times New Roman"/>
          <w:color w:val="000000" w:themeColor="text1"/>
        </w:rPr>
        <w:t>s</w:t>
      </w:r>
      <w:r w:rsidRPr="00615BF9">
        <w:rPr>
          <w:rFonts w:cs="Times New Roman"/>
          <w:color w:val="000000" w:themeColor="text1"/>
        </w:rPr>
        <w:t xml:space="preserve">istemas ou de </w:t>
      </w:r>
      <w:r>
        <w:rPr>
          <w:rFonts w:cs="Times New Roman"/>
          <w:color w:val="000000" w:themeColor="text1"/>
        </w:rPr>
        <w:t>s</w:t>
      </w:r>
      <w:r w:rsidRPr="00615BF9">
        <w:rPr>
          <w:rFonts w:cs="Times New Roman"/>
          <w:color w:val="000000" w:themeColor="text1"/>
        </w:rPr>
        <w:t>oftware, variando conforme o nível de abstração que se deseja manter no documento arquitetural.</w:t>
      </w:r>
    </w:p>
    <w:p w:rsidR="00FD157A" w:rsidRPr="00615BF9" w:rsidRDefault="00FD157A" w:rsidP="00FD157A">
      <w:pPr>
        <w:rPr>
          <w:color w:val="000000" w:themeColor="text1"/>
        </w:rPr>
      </w:pPr>
      <w:r>
        <w:rPr>
          <w:rFonts w:cs="Times New Roman"/>
          <w:color w:val="000000" w:themeColor="text1"/>
        </w:rPr>
        <w:t xml:space="preserve">Para </w:t>
      </w:r>
      <w:r w:rsidRPr="00615BF9">
        <w:rPr>
          <w:rFonts w:cs="Times New Roman"/>
          <w:color w:val="000000" w:themeColor="text1"/>
        </w:rPr>
        <w:t>B</w:t>
      </w:r>
      <w:r>
        <w:rPr>
          <w:rFonts w:cs="Times New Roman"/>
          <w:color w:val="000000" w:themeColor="text1"/>
        </w:rPr>
        <w:t>ass</w:t>
      </w:r>
      <w:r w:rsidRPr="00615BF9">
        <w:rPr>
          <w:rFonts w:cs="Times New Roman"/>
          <w:color w:val="000000" w:themeColor="text1"/>
        </w:rPr>
        <w:t xml:space="preserve"> </w:t>
      </w:r>
      <w:r>
        <w:rPr>
          <w:rFonts w:cs="Times New Roman"/>
          <w:color w:val="000000" w:themeColor="text1"/>
        </w:rPr>
        <w:t>(2012</w:t>
      </w:r>
      <w:r w:rsidRPr="00615BF9">
        <w:rPr>
          <w:rFonts w:cs="Times New Roman"/>
          <w:color w:val="000000" w:themeColor="text1"/>
        </w:rPr>
        <w:t>), a</w:t>
      </w:r>
      <w:r w:rsidRPr="00615BF9">
        <w:rPr>
          <w:color w:val="000000" w:themeColor="text1"/>
        </w:rPr>
        <w:t xml:space="preserve">rquitetura de software é a estrutura ou estruturas do sistema, que compreende </w:t>
      </w:r>
      <w:r>
        <w:rPr>
          <w:color w:val="000000" w:themeColor="text1"/>
        </w:rPr>
        <w:t xml:space="preserve">os </w:t>
      </w:r>
      <w:r w:rsidRPr="00615BF9">
        <w:rPr>
          <w:color w:val="000000" w:themeColor="text1"/>
        </w:rPr>
        <w:t xml:space="preserve">componentes de software, as propriedades desses componentes visíveis externamente, </w:t>
      </w:r>
      <w:r>
        <w:rPr>
          <w:color w:val="000000" w:themeColor="text1"/>
        </w:rPr>
        <w:t xml:space="preserve">bem como </w:t>
      </w:r>
      <w:r w:rsidRPr="00615BF9">
        <w:rPr>
          <w:color w:val="000000" w:themeColor="text1"/>
        </w:rPr>
        <w:t xml:space="preserve">os relacionamentos entre eles. </w:t>
      </w:r>
    </w:p>
    <w:p w:rsidR="00F03DBF" w:rsidRDefault="00F03DBF">
      <w:pPr>
        <w:rPr>
          <w:color w:val="000000" w:themeColor="text1"/>
        </w:rPr>
      </w:pPr>
      <w:r>
        <w:rPr>
          <w:color w:val="000000" w:themeColor="text1"/>
        </w:rPr>
        <w:br w:type="page"/>
      </w:r>
    </w:p>
    <w:p w:rsidR="00FD157A" w:rsidRPr="0073123D" w:rsidRDefault="00FD157A" w:rsidP="00FD157A">
      <w:pPr>
        <w:rPr>
          <w:color w:val="000000" w:themeColor="text1"/>
        </w:rPr>
      </w:pPr>
      <w:r w:rsidRPr="0073123D">
        <w:rPr>
          <w:color w:val="000000" w:themeColor="text1"/>
        </w:rPr>
        <w:lastRenderedPageBreak/>
        <w:t>Em Booch (</w:t>
      </w:r>
      <w:r w:rsidR="004D64E9">
        <w:rPr>
          <w:color w:val="000000" w:themeColor="text1"/>
        </w:rPr>
        <w:t>2005</w:t>
      </w:r>
      <w:r w:rsidRPr="0073123D">
        <w:rPr>
          <w:color w:val="000000" w:themeColor="text1"/>
        </w:rPr>
        <w:t>), uma arquitetura é um conjunto de decisões significativas sobre:</w:t>
      </w:r>
    </w:p>
    <w:p w:rsidR="00FD157A" w:rsidRPr="0073123D" w:rsidRDefault="00FD157A" w:rsidP="00FD157A">
      <w:pPr>
        <w:pStyle w:val="PargrafodaLista"/>
        <w:numPr>
          <w:ilvl w:val="0"/>
          <w:numId w:val="9"/>
        </w:numPr>
        <w:rPr>
          <w:color w:val="000000" w:themeColor="text1"/>
        </w:rPr>
      </w:pPr>
      <w:r w:rsidRPr="0073123D">
        <w:rPr>
          <w:color w:val="000000" w:themeColor="text1"/>
        </w:rPr>
        <w:t>a organização de um sistema de software</w:t>
      </w:r>
      <w:r>
        <w:rPr>
          <w:color w:val="000000" w:themeColor="text1"/>
        </w:rPr>
        <w:t>;</w:t>
      </w:r>
    </w:p>
    <w:p w:rsidR="00FD157A" w:rsidRPr="0073123D" w:rsidRDefault="00FD157A" w:rsidP="00FD157A">
      <w:pPr>
        <w:pStyle w:val="PargrafodaLista"/>
        <w:numPr>
          <w:ilvl w:val="0"/>
          <w:numId w:val="9"/>
        </w:numPr>
        <w:rPr>
          <w:color w:val="000000" w:themeColor="text1"/>
        </w:rPr>
      </w:pPr>
      <w:r w:rsidRPr="0073123D">
        <w:rPr>
          <w:color w:val="000000" w:themeColor="text1"/>
        </w:rPr>
        <w:t>a seleção dos elementos estruturais e as suas interfaces nas quais o sistema é composto</w:t>
      </w:r>
      <w:r>
        <w:rPr>
          <w:color w:val="000000" w:themeColor="text1"/>
        </w:rPr>
        <w:t>;</w:t>
      </w:r>
    </w:p>
    <w:p w:rsidR="00FD157A" w:rsidRPr="0073123D" w:rsidRDefault="00FD157A" w:rsidP="00FD157A">
      <w:pPr>
        <w:pStyle w:val="PargrafodaLista"/>
        <w:numPr>
          <w:ilvl w:val="0"/>
          <w:numId w:val="9"/>
        </w:numPr>
        <w:rPr>
          <w:color w:val="000000" w:themeColor="text1"/>
        </w:rPr>
      </w:pPr>
      <w:r w:rsidRPr="0073123D">
        <w:rPr>
          <w:color w:val="000000" w:themeColor="text1"/>
        </w:rPr>
        <w:t>seu comportamento, tal como especificado nas colaborações entre esses elementos</w:t>
      </w:r>
      <w:r>
        <w:rPr>
          <w:color w:val="000000" w:themeColor="text1"/>
        </w:rPr>
        <w:t>;</w:t>
      </w:r>
    </w:p>
    <w:p w:rsidR="00FD157A" w:rsidRPr="0073123D" w:rsidRDefault="00FD157A" w:rsidP="00FD157A">
      <w:pPr>
        <w:pStyle w:val="PargrafodaLista"/>
        <w:numPr>
          <w:ilvl w:val="0"/>
          <w:numId w:val="9"/>
        </w:numPr>
        <w:rPr>
          <w:color w:val="000000" w:themeColor="text1"/>
        </w:rPr>
      </w:pPr>
      <w:r w:rsidRPr="0073123D">
        <w:rPr>
          <w:color w:val="000000" w:themeColor="text1"/>
        </w:rPr>
        <w:t>a composição desses elementos estruturais e comportamentais em subsistemas progressivamente maiores</w:t>
      </w:r>
      <w:r>
        <w:rPr>
          <w:color w:val="000000" w:themeColor="text1"/>
        </w:rPr>
        <w:t>; e</w:t>
      </w:r>
    </w:p>
    <w:p w:rsidR="00FD157A" w:rsidRPr="0073123D" w:rsidRDefault="00FD157A" w:rsidP="00FD157A">
      <w:pPr>
        <w:pStyle w:val="PargrafodaLista"/>
        <w:numPr>
          <w:ilvl w:val="0"/>
          <w:numId w:val="9"/>
        </w:numPr>
        <w:rPr>
          <w:color w:val="000000" w:themeColor="text1"/>
        </w:rPr>
      </w:pPr>
      <w:r w:rsidRPr="0073123D">
        <w:rPr>
          <w:color w:val="000000" w:themeColor="text1"/>
        </w:rPr>
        <w:t>o estilo arquitetônico que orienta esta organização</w:t>
      </w:r>
      <w:r>
        <w:rPr>
          <w:color w:val="000000" w:themeColor="text1"/>
        </w:rPr>
        <w:t>.</w:t>
      </w:r>
    </w:p>
    <w:p w:rsidR="00FD157A" w:rsidRPr="0073123D" w:rsidRDefault="00FD157A" w:rsidP="00FD157A">
      <w:pPr>
        <w:rPr>
          <w:color w:val="000000" w:themeColor="text1"/>
        </w:rPr>
      </w:pPr>
      <w:r w:rsidRPr="0073123D">
        <w:rPr>
          <w:color w:val="000000" w:themeColor="text1"/>
        </w:rPr>
        <w:t xml:space="preserve">Pode-se </w:t>
      </w:r>
      <w:r>
        <w:rPr>
          <w:color w:val="000000" w:themeColor="text1"/>
        </w:rPr>
        <w:t>observar</w:t>
      </w:r>
      <w:r w:rsidRPr="0073123D">
        <w:rPr>
          <w:color w:val="000000" w:themeColor="text1"/>
        </w:rPr>
        <w:t xml:space="preserve"> </w:t>
      </w:r>
      <w:r>
        <w:rPr>
          <w:color w:val="000000" w:themeColor="text1"/>
        </w:rPr>
        <w:t>a partir</w:t>
      </w:r>
      <w:r w:rsidRPr="0073123D">
        <w:rPr>
          <w:color w:val="000000" w:themeColor="text1"/>
        </w:rPr>
        <w:t xml:space="preserve"> </w:t>
      </w:r>
      <w:r>
        <w:rPr>
          <w:color w:val="000000" w:themeColor="text1"/>
        </w:rPr>
        <w:t>da</w:t>
      </w:r>
      <w:r w:rsidRPr="0073123D">
        <w:rPr>
          <w:color w:val="000000" w:themeColor="text1"/>
        </w:rPr>
        <w:t xml:space="preserve"> definição </w:t>
      </w:r>
      <w:r>
        <w:rPr>
          <w:color w:val="000000" w:themeColor="text1"/>
        </w:rPr>
        <w:t xml:space="preserve">supracitada </w:t>
      </w:r>
      <w:r w:rsidRPr="0073123D">
        <w:rPr>
          <w:color w:val="000000" w:themeColor="text1"/>
        </w:rPr>
        <w:t>a necessidade de dividir o sistema em subsistemas e em definir o estilo arquitetônico da arquitetura.</w:t>
      </w:r>
    </w:p>
    <w:p w:rsidR="00FD157A" w:rsidRDefault="00FD157A" w:rsidP="00FD157A">
      <w:pPr>
        <w:rPr>
          <w:rFonts w:cs="Times New Roman"/>
          <w:color w:val="000000" w:themeColor="text1"/>
        </w:rPr>
      </w:pPr>
      <w:r w:rsidRPr="0073123D">
        <w:rPr>
          <w:rFonts w:cs="Times New Roman"/>
          <w:color w:val="000000" w:themeColor="text1"/>
        </w:rPr>
        <w:t>Na tentativa de padronização de quais elementos uma descrição arquitetural deve co</w:t>
      </w:r>
      <w:r w:rsidRPr="00615BF9">
        <w:rPr>
          <w:rFonts w:cs="Times New Roman"/>
          <w:color w:val="000000" w:themeColor="text1"/>
        </w:rPr>
        <w:t xml:space="preserve">nter, foi </w:t>
      </w:r>
      <w:r>
        <w:rPr>
          <w:rFonts w:cs="Times New Roman"/>
          <w:color w:val="000000" w:themeColor="text1"/>
        </w:rPr>
        <w:t>definida</w:t>
      </w:r>
      <w:r w:rsidRPr="00615BF9">
        <w:rPr>
          <w:rFonts w:cs="Times New Roman"/>
          <w:color w:val="000000" w:themeColor="text1"/>
        </w:rPr>
        <w:t xml:space="preserve"> a ISO/IEC/IEEE 42010</w:t>
      </w:r>
      <w:r>
        <w:rPr>
          <w:rFonts w:cs="Times New Roman"/>
          <w:color w:val="000000" w:themeColor="text1"/>
        </w:rPr>
        <w:t xml:space="preserve"> (2011)</w:t>
      </w:r>
      <w:r w:rsidRPr="00615BF9">
        <w:rPr>
          <w:rFonts w:cs="Times New Roman"/>
          <w:color w:val="000000" w:themeColor="text1"/>
        </w:rPr>
        <w:t xml:space="preserve">, que descreve que uma arquitetura de sistemas envolve os conceitos fundamentais ou </w:t>
      </w:r>
      <w:r>
        <w:rPr>
          <w:rFonts w:cs="Times New Roman"/>
          <w:color w:val="000000" w:themeColor="text1"/>
        </w:rPr>
        <w:t xml:space="preserve">as </w:t>
      </w:r>
      <w:r w:rsidRPr="00615BF9">
        <w:rPr>
          <w:rFonts w:cs="Times New Roman"/>
          <w:color w:val="000000" w:themeColor="text1"/>
        </w:rPr>
        <w:t>propriedades de um sistema em seu ambiente</w:t>
      </w:r>
      <w:r>
        <w:rPr>
          <w:rFonts w:cs="Times New Roman"/>
          <w:color w:val="000000" w:themeColor="text1"/>
        </w:rPr>
        <w:t>,</w:t>
      </w:r>
      <w:r w:rsidRPr="00615BF9">
        <w:rPr>
          <w:rFonts w:cs="Times New Roman"/>
          <w:color w:val="000000" w:themeColor="text1"/>
        </w:rPr>
        <w:t xml:space="preserve"> incorporados em seus elementos, relacionamentos e nos princípios de sua concepção e evolução. </w:t>
      </w:r>
      <w:r>
        <w:rPr>
          <w:rFonts w:cs="Times New Roman"/>
          <w:color w:val="000000" w:themeColor="text1"/>
        </w:rPr>
        <w:t>A preocupação com a evolução da arquitetura deve ser destacada pois significa que uma arquitetura tem que evoluir conforme novos requisitos sejam identificados.</w:t>
      </w:r>
    </w:p>
    <w:p w:rsidR="00FD157A" w:rsidRPr="0073123D" w:rsidRDefault="00FD157A" w:rsidP="00FD157A">
      <w:pPr>
        <w:rPr>
          <w:color w:val="000000" w:themeColor="text1"/>
        </w:rPr>
      </w:pPr>
      <w:r>
        <w:rPr>
          <w:color w:val="000000" w:themeColor="text1"/>
        </w:rPr>
        <w:t xml:space="preserve">No contexto de </w:t>
      </w:r>
      <w:r w:rsidRPr="0073123D">
        <w:rPr>
          <w:color w:val="000000" w:themeColor="text1"/>
        </w:rPr>
        <w:t xml:space="preserve">Linha de Produto de Software (LPS) (Seção 4.2), </w:t>
      </w:r>
      <w:r>
        <w:rPr>
          <w:color w:val="000000" w:themeColor="text1"/>
        </w:rPr>
        <w:t xml:space="preserve">a </w:t>
      </w:r>
      <w:r w:rsidRPr="0073123D">
        <w:rPr>
          <w:color w:val="000000" w:themeColor="text1"/>
        </w:rPr>
        <w:t>arquitetura de software tem uma importância ainda maior. As instâncias da LPS compartilham uma arquitetura comum, o que assegura sua integridade conceitual (</w:t>
      </w:r>
      <w:r w:rsidRPr="0073123D">
        <w:rPr>
          <w:caps/>
          <w:color w:val="000000" w:themeColor="text1"/>
        </w:rPr>
        <w:t>DeBaud</w:t>
      </w:r>
      <w:r w:rsidRPr="0073123D">
        <w:rPr>
          <w:color w:val="000000" w:themeColor="text1"/>
        </w:rPr>
        <w:t>, 1998).</w:t>
      </w:r>
    </w:p>
    <w:p w:rsidR="00FD157A" w:rsidRPr="0073123D" w:rsidRDefault="00FD157A" w:rsidP="00FD157A">
      <w:pPr>
        <w:rPr>
          <w:color w:val="000000" w:themeColor="text1"/>
        </w:rPr>
      </w:pPr>
      <w:r w:rsidRPr="0073123D">
        <w:rPr>
          <w:color w:val="000000" w:themeColor="text1"/>
        </w:rPr>
        <w:t xml:space="preserve">Segundo Reed (2002), arquitetura de referência é, na essência, um padrão arquitetural pré-definido ou um conjunto de padrões, possivelmente parcial ou completamente instanciado, projetado e testado para o uso de um negócio particular e contexto técnico, junto com suporte de artefatos para habilitar o seu uso. </w:t>
      </w:r>
    </w:p>
    <w:p w:rsidR="00FD157A" w:rsidRPr="00615BF9" w:rsidRDefault="00FD157A" w:rsidP="00FD157A">
      <w:pPr>
        <w:rPr>
          <w:color w:val="000000" w:themeColor="text1"/>
        </w:rPr>
      </w:pPr>
      <w:r w:rsidRPr="0073123D">
        <w:rPr>
          <w:color w:val="000000" w:themeColor="text1"/>
        </w:rPr>
        <w:t>Conclui-se a partir das afirmações de Debaud (1998) e Reed (2002) que a partir de uma arquitetura de referência utilizada como base, pode-se desenvolver um sistema reutilizando e estendendo as definições contidas nessa arquitetura de referência.</w:t>
      </w:r>
    </w:p>
    <w:p w:rsidR="00FD157A" w:rsidRPr="0004001F" w:rsidRDefault="00FD157A" w:rsidP="00FD157A">
      <w:pPr>
        <w:rPr>
          <w:color w:val="000000" w:themeColor="text1"/>
        </w:rPr>
      </w:pPr>
      <w:r w:rsidRPr="0004001F">
        <w:rPr>
          <w:color w:val="000000" w:themeColor="text1"/>
        </w:rPr>
        <w:t xml:space="preserve">No estudo de Cloutier </w:t>
      </w:r>
      <w:r w:rsidRPr="0004001F">
        <w:rPr>
          <w:i/>
          <w:color w:val="000000" w:themeColor="text1"/>
        </w:rPr>
        <w:t>et al</w:t>
      </w:r>
      <w:r w:rsidRPr="006122E9">
        <w:rPr>
          <w:color w:val="000000" w:themeColor="text1"/>
        </w:rPr>
        <w:t>.</w:t>
      </w:r>
      <w:r w:rsidRPr="0004001F">
        <w:rPr>
          <w:color w:val="000000" w:themeColor="text1"/>
        </w:rPr>
        <w:t xml:space="preserve">, (2010) é examinado um conjunto de arquiteturas de </w:t>
      </w:r>
      <w:r>
        <w:rPr>
          <w:color w:val="000000" w:themeColor="text1"/>
        </w:rPr>
        <w:t xml:space="preserve">sistemas existentes </w:t>
      </w:r>
      <w:r w:rsidRPr="0004001F">
        <w:rPr>
          <w:color w:val="000000" w:themeColor="text1"/>
        </w:rPr>
        <w:t xml:space="preserve">para chegar a uma definição mais recente sobre arquitetura de referência. Por conseguinte, esses autores definem arquitetura de </w:t>
      </w:r>
      <w:r w:rsidRPr="0004001F">
        <w:rPr>
          <w:color w:val="000000" w:themeColor="text1"/>
        </w:rPr>
        <w:lastRenderedPageBreak/>
        <w:t xml:space="preserve">referência como uma arquitetura </w:t>
      </w:r>
      <w:r w:rsidRPr="006122E9">
        <w:rPr>
          <w:color w:val="000000" w:themeColor="text1"/>
        </w:rPr>
        <w:t>que provê um guia para as organizações melhorar</w:t>
      </w:r>
      <w:r>
        <w:rPr>
          <w:color w:val="000000" w:themeColor="text1"/>
        </w:rPr>
        <w:t>em</w:t>
      </w:r>
      <w:r w:rsidRPr="006122E9">
        <w:rPr>
          <w:color w:val="000000" w:themeColor="text1"/>
        </w:rPr>
        <w:t xml:space="preserve"> ou criar</w:t>
      </w:r>
      <w:r>
        <w:rPr>
          <w:color w:val="000000" w:themeColor="text1"/>
        </w:rPr>
        <w:t>em</w:t>
      </w:r>
      <w:r w:rsidRPr="006122E9">
        <w:rPr>
          <w:color w:val="000000" w:themeColor="text1"/>
        </w:rPr>
        <w:t xml:space="preserve"> novas arquiteturas </w:t>
      </w:r>
      <w:r>
        <w:rPr>
          <w:color w:val="000000" w:themeColor="text1"/>
        </w:rPr>
        <w:t xml:space="preserve">de software </w:t>
      </w:r>
      <w:r w:rsidRPr="006122E9">
        <w:rPr>
          <w:color w:val="000000" w:themeColor="text1"/>
        </w:rPr>
        <w:t xml:space="preserve">tomando como base a missão, a visão, a estratégia e as necessidades de seus clientes. Tais arquiteturas </w:t>
      </w:r>
      <w:r>
        <w:rPr>
          <w:color w:val="000000" w:themeColor="text1"/>
        </w:rPr>
        <w:t xml:space="preserve">de referência </w:t>
      </w:r>
      <w:r w:rsidRPr="006122E9">
        <w:rPr>
          <w:color w:val="000000" w:themeColor="text1"/>
        </w:rPr>
        <w:t xml:space="preserve">devem levar em consideração arquiteturas técnicas, de negócios e de contexto. </w:t>
      </w:r>
    </w:p>
    <w:p w:rsidR="00FD157A" w:rsidRPr="0004001F" w:rsidRDefault="00FD157A" w:rsidP="00FD157A">
      <w:pPr>
        <w:rPr>
          <w:color w:val="000000" w:themeColor="text1"/>
        </w:rPr>
      </w:pPr>
    </w:p>
    <w:p w:rsidR="00FD157A" w:rsidRPr="00615BF9" w:rsidRDefault="00FD157A" w:rsidP="00FD157A">
      <w:pPr>
        <w:pStyle w:val="Ttulo2"/>
        <w:numPr>
          <w:ilvl w:val="1"/>
          <w:numId w:val="10"/>
        </w:numPr>
      </w:pPr>
      <w:bookmarkStart w:id="146" w:name="_Toc385715437"/>
      <w:bookmarkStart w:id="147" w:name="_Toc385719446"/>
      <w:bookmarkStart w:id="148" w:name="_Toc385776003"/>
      <w:bookmarkStart w:id="149" w:name="_Toc396857473"/>
      <w:bookmarkStart w:id="150" w:name="_Toc402159567"/>
      <w:r w:rsidRPr="00615BF9">
        <w:t>Representações</w:t>
      </w:r>
      <w:bookmarkEnd w:id="146"/>
      <w:bookmarkEnd w:id="147"/>
      <w:bookmarkEnd w:id="148"/>
      <w:bookmarkEnd w:id="149"/>
      <w:bookmarkEnd w:id="150"/>
    </w:p>
    <w:p w:rsidR="00FD157A" w:rsidRPr="001B56AF" w:rsidRDefault="00FD157A" w:rsidP="00F51899">
      <w:pPr>
        <w:rPr>
          <w:color w:val="000000" w:themeColor="text1"/>
        </w:rPr>
      </w:pPr>
      <w:r w:rsidRPr="00615BF9">
        <w:rPr>
          <w:color w:val="000000" w:themeColor="text1"/>
        </w:rPr>
        <w:t>Conforme o nível de abstração da arquitetura de referência, a sua representação, denominada visão por diversos autores, pode conter vários elementos, conforme representado</w:t>
      </w:r>
      <w:r>
        <w:rPr>
          <w:color w:val="000000" w:themeColor="text1"/>
        </w:rPr>
        <w:t>s</w:t>
      </w:r>
      <w:r w:rsidRPr="00615BF9">
        <w:rPr>
          <w:color w:val="000000" w:themeColor="text1"/>
        </w:rPr>
        <w:t xml:space="preserve"> na</w:t>
      </w:r>
      <w:r w:rsidRPr="00F03DBF">
        <w:rPr>
          <w:color w:val="000000" w:themeColor="text1"/>
          <w:szCs w:val="24"/>
        </w:rPr>
        <w:t xml:space="preserve"> </w:t>
      </w:r>
      <w:fldSimple w:instr=" REF _Ref395723718 \h  \* MERGEFORMAT ">
        <w:r w:rsidR="00E73BEA" w:rsidRPr="00E73BEA">
          <w:rPr>
            <w:color w:val="000000" w:themeColor="text1"/>
          </w:rPr>
          <w:t>Figura 2.1</w:t>
        </w:r>
      </w:fldSimple>
      <w:r w:rsidRPr="00FA3521">
        <w:rPr>
          <w:color w:val="000000" w:themeColor="text1"/>
        </w:rPr>
        <w:t>.</w:t>
      </w:r>
    </w:p>
    <w:p w:rsidR="00FD157A" w:rsidRPr="00F03DBF" w:rsidRDefault="00FD157A" w:rsidP="00F03DBF">
      <w:pPr>
        <w:rPr>
          <w:rFonts w:cs="Times New Roman"/>
          <w:szCs w:val="24"/>
        </w:rPr>
      </w:pPr>
      <w:r w:rsidRPr="00F03DBF">
        <w:rPr>
          <w:color w:val="000000" w:themeColor="text1"/>
          <w:szCs w:val="24"/>
        </w:rPr>
        <w:t>N</w:t>
      </w:r>
      <w:r w:rsidR="00F03DBF">
        <w:rPr>
          <w:color w:val="000000" w:themeColor="text1"/>
          <w:szCs w:val="24"/>
        </w:rPr>
        <w:t xml:space="preserve">essa figura, </w:t>
      </w:r>
      <w:r>
        <w:rPr>
          <w:color w:val="000000" w:themeColor="text1"/>
        </w:rPr>
        <w:t>foi observado que q</w:t>
      </w:r>
      <w:r w:rsidRPr="00615BF9">
        <w:rPr>
          <w:color w:val="000000" w:themeColor="text1"/>
        </w:rPr>
        <w:t>uanto maior o nível de abstração</w:t>
      </w:r>
      <w:r>
        <w:rPr>
          <w:color w:val="000000" w:themeColor="text1"/>
        </w:rPr>
        <w:t xml:space="preserve"> da arquitetura de referência</w:t>
      </w:r>
      <w:r w:rsidRPr="00615BF9">
        <w:rPr>
          <w:color w:val="000000" w:themeColor="text1"/>
        </w:rPr>
        <w:t>, mais fácil ser</w:t>
      </w:r>
      <w:r>
        <w:rPr>
          <w:color w:val="000000" w:themeColor="text1"/>
        </w:rPr>
        <w:t>á o</w:t>
      </w:r>
      <w:r w:rsidRPr="00615BF9">
        <w:rPr>
          <w:color w:val="000000" w:themeColor="text1"/>
        </w:rPr>
        <w:t xml:space="preserve"> </w:t>
      </w:r>
      <w:r>
        <w:rPr>
          <w:color w:val="000000" w:themeColor="text1"/>
        </w:rPr>
        <w:t xml:space="preserve">seu </w:t>
      </w:r>
      <w:r w:rsidRPr="00615BF9">
        <w:rPr>
          <w:color w:val="000000" w:themeColor="text1"/>
        </w:rPr>
        <w:t>gerencia</w:t>
      </w:r>
      <w:r>
        <w:rPr>
          <w:color w:val="000000" w:themeColor="text1"/>
        </w:rPr>
        <w:t>mento</w:t>
      </w:r>
      <w:r w:rsidRPr="00615BF9">
        <w:rPr>
          <w:color w:val="000000" w:themeColor="text1"/>
        </w:rPr>
        <w:t>. Por outro lado, quanto mais detalhada</w:t>
      </w:r>
      <w:r>
        <w:rPr>
          <w:color w:val="000000" w:themeColor="text1"/>
        </w:rPr>
        <w:t xml:space="preserve"> a arquitetura de referência é, sendo considerado um guia mais eficiente e completo</w:t>
      </w:r>
      <w:r w:rsidRPr="00615BF9">
        <w:rPr>
          <w:color w:val="000000" w:themeColor="text1"/>
        </w:rPr>
        <w:t>, mais difícil ser</w:t>
      </w:r>
      <w:r>
        <w:rPr>
          <w:color w:val="000000" w:themeColor="text1"/>
        </w:rPr>
        <w:t>á</w:t>
      </w:r>
      <w:r w:rsidRPr="00615BF9">
        <w:rPr>
          <w:color w:val="000000" w:themeColor="text1"/>
        </w:rPr>
        <w:t xml:space="preserve"> a sua manutenção.</w:t>
      </w:r>
    </w:p>
    <w:p w:rsidR="00FD157A" w:rsidRDefault="00FD157A" w:rsidP="00FD157A">
      <w:pPr>
        <w:rPr>
          <w:color w:val="000000" w:themeColor="text1"/>
        </w:rPr>
      </w:pPr>
      <w:r w:rsidRPr="00615BF9">
        <w:rPr>
          <w:color w:val="000000" w:themeColor="text1"/>
        </w:rPr>
        <w:t>Os modelos utilizados para documentar uma arquitetura de referência varia</w:t>
      </w:r>
      <w:r>
        <w:rPr>
          <w:color w:val="000000" w:themeColor="text1"/>
        </w:rPr>
        <w:t>m</w:t>
      </w:r>
      <w:r w:rsidRPr="00615BF9">
        <w:rPr>
          <w:color w:val="000000" w:themeColor="text1"/>
        </w:rPr>
        <w:t xml:space="preserve"> conforme o nível de abstração e conforme o domínio abordado pela arquitetura de referência</w:t>
      </w:r>
      <w:r>
        <w:rPr>
          <w:color w:val="000000" w:themeColor="text1"/>
        </w:rPr>
        <w:t xml:space="preserve"> (MULLER, 2012)</w:t>
      </w:r>
      <w:r w:rsidRPr="00615BF9">
        <w:rPr>
          <w:color w:val="000000" w:themeColor="text1"/>
        </w:rPr>
        <w:t>.</w:t>
      </w:r>
    </w:p>
    <w:p w:rsidR="00F51899" w:rsidRDefault="00F51899" w:rsidP="00FD157A">
      <w:pPr>
        <w:rPr>
          <w:color w:val="000000" w:themeColor="text1"/>
        </w:rPr>
      </w:pPr>
    </w:p>
    <w:p w:rsidR="00FD157A" w:rsidRPr="00EF1518" w:rsidRDefault="00FD157A" w:rsidP="00FD157A">
      <w:pPr>
        <w:pStyle w:val="Legenda"/>
        <w:rPr>
          <w:rFonts w:ascii="Times New Roman" w:hAnsi="Times New Roman" w:cs="Times New Roman"/>
          <w:sz w:val="20"/>
          <w:szCs w:val="20"/>
        </w:rPr>
      </w:pPr>
      <w:bookmarkStart w:id="151" w:name="_Ref395723718"/>
      <w:bookmarkStart w:id="152" w:name="_Toc402159471"/>
      <w:r w:rsidRPr="00EF1518">
        <w:rPr>
          <w:rFonts w:ascii="Times New Roman" w:hAnsi="Times New Roman" w:cs="Times New Roman"/>
          <w:sz w:val="20"/>
          <w:szCs w:val="20"/>
        </w:rPr>
        <w:t xml:space="preserve">Figura </w:t>
      </w:r>
      <w:r w:rsidR="00283060">
        <w:rPr>
          <w:rFonts w:ascii="Times New Roman" w:hAnsi="Times New Roman" w:cs="Times New Roman"/>
          <w:sz w:val="20"/>
          <w:szCs w:val="20"/>
        </w:rPr>
        <w:fldChar w:fldCharType="begin"/>
      </w:r>
      <w:r w:rsidR="00FE1E01">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2</w:t>
      </w:r>
      <w:r w:rsidR="00283060">
        <w:rPr>
          <w:rFonts w:ascii="Times New Roman" w:hAnsi="Times New Roman" w:cs="Times New Roman"/>
          <w:sz w:val="20"/>
          <w:szCs w:val="20"/>
        </w:rPr>
        <w:fldChar w:fldCharType="end"/>
      </w:r>
      <w:r w:rsidR="00FE1E01">
        <w:rPr>
          <w:rFonts w:ascii="Times New Roman" w:hAnsi="Times New Roman" w:cs="Times New Roman"/>
          <w:sz w:val="20"/>
          <w:szCs w:val="20"/>
        </w:rPr>
        <w:t>.</w:t>
      </w:r>
      <w:r w:rsidR="00283060">
        <w:rPr>
          <w:rFonts w:ascii="Times New Roman" w:hAnsi="Times New Roman" w:cs="Times New Roman"/>
          <w:sz w:val="20"/>
          <w:szCs w:val="20"/>
        </w:rPr>
        <w:fldChar w:fldCharType="begin"/>
      </w:r>
      <w:r w:rsidR="00FE1E01">
        <w:rPr>
          <w:rFonts w:ascii="Times New Roman" w:hAnsi="Times New Roman" w:cs="Times New Roman"/>
          <w:sz w:val="20"/>
          <w:szCs w:val="20"/>
        </w:rPr>
        <w:instrText xml:space="preserve"> SEQ Figura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1</w:t>
      </w:r>
      <w:r w:rsidR="00283060">
        <w:rPr>
          <w:rFonts w:ascii="Times New Roman" w:hAnsi="Times New Roman" w:cs="Times New Roman"/>
          <w:sz w:val="20"/>
          <w:szCs w:val="20"/>
        </w:rPr>
        <w:fldChar w:fldCharType="end"/>
      </w:r>
      <w:bookmarkEnd w:id="151"/>
      <w:r w:rsidRPr="00EF1518">
        <w:rPr>
          <w:rFonts w:ascii="Times New Roman" w:hAnsi="Times New Roman" w:cs="Times New Roman"/>
          <w:sz w:val="20"/>
          <w:szCs w:val="20"/>
        </w:rPr>
        <w:t xml:space="preserve"> - Nível de abstração e número de detalhes de arquiteturas de referência (adaptado de Muller, 2012)</w:t>
      </w:r>
      <w:bookmarkEnd w:id="152"/>
    </w:p>
    <w:p w:rsidR="00FD157A" w:rsidRDefault="00FD157A" w:rsidP="00FD157A">
      <w:pPr>
        <w:pStyle w:val="Legenda"/>
      </w:pPr>
      <w:r>
        <w:rPr>
          <w:noProof/>
        </w:rPr>
        <w:drawing>
          <wp:inline distT="0" distB="0" distL="0" distR="0">
            <wp:extent cx="5391785" cy="3174365"/>
            <wp:effectExtent l="19050" t="19050" r="18415" b="26035"/>
            <wp:docPr id="72"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srcRect/>
                    <a:stretch>
                      <a:fillRect/>
                    </a:stretch>
                  </pic:blipFill>
                  <pic:spPr bwMode="auto">
                    <a:xfrm>
                      <a:off x="0" y="0"/>
                      <a:ext cx="5391785" cy="3174365"/>
                    </a:xfrm>
                    <a:prstGeom prst="rect">
                      <a:avLst/>
                    </a:prstGeom>
                    <a:noFill/>
                    <a:ln w="9525">
                      <a:solidFill>
                        <a:schemeClr val="tx1"/>
                      </a:solidFill>
                      <a:miter lim="800000"/>
                      <a:headEnd/>
                      <a:tailEnd/>
                    </a:ln>
                  </pic:spPr>
                </pic:pic>
              </a:graphicData>
            </a:graphic>
          </wp:inline>
        </w:drawing>
      </w:r>
    </w:p>
    <w:p w:rsidR="00FD157A" w:rsidRDefault="00FD157A" w:rsidP="00FD157A">
      <w:pPr>
        <w:rPr>
          <w:color w:val="000000" w:themeColor="text1"/>
        </w:rPr>
      </w:pPr>
    </w:p>
    <w:p w:rsidR="00FD157A" w:rsidRDefault="00FD157A" w:rsidP="001B56AF">
      <w:pPr>
        <w:rPr>
          <w:color w:val="000000" w:themeColor="text1"/>
        </w:rPr>
      </w:pPr>
      <w:r w:rsidRPr="00615BF9">
        <w:rPr>
          <w:color w:val="000000" w:themeColor="text1"/>
        </w:rPr>
        <w:t>Reed</w:t>
      </w:r>
      <w:r>
        <w:rPr>
          <w:color w:val="000000" w:themeColor="text1"/>
        </w:rPr>
        <w:t xml:space="preserve"> </w:t>
      </w:r>
      <w:r w:rsidRPr="00615BF9">
        <w:rPr>
          <w:color w:val="000000" w:themeColor="text1"/>
        </w:rPr>
        <w:t xml:space="preserve">(2002) propõe uma representação para arquitetura de referência </w:t>
      </w:r>
      <w:r>
        <w:rPr>
          <w:color w:val="000000" w:themeColor="text1"/>
        </w:rPr>
        <w:t>possuindo</w:t>
      </w:r>
      <w:r w:rsidRPr="00615BF9">
        <w:rPr>
          <w:color w:val="000000" w:themeColor="text1"/>
        </w:rPr>
        <w:t xml:space="preserve"> 4+1 visões contidas no </w:t>
      </w:r>
      <w:r>
        <w:rPr>
          <w:color w:val="000000" w:themeColor="text1"/>
        </w:rPr>
        <w:t xml:space="preserve">arcabouço de processo de desenvolvimento de software </w:t>
      </w:r>
      <w:r w:rsidRPr="00612EFF">
        <w:rPr>
          <w:i/>
          <w:color w:val="000000" w:themeColor="text1"/>
        </w:rPr>
        <w:t>Rational Unified Process</w:t>
      </w:r>
      <w:r>
        <w:rPr>
          <w:color w:val="000000" w:themeColor="text1"/>
        </w:rPr>
        <w:t xml:space="preserve"> </w:t>
      </w:r>
      <w:r w:rsidRPr="00615BF9">
        <w:rPr>
          <w:color w:val="000000" w:themeColor="text1"/>
        </w:rPr>
        <w:t xml:space="preserve">(RUP) </w:t>
      </w:r>
      <w:r>
        <w:rPr>
          <w:color w:val="000000" w:themeColor="text1"/>
        </w:rPr>
        <w:t xml:space="preserve">(IBM Corporation, 2001), </w:t>
      </w:r>
      <w:r w:rsidRPr="00615BF9">
        <w:rPr>
          <w:color w:val="000000" w:themeColor="text1"/>
        </w:rPr>
        <w:t xml:space="preserve">conforme </w:t>
      </w:r>
      <w:r w:rsidRPr="00E76CB0">
        <w:rPr>
          <w:color w:val="000000" w:themeColor="text1"/>
        </w:rPr>
        <w:lastRenderedPageBreak/>
        <w:t>apresentad</w:t>
      </w:r>
      <w:r>
        <w:rPr>
          <w:color w:val="000000" w:themeColor="text1"/>
        </w:rPr>
        <w:t>a</w:t>
      </w:r>
      <w:r w:rsidRPr="00E76CB0">
        <w:rPr>
          <w:color w:val="000000" w:themeColor="text1"/>
        </w:rPr>
        <w:t xml:space="preserve"> na </w:t>
      </w:r>
      <w:fldSimple w:instr=" REF _Ref365448926 \h  \* MERGEFORMAT ">
        <w:r w:rsidR="00E73BEA" w:rsidRPr="00E73BEA">
          <w:rPr>
            <w:color w:val="000000" w:themeColor="text1"/>
          </w:rPr>
          <w:t>Figura 2.2</w:t>
        </w:r>
      </w:fldSimple>
      <w:r w:rsidRPr="00E76CB0">
        <w:rPr>
          <w:color w:val="000000" w:themeColor="text1"/>
        </w:rPr>
        <w:t>. De acordo com Kruchten (1995), as visões de Caso de Uso e de Lógica são necessárias em todos os projetos po</w:t>
      </w:r>
      <w:r w:rsidR="0068300A">
        <w:rPr>
          <w:color w:val="000000" w:themeColor="text1"/>
        </w:rPr>
        <w:t>rque</w:t>
      </w:r>
      <w:r w:rsidRPr="00E76CB0">
        <w:rPr>
          <w:color w:val="000000" w:themeColor="text1"/>
        </w:rPr>
        <w:t xml:space="preserve"> na camada de Caso de Uso é onde se encontra</w:t>
      </w:r>
      <w:r>
        <w:rPr>
          <w:color w:val="000000" w:themeColor="text1"/>
        </w:rPr>
        <w:t>m</w:t>
      </w:r>
      <w:r w:rsidRPr="00E76CB0">
        <w:rPr>
          <w:color w:val="000000" w:themeColor="text1"/>
        </w:rPr>
        <w:t xml:space="preserve"> detalhado</w:t>
      </w:r>
      <w:r>
        <w:rPr>
          <w:color w:val="000000" w:themeColor="text1"/>
        </w:rPr>
        <w:t>s</w:t>
      </w:r>
      <w:r w:rsidRPr="00E76CB0">
        <w:rPr>
          <w:color w:val="000000" w:themeColor="text1"/>
        </w:rPr>
        <w:t xml:space="preserve"> os cenários do domínio, e na camada Lógica é onde </w:t>
      </w:r>
      <w:r>
        <w:rPr>
          <w:color w:val="000000" w:themeColor="text1"/>
        </w:rPr>
        <w:t>são</w:t>
      </w:r>
      <w:r w:rsidRPr="00E76CB0">
        <w:rPr>
          <w:color w:val="000000" w:themeColor="text1"/>
        </w:rPr>
        <w:t xml:space="preserve"> projetado</w:t>
      </w:r>
      <w:r>
        <w:rPr>
          <w:color w:val="000000" w:themeColor="text1"/>
        </w:rPr>
        <w:t>s</w:t>
      </w:r>
      <w:r w:rsidRPr="00E76CB0">
        <w:rPr>
          <w:color w:val="000000" w:themeColor="text1"/>
        </w:rPr>
        <w:t xml:space="preserve"> os modelos de dados, </w:t>
      </w:r>
      <w:r>
        <w:rPr>
          <w:color w:val="000000" w:themeColor="text1"/>
        </w:rPr>
        <w:t xml:space="preserve">ou modelos de objetivo </w:t>
      </w:r>
      <w:r w:rsidRPr="00E76CB0">
        <w:rPr>
          <w:color w:val="000000" w:themeColor="text1"/>
        </w:rPr>
        <w:t xml:space="preserve">no caso de utilizar </w:t>
      </w:r>
      <w:r>
        <w:rPr>
          <w:color w:val="000000" w:themeColor="text1"/>
        </w:rPr>
        <w:t>o</w:t>
      </w:r>
      <w:r w:rsidRPr="00E76CB0">
        <w:rPr>
          <w:color w:val="000000" w:themeColor="text1"/>
        </w:rPr>
        <w:t xml:space="preserve"> </w:t>
      </w:r>
      <w:r>
        <w:rPr>
          <w:color w:val="000000" w:themeColor="text1"/>
        </w:rPr>
        <w:t>paradigma</w:t>
      </w:r>
      <w:r w:rsidRPr="00E76CB0">
        <w:rPr>
          <w:color w:val="000000" w:themeColor="text1"/>
        </w:rPr>
        <w:t xml:space="preserve"> orientad</w:t>
      </w:r>
      <w:r>
        <w:rPr>
          <w:color w:val="000000" w:themeColor="text1"/>
        </w:rPr>
        <w:t>o</w:t>
      </w:r>
      <w:r w:rsidRPr="00E76CB0">
        <w:rPr>
          <w:color w:val="000000" w:themeColor="text1"/>
        </w:rPr>
        <w:t xml:space="preserve"> a objetos. As demais visões devem ser utilizadas somente quando requisitadas, por exemplo, a Visão de Processo é utilizada quando há muitas </w:t>
      </w:r>
      <w:r w:rsidRPr="00E76CB0">
        <w:rPr>
          <w:i/>
          <w:color w:val="000000" w:themeColor="text1"/>
        </w:rPr>
        <w:t>threads</w:t>
      </w:r>
      <w:r w:rsidRPr="00E76CB0">
        <w:rPr>
          <w:color w:val="000000" w:themeColor="text1"/>
        </w:rPr>
        <w:t xml:space="preserve"> de controle; a Visão</w:t>
      </w:r>
      <w:r>
        <w:rPr>
          <w:color w:val="000000" w:themeColor="text1"/>
        </w:rPr>
        <w:t xml:space="preserve"> de Implementação é utilizada quando </w:t>
      </w:r>
      <w:r w:rsidR="008A431B">
        <w:rPr>
          <w:color w:val="000000" w:themeColor="text1"/>
        </w:rPr>
        <w:t xml:space="preserve">se </w:t>
      </w:r>
      <w:r>
        <w:rPr>
          <w:color w:val="000000" w:themeColor="text1"/>
        </w:rPr>
        <w:t xml:space="preserve">deseja descrever a organização estática do software e seu ambiente de desenvolvimento, e a Visão de Implantação é utilizada quando </w:t>
      </w:r>
      <w:r w:rsidR="008A431B">
        <w:rPr>
          <w:color w:val="000000" w:themeColor="text1"/>
        </w:rPr>
        <w:t xml:space="preserve">se </w:t>
      </w:r>
      <w:r>
        <w:rPr>
          <w:color w:val="000000" w:themeColor="text1"/>
        </w:rPr>
        <w:t>deseja representar o(s) mapeamento(s) do software para o hardware e refletir seus aspectos distribuídos</w:t>
      </w:r>
      <w:r w:rsidRPr="00615BF9">
        <w:rPr>
          <w:color w:val="000000" w:themeColor="text1"/>
        </w:rPr>
        <w:t>.</w:t>
      </w:r>
    </w:p>
    <w:p w:rsidR="00F51899" w:rsidRPr="001B56AF" w:rsidRDefault="00F51899" w:rsidP="001B56AF">
      <w:pPr>
        <w:rPr>
          <w:color w:val="000000" w:themeColor="text1"/>
        </w:rPr>
      </w:pPr>
    </w:p>
    <w:p w:rsidR="00FD157A" w:rsidRPr="00EF1518" w:rsidRDefault="00FD157A" w:rsidP="00FD157A">
      <w:pPr>
        <w:pStyle w:val="Legenda"/>
        <w:rPr>
          <w:rFonts w:ascii="Times New Roman" w:hAnsi="Times New Roman" w:cs="Times New Roman"/>
          <w:sz w:val="20"/>
          <w:szCs w:val="20"/>
        </w:rPr>
      </w:pPr>
      <w:bookmarkStart w:id="153" w:name="_Ref365448926"/>
      <w:bookmarkStart w:id="154" w:name="_Toc402159472"/>
      <w:r w:rsidRPr="00EF1518">
        <w:rPr>
          <w:rFonts w:ascii="Times New Roman" w:hAnsi="Times New Roman" w:cs="Times New Roman"/>
          <w:sz w:val="20"/>
          <w:szCs w:val="20"/>
        </w:rPr>
        <w:t xml:space="preserve">Figura </w:t>
      </w:r>
      <w:r w:rsidR="00283060">
        <w:rPr>
          <w:rFonts w:ascii="Times New Roman" w:hAnsi="Times New Roman" w:cs="Times New Roman"/>
          <w:sz w:val="20"/>
          <w:szCs w:val="20"/>
        </w:rPr>
        <w:fldChar w:fldCharType="begin"/>
      </w:r>
      <w:r w:rsidR="00FE1E01">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2</w:t>
      </w:r>
      <w:r w:rsidR="00283060">
        <w:rPr>
          <w:rFonts w:ascii="Times New Roman" w:hAnsi="Times New Roman" w:cs="Times New Roman"/>
          <w:sz w:val="20"/>
          <w:szCs w:val="20"/>
        </w:rPr>
        <w:fldChar w:fldCharType="end"/>
      </w:r>
      <w:r w:rsidR="00FE1E01">
        <w:rPr>
          <w:rFonts w:ascii="Times New Roman" w:hAnsi="Times New Roman" w:cs="Times New Roman"/>
          <w:sz w:val="20"/>
          <w:szCs w:val="20"/>
        </w:rPr>
        <w:t>.</w:t>
      </w:r>
      <w:r w:rsidR="00283060">
        <w:rPr>
          <w:rFonts w:ascii="Times New Roman" w:hAnsi="Times New Roman" w:cs="Times New Roman"/>
          <w:sz w:val="20"/>
          <w:szCs w:val="20"/>
        </w:rPr>
        <w:fldChar w:fldCharType="begin"/>
      </w:r>
      <w:r w:rsidR="00FE1E01">
        <w:rPr>
          <w:rFonts w:ascii="Times New Roman" w:hAnsi="Times New Roman" w:cs="Times New Roman"/>
          <w:sz w:val="20"/>
          <w:szCs w:val="20"/>
        </w:rPr>
        <w:instrText xml:space="preserve"> SEQ Figura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2</w:t>
      </w:r>
      <w:r w:rsidR="00283060">
        <w:rPr>
          <w:rFonts w:ascii="Times New Roman" w:hAnsi="Times New Roman" w:cs="Times New Roman"/>
          <w:sz w:val="20"/>
          <w:szCs w:val="20"/>
        </w:rPr>
        <w:fldChar w:fldCharType="end"/>
      </w:r>
      <w:bookmarkEnd w:id="153"/>
      <w:r w:rsidRPr="00EF1518">
        <w:rPr>
          <w:rFonts w:ascii="Times New Roman" w:hAnsi="Times New Roman" w:cs="Times New Roman"/>
          <w:sz w:val="20"/>
          <w:szCs w:val="20"/>
        </w:rPr>
        <w:t xml:space="preserve"> - Visões de arquitetura de referência 4+1 (adaptado de Reed</w:t>
      </w:r>
      <w:r w:rsidR="00F90FF2">
        <w:rPr>
          <w:rFonts w:ascii="Times New Roman" w:hAnsi="Times New Roman" w:cs="Times New Roman"/>
          <w:sz w:val="20"/>
          <w:szCs w:val="20"/>
        </w:rPr>
        <w:t xml:space="preserve">, </w:t>
      </w:r>
      <w:r w:rsidRPr="00EF1518">
        <w:rPr>
          <w:rFonts w:ascii="Times New Roman" w:hAnsi="Times New Roman" w:cs="Times New Roman"/>
          <w:sz w:val="20"/>
          <w:szCs w:val="20"/>
        </w:rPr>
        <w:t>2002)</w:t>
      </w:r>
      <w:bookmarkEnd w:id="154"/>
    </w:p>
    <w:p w:rsidR="00FD157A" w:rsidRPr="003D5457" w:rsidRDefault="00FD157A" w:rsidP="00FD157A">
      <w:pPr>
        <w:pStyle w:val="Legenda"/>
      </w:pPr>
      <w:r>
        <w:rPr>
          <w:noProof/>
        </w:rPr>
        <w:drawing>
          <wp:inline distT="0" distB="0" distL="0" distR="0">
            <wp:extent cx="3403828" cy="1870424"/>
            <wp:effectExtent l="19050" t="19050" r="25172" b="15526"/>
            <wp:docPr id="73"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3404757" cy="1870935"/>
                    </a:xfrm>
                    <a:prstGeom prst="rect">
                      <a:avLst/>
                    </a:prstGeom>
                    <a:noFill/>
                    <a:ln w="9525">
                      <a:solidFill>
                        <a:schemeClr val="tx1"/>
                      </a:solidFill>
                      <a:miter lim="800000"/>
                      <a:headEnd/>
                      <a:tailEnd/>
                    </a:ln>
                  </pic:spPr>
                </pic:pic>
              </a:graphicData>
            </a:graphic>
          </wp:inline>
        </w:drawing>
      </w:r>
    </w:p>
    <w:p w:rsidR="00FD157A" w:rsidRDefault="00FD157A" w:rsidP="00FD157A">
      <w:pPr>
        <w:rPr>
          <w:color w:val="000000" w:themeColor="text1"/>
        </w:rPr>
      </w:pPr>
    </w:p>
    <w:p w:rsidR="00FD157A" w:rsidRPr="00615BF9" w:rsidRDefault="00FD157A" w:rsidP="00FD157A">
      <w:pPr>
        <w:rPr>
          <w:color w:val="000000" w:themeColor="text1"/>
        </w:rPr>
      </w:pPr>
      <w:r w:rsidRPr="00615BF9">
        <w:rPr>
          <w:color w:val="000000" w:themeColor="text1"/>
        </w:rPr>
        <w:t xml:space="preserve">Nakagawa </w:t>
      </w:r>
      <w:r>
        <w:rPr>
          <w:color w:val="000000" w:themeColor="text1"/>
        </w:rPr>
        <w:t>(</w:t>
      </w:r>
      <w:r w:rsidRPr="00615BF9">
        <w:rPr>
          <w:color w:val="000000" w:themeColor="text1"/>
        </w:rPr>
        <w:t>2006)</w:t>
      </w:r>
      <w:r>
        <w:rPr>
          <w:color w:val="000000" w:themeColor="text1"/>
        </w:rPr>
        <w:t xml:space="preserve"> utiliza </w:t>
      </w:r>
      <w:r w:rsidRPr="00615BF9">
        <w:rPr>
          <w:color w:val="000000" w:themeColor="text1"/>
        </w:rPr>
        <w:t xml:space="preserve">três </w:t>
      </w:r>
      <w:r>
        <w:rPr>
          <w:color w:val="000000" w:themeColor="text1"/>
        </w:rPr>
        <w:t xml:space="preserve">das cinco </w:t>
      </w:r>
      <w:r w:rsidRPr="00615BF9">
        <w:rPr>
          <w:color w:val="000000" w:themeColor="text1"/>
        </w:rPr>
        <w:t>visões arquiteturais</w:t>
      </w:r>
      <w:r>
        <w:rPr>
          <w:color w:val="000000" w:themeColor="text1"/>
        </w:rPr>
        <w:t xml:space="preserve"> definidas por </w:t>
      </w:r>
      <w:r w:rsidRPr="00E76CB0">
        <w:rPr>
          <w:color w:val="000000" w:themeColor="text1"/>
        </w:rPr>
        <w:t>Merson (2005) para documentar arquiteturas de referência: visão estrutural ou de</w:t>
      </w:r>
      <w:r w:rsidRPr="00615BF9">
        <w:rPr>
          <w:color w:val="000000" w:themeColor="text1"/>
        </w:rPr>
        <w:t xml:space="preserve"> módulos, visão comportamental ou em tempo de execução, e a visão física ou de implantação. </w:t>
      </w:r>
      <w:r>
        <w:rPr>
          <w:color w:val="000000" w:themeColor="text1"/>
        </w:rPr>
        <w:t>Além dessas, há também a</w:t>
      </w:r>
      <w:r w:rsidRPr="00615BF9">
        <w:rPr>
          <w:color w:val="000000" w:themeColor="text1"/>
        </w:rPr>
        <w:t xml:space="preserve"> visão de dados e a visão de implementação </w:t>
      </w:r>
      <w:r>
        <w:rPr>
          <w:color w:val="000000" w:themeColor="text1"/>
        </w:rPr>
        <w:t xml:space="preserve">que </w:t>
      </w:r>
      <w:r w:rsidRPr="00615BF9">
        <w:rPr>
          <w:color w:val="000000" w:themeColor="text1"/>
        </w:rPr>
        <w:t xml:space="preserve">não foram </w:t>
      </w:r>
      <w:r>
        <w:rPr>
          <w:color w:val="000000" w:themeColor="text1"/>
        </w:rPr>
        <w:t xml:space="preserve">utilizadas por </w:t>
      </w:r>
      <w:r w:rsidRPr="00615BF9">
        <w:rPr>
          <w:color w:val="000000" w:themeColor="text1"/>
        </w:rPr>
        <w:t xml:space="preserve">Nakagawa devido ao </w:t>
      </w:r>
      <w:r>
        <w:rPr>
          <w:color w:val="000000" w:themeColor="text1"/>
        </w:rPr>
        <w:t xml:space="preserve">alto </w:t>
      </w:r>
      <w:r w:rsidRPr="00615BF9">
        <w:rPr>
          <w:color w:val="000000" w:themeColor="text1"/>
        </w:rPr>
        <w:t>nível de abstração</w:t>
      </w:r>
      <w:r>
        <w:rPr>
          <w:color w:val="000000" w:themeColor="text1"/>
        </w:rPr>
        <w:t xml:space="preserve"> nelas contido</w:t>
      </w:r>
      <w:r w:rsidRPr="00615BF9">
        <w:rPr>
          <w:color w:val="000000" w:themeColor="text1"/>
        </w:rPr>
        <w:t xml:space="preserve">, </w:t>
      </w:r>
      <w:r>
        <w:rPr>
          <w:color w:val="000000" w:themeColor="text1"/>
        </w:rPr>
        <w:t>no entanto</w:t>
      </w:r>
      <w:r w:rsidRPr="00615BF9">
        <w:rPr>
          <w:color w:val="000000" w:themeColor="text1"/>
        </w:rPr>
        <w:t xml:space="preserve"> podem ser </w:t>
      </w:r>
      <w:r>
        <w:rPr>
          <w:color w:val="000000" w:themeColor="text1"/>
        </w:rPr>
        <w:t>usadas</w:t>
      </w:r>
      <w:r w:rsidRPr="00615BF9">
        <w:rPr>
          <w:color w:val="000000" w:themeColor="text1"/>
        </w:rPr>
        <w:t xml:space="preserve"> na </w:t>
      </w:r>
      <w:r>
        <w:rPr>
          <w:color w:val="000000" w:themeColor="text1"/>
        </w:rPr>
        <w:t>representação</w:t>
      </w:r>
      <w:r w:rsidRPr="00615BF9">
        <w:rPr>
          <w:color w:val="000000" w:themeColor="text1"/>
        </w:rPr>
        <w:t xml:space="preserve"> da arquitetura de referência </w:t>
      </w:r>
      <w:r w:rsidR="00774903">
        <w:rPr>
          <w:color w:val="000000" w:themeColor="text1"/>
        </w:rPr>
        <w:t>Cambuci-LPN</w:t>
      </w:r>
      <w:r w:rsidRPr="00615BF9">
        <w:rPr>
          <w:color w:val="000000" w:themeColor="text1"/>
        </w:rPr>
        <w:t xml:space="preserve">. Detalhes sobre cada uma dessas visões são descritas na </w:t>
      </w:r>
      <w:r>
        <w:rPr>
          <w:color w:val="000000" w:themeColor="text1"/>
        </w:rPr>
        <w:t>S</w:t>
      </w:r>
      <w:r w:rsidRPr="00615BF9">
        <w:rPr>
          <w:color w:val="000000" w:themeColor="text1"/>
        </w:rPr>
        <w:t xml:space="preserve">eção 2.5 </w:t>
      </w:r>
      <w:r>
        <w:rPr>
          <w:color w:val="000000" w:themeColor="text1"/>
        </w:rPr>
        <w:t>deste capítulo</w:t>
      </w:r>
      <w:r w:rsidRPr="00615BF9">
        <w:rPr>
          <w:color w:val="000000" w:themeColor="text1"/>
        </w:rPr>
        <w:t>.</w:t>
      </w:r>
    </w:p>
    <w:p w:rsidR="00FD157A" w:rsidRPr="00615BF9" w:rsidRDefault="00FD157A" w:rsidP="00FD157A">
      <w:pPr>
        <w:rPr>
          <w:color w:val="000000" w:themeColor="text1"/>
        </w:rPr>
      </w:pPr>
    </w:p>
    <w:p w:rsidR="00FD157A" w:rsidRPr="00615BF9" w:rsidRDefault="00FD157A" w:rsidP="00FD157A">
      <w:pPr>
        <w:pStyle w:val="Ttulo2"/>
        <w:numPr>
          <w:ilvl w:val="1"/>
          <w:numId w:val="10"/>
        </w:numPr>
      </w:pPr>
      <w:bookmarkStart w:id="155" w:name="_Toc385715438"/>
      <w:bookmarkStart w:id="156" w:name="_Toc385719447"/>
      <w:bookmarkStart w:id="157" w:name="_Toc385776004"/>
      <w:bookmarkStart w:id="158" w:name="_Ref393656588"/>
      <w:bookmarkStart w:id="159" w:name="_Ref394861757"/>
      <w:bookmarkStart w:id="160" w:name="_Ref396195226"/>
      <w:bookmarkStart w:id="161" w:name="_Ref396821449"/>
      <w:bookmarkStart w:id="162" w:name="_Toc396857474"/>
      <w:bookmarkStart w:id="163" w:name="_Toc402159568"/>
      <w:r w:rsidRPr="00615BF9">
        <w:t xml:space="preserve">Processos de </w:t>
      </w:r>
      <w:r w:rsidR="00853177">
        <w:t>d</w:t>
      </w:r>
      <w:r w:rsidRPr="00615BF9">
        <w:t xml:space="preserve">esenvolvimento de </w:t>
      </w:r>
      <w:r w:rsidR="00853177">
        <w:t>a</w:t>
      </w:r>
      <w:r w:rsidRPr="00615BF9">
        <w:t xml:space="preserve">rquiteturas de </w:t>
      </w:r>
      <w:r w:rsidR="00853177">
        <w:t>r</w:t>
      </w:r>
      <w:r w:rsidRPr="00615BF9">
        <w:t>eferência</w:t>
      </w:r>
      <w:bookmarkEnd w:id="155"/>
      <w:bookmarkEnd w:id="156"/>
      <w:bookmarkEnd w:id="157"/>
      <w:bookmarkEnd w:id="158"/>
      <w:bookmarkEnd w:id="159"/>
      <w:bookmarkEnd w:id="160"/>
      <w:bookmarkEnd w:id="161"/>
      <w:bookmarkEnd w:id="162"/>
      <w:bookmarkEnd w:id="163"/>
    </w:p>
    <w:p w:rsidR="00F51899" w:rsidRDefault="00FD157A" w:rsidP="00F51899">
      <w:pPr>
        <w:rPr>
          <w:color w:val="000000" w:themeColor="text1"/>
        </w:rPr>
      </w:pPr>
      <w:r w:rsidRPr="00615BF9">
        <w:rPr>
          <w:color w:val="000000" w:themeColor="text1"/>
        </w:rPr>
        <w:t xml:space="preserve">O processo de desenvolvimento de software </w:t>
      </w:r>
      <w:r>
        <w:rPr>
          <w:color w:val="000000" w:themeColor="text1"/>
        </w:rPr>
        <w:t>é de</w:t>
      </w:r>
      <w:r w:rsidRPr="00615BF9">
        <w:rPr>
          <w:color w:val="000000" w:themeColor="text1"/>
        </w:rPr>
        <w:t xml:space="preserve"> extrema relevância no tocante à sistematização das atividades envolvidas com a construção do software, considerando desde a concepção inicial até a fase de manutenção do software. Esse processo deﬁne as diferentes etapas ou estágios do </w:t>
      </w:r>
      <w:r>
        <w:rPr>
          <w:color w:val="000000" w:themeColor="text1"/>
        </w:rPr>
        <w:t>ciclo</w:t>
      </w:r>
      <w:r w:rsidRPr="00615BF9">
        <w:rPr>
          <w:color w:val="000000" w:themeColor="text1"/>
        </w:rPr>
        <w:t xml:space="preserve"> de vida de um software e estabelece os princípios e as diretrizes de como os diferentes estágios devem ocorrer </w:t>
      </w:r>
      <w:r w:rsidRPr="00615BF9">
        <w:rPr>
          <w:color w:val="000000" w:themeColor="text1"/>
        </w:rPr>
        <w:lastRenderedPageBreak/>
        <w:t>(</w:t>
      </w:r>
      <w:r>
        <w:rPr>
          <w:color w:val="000000" w:themeColor="text1"/>
        </w:rPr>
        <w:t>NAKAGAWA</w:t>
      </w:r>
      <w:r w:rsidRPr="00615BF9">
        <w:rPr>
          <w:color w:val="000000" w:themeColor="text1"/>
        </w:rPr>
        <w:t>, 2006). Na definição de uma arquitetura de referência</w:t>
      </w:r>
      <w:r>
        <w:rPr>
          <w:color w:val="000000" w:themeColor="text1"/>
        </w:rPr>
        <w:t xml:space="preserve"> </w:t>
      </w:r>
      <w:r w:rsidRPr="00615BF9">
        <w:rPr>
          <w:color w:val="000000" w:themeColor="text1"/>
        </w:rPr>
        <w:t xml:space="preserve">também é importante </w:t>
      </w:r>
      <w:r>
        <w:rPr>
          <w:color w:val="000000" w:themeColor="text1"/>
        </w:rPr>
        <w:t>o</w:t>
      </w:r>
      <w:r w:rsidRPr="00615BF9">
        <w:rPr>
          <w:color w:val="000000" w:themeColor="text1"/>
        </w:rPr>
        <w:t xml:space="preserve"> </w:t>
      </w:r>
      <w:r>
        <w:rPr>
          <w:color w:val="000000" w:themeColor="text1"/>
        </w:rPr>
        <w:t>uso de</w:t>
      </w:r>
      <w:r w:rsidRPr="00615BF9">
        <w:rPr>
          <w:color w:val="000000" w:themeColor="text1"/>
        </w:rPr>
        <w:t xml:space="preserve"> um processo sistemático e bem definido para que se alcance um produto de qualidade.</w:t>
      </w:r>
    </w:p>
    <w:p w:rsidR="00FD157A" w:rsidRPr="00F51899" w:rsidRDefault="00FD157A" w:rsidP="00F51899">
      <w:pPr>
        <w:rPr>
          <w:color w:val="000000" w:themeColor="text1"/>
        </w:rPr>
      </w:pPr>
      <w:r w:rsidRPr="00E76CB0">
        <w:rPr>
          <w:rFonts w:cs="Times New Roman"/>
          <w:szCs w:val="24"/>
        </w:rPr>
        <w:t>Cloutier (2010) fornece um ciclo para o desenvolvimento de uma arquitetura de referência, conforme ilustrado na</w:t>
      </w:r>
      <w:bookmarkStart w:id="164" w:name="_Ref364718286"/>
      <w:r w:rsidRPr="00913252">
        <w:rPr>
          <w:rFonts w:cs="Times New Roman"/>
          <w:szCs w:val="24"/>
        </w:rPr>
        <w:t xml:space="preserve"> </w:t>
      </w:r>
      <w:fldSimple w:instr=" REF _Ref367718991 \h  \* MERGEFORMAT ">
        <w:r w:rsidR="00E73BEA" w:rsidRPr="00E73BEA">
          <w:rPr>
            <w:color w:val="000000" w:themeColor="text1"/>
          </w:rPr>
          <w:t>Figura 2.3</w:t>
        </w:r>
      </w:fldSimple>
      <w:r w:rsidRPr="00F51899">
        <w:rPr>
          <w:color w:val="000000" w:themeColor="text1"/>
        </w:rPr>
        <w:t>.</w:t>
      </w:r>
    </w:p>
    <w:p w:rsidR="00F51899" w:rsidRPr="00F51899" w:rsidRDefault="00F51899" w:rsidP="00F51899"/>
    <w:p w:rsidR="00FD157A" w:rsidRPr="005C0C87" w:rsidRDefault="00FD157A" w:rsidP="00F51899">
      <w:pPr>
        <w:pStyle w:val="Legenda"/>
        <w:rPr>
          <w:rFonts w:ascii="Times New Roman" w:hAnsi="Times New Roman" w:cs="Times New Roman"/>
          <w:sz w:val="20"/>
          <w:szCs w:val="20"/>
        </w:rPr>
      </w:pPr>
      <w:bookmarkStart w:id="165" w:name="_Ref367718991"/>
      <w:bookmarkStart w:id="166" w:name="_Toc402159473"/>
      <w:r w:rsidRPr="005C0C87">
        <w:rPr>
          <w:rFonts w:ascii="Times New Roman" w:hAnsi="Times New Roman" w:cs="Times New Roman"/>
          <w:sz w:val="20"/>
          <w:szCs w:val="20"/>
        </w:rPr>
        <w:t xml:space="preserve">Figura </w:t>
      </w:r>
      <w:r w:rsidR="00283060">
        <w:rPr>
          <w:rFonts w:ascii="Times New Roman" w:hAnsi="Times New Roman" w:cs="Times New Roman"/>
          <w:sz w:val="20"/>
          <w:szCs w:val="20"/>
        </w:rPr>
        <w:fldChar w:fldCharType="begin"/>
      </w:r>
      <w:r w:rsidR="00FE1E01">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2</w:t>
      </w:r>
      <w:r w:rsidR="00283060">
        <w:rPr>
          <w:rFonts w:ascii="Times New Roman" w:hAnsi="Times New Roman" w:cs="Times New Roman"/>
          <w:sz w:val="20"/>
          <w:szCs w:val="20"/>
        </w:rPr>
        <w:fldChar w:fldCharType="end"/>
      </w:r>
      <w:r w:rsidR="00FE1E01">
        <w:rPr>
          <w:rFonts w:ascii="Times New Roman" w:hAnsi="Times New Roman" w:cs="Times New Roman"/>
          <w:sz w:val="20"/>
          <w:szCs w:val="20"/>
        </w:rPr>
        <w:t>.</w:t>
      </w:r>
      <w:r w:rsidR="00283060">
        <w:rPr>
          <w:rFonts w:ascii="Times New Roman" w:hAnsi="Times New Roman" w:cs="Times New Roman"/>
          <w:sz w:val="20"/>
          <w:szCs w:val="20"/>
        </w:rPr>
        <w:fldChar w:fldCharType="begin"/>
      </w:r>
      <w:r w:rsidR="00FE1E01">
        <w:rPr>
          <w:rFonts w:ascii="Times New Roman" w:hAnsi="Times New Roman" w:cs="Times New Roman"/>
          <w:sz w:val="20"/>
          <w:szCs w:val="20"/>
        </w:rPr>
        <w:instrText xml:space="preserve"> SEQ Figura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3</w:t>
      </w:r>
      <w:r w:rsidR="00283060">
        <w:rPr>
          <w:rFonts w:ascii="Times New Roman" w:hAnsi="Times New Roman" w:cs="Times New Roman"/>
          <w:sz w:val="20"/>
          <w:szCs w:val="20"/>
        </w:rPr>
        <w:fldChar w:fldCharType="end"/>
      </w:r>
      <w:bookmarkEnd w:id="164"/>
      <w:bookmarkEnd w:id="165"/>
      <w:r w:rsidRPr="005C0C87">
        <w:rPr>
          <w:rFonts w:ascii="Times New Roman" w:hAnsi="Times New Roman" w:cs="Times New Roman"/>
          <w:sz w:val="20"/>
          <w:szCs w:val="20"/>
        </w:rPr>
        <w:t xml:space="preserve"> - Ciclo para o desenvolvimento de arquiteturas de referência (adaptado de Cloutier, 2010)</w:t>
      </w:r>
      <w:bookmarkEnd w:id="166"/>
    </w:p>
    <w:p w:rsidR="00FD157A" w:rsidRDefault="00FD157A" w:rsidP="00FD157A">
      <w:pPr>
        <w:ind w:firstLine="0"/>
        <w:jc w:val="center"/>
        <w:rPr>
          <w:color w:val="000000" w:themeColor="text1"/>
        </w:rPr>
      </w:pPr>
      <w:r>
        <w:object w:dxaOrig="11335" w:dyaOrig="82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pt;height:308.4pt" o:ole="" o:bordertopcolor="this" o:borderleftcolor="this" o:borderbottomcolor="this" o:borderrightcolor="this">
            <v:imagedata r:id="rId13" o:title=""/>
            <w10:bordertop type="single" width="4"/>
            <w10:borderleft type="single" width="4"/>
            <w10:borderbottom type="single" width="4"/>
            <w10:borderright type="single" width="4"/>
          </v:shape>
          <o:OLEObject Type="Embed" ProgID="CorelDRAW.Graphic.14" ShapeID="_x0000_i1025" DrawAspect="Content" ObjectID="_1476011820" r:id="rId14"/>
        </w:object>
      </w:r>
    </w:p>
    <w:p w:rsidR="00FD157A" w:rsidRDefault="00FD157A" w:rsidP="00FD157A">
      <w:r>
        <w:t xml:space="preserve">O passo inicial do ciclo de desenvolvimento definido por </w:t>
      </w:r>
      <w:r w:rsidRPr="00E243A9">
        <w:rPr>
          <w:rFonts w:cs="Times New Roman"/>
          <w:szCs w:val="24"/>
        </w:rPr>
        <w:t>Cloutier (2010)</w:t>
      </w:r>
      <w:r w:rsidRPr="00E76CB0">
        <w:rPr>
          <w:rFonts w:cs="Times New Roman"/>
          <w:b/>
          <w:szCs w:val="24"/>
        </w:rPr>
        <w:t xml:space="preserve"> </w:t>
      </w:r>
      <w:r>
        <w:t xml:space="preserve">consiste em obter vários sistemas de software de um mesmo domínio e </w:t>
      </w:r>
      <w:r w:rsidRPr="00E76CB0">
        <w:t xml:space="preserve">cujas arquiteturas estejam documentadas utilizando algum </w:t>
      </w:r>
      <w:r w:rsidRPr="00E76CB0">
        <w:rPr>
          <w:i/>
        </w:rPr>
        <w:t>framework</w:t>
      </w:r>
      <w:r w:rsidRPr="00E76CB0">
        <w:t xml:space="preserve"> arquitetural, por exemplo, DoDAF (</w:t>
      </w:r>
      <w:r w:rsidRPr="00E76CB0">
        <w:rPr>
          <w:i/>
        </w:rPr>
        <w:t>Department Of Defense Architecture Framework</w:t>
      </w:r>
      <w:r w:rsidRPr="00E76CB0">
        <w:t>) (</w:t>
      </w:r>
      <w:r w:rsidRPr="00E76CB0">
        <w:rPr>
          <w:i/>
        </w:rPr>
        <w:t>U.S. D</w:t>
      </w:r>
      <w:r>
        <w:rPr>
          <w:i/>
        </w:rPr>
        <w:t>EPARTMENT OF DEFENSE</w:t>
      </w:r>
      <w:r w:rsidRPr="00E76CB0">
        <w:t>, 201</w:t>
      </w:r>
      <w:r>
        <w:t>0</w:t>
      </w:r>
      <w:r w:rsidRPr="00E76CB0">
        <w:t>), Zachman (Z</w:t>
      </w:r>
      <w:r>
        <w:t>ACHMAN</w:t>
      </w:r>
      <w:r w:rsidRPr="00E76CB0">
        <w:t>, 2013) e FEAF (</w:t>
      </w:r>
      <w:r w:rsidRPr="00E76CB0">
        <w:rPr>
          <w:i/>
        </w:rPr>
        <w:t>Federal Enterprise Architecture Framework</w:t>
      </w:r>
      <w:r w:rsidRPr="00E76CB0">
        <w:t>) (</w:t>
      </w:r>
      <w:r w:rsidRPr="00E76CB0">
        <w:rPr>
          <w:i/>
        </w:rPr>
        <w:t xml:space="preserve">U.S. </w:t>
      </w:r>
      <w:r>
        <w:rPr>
          <w:i/>
        </w:rPr>
        <w:t>FEDERAL GOVERNMENT</w:t>
      </w:r>
      <w:r w:rsidRPr="00E76CB0">
        <w:t>, 201</w:t>
      </w:r>
      <w:r>
        <w:t>2</w:t>
      </w:r>
      <w:r w:rsidRPr="00E76CB0">
        <w:t xml:space="preserve">). Esse tipo de </w:t>
      </w:r>
      <w:r w:rsidRPr="00E76CB0">
        <w:rPr>
          <w:i/>
        </w:rPr>
        <w:t>framework</w:t>
      </w:r>
      <w:r w:rsidRPr="00E76CB0">
        <w:t xml:space="preserve"> </w:t>
      </w:r>
      <w:r>
        <w:t xml:space="preserve">arquitetural </w:t>
      </w:r>
      <w:r w:rsidRPr="00E76CB0">
        <w:t>captura o conhecimento sobre metodologias para criar e documentar arquiteturas</w:t>
      </w:r>
      <w:r>
        <w:t xml:space="preserve"> </w:t>
      </w:r>
      <w:r w:rsidRPr="00E76CB0">
        <w:t>(CLOTIER, 20</w:t>
      </w:r>
      <w:r>
        <w:t>10</w:t>
      </w:r>
      <w:r w:rsidRPr="00E76CB0">
        <w:t>).</w:t>
      </w:r>
      <w:r>
        <w:t xml:space="preserve"> </w:t>
      </w:r>
      <w:r w:rsidRPr="0099609F">
        <w:t xml:space="preserve">O conhecimento sobre </w:t>
      </w:r>
      <w:r>
        <w:t>tais</w:t>
      </w:r>
      <w:r w:rsidRPr="0099609F">
        <w:t xml:space="preserve"> metodologia</w:t>
      </w:r>
      <w:r>
        <w:t>s</w:t>
      </w:r>
      <w:r w:rsidRPr="0099609F">
        <w:t xml:space="preserve"> varia de visões (de p</w:t>
      </w:r>
      <w:r>
        <w:t xml:space="preserve">ropósito, </w:t>
      </w:r>
      <w:r w:rsidRPr="00612EFF">
        <w:rPr>
          <w:i/>
        </w:rPr>
        <w:t>stakeholders</w:t>
      </w:r>
      <w:r>
        <w:t>, interesses), representações (por exemplo, diagramas de classes e atividades), ferramentas e métodos (decompostos em tarefas, ordenações e diretrizes).</w:t>
      </w:r>
      <w:r w:rsidRPr="0099609F">
        <w:t xml:space="preserve"> </w:t>
      </w:r>
    </w:p>
    <w:p w:rsidR="00FD157A" w:rsidRDefault="00FD157A" w:rsidP="00FD157A">
      <w:r>
        <w:lastRenderedPageBreak/>
        <w:t xml:space="preserve">A partir das arquiteturas documentadas dos sistemas de software e aplicando-se padrões arquiteturais, obtêm-se a arquitetura de referência do domínio estudado em um alto nível de abstração. Alternativamente, em níveis mais baixos de abstração, também é possível identificar novos padrões arquiteturais ou implementar uma arquitetura específica a partir das arquiteturas documentadas previamente. </w:t>
      </w:r>
    </w:p>
    <w:p w:rsidR="00FD157A" w:rsidRPr="00BF4A02" w:rsidRDefault="00FD157A" w:rsidP="00BF4A02">
      <w:pPr>
        <w:pStyle w:val="Legenda"/>
        <w:spacing w:line="360" w:lineRule="auto"/>
        <w:ind w:firstLine="1134"/>
        <w:jc w:val="both"/>
        <w:rPr>
          <w:rFonts w:ascii="Times New Roman" w:hAnsi="Times New Roman"/>
          <w:b w:val="0"/>
          <w:bCs w:val="0"/>
          <w:sz w:val="24"/>
          <w:szCs w:val="22"/>
        </w:rPr>
      </w:pPr>
      <w:r w:rsidRPr="00E76CB0">
        <w:rPr>
          <w:rFonts w:ascii="Times New Roman" w:hAnsi="Times New Roman" w:cs="Times New Roman"/>
          <w:b w:val="0"/>
          <w:sz w:val="24"/>
          <w:szCs w:val="24"/>
        </w:rPr>
        <w:t>Observa-se que no ciclo proposto por Cloutier (2010)</w:t>
      </w:r>
      <w:r>
        <w:rPr>
          <w:rFonts w:ascii="Times New Roman" w:hAnsi="Times New Roman" w:cs="Times New Roman"/>
          <w:b w:val="0"/>
          <w:sz w:val="24"/>
          <w:szCs w:val="24"/>
        </w:rPr>
        <w:t>,</w:t>
      </w:r>
      <w:r w:rsidRPr="00E76CB0">
        <w:rPr>
          <w:rFonts w:ascii="Times New Roman" w:hAnsi="Times New Roman" w:cs="Times New Roman"/>
          <w:b w:val="0"/>
          <w:sz w:val="24"/>
          <w:szCs w:val="24"/>
        </w:rPr>
        <w:t xml:space="preserve"> a arquitetura de referência </w:t>
      </w:r>
      <w:r w:rsidRPr="00C34989">
        <w:rPr>
          <w:rFonts w:ascii="Times New Roman" w:hAnsi="Times New Roman" w:cs="Times New Roman"/>
          <w:b w:val="0"/>
          <w:sz w:val="24"/>
          <w:szCs w:val="24"/>
        </w:rPr>
        <w:t xml:space="preserve">deve evoluir continuamente e deve ser ativamente mantida e refatorada (representado na </w:t>
      </w:r>
      <w:fldSimple w:instr=" REF _Ref367718991 \h  \* MERGEFORMAT ">
        <w:r w:rsidR="00E73BEA" w:rsidRPr="00E73BEA">
          <w:rPr>
            <w:rFonts w:ascii="Times New Roman" w:hAnsi="Times New Roman"/>
            <w:b w:val="0"/>
            <w:bCs w:val="0"/>
            <w:sz w:val="24"/>
            <w:szCs w:val="22"/>
          </w:rPr>
          <w:t>Figura 2.3</w:t>
        </w:r>
      </w:fldSimple>
      <w:r w:rsidRPr="00FA3521">
        <w:rPr>
          <w:rFonts w:ascii="Times New Roman" w:hAnsi="Times New Roman"/>
          <w:b w:val="0"/>
          <w:bCs w:val="0"/>
          <w:sz w:val="24"/>
          <w:szCs w:val="22"/>
        </w:rPr>
        <w:t xml:space="preserve"> </w:t>
      </w:r>
      <w:r w:rsidRPr="00C34989">
        <w:rPr>
          <w:rFonts w:ascii="Times New Roman" w:hAnsi="Times New Roman" w:cs="Times New Roman"/>
          <w:b w:val="0"/>
          <w:sz w:val="24"/>
          <w:szCs w:val="24"/>
        </w:rPr>
        <w:t>pelo gerenciamento e governança da arquitetura). Por outro lado, esse ciclo possui apenas um tipo</w:t>
      </w:r>
      <w:r w:rsidRPr="00E76CB0">
        <w:rPr>
          <w:rFonts w:ascii="Times New Roman" w:hAnsi="Times New Roman" w:cs="Times New Roman"/>
          <w:b w:val="0"/>
          <w:sz w:val="24"/>
          <w:szCs w:val="24"/>
        </w:rPr>
        <w:t xml:space="preserve"> de fonte de informação para a concepção da arquitetura de referência.</w:t>
      </w:r>
    </w:p>
    <w:p w:rsidR="00FD157A" w:rsidRDefault="00FD157A" w:rsidP="00FD157A">
      <w:pPr>
        <w:rPr>
          <w:color w:val="000000" w:themeColor="text1"/>
        </w:rPr>
      </w:pPr>
      <w:r>
        <w:t xml:space="preserve">Outro processo encontrado na literatura é o </w:t>
      </w:r>
      <w:r w:rsidRPr="00E76CB0">
        <w:rPr>
          <w:color w:val="000000" w:themeColor="text1"/>
        </w:rPr>
        <w:t>ProSA-RA</w:t>
      </w:r>
      <w:r>
        <w:rPr>
          <w:color w:val="000000" w:themeColor="text1"/>
        </w:rPr>
        <w:t>,</w:t>
      </w:r>
      <w:r>
        <w:t xml:space="preserve"> proposto por </w:t>
      </w:r>
      <w:r w:rsidRPr="00E76CB0">
        <w:rPr>
          <w:color w:val="000000" w:themeColor="text1"/>
        </w:rPr>
        <w:t>Nakagawa (20</w:t>
      </w:r>
      <w:r w:rsidR="00841C4C">
        <w:rPr>
          <w:color w:val="000000" w:themeColor="text1"/>
        </w:rPr>
        <w:t>14</w:t>
      </w:r>
      <w:r w:rsidRPr="00E76CB0">
        <w:rPr>
          <w:color w:val="000000" w:themeColor="text1"/>
        </w:rPr>
        <w:t xml:space="preserve">), </w:t>
      </w:r>
      <w:r>
        <w:rPr>
          <w:color w:val="000000" w:themeColor="text1"/>
        </w:rPr>
        <w:t xml:space="preserve">que é um processo que </w:t>
      </w:r>
      <w:r w:rsidRPr="00E76CB0">
        <w:rPr>
          <w:color w:val="000000" w:themeColor="text1"/>
        </w:rPr>
        <w:t>sistematiza o desenvolvimento, projeto e avaliação de arquiteturas de referências orientadas a aspectos</w:t>
      </w:r>
      <w:r>
        <w:rPr>
          <w:color w:val="000000" w:themeColor="text1"/>
        </w:rPr>
        <w:t xml:space="preserve"> desenvolvidas para o domínio de Engenharia de Software</w:t>
      </w:r>
      <w:r w:rsidRPr="00E76CB0">
        <w:rPr>
          <w:color w:val="000000" w:themeColor="text1"/>
        </w:rPr>
        <w:t xml:space="preserve">. </w:t>
      </w:r>
      <w:r>
        <w:rPr>
          <w:color w:val="000000" w:themeColor="text1"/>
        </w:rPr>
        <w:t>Este processo</w:t>
      </w:r>
      <w:r w:rsidRPr="00E76CB0">
        <w:rPr>
          <w:color w:val="000000" w:themeColor="text1"/>
        </w:rPr>
        <w:t>, ilustrado na</w:t>
      </w:r>
      <w:r>
        <w:rPr>
          <w:color w:val="000000" w:themeColor="text1"/>
        </w:rPr>
        <w:t xml:space="preserve"> </w:t>
      </w:r>
      <w:fldSimple w:instr=" REF _Ref367719384 \h  \* MERGEFORMAT ">
        <w:r w:rsidR="00E73BEA" w:rsidRPr="00E73BEA">
          <w:rPr>
            <w:color w:val="000000" w:themeColor="text1"/>
          </w:rPr>
          <w:t>Figura 2.4</w:t>
        </w:r>
      </w:fldSimple>
      <w:r w:rsidRPr="00E76CB0">
        <w:rPr>
          <w:color w:val="000000" w:themeColor="text1"/>
        </w:rPr>
        <w:t xml:space="preserve">, </w:t>
      </w:r>
      <w:r>
        <w:rPr>
          <w:color w:val="000000" w:themeColor="text1"/>
        </w:rPr>
        <w:t>é composto por quatro passos, que são detalhados a seguir.</w:t>
      </w:r>
    </w:p>
    <w:p w:rsidR="001B721B" w:rsidRDefault="00FD157A" w:rsidP="001B721B">
      <w:pPr>
        <w:rPr>
          <w:color w:val="000000" w:themeColor="text1"/>
        </w:rPr>
      </w:pPr>
      <w:r w:rsidRPr="0009761D">
        <w:rPr>
          <w:b/>
          <w:color w:val="000000" w:themeColor="text1"/>
        </w:rPr>
        <w:t>Passo RA-1 – investigação da fonte de informação</w:t>
      </w:r>
      <w:r>
        <w:rPr>
          <w:color w:val="000000" w:themeColor="text1"/>
        </w:rPr>
        <w:t>: neste passo são selecionadas as fontes para obter informações a respeito de processos, atividades e tarefas que devem ser automatizados para o domínio. Como fontes de informação pode</w:t>
      </w:r>
      <w:r w:rsidR="00374069">
        <w:rPr>
          <w:color w:val="000000" w:themeColor="text1"/>
        </w:rPr>
        <w:t>m ser</w:t>
      </w:r>
      <w:r>
        <w:rPr>
          <w:color w:val="000000" w:themeColor="text1"/>
        </w:rPr>
        <w:t xml:space="preserve"> utiliza</w:t>
      </w:r>
      <w:r w:rsidR="00374069">
        <w:rPr>
          <w:color w:val="000000" w:themeColor="text1"/>
        </w:rPr>
        <w:t>das</w:t>
      </w:r>
      <w:r>
        <w:rPr>
          <w:color w:val="000000" w:themeColor="text1"/>
        </w:rPr>
        <w:t xml:space="preserve">: pessoas que atuam neste domínio; sistemas já existentes do domínio; publicações e documentos contendo informações do domínio; </w:t>
      </w:r>
      <w:r w:rsidR="00E62B34">
        <w:rPr>
          <w:color w:val="000000" w:themeColor="text1"/>
        </w:rPr>
        <w:t xml:space="preserve">modelos de referência e arquiteturas de referência, </w:t>
      </w:r>
      <w:r>
        <w:rPr>
          <w:color w:val="000000" w:themeColor="text1"/>
        </w:rPr>
        <w:t>ontologias do domínio; dentre outras.  O resultado deste passo são as fontes de informações selecionadas.</w:t>
      </w:r>
      <w:r w:rsidR="001B721B">
        <w:rPr>
          <w:color w:val="000000" w:themeColor="text1"/>
        </w:rPr>
        <w:t xml:space="preserve"> Pode-se utilizar o modelo de referência para arquiteturas de referência (RAModel) proposto por Nakagawa (2012)</w:t>
      </w:r>
      <w:r w:rsidR="00A04B68">
        <w:rPr>
          <w:color w:val="000000" w:themeColor="text1"/>
        </w:rPr>
        <w:t>.</w:t>
      </w:r>
    </w:p>
    <w:p w:rsidR="00FD157A" w:rsidRDefault="00FD157A" w:rsidP="00FD157A">
      <w:pPr>
        <w:rPr>
          <w:color w:val="000000" w:themeColor="text1"/>
        </w:rPr>
      </w:pPr>
      <w:r w:rsidRPr="0009761D">
        <w:rPr>
          <w:b/>
          <w:color w:val="000000" w:themeColor="text1"/>
        </w:rPr>
        <w:t xml:space="preserve">Passo RA-2 – </w:t>
      </w:r>
      <w:r w:rsidR="00E62B34">
        <w:rPr>
          <w:b/>
          <w:color w:val="000000" w:themeColor="text1"/>
        </w:rPr>
        <w:t>análise arquitetural</w:t>
      </w:r>
      <w:r>
        <w:rPr>
          <w:color w:val="000000" w:themeColor="text1"/>
        </w:rPr>
        <w:t xml:space="preserve">: neste passo é realizada análise das fontes de informação selecionadas, obtendo um conjunto de requisitos para a arquitetura de referência e os principais conceitos que devem ser considerados neste domínio. </w:t>
      </w:r>
    </w:p>
    <w:p w:rsidR="00FD157A" w:rsidRDefault="00FD157A" w:rsidP="00FD157A">
      <w:pPr>
        <w:rPr>
          <w:color w:val="000000" w:themeColor="text1"/>
        </w:rPr>
      </w:pPr>
      <w:r w:rsidRPr="0009761D">
        <w:rPr>
          <w:b/>
          <w:color w:val="000000" w:themeColor="text1"/>
        </w:rPr>
        <w:t xml:space="preserve">Passo RA-3 – </w:t>
      </w:r>
      <w:r w:rsidR="00A04B68">
        <w:rPr>
          <w:b/>
          <w:color w:val="000000" w:themeColor="text1"/>
        </w:rPr>
        <w:t>síntese arquitetural</w:t>
      </w:r>
      <w:r>
        <w:rPr>
          <w:color w:val="000000" w:themeColor="text1"/>
        </w:rPr>
        <w:t>: neste passo são construídas as visões arquiteturais. Essas visões devem apresentar um tratamento especial para levar em conta os interesses transversais, ou seja, interesses que estão espalhados com outros interesses do sistema encapsulando em unidades chamadas de que são considerados aspectos (NAKAGAWA, 2006) e devem ser representados utilizando uma notação apropriada. Como resultado deste passo, um conjunto de visões arquiteturais é criado para descrever a arquitetura de referência orientada a aspectos.</w:t>
      </w:r>
    </w:p>
    <w:p w:rsidR="00FD157A" w:rsidRDefault="00FD157A" w:rsidP="00FD157A">
      <w:pPr>
        <w:rPr>
          <w:color w:val="000000" w:themeColor="text1"/>
        </w:rPr>
      </w:pPr>
      <w:r w:rsidRPr="0009761D">
        <w:rPr>
          <w:b/>
          <w:color w:val="000000" w:themeColor="text1"/>
        </w:rPr>
        <w:lastRenderedPageBreak/>
        <w:t>Passo RA-4 – avaliação da arquitetura de referência</w:t>
      </w:r>
      <w:r>
        <w:rPr>
          <w:color w:val="000000" w:themeColor="text1"/>
        </w:rPr>
        <w:t xml:space="preserve">: neste passo, utilizando a abordagem de inspeção por </w:t>
      </w:r>
      <w:r w:rsidRPr="002021CE">
        <w:rPr>
          <w:i/>
          <w:color w:val="000000" w:themeColor="text1"/>
        </w:rPr>
        <w:t>checklist</w:t>
      </w:r>
      <w:r>
        <w:rPr>
          <w:i/>
          <w:color w:val="000000" w:themeColor="text1"/>
        </w:rPr>
        <w:t>,</w:t>
      </w:r>
      <w:r>
        <w:rPr>
          <w:color w:val="000000" w:themeColor="text1"/>
        </w:rPr>
        <w:t xml:space="preserve"> a qualidade da arquitetura de referência é avaliada. Esse </w:t>
      </w:r>
      <w:r>
        <w:rPr>
          <w:i/>
          <w:color w:val="000000" w:themeColor="text1"/>
        </w:rPr>
        <w:t>checklist</w:t>
      </w:r>
      <w:r>
        <w:rPr>
          <w:color w:val="000000" w:themeColor="text1"/>
        </w:rPr>
        <w:t xml:space="preserve"> avalia as características de qualidade como a manutenibilidade, a performance, a segurança, a usabilidade, a portabilidade e o reúso. Também é avaliada a descrição arquitetural, tentando identificar erros de omissão, inconsistência e informações incorretas.</w:t>
      </w:r>
    </w:p>
    <w:p w:rsidR="00A12E55" w:rsidRPr="0021163E" w:rsidRDefault="00A12E55" w:rsidP="00FD157A">
      <w:pPr>
        <w:rPr>
          <w:color w:val="000000" w:themeColor="text1"/>
        </w:rPr>
      </w:pPr>
    </w:p>
    <w:p w:rsidR="00FD157A" w:rsidRPr="00EF1518" w:rsidRDefault="00FD157A" w:rsidP="00FD157A">
      <w:pPr>
        <w:pStyle w:val="Legenda"/>
        <w:rPr>
          <w:rFonts w:ascii="Times New Roman" w:hAnsi="Times New Roman" w:cs="Times New Roman"/>
          <w:sz w:val="20"/>
          <w:szCs w:val="20"/>
        </w:rPr>
      </w:pPr>
      <w:bookmarkStart w:id="167" w:name="_Ref364768466"/>
      <w:bookmarkStart w:id="168" w:name="_Ref367719384"/>
      <w:bookmarkStart w:id="169" w:name="_Toc402159474"/>
      <w:r w:rsidRPr="00EF1518">
        <w:rPr>
          <w:rFonts w:ascii="Times New Roman" w:hAnsi="Times New Roman" w:cs="Times New Roman"/>
          <w:sz w:val="20"/>
          <w:szCs w:val="20"/>
        </w:rPr>
        <w:t xml:space="preserve">Figura </w:t>
      </w:r>
      <w:r w:rsidR="00283060">
        <w:rPr>
          <w:rFonts w:ascii="Times New Roman" w:hAnsi="Times New Roman" w:cs="Times New Roman"/>
          <w:sz w:val="20"/>
          <w:szCs w:val="20"/>
        </w:rPr>
        <w:fldChar w:fldCharType="begin"/>
      </w:r>
      <w:r w:rsidR="00FE1E01">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2</w:t>
      </w:r>
      <w:r w:rsidR="00283060">
        <w:rPr>
          <w:rFonts w:ascii="Times New Roman" w:hAnsi="Times New Roman" w:cs="Times New Roman"/>
          <w:sz w:val="20"/>
          <w:szCs w:val="20"/>
        </w:rPr>
        <w:fldChar w:fldCharType="end"/>
      </w:r>
      <w:r w:rsidR="00FE1E01">
        <w:rPr>
          <w:rFonts w:ascii="Times New Roman" w:hAnsi="Times New Roman" w:cs="Times New Roman"/>
          <w:sz w:val="20"/>
          <w:szCs w:val="20"/>
        </w:rPr>
        <w:t>.</w:t>
      </w:r>
      <w:r w:rsidR="00283060">
        <w:rPr>
          <w:rFonts w:ascii="Times New Roman" w:hAnsi="Times New Roman" w:cs="Times New Roman"/>
          <w:sz w:val="20"/>
          <w:szCs w:val="20"/>
        </w:rPr>
        <w:fldChar w:fldCharType="begin"/>
      </w:r>
      <w:r w:rsidR="00FE1E01">
        <w:rPr>
          <w:rFonts w:ascii="Times New Roman" w:hAnsi="Times New Roman" w:cs="Times New Roman"/>
          <w:sz w:val="20"/>
          <w:szCs w:val="20"/>
        </w:rPr>
        <w:instrText xml:space="preserve"> SEQ Figura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4</w:t>
      </w:r>
      <w:r w:rsidR="00283060">
        <w:rPr>
          <w:rFonts w:ascii="Times New Roman" w:hAnsi="Times New Roman" w:cs="Times New Roman"/>
          <w:sz w:val="20"/>
          <w:szCs w:val="20"/>
        </w:rPr>
        <w:fldChar w:fldCharType="end"/>
      </w:r>
      <w:bookmarkEnd w:id="167"/>
      <w:bookmarkEnd w:id="168"/>
      <w:r w:rsidRPr="00EF1518">
        <w:rPr>
          <w:rFonts w:ascii="Times New Roman" w:hAnsi="Times New Roman" w:cs="Times New Roman"/>
          <w:sz w:val="20"/>
          <w:szCs w:val="20"/>
        </w:rPr>
        <w:t xml:space="preserve"> - Passos do ProS</w:t>
      </w:r>
      <w:r w:rsidR="00841C4C">
        <w:rPr>
          <w:rFonts w:ascii="Times New Roman" w:hAnsi="Times New Roman" w:cs="Times New Roman"/>
          <w:sz w:val="20"/>
          <w:szCs w:val="20"/>
        </w:rPr>
        <w:t>A-RA (adaptado de Nakagawa, 2014</w:t>
      </w:r>
      <w:r w:rsidRPr="00EF1518">
        <w:rPr>
          <w:rFonts w:ascii="Times New Roman" w:hAnsi="Times New Roman" w:cs="Times New Roman"/>
          <w:sz w:val="20"/>
          <w:szCs w:val="20"/>
        </w:rPr>
        <w:t>)</w:t>
      </w:r>
      <w:bookmarkEnd w:id="169"/>
    </w:p>
    <w:p w:rsidR="00FD157A" w:rsidRDefault="001B721B" w:rsidP="00FD157A">
      <w:pPr>
        <w:ind w:firstLine="0"/>
        <w:jc w:val="left"/>
        <w:rPr>
          <w:color w:val="000000" w:themeColor="text1"/>
        </w:rPr>
      </w:pPr>
      <w:r>
        <w:rPr>
          <w:noProof/>
          <w:color w:val="000000" w:themeColor="text1"/>
        </w:rPr>
        <w:drawing>
          <wp:inline distT="0" distB="0" distL="0" distR="0">
            <wp:extent cx="5400040" cy="3882531"/>
            <wp:effectExtent l="19050" t="19050" r="10160" b="22719"/>
            <wp:docPr id="6"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400040" cy="3882531"/>
                    </a:xfrm>
                    <a:prstGeom prst="rect">
                      <a:avLst/>
                    </a:prstGeom>
                    <a:noFill/>
                    <a:ln w="9525">
                      <a:solidFill>
                        <a:schemeClr val="tx1"/>
                      </a:solidFill>
                      <a:miter lim="800000"/>
                      <a:headEnd/>
                      <a:tailEnd/>
                    </a:ln>
                  </pic:spPr>
                </pic:pic>
              </a:graphicData>
            </a:graphic>
          </wp:inline>
        </w:drawing>
      </w:r>
    </w:p>
    <w:p w:rsidR="00FD157A" w:rsidRDefault="00FD157A" w:rsidP="00FD157A">
      <w:pPr>
        <w:rPr>
          <w:color w:val="000000" w:themeColor="text1"/>
        </w:rPr>
      </w:pPr>
      <w:bookmarkStart w:id="170" w:name="_Toc346995155"/>
    </w:p>
    <w:p w:rsidR="00FD157A" w:rsidRDefault="00FD157A" w:rsidP="00FD157A">
      <w:pPr>
        <w:rPr>
          <w:color w:val="000000" w:themeColor="text1"/>
        </w:rPr>
      </w:pPr>
      <w:r>
        <w:rPr>
          <w:color w:val="000000" w:themeColor="text1"/>
        </w:rPr>
        <w:t xml:space="preserve">O ProSA-RA  é o processo de definição de arquiteturas de referência adotado para o estabelecimento da </w:t>
      </w:r>
      <w:r w:rsidR="00774903">
        <w:rPr>
          <w:color w:val="000000" w:themeColor="text1"/>
        </w:rPr>
        <w:t>Cambuci-LPN</w:t>
      </w:r>
      <w:r>
        <w:rPr>
          <w:color w:val="000000" w:themeColor="text1"/>
        </w:rPr>
        <w:t xml:space="preserve"> pois contém passos detalhados que devem ser seguidos e artefatos que devem ser elaborados, diferentemente do  ciclo de desenvolvimento proposto por Cloutier (2010). Na seção a seguir é apresentada a arquitetura de referência RefTEST-SOA, que é uma arquitetura de referência baseada em serviços e que foi definida com o apoio do ProSA-RA.</w:t>
      </w:r>
    </w:p>
    <w:p w:rsidR="00FD157A" w:rsidRDefault="00FD157A" w:rsidP="00FD157A">
      <w:pPr>
        <w:rPr>
          <w:color w:val="000000" w:themeColor="text1"/>
        </w:rPr>
      </w:pPr>
    </w:p>
    <w:p w:rsidR="00FD157A" w:rsidRDefault="00FD157A" w:rsidP="00FD157A">
      <w:pPr>
        <w:pStyle w:val="Ttulo2"/>
        <w:numPr>
          <w:ilvl w:val="1"/>
          <w:numId w:val="10"/>
        </w:numPr>
      </w:pPr>
      <w:bookmarkStart w:id="171" w:name="_Ref393715775"/>
      <w:bookmarkStart w:id="172" w:name="_Ref393786949"/>
      <w:bookmarkStart w:id="173" w:name="_Toc396857475"/>
      <w:bookmarkStart w:id="174" w:name="_Toc402159569"/>
      <w:bookmarkEnd w:id="170"/>
      <w:r>
        <w:t xml:space="preserve">Arquitetura de </w:t>
      </w:r>
      <w:r w:rsidR="00853177">
        <w:t>r</w:t>
      </w:r>
      <w:r>
        <w:t>eferência RefTEST-SOA</w:t>
      </w:r>
      <w:bookmarkEnd w:id="171"/>
      <w:bookmarkEnd w:id="172"/>
      <w:bookmarkEnd w:id="173"/>
      <w:bookmarkEnd w:id="174"/>
      <w:r>
        <w:t xml:space="preserve"> </w:t>
      </w:r>
    </w:p>
    <w:p w:rsidR="00FD157A" w:rsidRDefault="00FD157A" w:rsidP="00FD157A">
      <w:r>
        <w:t xml:space="preserve">RefTEST-SOA  é uma arquitetura de referência orientada a serviços (SOA - </w:t>
      </w:r>
      <w:r w:rsidRPr="00EF04A5">
        <w:rPr>
          <w:i/>
        </w:rPr>
        <w:t>Service Oriented-Architecture</w:t>
      </w:r>
      <w:r>
        <w:t xml:space="preserve">) para ferramentas de teste de software que visa dar apoio </w:t>
      </w:r>
      <w:r>
        <w:lastRenderedPageBreak/>
        <w:t xml:space="preserve">ao desenvolvimento de ferramentas de teste orientadas a serviço (OLIVEIRA, 2011). Para definir a arquitetura de referência RefTEST-SOA foi utilizado o ProSA-RA (Seção </w:t>
      </w:r>
      <w:r w:rsidR="00283060">
        <w:fldChar w:fldCharType="begin"/>
      </w:r>
      <w:r>
        <w:instrText xml:space="preserve"> REF _Ref393656588 \r \h </w:instrText>
      </w:r>
      <w:r w:rsidR="00283060">
        <w:fldChar w:fldCharType="separate"/>
      </w:r>
      <w:r w:rsidR="00E73BEA">
        <w:t>2.4</w:t>
      </w:r>
      <w:r w:rsidR="00283060">
        <w:fldChar w:fldCharType="end"/>
      </w:r>
      <w:r>
        <w:t xml:space="preserve">), que também é o processo utilizado para a concepção da </w:t>
      </w:r>
      <w:r w:rsidR="00774903">
        <w:t>Cambuci-LPN</w:t>
      </w:r>
      <w:r>
        <w:t>.</w:t>
      </w:r>
    </w:p>
    <w:p w:rsidR="00FD157A" w:rsidRDefault="00FD157A" w:rsidP="00FD157A">
      <w:r>
        <w:t xml:space="preserve">A computação orientada a serviços (PAPAZOGLOU </w:t>
      </w:r>
      <w:r>
        <w:rPr>
          <w:i/>
        </w:rPr>
        <w:t>et al.</w:t>
      </w:r>
      <w:r>
        <w:t>, 2008) utiliza os serviços para construir aplicações de um modo rápido, de baixo custo e distribuídas. Nesta abordagem, os componentes da aplicação são montados com pouco esforço utilizando uma rede de serviços que são fracamente acoplados, a qual permite criar processos de negócio dinâmicos e aplicações de maneira ágil.</w:t>
      </w:r>
    </w:p>
    <w:p w:rsidR="00FD157A" w:rsidRDefault="00FD157A" w:rsidP="00FD157A">
      <w:r>
        <w:t>Segundo Erl (200</w:t>
      </w:r>
      <w:r w:rsidR="004D64E9">
        <w:t>9</w:t>
      </w:r>
      <w:r>
        <w:t xml:space="preserve">), SOA estabelece um modelo arquitetônico que visa aprimorar a eficiência, a agilidade e a produtividade de uma empresa, posicionando os serviços como os principais meios para que a solução lógica seja representada no suporte à realização dos objetivos estratégicos associados à computação orientada a serviços. </w:t>
      </w:r>
    </w:p>
    <w:p w:rsidR="00FD157A" w:rsidRPr="00FF5D77" w:rsidRDefault="00FD157A" w:rsidP="00FD157A">
      <w:r>
        <w:t xml:space="preserve">SOA segue um conjunto de princípios de </w:t>
      </w:r>
      <w:r w:rsidRPr="00FF5D77">
        <w:rPr>
          <w:i/>
        </w:rPr>
        <w:t>design</w:t>
      </w:r>
      <w:r>
        <w:rPr>
          <w:i/>
        </w:rPr>
        <w:t xml:space="preserve"> </w:t>
      </w:r>
      <w:r>
        <w:t>que são (ERL, 200</w:t>
      </w:r>
      <w:r w:rsidR="004D64E9">
        <w:t>9</w:t>
      </w:r>
      <w:r>
        <w:t>):</w:t>
      </w:r>
    </w:p>
    <w:p w:rsidR="00FD157A" w:rsidRDefault="00FD157A" w:rsidP="00FD157A">
      <w:pPr>
        <w:pStyle w:val="PargrafodaLista"/>
        <w:numPr>
          <w:ilvl w:val="0"/>
          <w:numId w:val="12"/>
        </w:numPr>
      </w:pPr>
      <w:r>
        <w:t>Contrato de serviço padronizado: garante que os pontos de contato estabelecidos pelos serviços sejam consistentes, confiáveis e governáveis;</w:t>
      </w:r>
    </w:p>
    <w:p w:rsidR="00FD157A" w:rsidRDefault="00FD157A" w:rsidP="00FD157A">
      <w:pPr>
        <w:pStyle w:val="PargrafodaLista"/>
        <w:numPr>
          <w:ilvl w:val="0"/>
          <w:numId w:val="12"/>
        </w:numPr>
      </w:pPr>
      <w:r>
        <w:t xml:space="preserve">Baixo acoplamento de serviço: permite que o </w:t>
      </w:r>
      <w:r w:rsidRPr="00E243A9">
        <w:rPr>
          <w:i/>
        </w:rPr>
        <w:t>design</w:t>
      </w:r>
      <w:r>
        <w:t xml:space="preserve"> e a lógica de um serviço possam evoluir independentemente de sua implementação, garantindo a interoperabilidade básica com consumidores que utilizam as capacidades do serviço;</w:t>
      </w:r>
    </w:p>
    <w:p w:rsidR="00FD157A" w:rsidRDefault="00FD157A" w:rsidP="00FD157A">
      <w:pPr>
        <w:pStyle w:val="PargrafodaLista"/>
        <w:numPr>
          <w:ilvl w:val="0"/>
          <w:numId w:val="12"/>
        </w:numPr>
      </w:pPr>
      <w:r>
        <w:t>Abstração de serviço: enfatiza a necessidade de ocultar o maior número possível de detalhes subjacentes de um serviço;</w:t>
      </w:r>
    </w:p>
    <w:p w:rsidR="00FD157A" w:rsidRDefault="00FD157A" w:rsidP="00FD157A">
      <w:pPr>
        <w:pStyle w:val="PargrafodaLista"/>
        <w:numPr>
          <w:ilvl w:val="0"/>
          <w:numId w:val="12"/>
        </w:numPr>
      </w:pPr>
      <w:r>
        <w:t>Capacidade de reúso de serviço: enfatiza o posicionamento de serviços, como recursos corporativos com contextos funcionais agnósticos, ou seja, a lógica encapsulada pelo serviço associa-se a um contexto para que qualquer cenário de uso possa ser considerado reutilizável;</w:t>
      </w:r>
    </w:p>
    <w:p w:rsidR="00FD157A" w:rsidRDefault="00FD157A" w:rsidP="00FD157A">
      <w:pPr>
        <w:pStyle w:val="PargrafodaLista"/>
        <w:numPr>
          <w:ilvl w:val="0"/>
          <w:numId w:val="12"/>
        </w:numPr>
      </w:pPr>
      <w:r>
        <w:t>Autonomia de serviço: os serviços precisam ter um grau significativo de controle sobre seu ambiente e recursos;</w:t>
      </w:r>
    </w:p>
    <w:p w:rsidR="00FD157A" w:rsidRDefault="00FD157A" w:rsidP="00FD157A">
      <w:pPr>
        <w:pStyle w:val="PargrafodaLista"/>
        <w:numPr>
          <w:ilvl w:val="0"/>
          <w:numId w:val="12"/>
        </w:numPr>
      </w:pPr>
      <w:r>
        <w:t>Independência de estado de serviço: os serviços são projetados para manterem informações de estado apenas quando essas forem necessárias;</w:t>
      </w:r>
    </w:p>
    <w:p w:rsidR="00FD157A" w:rsidRDefault="00FD157A" w:rsidP="00FD157A">
      <w:pPr>
        <w:pStyle w:val="PargrafodaLista"/>
        <w:numPr>
          <w:ilvl w:val="0"/>
          <w:numId w:val="12"/>
        </w:numPr>
      </w:pPr>
      <w:r>
        <w:lastRenderedPageBreak/>
        <w:t>Visibilidade do serviço: os serviços precisam ser facilmente identificados e entendidos quando houver oportunidades de reúso;</w:t>
      </w:r>
    </w:p>
    <w:p w:rsidR="00FD157A" w:rsidRDefault="00FD157A" w:rsidP="00FD157A">
      <w:pPr>
        <w:pStyle w:val="PargrafodaLista"/>
        <w:numPr>
          <w:ilvl w:val="0"/>
          <w:numId w:val="12"/>
        </w:numPr>
      </w:pPr>
      <w:r>
        <w:t>Composição de serviços: capacidade de compor efetivamente os serviços através de configurações de composição;</w:t>
      </w:r>
    </w:p>
    <w:p w:rsidR="00FD157A" w:rsidRDefault="00FD157A" w:rsidP="00FD157A">
      <w:r>
        <w:t xml:space="preserve">Assim, SOA tem como principal característica o acoplamento fraco entre os serviços, facilitando a adaptabilidade dos sistemas, possibilitando a construção de sistemas altamente dinâmicos </w:t>
      </w:r>
      <w:r w:rsidR="00A12E55">
        <w:t xml:space="preserve">pelo fato que </w:t>
      </w:r>
      <w:r>
        <w:t xml:space="preserve">os serviços podem ser substituídos (ou melhorados) de maneira transparente em tempo de execução (TOYOHARA, 2011). </w:t>
      </w:r>
    </w:p>
    <w:p w:rsidR="00FD157A" w:rsidRDefault="00FD157A" w:rsidP="00FD157A">
      <w:r>
        <w:t>A RefTEST-SOA é representada por uma visão geral e por três visões arquiteturais que são: visão de módulo, visão em tempo de execução e visão de implantação.</w:t>
      </w:r>
    </w:p>
    <w:p w:rsidR="00FD157A" w:rsidRDefault="00FD157A" w:rsidP="00FD157A">
      <w:r>
        <w:t xml:space="preserve">A visão geral da RefTEST-SOA, ilustrada na </w:t>
      </w:r>
      <w:fldSimple w:instr=" REF _Ref393693980 \h  \* MERGEFORMAT ">
        <w:r w:rsidR="00E73BEA" w:rsidRPr="00E73BEA">
          <w:rPr>
            <w:color w:val="000000" w:themeColor="text1"/>
          </w:rPr>
          <w:t>Figura 2.5</w:t>
        </w:r>
      </w:fldSimple>
      <w:r>
        <w:t xml:space="preserve">, é composta por seis camadas, que são: </w:t>
      </w:r>
      <w:r w:rsidRPr="007625F6">
        <w:rPr>
          <w:rFonts w:ascii="Courier New" w:hAnsi="Courier New" w:cs="Courier New"/>
          <w:sz w:val="22"/>
        </w:rPr>
        <w:t>Camada de Aplicação</w:t>
      </w:r>
      <w:r>
        <w:t xml:space="preserve">, </w:t>
      </w:r>
      <w:r w:rsidRPr="007625F6">
        <w:rPr>
          <w:rFonts w:ascii="Courier New" w:hAnsi="Courier New" w:cs="Courier New"/>
          <w:sz w:val="22"/>
        </w:rPr>
        <w:t>Camada de Persistência</w:t>
      </w:r>
      <w:r>
        <w:t xml:space="preserve">, </w:t>
      </w:r>
      <w:r w:rsidRPr="007625F6">
        <w:rPr>
          <w:rFonts w:ascii="Courier New" w:hAnsi="Courier New" w:cs="Courier New"/>
          <w:sz w:val="22"/>
        </w:rPr>
        <w:t>Camada de Apresentação</w:t>
      </w:r>
      <w:r>
        <w:t xml:space="preserve">, </w:t>
      </w:r>
      <w:r w:rsidRPr="007625F6">
        <w:rPr>
          <w:rFonts w:ascii="Courier New" w:hAnsi="Courier New" w:cs="Courier New"/>
          <w:sz w:val="22"/>
        </w:rPr>
        <w:t>Camada de Intermediação</w:t>
      </w:r>
      <w:r>
        <w:t xml:space="preserve">, </w:t>
      </w:r>
      <w:r w:rsidRPr="007625F6">
        <w:rPr>
          <w:rFonts w:ascii="Courier New" w:hAnsi="Courier New" w:cs="Courier New"/>
          <w:sz w:val="22"/>
        </w:rPr>
        <w:t xml:space="preserve">Camada de Processo de Negócio </w:t>
      </w:r>
      <w:r>
        <w:t xml:space="preserve">e a </w:t>
      </w:r>
      <w:r w:rsidRPr="007625F6">
        <w:rPr>
          <w:rFonts w:ascii="Courier New" w:hAnsi="Courier New" w:cs="Courier New"/>
          <w:sz w:val="22"/>
        </w:rPr>
        <w:t>Camada de Qualidade de Serviços</w:t>
      </w:r>
      <w:r>
        <w:t>, descritas a seguir</w:t>
      </w:r>
    </w:p>
    <w:p w:rsidR="00FD157A" w:rsidRDefault="00FD157A" w:rsidP="00FD157A">
      <w:pPr>
        <w:tabs>
          <w:tab w:val="left" w:pos="8222"/>
        </w:tabs>
      </w:pPr>
      <w:r w:rsidRPr="00E243A9">
        <w:rPr>
          <w:rFonts w:cs="Times New Roman"/>
          <w:b/>
          <w:szCs w:val="24"/>
        </w:rPr>
        <w:t xml:space="preserve">A </w:t>
      </w:r>
      <w:r w:rsidRPr="007625F6">
        <w:rPr>
          <w:rFonts w:ascii="Courier New" w:hAnsi="Courier New" w:cs="Courier New"/>
          <w:b/>
          <w:sz w:val="22"/>
        </w:rPr>
        <w:t>Camada de Aplicação</w:t>
      </w:r>
      <w:r>
        <w:t xml:space="preserve"> contempla os conceitos relacionados ao domínio de teste de software, é dividida em quatro grupos de serviços: </w:t>
      </w:r>
    </w:p>
    <w:p w:rsidR="00FD157A" w:rsidRDefault="00FD157A" w:rsidP="003B2590">
      <w:pPr>
        <w:pStyle w:val="PargrafodaLista"/>
        <w:numPr>
          <w:ilvl w:val="0"/>
          <w:numId w:val="59"/>
        </w:numPr>
      </w:pPr>
      <w:r w:rsidRPr="00E243A9">
        <w:rPr>
          <w:rFonts w:ascii="Courier New" w:hAnsi="Courier New" w:cs="Courier New"/>
          <w:sz w:val="22"/>
        </w:rPr>
        <w:t>Serviços de Teste Primários</w:t>
      </w:r>
      <w:r>
        <w:t xml:space="preserve">: serviços que oferecem apoio ao gerenciamento de </w:t>
      </w:r>
      <w:r w:rsidRPr="00E243A9">
        <w:rPr>
          <w:rFonts w:ascii="Courier New" w:hAnsi="Courier New" w:cs="Courier New"/>
          <w:sz w:val="22"/>
        </w:rPr>
        <w:t>Caso de Teste</w:t>
      </w:r>
      <w:r>
        <w:t xml:space="preserve">, </w:t>
      </w:r>
      <w:r w:rsidRPr="00E243A9">
        <w:rPr>
          <w:rFonts w:ascii="Courier New" w:hAnsi="Courier New" w:cs="Courier New"/>
          <w:sz w:val="22"/>
        </w:rPr>
        <w:t>Critério de Teste</w:t>
      </w:r>
      <w:r>
        <w:t xml:space="preserve">, </w:t>
      </w:r>
      <w:r w:rsidRPr="00E243A9">
        <w:rPr>
          <w:rFonts w:ascii="Courier New" w:hAnsi="Courier New" w:cs="Courier New"/>
          <w:sz w:val="22"/>
        </w:rPr>
        <w:t>Artefato de Teste</w:t>
      </w:r>
      <w:r>
        <w:t xml:space="preserve"> e </w:t>
      </w:r>
      <w:r w:rsidRPr="00E243A9">
        <w:rPr>
          <w:rFonts w:ascii="Courier New" w:hAnsi="Courier New" w:cs="Courier New"/>
          <w:sz w:val="22"/>
        </w:rPr>
        <w:t>Requisito de Teste</w:t>
      </w:r>
      <w:r>
        <w:t>;</w:t>
      </w:r>
    </w:p>
    <w:p w:rsidR="00FD157A" w:rsidRDefault="00FD157A" w:rsidP="003B2590">
      <w:pPr>
        <w:pStyle w:val="PargrafodaLista"/>
        <w:numPr>
          <w:ilvl w:val="0"/>
          <w:numId w:val="59"/>
        </w:numPr>
      </w:pPr>
      <w:r w:rsidRPr="00242487">
        <w:rPr>
          <w:rFonts w:ascii="Courier New" w:hAnsi="Courier New" w:cs="Courier New"/>
          <w:sz w:val="22"/>
        </w:rPr>
        <w:t>Serviços Ortogonais de Suporte</w:t>
      </w:r>
      <w:r>
        <w:t>: serviços que apoiam as atividades de Engenharia de Software consideradas como atividades de suporte pela ISO/IEC 12207</w:t>
      </w:r>
      <w:r w:rsidR="001418CD">
        <w:t xml:space="preserve"> (2009)</w:t>
      </w:r>
      <w:r>
        <w:t xml:space="preserve"> e que fazem parte do domínio de teste;</w:t>
      </w:r>
    </w:p>
    <w:p w:rsidR="00FD157A" w:rsidRDefault="00FD157A" w:rsidP="003B2590">
      <w:pPr>
        <w:pStyle w:val="PargrafodaLista"/>
        <w:numPr>
          <w:ilvl w:val="0"/>
          <w:numId w:val="59"/>
        </w:numPr>
      </w:pPr>
      <w:r w:rsidRPr="00242487">
        <w:rPr>
          <w:rFonts w:ascii="Courier New" w:hAnsi="Courier New" w:cs="Courier New"/>
          <w:sz w:val="22"/>
        </w:rPr>
        <w:t>Serviços Ortogonais Organizacionais</w:t>
      </w:r>
      <w:r>
        <w:t>: serviços que apoiam as atividades de Engenharia de Software consideradas como atividades organizacionais pela ISO/IEC 12207</w:t>
      </w:r>
      <w:r w:rsidR="001418CD">
        <w:t xml:space="preserve"> (2009)</w:t>
      </w:r>
      <w:r>
        <w:t xml:space="preserve"> e que fazem parte do domínio de teste; e</w:t>
      </w:r>
    </w:p>
    <w:p w:rsidR="00FD157A" w:rsidRDefault="00FD157A" w:rsidP="003B2590">
      <w:pPr>
        <w:pStyle w:val="PargrafodaLista"/>
        <w:numPr>
          <w:ilvl w:val="0"/>
          <w:numId w:val="59"/>
        </w:numPr>
      </w:pPr>
      <w:r w:rsidRPr="00242487">
        <w:rPr>
          <w:rFonts w:ascii="Courier New" w:hAnsi="Courier New" w:cs="Courier New"/>
          <w:sz w:val="22"/>
        </w:rPr>
        <w:t>Serviços de Ortogonais Gerais</w:t>
      </w:r>
      <w:r>
        <w:t>: serviços de propósito gera</w:t>
      </w:r>
      <w:r w:rsidR="00175AD9">
        <w:t>is</w:t>
      </w:r>
      <w:r>
        <w:t>, como persistência e segurança.</w:t>
      </w:r>
    </w:p>
    <w:p w:rsidR="00FD157A" w:rsidRDefault="00FD157A" w:rsidP="00FD157A">
      <w:r w:rsidRPr="00E243A9">
        <w:rPr>
          <w:rFonts w:cs="Times New Roman"/>
          <w:szCs w:val="24"/>
        </w:rPr>
        <w:t>A</w:t>
      </w:r>
      <w:r w:rsidRPr="00E243A9">
        <w:rPr>
          <w:rFonts w:ascii="Courier New" w:hAnsi="Courier New" w:cs="Courier New"/>
          <w:sz w:val="22"/>
        </w:rPr>
        <w:t xml:space="preserve"> </w:t>
      </w:r>
      <w:r w:rsidRPr="007625F6">
        <w:rPr>
          <w:rFonts w:ascii="Courier New" w:hAnsi="Courier New" w:cs="Courier New"/>
          <w:b/>
          <w:sz w:val="22"/>
        </w:rPr>
        <w:t>Camada de Persistência</w:t>
      </w:r>
      <w:r w:rsidRPr="007625F6">
        <w:rPr>
          <w:rFonts w:ascii="Courier New" w:hAnsi="Courier New" w:cs="Courier New"/>
          <w:sz w:val="22"/>
        </w:rPr>
        <w:t xml:space="preserve"> </w:t>
      </w:r>
      <w:r>
        <w:t xml:space="preserve">é responsável por armazenar os dados produzidos pelos serviços que compõem as ferramentas de teste e a </w:t>
      </w:r>
      <w:r w:rsidRPr="007625F6">
        <w:rPr>
          <w:rFonts w:ascii="Courier New" w:hAnsi="Courier New" w:cs="Courier New"/>
          <w:b/>
          <w:sz w:val="22"/>
        </w:rPr>
        <w:t xml:space="preserve">Camada de </w:t>
      </w:r>
      <w:r w:rsidRPr="007625F6">
        <w:rPr>
          <w:rFonts w:ascii="Courier New" w:hAnsi="Courier New" w:cs="Courier New"/>
          <w:b/>
          <w:sz w:val="22"/>
        </w:rPr>
        <w:lastRenderedPageBreak/>
        <w:t>Apresentação</w:t>
      </w:r>
      <w:r>
        <w:t xml:space="preserve"> da RefTEST-SOA, por ser uma arquitetura orientada a serviços, é parte de cada serviço oferecido e possui três principais elementos:</w:t>
      </w:r>
    </w:p>
    <w:p w:rsidR="00FD157A" w:rsidRDefault="00FD157A" w:rsidP="003B2590">
      <w:pPr>
        <w:pStyle w:val="PargrafodaLista"/>
        <w:numPr>
          <w:ilvl w:val="0"/>
          <w:numId w:val="60"/>
        </w:numPr>
        <w:rPr>
          <w:rFonts w:ascii="Courier New" w:hAnsi="Courier New" w:cs="Courier New"/>
          <w:sz w:val="22"/>
        </w:rPr>
      </w:pPr>
      <w:r w:rsidRPr="00242487">
        <w:rPr>
          <w:rFonts w:ascii="Courier New" w:hAnsi="Courier New" w:cs="Courier New"/>
          <w:sz w:val="22"/>
        </w:rPr>
        <w:t xml:space="preserve">Descrição do Serviço: </w:t>
      </w:r>
      <w:r>
        <w:t>define os tipos de dados utilizados na requisição de funcionalidades e define os tipos de dados retornados aos clientes após o processamento;</w:t>
      </w:r>
    </w:p>
    <w:p w:rsidR="00FD157A" w:rsidRDefault="00FD157A" w:rsidP="003B2590">
      <w:pPr>
        <w:pStyle w:val="PargrafodaLista"/>
        <w:numPr>
          <w:ilvl w:val="0"/>
          <w:numId w:val="60"/>
        </w:numPr>
        <w:rPr>
          <w:rFonts w:ascii="Courier New" w:hAnsi="Courier New" w:cs="Courier New"/>
          <w:sz w:val="22"/>
        </w:rPr>
      </w:pPr>
      <w:r w:rsidRPr="00242487">
        <w:rPr>
          <w:rFonts w:ascii="Courier New" w:hAnsi="Courier New" w:cs="Courier New"/>
          <w:i/>
          <w:sz w:val="22"/>
        </w:rPr>
        <w:t>Engine</w:t>
      </w:r>
      <w:r w:rsidRPr="00242487">
        <w:rPr>
          <w:rFonts w:ascii="Courier New" w:hAnsi="Courier New" w:cs="Courier New"/>
          <w:sz w:val="22"/>
        </w:rPr>
        <w:t xml:space="preserve"> de Serviço: </w:t>
      </w:r>
      <w:r>
        <w:t>processa as requisições de serviços; e</w:t>
      </w:r>
    </w:p>
    <w:p w:rsidR="00FD157A" w:rsidRDefault="00FD157A" w:rsidP="003B2590">
      <w:pPr>
        <w:pStyle w:val="PargrafodaLista"/>
        <w:numPr>
          <w:ilvl w:val="0"/>
          <w:numId w:val="60"/>
        </w:numPr>
        <w:rPr>
          <w:rFonts w:ascii="Courier New" w:hAnsi="Courier New" w:cs="Courier New"/>
          <w:sz w:val="22"/>
        </w:rPr>
      </w:pPr>
      <w:r w:rsidRPr="00242487">
        <w:rPr>
          <w:rFonts w:ascii="Courier New" w:hAnsi="Courier New" w:cs="Courier New"/>
          <w:sz w:val="22"/>
        </w:rPr>
        <w:t xml:space="preserve">Controlador: </w:t>
      </w:r>
      <w:r>
        <w:t xml:space="preserve">trata as requisições encaminhadas pela </w:t>
      </w:r>
      <w:r w:rsidRPr="00242487">
        <w:rPr>
          <w:rFonts w:ascii="Courier New" w:hAnsi="Courier New" w:cs="Courier New"/>
          <w:i/>
          <w:sz w:val="22"/>
        </w:rPr>
        <w:t>Engine</w:t>
      </w:r>
      <w:r w:rsidRPr="00242487">
        <w:rPr>
          <w:rFonts w:ascii="Courier New" w:hAnsi="Courier New" w:cs="Courier New"/>
          <w:sz w:val="22"/>
        </w:rPr>
        <w:t xml:space="preserve"> de Serviço</w:t>
      </w:r>
      <w:r>
        <w:t>.</w:t>
      </w:r>
    </w:p>
    <w:p w:rsidR="00FD157A" w:rsidRDefault="00FD157A" w:rsidP="00FD157A">
      <w:r w:rsidRPr="00E243A9">
        <w:rPr>
          <w:rFonts w:cs="Times New Roman"/>
          <w:szCs w:val="24"/>
        </w:rPr>
        <w:t xml:space="preserve">A </w:t>
      </w:r>
      <w:r w:rsidRPr="00C26617">
        <w:rPr>
          <w:rFonts w:ascii="Courier New" w:hAnsi="Courier New" w:cs="Courier New"/>
          <w:b/>
          <w:sz w:val="22"/>
        </w:rPr>
        <w:t>Camada de Intermediação</w:t>
      </w:r>
      <w:r>
        <w:t xml:space="preserve"> é onde os serviços de teste podem ser publicados, descobertos, associados e disponibilizados; e é composta por três elementos:</w:t>
      </w:r>
    </w:p>
    <w:p w:rsidR="00FD157A" w:rsidRDefault="00FD157A" w:rsidP="003B2590">
      <w:pPr>
        <w:pStyle w:val="PargrafodaLista"/>
        <w:numPr>
          <w:ilvl w:val="0"/>
          <w:numId w:val="61"/>
        </w:numPr>
      </w:pPr>
      <w:r w:rsidRPr="00242487">
        <w:rPr>
          <w:rFonts w:ascii="Courier New" w:hAnsi="Courier New" w:cs="Courier New"/>
          <w:sz w:val="22"/>
        </w:rPr>
        <w:t>Registro de Serviços</w:t>
      </w:r>
      <w:r>
        <w:t>: recebe as publicações e pesquisa sobre os serviços disponíveis;</w:t>
      </w:r>
    </w:p>
    <w:p w:rsidR="00FD157A" w:rsidRDefault="00FD157A" w:rsidP="003B2590">
      <w:pPr>
        <w:pStyle w:val="PargrafodaLista"/>
        <w:numPr>
          <w:ilvl w:val="0"/>
          <w:numId w:val="61"/>
        </w:numPr>
      </w:pPr>
      <w:r w:rsidRPr="00242487">
        <w:rPr>
          <w:rFonts w:ascii="Courier New" w:hAnsi="Courier New" w:cs="Courier New"/>
          <w:sz w:val="22"/>
        </w:rPr>
        <w:t>Agente de Serviço:</w:t>
      </w:r>
      <w:r>
        <w:t xml:space="preserve"> arcabouço de roteamento e transporte de requisições entre serviços clientes e seus provedores; e</w:t>
      </w:r>
    </w:p>
    <w:p w:rsidR="00FD157A" w:rsidRDefault="00FD157A" w:rsidP="003B2590">
      <w:pPr>
        <w:pStyle w:val="PargrafodaLista"/>
        <w:numPr>
          <w:ilvl w:val="0"/>
          <w:numId w:val="61"/>
        </w:numPr>
        <w:rPr>
          <w:rFonts w:ascii="Courier New" w:hAnsi="Courier New" w:cs="Courier New"/>
          <w:sz w:val="22"/>
        </w:rPr>
      </w:pPr>
      <w:r w:rsidRPr="00242487">
        <w:rPr>
          <w:rFonts w:ascii="Courier New" w:hAnsi="Courier New" w:cs="Courier New"/>
          <w:sz w:val="22"/>
        </w:rPr>
        <w:t>Escalonador de Serviço:</w:t>
      </w:r>
      <w:r w:rsidRPr="00C26617">
        <w:t xml:space="preserve"> </w:t>
      </w:r>
      <w:r>
        <w:t>processa as requisições de serviço feitas por clientes de acordo com as informações de dependência existentes.</w:t>
      </w:r>
    </w:p>
    <w:p w:rsidR="00FD157A" w:rsidRDefault="00FD157A" w:rsidP="00FD157A">
      <w:r w:rsidRPr="00E243A9">
        <w:rPr>
          <w:rFonts w:cs="Times New Roman"/>
          <w:szCs w:val="24"/>
        </w:rPr>
        <w:t xml:space="preserve">A </w:t>
      </w:r>
      <w:r w:rsidRPr="00C26617">
        <w:rPr>
          <w:rFonts w:ascii="Courier New" w:hAnsi="Courier New" w:cs="Courier New"/>
          <w:b/>
          <w:sz w:val="22"/>
        </w:rPr>
        <w:t>Camada de Processo de Negócio</w:t>
      </w:r>
      <w:r>
        <w:t xml:space="preserve"> permite a construção de novos serviços a partir da composição dos serviços de teste, organizacionais, de suporte e gerais já existentes. Por fim, a </w:t>
      </w:r>
      <w:r w:rsidRPr="00C5314A">
        <w:rPr>
          <w:rFonts w:ascii="Courier New" w:hAnsi="Courier New" w:cs="Courier New"/>
          <w:b/>
          <w:sz w:val="22"/>
        </w:rPr>
        <w:t>Camada de Qualidade de Serviço</w:t>
      </w:r>
      <w:r>
        <w:t xml:space="preserve"> da visão geral da RefTEST-SOA inspeciona o cumprimento de requisitos de qualidade presentes nas demais camadas de serviços.</w:t>
      </w:r>
    </w:p>
    <w:p w:rsidR="00FD157A" w:rsidRDefault="00FD157A" w:rsidP="00FD157A">
      <w:pPr>
        <w:sectPr w:rsidR="00FD157A" w:rsidSect="001702D5">
          <w:footerReference w:type="default" r:id="rId16"/>
          <w:pgSz w:w="11906" w:h="16838"/>
          <w:pgMar w:top="1417" w:right="1701" w:bottom="1417" w:left="1701" w:header="708" w:footer="708" w:gutter="0"/>
          <w:pgNumType w:start="1"/>
          <w:cols w:space="708"/>
          <w:docGrid w:linePitch="360"/>
        </w:sectPr>
      </w:pPr>
      <w:r>
        <w:t xml:space="preserve">Na visão de módulo de Oliveira (2011), representada na </w:t>
      </w:r>
      <w:fldSimple w:instr=" REF _Ref393696802 \h  \* MERGEFORMAT ">
        <w:r w:rsidR="00E73BEA" w:rsidRPr="00E73BEA">
          <w:rPr>
            <w:color w:val="000000" w:themeColor="text1"/>
          </w:rPr>
          <w:t>Figura 2.6</w:t>
        </w:r>
      </w:fldSimple>
      <w:r>
        <w:t>, a arquitetura de referência RefTEST-SOA é representada por meio de pacotes, classes e interfaces que descrevem as unidades de código que implementam funcionalidades representadas p</w:t>
      </w:r>
      <w:r w:rsidR="00CA0771">
        <w:t>elas</w:t>
      </w:r>
      <w:r>
        <w:t xml:space="preserve"> suas partes </w:t>
      </w:r>
      <w:r w:rsidR="00CA0771">
        <w:t>que a compõem</w:t>
      </w:r>
      <w:r>
        <w:t>. Os serviços relacionados às atividades de teste estão agrupados nos seguintes conjuntos: serviços de testes primários (</w:t>
      </w:r>
      <w:r w:rsidRPr="009C702D">
        <w:rPr>
          <w:rFonts w:ascii="Courier New" w:hAnsi="Courier New" w:cs="Courier New"/>
          <w:sz w:val="22"/>
        </w:rPr>
        <w:t>primaryTestingServices</w:t>
      </w:r>
      <w:r>
        <w:t>), serviços ortogonais de suporte (</w:t>
      </w:r>
      <w:r w:rsidRPr="00F85BCF">
        <w:rPr>
          <w:rFonts w:ascii="Courier New" w:hAnsi="Courier New" w:cs="Courier New"/>
          <w:sz w:val="22"/>
        </w:rPr>
        <w:t>orthogonalSupportingServices</w:t>
      </w:r>
      <w:r>
        <w:t>), serviços ortogonais organizacionais (</w:t>
      </w:r>
      <w:r w:rsidRPr="00F85BCF">
        <w:rPr>
          <w:rFonts w:ascii="Courier New" w:hAnsi="Courier New" w:cs="Courier New"/>
          <w:sz w:val="22"/>
        </w:rPr>
        <w:t>orthogonalOrganizationalServices</w:t>
      </w:r>
      <w:r>
        <w:t>) e serviços ortogonais gerais (</w:t>
      </w:r>
      <w:r w:rsidRPr="00F85BCF">
        <w:rPr>
          <w:rFonts w:ascii="Courier New" w:hAnsi="Courier New" w:cs="Courier New"/>
          <w:sz w:val="22"/>
        </w:rPr>
        <w:t>orthogonalGeneralServices</w:t>
      </w:r>
      <w:r>
        <w:t xml:space="preserve">). </w:t>
      </w:r>
    </w:p>
    <w:p w:rsidR="00FD157A" w:rsidRPr="00EF1518" w:rsidRDefault="00FD157A" w:rsidP="00FD157A">
      <w:pPr>
        <w:pStyle w:val="Legenda"/>
        <w:rPr>
          <w:rFonts w:ascii="Times New Roman" w:hAnsi="Times New Roman" w:cs="Times New Roman"/>
          <w:sz w:val="20"/>
          <w:szCs w:val="20"/>
        </w:rPr>
      </w:pPr>
      <w:bookmarkStart w:id="175" w:name="_Ref393693980"/>
      <w:bookmarkStart w:id="176" w:name="_Ref393693974"/>
      <w:bookmarkStart w:id="177" w:name="_Toc402159475"/>
      <w:r w:rsidRPr="00EF1518">
        <w:rPr>
          <w:rFonts w:ascii="Times New Roman" w:hAnsi="Times New Roman" w:cs="Times New Roman"/>
          <w:sz w:val="20"/>
          <w:szCs w:val="20"/>
        </w:rPr>
        <w:lastRenderedPageBreak/>
        <w:t xml:space="preserve">Figura </w:t>
      </w:r>
      <w:r w:rsidR="00283060">
        <w:rPr>
          <w:rFonts w:ascii="Times New Roman" w:hAnsi="Times New Roman" w:cs="Times New Roman"/>
          <w:sz w:val="20"/>
          <w:szCs w:val="20"/>
        </w:rPr>
        <w:fldChar w:fldCharType="begin"/>
      </w:r>
      <w:r w:rsidR="00FE1E01">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2</w:t>
      </w:r>
      <w:r w:rsidR="00283060">
        <w:rPr>
          <w:rFonts w:ascii="Times New Roman" w:hAnsi="Times New Roman" w:cs="Times New Roman"/>
          <w:sz w:val="20"/>
          <w:szCs w:val="20"/>
        </w:rPr>
        <w:fldChar w:fldCharType="end"/>
      </w:r>
      <w:r w:rsidR="00FE1E01">
        <w:rPr>
          <w:rFonts w:ascii="Times New Roman" w:hAnsi="Times New Roman" w:cs="Times New Roman"/>
          <w:sz w:val="20"/>
          <w:szCs w:val="20"/>
        </w:rPr>
        <w:t>.</w:t>
      </w:r>
      <w:r w:rsidR="00283060">
        <w:rPr>
          <w:rFonts w:ascii="Times New Roman" w:hAnsi="Times New Roman" w:cs="Times New Roman"/>
          <w:sz w:val="20"/>
          <w:szCs w:val="20"/>
        </w:rPr>
        <w:fldChar w:fldCharType="begin"/>
      </w:r>
      <w:r w:rsidR="00FE1E01">
        <w:rPr>
          <w:rFonts w:ascii="Times New Roman" w:hAnsi="Times New Roman" w:cs="Times New Roman"/>
          <w:sz w:val="20"/>
          <w:szCs w:val="20"/>
        </w:rPr>
        <w:instrText xml:space="preserve"> SEQ Figura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5</w:t>
      </w:r>
      <w:r w:rsidR="00283060">
        <w:rPr>
          <w:rFonts w:ascii="Times New Roman" w:hAnsi="Times New Roman" w:cs="Times New Roman"/>
          <w:sz w:val="20"/>
          <w:szCs w:val="20"/>
        </w:rPr>
        <w:fldChar w:fldCharType="end"/>
      </w:r>
      <w:bookmarkEnd w:id="175"/>
      <w:r w:rsidRPr="00EF1518">
        <w:rPr>
          <w:rFonts w:ascii="Times New Roman" w:hAnsi="Times New Roman" w:cs="Times New Roman"/>
          <w:sz w:val="20"/>
          <w:szCs w:val="20"/>
        </w:rPr>
        <w:t xml:space="preserve"> - Visão </w:t>
      </w:r>
      <w:r w:rsidR="005F0000">
        <w:rPr>
          <w:rFonts w:ascii="Times New Roman" w:hAnsi="Times New Roman" w:cs="Times New Roman"/>
          <w:sz w:val="20"/>
          <w:szCs w:val="20"/>
        </w:rPr>
        <w:t>g</w:t>
      </w:r>
      <w:r w:rsidRPr="00EF1518">
        <w:rPr>
          <w:rFonts w:ascii="Times New Roman" w:hAnsi="Times New Roman" w:cs="Times New Roman"/>
          <w:sz w:val="20"/>
          <w:szCs w:val="20"/>
        </w:rPr>
        <w:t>eral da RefTEST-SOA (OLIVEIRA, 2011)</w:t>
      </w:r>
      <w:bookmarkEnd w:id="176"/>
      <w:bookmarkEnd w:id="177"/>
    </w:p>
    <w:p w:rsidR="00FD157A" w:rsidRDefault="00FD157A" w:rsidP="00FD157A">
      <w:pPr>
        <w:ind w:firstLine="0"/>
        <w:sectPr w:rsidR="00FD157A" w:rsidSect="007373F9">
          <w:pgSz w:w="16838" w:h="11906" w:orient="landscape"/>
          <w:pgMar w:top="1701" w:right="1418" w:bottom="1701" w:left="1418" w:header="709" w:footer="709" w:gutter="0"/>
          <w:cols w:space="708"/>
          <w:docGrid w:linePitch="360"/>
        </w:sectPr>
      </w:pPr>
      <w:r>
        <w:rPr>
          <w:noProof/>
        </w:rPr>
        <w:drawing>
          <wp:inline distT="0" distB="0" distL="0" distR="0">
            <wp:extent cx="8952887" cy="4643251"/>
            <wp:effectExtent l="19050" t="19050" r="19663" b="23999"/>
            <wp:docPr id="7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8943799" cy="4638538"/>
                    </a:xfrm>
                    <a:prstGeom prst="rect">
                      <a:avLst/>
                    </a:prstGeom>
                    <a:noFill/>
                    <a:ln w="9525">
                      <a:solidFill>
                        <a:schemeClr val="tx1"/>
                      </a:solidFill>
                      <a:miter lim="800000"/>
                      <a:headEnd/>
                      <a:tailEnd/>
                    </a:ln>
                  </pic:spPr>
                </pic:pic>
              </a:graphicData>
            </a:graphic>
          </wp:inline>
        </w:drawing>
      </w:r>
    </w:p>
    <w:p w:rsidR="00FD157A" w:rsidRPr="00EF1518" w:rsidRDefault="00FD157A" w:rsidP="00FD157A">
      <w:pPr>
        <w:pStyle w:val="Legenda"/>
        <w:rPr>
          <w:rFonts w:ascii="Times New Roman" w:hAnsi="Times New Roman" w:cs="Times New Roman"/>
          <w:sz w:val="20"/>
          <w:szCs w:val="20"/>
        </w:rPr>
      </w:pPr>
      <w:bookmarkStart w:id="178" w:name="_Ref393696802"/>
      <w:bookmarkStart w:id="179" w:name="_Toc402159476"/>
      <w:r w:rsidRPr="00EF1518">
        <w:rPr>
          <w:rFonts w:ascii="Times New Roman" w:hAnsi="Times New Roman" w:cs="Times New Roman"/>
          <w:sz w:val="20"/>
          <w:szCs w:val="20"/>
        </w:rPr>
        <w:lastRenderedPageBreak/>
        <w:t xml:space="preserve">Figura </w:t>
      </w:r>
      <w:r w:rsidR="00283060">
        <w:rPr>
          <w:rFonts w:ascii="Times New Roman" w:hAnsi="Times New Roman" w:cs="Times New Roman"/>
          <w:sz w:val="20"/>
          <w:szCs w:val="20"/>
        </w:rPr>
        <w:fldChar w:fldCharType="begin"/>
      </w:r>
      <w:r w:rsidR="00FE1E01">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2</w:t>
      </w:r>
      <w:r w:rsidR="00283060">
        <w:rPr>
          <w:rFonts w:ascii="Times New Roman" w:hAnsi="Times New Roman" w:cs="Times New Roman"/>
          <w:sz w:val="20"/>
          <w:szCs w:val="20"/>
        </w:rPr>
        <w:fldChar w:fldCharType="end"/>
      </w:r>
      <w:r w:rsidR="00FE1E01">
        <w:rPr>
          <w:rFonts w:ascii="Times New Roman" w:hAnsi="Times New Roman" w:cs="Times New Roman"/>
          <w:sz w:val="20"/>
          <w:szCs w:val="20"/>
        </w:rPr>
        <w:t>.</w:t>
      </w:r>
      <w:r w:rsidR="00283060">
        <w:rPr>
          <w:rFonts w:ascii="Times New Roman" w:hAnsi="Times New Roman" w:cs="Times New Roman"/>
          <w:sz w:val="20"/>
          <w:szCs w:val="20"/>
        </w:rPr>
        <w:fldChar w:fldCharType="begin"/>
      </w:r>
      <w:r w:rsidR="00FE1E01">
        <w:rPr>
          <w:rFonts w:ascii="Times New Roman" w:hAnsi="Times New Roman" w:cs="Times New Roman"/>
          <w:sz w:val="20"/>
          <w:szCs w:val="20"/>
        </w:rPr>
        <w:instrText xml:space="preserve"> SEQ Figura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6</w:t>
      </w:r>
      <w:r w:rsidR="00283060">
        <w:rPr>
          <w:rFonts w:ascii="Times New Roman" w:hAnsi="Times New Roman" w:cs="Times New Roman"/>
          <w:sz w:val="20"/>
          <w:szCs w:val="20"/>
        </w:rPr>
        <w:fldChar w:fldCharType="end"/>
      </w:r>
      <w:bookmarkEnd w:id="178"/>
      <w:r w:rsidRPr="00EF1518">
        <w:rPr>
          <w:rFonts w:ascii="Times New Roman" w:hAnsi="Times New Roman" w:cs="Times New Roman"/>
          <w:sz w:val="20"/>
          <w:szCs w:val="20"/>
        </w:rPr>
        <w:t xml:space="preserve"> - Visão de </w:t>
      </w:r>
      <w:r w:rsidR="005F0000">
        <w:rPr>
          <w:rFonts w:ascii="Times New Roman" w:hAnsi="Times New Roman" w:cs="Times New Roman"/>
          <w:sz w:val="20"/>
          <w:szCs w:val="20"/>
        </w:rPr>
        <w:t>m</w:t>
      </w:r>
      <w:r w:rsidRPr="00EF1518">
        <w:rPr>
          <w:rFonts w:ascii="Times New Roman" w:hAnsi="Times New Roman" w:cs="Times New Roman"/>
          <w:sz w:val="20"/>
          <w:szCs w:val="20"/>
        </w:rPr>
        <w:t>ódulo da RefTEST-SOA (OLIVEIRA, 2011)</w:t>
      </w:r>
      <w:bookmarkEnd w:id="179"/>
    </w:p>
    <w:p w:rsidR="00FD157A" w:rsidRDefault="00FD157A" w:rsidP="00FD157A">
      <w:pPr>
        <w:ind w:firstLine="0"/>
      </w:pPr>
      <w:r>
        <w:rPr>
          <w:noProof/>
        </w:rPr>
        <w:drawing>
          <wp:inline distT="0" distB="0" distL="0" distR="0">
            <wp:extent cx="8891270" cy="5049385"/>
            <wp:effectExtent l="19050" t="19050" r="24130" b="17915"/>
            <wp:docPr id="76"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srcRect/>
                    <a:stretch>
                      <a:fillRect/>
                    </a:stretch>
                  </pic:blipFill>
                  <pic:spPr bwMode="auto">
                    <a:xfrm>
                      <a:off x="0" y="0"/>
                      <a:ext cx="8891270" cy="5049385"/>
                    </a:xfrm>
                    <a:prstGeom prst="rect">
                      <a:avLst/>
                    </a:prstGeom>
                    <a:noFill/>
                    <a:ln w="9525">
                      <a:solidFill>
                        <a:schemeClr val="tx1"/>
                      </a:solidFill>
                      <a:miter lim="800000"/>
                      <a:headEnd/>
                      <a:tailEnd/>
                    </a:ln>
                  </pic:spPr>
                </pic:pic>
              </a:graphicData>
            </a:graphic>
          </wp:inline>
        </w:drawing>
      </w:r>
    </w:p>
    <w:p w:rsidR="00FD157A" w:rsidRDefault="00FD157A" w:rsidP="00FD157A">
      <w:pPr>
        <w:spacing w:line="240" w:lineRule="auto"/>
        <w:ind w:firstLine="0"/>
        <w:jc w:val="center"/>
        <w:sectPr w:rsidR="00FD157A" w:rsidSect="00542664">
          <w:pgSz w:w="16838" w:h="11906" w:orient="landscape"/>
          <w:pgMar w:top="1701" w:right="1418" w:bottom="1701" w:left="1418" w:header="709" w:footer="709" w:gutter="0"/>
          <w:cols w:space="708"/>
          <w:docGrid w:linePitch="360"/>
        </w:sectPr>
      </w:pPr>
    </w:p>
    <w:p w:rsidR="008F7FC1" w:rsidRDefault="008F7FC1" w:rsidP="008F7FC1">
      <w:r>
        <w:lastRenderedPageBreak/>
        <w:t>Outros serviços (</w:t>
      </w:r>
      <w:r w:rsidRPr="00F85BCF">
        <w:rPr>
          <w:rFonts w:ascii="Courier New" w:hAnsi="Courier New" w:cs="Courier New"/>
          <w:sz w:val="22"/>
        </w:rPr>
        <w:t xml:space="preserve">serviceSchedule, serviceAgent, serviceREgistry </w:t>
      </w:r>
      <w:r w:rsidRPr="00F85BCF">
        <w:t>e</w:t>
      </w:r>
      <w:r w:rsidRPr="00F85BCF">
        <w:rPr>
          <w:rFonts w:ascii="Courier New" w:hAnsi="Courier New" w:cs="Courier New"/>
          <w:sz w:val="22"/>
        </w:rPr>
        <w:t xml:space="preserve"> qualityOfService</w:t>
      </w:r>
      <w:r>
        <w:t xml:space="preserve">) permitem as interações entre os serviços de teste, de suporte, organizacionais e gerais. </w:t>
      </w:r>
    </w:p>
    <w:p w:rsidR="00FD157A" w:rsidRDefault="00FD157A" w:rsidP="00FD157A">
      <w:pPr>
        <w:rPr>
          <w:rFonts w:cs="Times New Roman"/>
          <w:szCs w:val="24"/>
        </w:rPr>
      </w:pPr>
      <w:r w:rsidRPr="007E7AE3">
        <w:rPr>
          <w:szCs w:val="24"/>
        </w:rPr>
        <w:t xml:space="preserve">A </w:t>
      </w:r>
      <w:r>
        <w:rPr>
          <w:szCs w:val="24"/>
        </w:rPr>
        <w:t>v</w:t>
      </w:r>
      <w:r w:rsidRPr="007E7AE3">
        <w:rPr>
          <w:szCs w:val="24"/>
        </w:rPr>
        <w:t xml:space="preserve">isão em </w:t>
      </w:r>
      <w:r>
        <w:rPr>
          <w:szCs w:val="24"/>
        </w:rPr>
        <w:t>t</w:t>
      </w:r>
      <w:r w:rsidRPr="007E7AE3">
        <w:rPr>
          <w:szCs w:val="24"/>
        </w:rPr>
        <w:t xml:space="preserve">empo de </w:t>
      </w:r>
      <w:r>
        <w:rPr>
          <w:szCs w:val="24"/>
        </w:rPr>
        <w:t>e</w:t>
      </w:r>
      <w:r w:rsidRPr="007E7AE3">
        <w:rPr>
          <w:szCs w:val="24"/>
        </w:rPr>
        <w:t>xecução</w:t>
      </w:r>
      <w:r>
        <w:rPr>
          <w:szCs w:val="24"/>
        </w:rPr>
        <w:t xml:space="preserve"> de Oliveira (2011)</w:t>
      </w:r>
      <w:r w:rsidRPr="007E7AE3">
        <w:rPr>
          <w:szCs w:val="24"/>
        </w:rPr>
        <w:t xml:space="preserve">, apresentada na </w:t>
      </w:r>
      <w:fldSimple w:instr=" REF _Ref393697978 \h  \* MERGEFORMAT ">
        <w:r w:rsidR="00E73BEA" w:rsidRPr="00E73BEA">
          <w:rPr>
            <w:rFonts w:cs="Times New Roman"/>
            <w:szCs w:val="24"/>
          </w:rPr>
          <w:t xml:space="preserve">Figura </w:t>
        </w:r>
        <w:r w:rsidR="00E73BEA" w:rsidRPr="00E73BEA">
          <w:rPr>
            <w:rFonts w:cs="Times New Roman"/>
            <w:noProof/>
            <w:szCs w:val="24"/>
          </w:rPr>
          <w:t>2.7</w:t>
        </w:r>
      </w:fldSimple>
      <w:r w:rsidRPr="007E7AE3">
        <w:rPr>
          <w:rFonts w:cs="Times New Roman"/>
          <w:szCs w:val="24"/>
        </w:rPr>
        <w:t xml:space="preserve">, </w:t>
      </w:r>
      <w:r>
        <w:rPr>
          <w:rFonts w:cs="Times New Roman"/>
          <w:szCs w:val="24"/>
        </w:rPr>
        <w:t xml:space="preserve">representa a estrutura do sistema no momento em que ele está sendo executado, por meio de representação de componentes em diferentes níveis de abstração, das interfaces providas e requeridas, do fluxo de dados do sistema, das bases de dados, dos elementos replicados e das execuções que ocorrem em paralelo. </w:t>
      </w:r>
    </w:p>
    <w:p w:rsidR="00FD157A" w:rsidRDefault="00FD157A" w:rsidP="00FD157A">
      <w:pPr>
        <w:rPr>
          <w:rFonts w:cs="Times New Roman"/>
          <w:szCs w:val="24"/>
        </w:rPr>
      </w:pPr>
      <w:r>
        <w:rPr>
          <w:rFonts w:cs="Times New Roman"/>
          <w:szCs w:val="24"/>
        </w:rPr>
        <w:t xml:space="preserve">Nesta visão, os componentes que representam os serviços de testes primários são responsáveis por prover as funcionalidades relacionadas aos conceitos do domínio de teste. </w:t>
      </w:r>
    </w:p>
    <w:p w:rsidR="00FD157A" w:rsidRDefault="00FD157A" w:rsidP="00FD157A">
      <w:pPr>
        <w:rPr>
          <w:rFonts w:cs="Times New Roman"/>
          <w:szCs w:val="24"/>
        </w:rPr>
      </w:pPr>
      <w:r>
        <w:rPr>
          <w:rFonts w:cs="Times New Roman"/>
          <w:szCs w:val="24"/>
        </w:rPr>
        <w:t>O componente que representa o serviço Cliente (</w:t>
      </w:r>
      <w:r w:rsidRPr="00BF3502">
        <w:rPr>
          <w:rFonts w:ascii="Courier New" w:hAnsi="Courier New" w:cs="Courier New"/>
          <w:sz w:val="22"/>
          <w:szCs w:val="24"/>
        </w:rPr>
        <w:t>Client</w:t>
      </w:r>
      <w:r>
        <w:rPr>
          <w:rFonts w:cs="Times New Roman"/>
          <w:szCs w:val="24"/>
        </w:rPr>
        <w:t xml:space="preserve">) pesquisa um serviço desconhecido no componente </w:t>
      </w:r>
      <w:r w:rsidRPr="00F85BCF">
        <w:rPr>
          <w:rFonts w:ascii="Courier New" w:hAnsi="Courier New" w:cs="Courier New"/>
          <w:sz w:val="22"/>
        </w:rPr>
        <w:t>Service Registry</w:t>
      </w:r>
      <w:r>
        <w:rPr>
          <w:rFonts w:cs="Times New Roman"/>
          <w:szCs w:val="24"/>
        </w:rPr>
        <w:t xml:space="preserve">, que informará o endereço do serviço de teste. Após obter o endereço, o cliente solicita a descrição do serviço que ele deseja utilizar (essa descrição pode ser feita por meio de uma linguagem como a WSDL - </w:t>
      </w:r>
      <w:r w:rsidRPr="00BF3502">
        <w:rPr>
          <w:rFonts w:cs="Times New Roman"/>
          <w:i/>
          <w:szCs w:val="24"/>
        </w:rPr>
        <w:t>Web Services Description Language</w:t>
      </w:r>
      <w:r>
        <w:rPr>
          <w:rFonts w:cs="Times New Roman"/>
          <w:szCs w:val="24"/>
        </w:rPr>
        <w:t xml:space="preserve"> (W3C, 2001)) para poder se comunicar com esse serviço, direta ou indiretamente (através do componente </w:t>
      </w:r>
      <w:r w:rsidRPr="00F85BCF">
        <w:rPr>
          <w:rFonts w:ascii="Courier New" w:hAnsi="Courier New" w:cs="Courier New"/>
          <w:sz w:val="22"/>
        </w:rPr>
        <w:t>Service Agent</w:t>
      </w:r>
      <w:r>
        <w:rPr>
          <w:rFonts w:cs="Times New Roman"/>
          <w:szCs w:val="24"/>
        </w:rPr>
        <w:t xml:space="preserve">). O componente </w:t>
      </w:r>
      <w:r w:rsidRPr="00F85BCF">
        <w:rPr>
          <w:rFonts w:ascii="Courier New" w:hAnsi="Courier New" w:cs="Courier New"/>
          <w:sz w:val="22"/>
        </w:rPr>
        <w:t xml:space="preserve">Quality of Service </w:t>
      </w:r>
      <w:r>
        <w:rPr>
          <w:rFonts w:cs="Times New Roman"/>
          <w:szCs w:val="24"/>
        </w:rPr>
        <w:t xml:space="preserve">monitora a comunicação entre os serviços clientes e os serviços provedores. </w:t>
      </w:r>
    </w:p>
    <w:p w:rsidR="00FD157A" w:rsidRDefault="00FD157A" w:rsidP="00FD157A">
      <w:pPr>
        <w:rPr>
          <w:rFonts w:cs="Times New Roman"/>
          <w:szCs w:val="24"/>
        </w:rPr>
      </w:pPr>
      <w:r>
        <w:t xml:space="preserve">A visão de implantação de Oliveira (2011), apresentada na </w:t>
      </w:r>
      <w:fldSimple w:instr=" REF _Ref393699755 \h  \* MERGEFORMAT ">
        <w:r w:rsidR="00E73BEA" w:rsidRPr="00E73BEA">
          <w:rPr>
            <w:color w:val="000000" w:themeColor="text1"/>
          </w:rPr>
          <w:t>Figura 2.8</w:t>
        </w:r>
      </w:fldSimple>
      <w:r>
        <w:t>, representa a estrutura de hardware sobre a qual os sistemas são alocados e as conexões de rede que simbolizam as interações entre esses dispositivos. Os elementos considerados nessa visão são: servidor de aplicação, servidor de base de dados, servidor de registro de serviços, repositório para armazenamento dos registros de serviço, servidor de agente de serviço e o servidor de qualidade de serviço. Nessa visão são apresentadas soluções vinculadas a cada elemento, que podem ser adotadas para concretizar a visão.</w:t>
      </w:r>
    </w:p>
    <w:p w:rsidR="009900DC" w:rsidRDefault="009900DC" w:rsidP="009900DC">
      <w:r>
        <w:t xml:space="preserve">Salienta-se que a RefTEST-SOA é utilizada como fonte de informação para a concepção da </w:t>
      </w:r>
      <w:r w:rsidR="00774903">
        <w:t>Cambuci-LPN</w:t>
      </w:r>
      <w:r>
        <w:t>, visto que também é uma arquitetura de referência orientada a serviços e também pertence ao domínio de ferramentas de Engenharia de Software.</w:t>
      </w:r>
    </w:p>
    <w:p w:rsidR="00FD157A" w:rsidRDefault="00FD157A" w:rsidP="00FD157A">
      <w:pPr>
        <w:rPr>
          <w:rFonts w:cs="Times New Roman"/>
          <w:szCs w:val="24"/>
        </w:rPr>
      </w:pPr>
    </w:p>
    <w:p w:rsidR="00FD157A" w:rsidRPr="00B06839" w:rsidRDefault="00FD157A" w:rsidP="00FD157A">
      <w:pPr>
        <w:rPr>
          <w:rFonts w:cs="Times New Roman"/>
          <w:szCs w:val="24"/>
        </w:rPr>
        <w:sectPr w:rsidR="00FD157A" w:rsidRPr="00B06839" w:rsidSect="00D61BAE">
          <w:pgSz w:w="11906" w:h="16838"/>
          <w:pgMar w:top="1418" w:right="1701" w:bottom="1418" w:left="1701" w:header="709" w:footer="709" w:gutter="0"/>
          <w:cols w:space="708"/>
          <w:docGrid w:linePitch="360"/>
        </w:sectPr>
      </w:pPr>
    </w:p>
    <w:p w:rsidR="00FD157A" w:rsidRPr="00EF1518" w:rsidRDefault="00FD157A" w:rsidP="00FD157A">
      <w:pPr>
        <w:pStyle w:val="Legenda"/>
        <w:rPr>
          <w:rFonts w:ascii="Times New Roman" w:hAnsi="Times New Roman" w:cs="Times New Roman"/>
          <w:sz w:val="20"/>
          <w:szCs w:val="20"/>
        </w:rPr>
      </w:pPr>
      <w:bookmarkStart w:id="180" w:name="_Ref393697978"/>
      <w:bookmarkStart w:id="181" w:name="_Toc402159477"/>
      <w:r w:rsidRPr="00EF1518">
        <w:rPr>
          <w:rFonts w:ascii="Times New Roman" w:hAnsi="Times New Roman" w:cs="Times New Roman"/>
          <w:sz w:val="20"/>
          <w:szCs w:val="20"/>
        </w:rPr>
        <w:lastRenderedPageBreak/>
        <w:t xml:space="preserve">Figura </w:t>
      </w:r>
      <w:r w:rsidR="00283060">
        <w:rPr>
          <w:rFonts w:ascii="Times New Roman" w:hAnsi="Times New Roman" w:cs="Times New Roman"/>
          <w:sz w:val="20"/>
          <w:szCs w:val="20"/>
        </w:rPr>
        <w:fldChar w:fldCharType="begin"/>
      </w:r>
      <w:r w:rsidR="00FE1E01">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2</w:t>
      </w:r>
      <w:r w:rsidR="00283060">
        <w:rPr>
          <w:rFonts w:ascii="Times New Roman" w:hAnsi="Times New Roman" w:cs="Times New Roman"/>
          <w:sz w:val="20"/>
          <w:szCs w:val="20"/>
        </w:rPr>
        <w:fldChar w:fldCharType="end"/>
      </w:r>
      <w:r w:rsidR="00FE1E01">
        <w:rPr>
          <w:rFonts w:ascii="Times New Roman" w:hAnsi="Times New Roman" w:cs="Times New Roman"/>
          <w:sz w:val="20"/>
          <w:szCs w:val="20"/>
        </w:rPr>
        <w:t>.</w:t>
      </w:r>
      <w:r w:rsidR="00283060">
        <w:rPr>
          <w:rFonts w:ascii="Times New Roman" w:hAnsi="Times New Roman" w:cs="Times New Roman"/>
          <w:sz w:val="20"/>
          <w:szCs w:val="20"/>
        </w:rPr>
        <w:fldChar w:fldCharType="begin"/>
      </w:r>
      <w:r w:rsidR="00FE1E01">
        <w:rPr>
          <w:rFonts w:ascii="Times New Roman" w:hAnsi="Times New Roman" w:cs="Times New Roman"/>
          <w:sz w:val="20"/>
          <w:szCs w:val="20"/>
        </w:rPr>
        <w:instrText xml:space="preserve"> SEQ Figura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7</w:t>
      </w:r>
      <w:r w:rsidR="00283060">
        <w:rPr>
          <w:rFonts w:ascii="Times New Roman" w:hAnsi="Times New Roman" w:cs="Times New Roman"/>
          <w:sz w:val="20"/>
          <w:szCs w:val="20"/>
        </w:rPr>
        <w:fldChar w:fldCharType="end"/>
      </w:r>
      <w:bookmarkEnd w:id="180"/>
      <w:r w:rsidRPr="00EF1518">
        <w:rPr>
          <w:rFonts w:ascii="Times New Roman" w:hAnsi="Times New Roman" w:cs="Times New Roman"/>
          <w:sz w:val="20"/>
          <w:szCs w:val="20"/>
        </w:rPr>
        <w:t xml:space="preserve"> - Visão em </w:t>
      </w:r>
      <w:r w:rsidR="005F0000">
        <w:rPr>
          <w:rFonts w:ascii="Times New Roman" w:hAnsi="Times New Roman" w:cs="Times New Roman"/>
          <w:sz w:val="20"/>
          <w:szCs w:val="20"/>
        </w:rPr>
        <w:t>t</w:t>
      </w:r>
      <w:r w:rsidRPr="00EF1518">
        <w:rPr>
          <w:rFonts w:ascii="Times New Roman" w:hAnsi="Times New Roman" w:cs="Times New Roman"/>
          <w:sz w:val="20"/>
          <w:szCs w:val="20"/>
        </w:rPr>
        <w:t xml:space="preserve">empo de </w:t>
      </w:r>
      <w:r w:rsidR="005F0000">
        <w:rPr>
          <w:rFonts w:ascii="Times New Roman" w:hAnsi="Times New Roman" w:cs="Times New Roman"/>
          <w:sz w:val="20"/>
          <w:szCs w:val="20"/>
        </w:rPr>
        <w:t>e</w:t>
      </w:r>
      <w:r w:rsidRPr="00EF1518">
        <w:rPr>
          <w:rFonts w:ascii="Times New Roman" w:hAnsi="Times New Roman" w:cs="Times New Roman"/>
          <w:sz w:val="20"/>
          <w:szCs w:val="20"/>
        </w:rPr>
        <w:t>xecução da RefTEST-SOA (OLIVEIRA, 2011)</w:t>
      </w:r>
      <w:bookmarkEnd w:id="181"/>
    </w:p>
    <w:p w:rsidR="00FD157A" w:rsidRDefault="00FD157A" w:rsidP="00FD157A">
      <w:pPr>
        <w:ind w:firstLine="0"/>
        <w:sectPr w:rsidR="00FD157A" w:rsidSect="00542664">
          <w:pgSz w:w="16838" w:h="11906" w:orient="landscape"/>
          <w:pgMar w:top="1701" w:right="1418" w:bottom="1701" w:left="1418" w:header="709" w:footer="709" w:gutter="0"/>
          <w:cols w:space="708"/>
          <w:docGrid w:linePitch="360"/>
        </w:sectPr>
      </w:pPr>
      <w:r>
        <w:rPr>
          <w:noProof/>
        </w:rPr>
        <w:drawing>
          <wp:inline distT="0" distB="0" distL="0" distR="0">
            <wp:extent cx="8891270" cy="3721179"/>
            <wp:effectExtent l="19050" t="19050" r="24130" b="12621"/>
            <wp:docPr id="7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8891270" cy="3721179"/>
                    </a:xfrm>
                    <a:prstGeom prst="rect">
                      <a:avLst/>
                    </a:prstGeom>
                    <a:noFill/>
                    <a:ln w="9525">
                      <a:solidFill>
                        <a:schemeClr val="tx1"/>
                      </a:solidFill>
                      <a:miter lim="800000"/>
                      <a:headEnd/>
                      <a:tailEnd/>
                    </a:ln>
                  </pic:spPr>
                </pic:pic>
              </a:graphicData>
            </a:graphic>
          </wp:inline>
        </w:drawing>
      </w:r>
    </w:p>
    <w:p w:rsidR="00FD157A" w:rsidRPr="00EF1518" w:rsidRDefault="00FD157A" w:rsidP="00FD157A">
      <w:pPr>
        <w:pStyle w:val="Legenda"/>
        <w:rPr>
          <w:rFonts w:ascii="Times New Roman" w:hAnsi="Times New Roman" w:cs="Times New Roman"/>
          <w:sz w:val="20"/>
          <w:szCs w:val="20"/>
        </w:rPr>
      </w:pPr>
      <w:bookmarkStart w:id="182" w:name="_Ref393699755"/>
      <w:bookmarkStart w:id="183" w:name="_Toc402159478"/>
      <w:r w:rsidRPr="00EF1518">
        <w:rPr>
          <w:rFonts w:ascii="Times New Roman" w:hAnsi="Times New Roman" w:cs="Times New Roman"/>
          <w:sz w:val="20"/>
          <w:szCs w:val="20"/>
        </w:rPr>
        <w:lastRenderedPageBreak/>
        <w:t xml:space="preserve">Figura </w:t>
      </w:r>
      <w:r w:rsidR="00283060">
        <w:rPr>
          <w:rFonts w:ascii="Times New Roman" w:hAnsi="Times New Roman" w:cs="Times New Roman"/>
          <w:sz w:val="20"/>
          <w:szCs w:val="20"/>
        </w:rPr>
        <w:fldChar w:fldCharType="begin"/>
      </w:r>
      <w:r w:rsidR="00FE1E01">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2</w:t>
      </w:r>
      <w:r w:rsidR="00283060">
        <w:rPr>
          <w:rFonts w:ascii="Times New Roman" w:hAnsi="Times New Roman" w:cs="Times New Roman"/>
          <w:sz w:val="20"/>
          <w:szCs w:val="20"/>
        </w:rPr>
        <w:fldChar w:fldCharType="end"/>
      </w:r>
      <w:r w:rsidR="00FE1E01">
        <w:rPr>
          <w:rFonts w:ascii="Times New Roman" w:hAnsi="Times New Roman" w:cs="Times New Roman"/>
          <w:sz w:val="20"/>
          <w:szCs w:val="20"/>
        </w:rPr>
        <w:t>.</w:t>
      </w:r>
      <w:r w:rsidR="00283060">
        <w:rPr>
          <w:rFonts w:ascii="Times New Roman" w:hAnsi="Times New Roman" w:cs="Times New Roman"/>
          <w:sz w:val="20"/>
          <w:szCs w:val="20"/>
        </w:rPr>
        <w:fldChar w:fldCharType="begin"/>
      </w:r>
      <w:r w:rsidR="00FE1E01">
        <w:rPr>
          <w:rFonts w:ascii="Times New Roman" w:hAnsi="Times New Roman" w:cs="Times New Roman"/>
          <w:sz w:val="20"/>
          <w:szCs w:val="20"/>
        </w:rPr>
        <w:instrText xml:space="preserve"> SEQ Figura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8</w:t>
      </w:r>
      <w:r w:rsidR="00283060">
        <w:rPr>
          <w:rFonts w:ascii="Times New Roman" w:hAnsi="Times New Roman" w:cs="Times New Roman"/>
          <w:sz w:val="20"/>
          <w:szCs w:val="20"/>
        </w:rPr>
        <w:fldChar w:fldCharType="end"/>
      </w:r>
      <w:bookmarkEnd w:id="182"/>
      <w:r w:rsidRPr="00EF1518">
        <w:rPr>
          <w:rFonts w:ascii="Times New Roman" w:hAnsi="Times New Roman" w:cs="Times New Roman"/>
          <w:sz w:val="20"/>
          <w:szCs w:val="20"/>
        </w:rPr>
        <w:t xml:space="preserve"> - Visão de </w:t>
      </w:r>
      <w:r w:rsidR="005F0000">
        <w:rPr>
          <w:rFonts w:ascii="Times New Roman" w:hAnsi="Times New Roman" w:cs="Times New Roman"/>
          <w:sz w:val="20"/>
          <w:szCs w:val="20"/>
        </w:rPr>
        <w:t>i</w:t>
      </w:r>
      <w:r w:rsidRPr="00EF1518">
        <w:rPr>
          <w:rFonts w:ascii="Times New Roman" w:hAnsi="Times New Roman" w:cs="Times New Roman"/>
          <w:sz w:val="20"/>
          <w:szCs w:val="20"/>
        </w:rPr>
        <w:t>mplantação da RefTEST-SOA (OLIVEIRA, 2011)</w:t>
      </w:r>
      <w:bookmarkEnd w:id="183"/>
    </w:p>
    <w:p w:rsidR="00FD157A" w:rsidRDefault="00FD157A" w:rsidP="00FD157A">
      <w:pPr>
        <w:ind w:firstLine="0"/>
      </w:pPr>
      <w:r>
        <w:rPr>
          <w:noProof/>
        </w:rPr>
        <w:drawing>
          <wp:inline distT="0" distB="0" distL="0" distR="0">
            <wp:extent cx="5400040" cy="1910444"/>
            <wp:effectExtent l="19050" t="19050" r="10160" b="13606"/>
            <wp:docPr id="79"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srcRect/>
                    <a:stretch>
                      <a:fillRect/>
                    </a:stretch>
                  </pic:blipFill>
                  <pic:spPr bwMode="auto">
                    <a:xfrm>
                      <a:off x="0" y="0"/>
                      <a:ext cx="5400040" cy="1910444"/>
                    </a:xfrm>
                    <a:prstGeom prst="rect">
                      <a:avLst/>
                    </a:prstGeom>
                    <a:noFill/>
                    <a:ln w="9525">
                      <a:solidFill>
                        <a:schemeClr val="tx1"/>
                      </a:solidFill>
                      <a:miter lim="800000"/>
                      <a:headEnd/>
                      <a:tailEnd/>
                    </a:ln>
                  </pic:spPr>
                </pic:pic>
              </a:graphicData>
            </a:graphic>
          </wp:inline>
        </w:drawing>
      </w:r>
    </w:p>
    <w:p w:rsidR="00FD157A" w:rsidRDefault="00FD157A" w:rsidP="00FD157A"/>
    <w:p w:rsidR="00FD157A" w:rsidRDefault="00FD157A" w:rsidP="00FD157A">
      <w:pPr>
        <w:pStyle w:val="Ttulo2"/>
        <w:numPr>
          <w:ilvl w:val="1"/>
          <w:numId w:val="10"/>
        </w:numPr>
      </w:pPr>
      <w:bookmarkStart w:id="184" w:name="_Ref396194595"/>
      <w:bookmarkStart w:id="185" w:name="_Toc396857476"/>
      <w:bookmarkStart w:id="186" w:name="_Toc402159570"/>
      <w:r>
        <w:t xml:space="preserve">Arquiteturas de </w:t>
      </w:r>
      <w:r w:rsidR="00853177">
        <w:t>r</w:t>
      </w:r>
      <w:r>
        <w:t xml:space="preserve">eferência para </w:t>
      </w:r>
      <w:r w:rsidR="00853177">
        <w:t>r</w:t>
      </w:r>
      <w:r>
        <w:t xml:space="preserve">epositórios de </w:t>
      </w:r>
      <w:r w:rsidR="00853177">
        <w:t>a</w:t>
      </w:r>
      <w:r>
        <w:t xml:space="preserve">tivos de </w:t>
      </w:r>
      <w:r w:rsidR="00853177">
        <w:t>s</w:t>
      </w:r>
      <w:r>
        <w:t>oftware</w:t>
      </w:r>
      <w:bookmarkEnd w:id="184"/>
      <w:bookmarkEnd w:id="185"/>
      <w:bookmarkEnd w:id="186"/>
    </w:p>
    <w:p w:rsidR="00FD157A" w:rsidRDefault="00FD157A" w:rsidP="00FD157A">
      <w:r>
        <w:t xml:space="preserve">No período de novembro de 2012 a abril de 2013 foi realizado um mapeamento sistemático (OSSHIRO, 2013), de acordo com Kitchenham (2004), com objetivo de encontrar trabalhos sobre arquiteturas de referência para repositórios de qualquer ativo de software. </w:t>
      </w:r>
    </w:p>
    <w:p w:rsidR="00FD157A" w:rsidRDefault="00FD157A" w:rsidP="00FD157A">
      <w:r>
        <w:t xml:space="preserve">Durante o mapeamento sistemático conduzido foram utilizadas como bases de buscas as bibliotecas digitais </w:t>
      </w:r>
      <w:r>
        <w:rPr>
          <w:i/>
        </w:rPr>
        <w:t>ACM Digital Library, IEEEXplore Digital Library, Scopus, ScienceDirect e SpringerLink</w:t>
      </w:r>
      <w:r>
        <w:t xml:space="preserve">; e a </w:t>
      </w:r>
      <w:r w:rsidRPr="00E243A9">
        <w:rPr>
          <w:i/>
        </w:rPr>
        <w:t>string</w:t>
      </w:r>
      <w:r>
        <w:t xml:space="preserve"> de busca "</w:t>
      </w:r>
      <w:r w:rsidRPr="00E243A9">
        <w:rPr>
          <w:i/>
        </w:rPr>
        <w:t>reference architecture</w:t>
      </w:r>
      <w:r>
        <w:t xml:space="preserve">" AND </w:t>
      </w:r>
      <w:r w:rsidRPr="00E243A9">
        <w:rPr>
          <w:i/>
        </w:rPr>
        <w:t>repository</w:t>
      </w:r>
      <w:r>
        <w:t xml:space="preserve"> foi adaptada para a máquina de busca de cada uma dessas bibliotecas.Salienta-se que uma </w:t>
      </w:r>
      <w:r w:rsidRPr="00E243A9">
        <w:rPr>
          <w:i/>
        </w:rPr>
        <w:t>string</w:t>
      </w:r>
      <w:r>
        <w:t xml:space="preserve"> de busca contendo os termos adicionais "</w:t>
      </w:r>
      <w:r w:rsidRPr="00E243A9">
        <w:rPr>
          <w:i/>
        </w:rPr>
        <w:t>business process line</w:t>
      </w:r>
      <w:r>
        <w:t>" OR "</w:t>
      </w:r>
      <w:r w:rsidRPr="00E243A9">
        <w:rPr>
          <w:i/>
        </w:rPr>
        <w:t>business process family</w:t>
      </w:r>
      <w:r>
        <w:t>" foi descartada visto que nenhuma arquitetura de referência de repositórios de LPN foi retornada.</w:t>
      </w:r>
    </w:p>
    <w:p w:rsidR="00FD157A" w:rsidRDefault="00FD157A" w:rsidP="00FD157A">
      <w:pPr>
        <w:rPr>
          <w:color w:val="000000" w:themeColor="text1"/>
        </w:rPr>
      </w:pPr>
      <w:r>
        <w:t xml:space="preserve">Após a aplicação dos critérios de inclusão e de exclusão descritos em OSSHIRO (2003), foram obtidos três trabalhos listados no </w:t>
      </w:r>
      <w:fldSimple w:instr=" REF _Ref396172918 \h  \* MERGEFORMAT ">
        <w:r w:rsidR="00E73BEA" w:rsidRPr="00E73BEA">
          <w:rPr>
            <w:color w:val="000000" w:themeColor="text1"/>
          </w:rPr>
          <w:t>Quadro 2.1</w:t>
        </w:r>
      </w:fldSimple>
      <w:r w:rsidRPr="00283858">
        <w:rPr>
          <w:color w:val="000000" w:themeColor="text1"/>
        </w:rPr>
        <w:t xml:space="preserve">. </w:t>
      </w:r>
    </w:p>
    <w:p w:rsidR="00175AD9" w:rsidRDefault="00175AD9" w:rsidP="00FD157A"/>
    <w:p w:rsidR="00FD157A" w:rsidRPr="00EF1518" w:rsidRDefault="00FD157A" w:rsidP="00FD157A">
      <w:pPr>
        <w:pStyle w:val="Legenda"/>
        <w:rPr>
          <w:rFonts w:ascii="Times New Roman" w:hAnsi="Times New Roman" w:cs="Times New Roman"/>
          <w:sz w:val="20"/>
          <w:szCs w:val="20"/>
        </w:rPr>
      </w:pPr>
      <w:bookmarkStart w:id="187" w:name="_Ref396172918"/>
      <w:bookmarkStart w:id="188" w:name="_Toc402159513"/>
      <w:r w:rsidRPr="00EF1518">
        <w:rPr>
          <w:rFonts w:ascii="Times New Roman" w:hAnsi="Times New Roman" w:cs="Times New Roman"/>
          <w:sz w:val="20"/>
          <w:szCs w:val="20"/>
        </w:rPr>
        <w:t xml:space="preserve">Quadro </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2</w:t>
      </w:r>
      <w:r w:rsidR="00283060">
        <w:rPr>
          <w:rFonts w:ascii="Times New Roman" w:hAnsi="Times New Roman" w:cs="Times New Roman"/>
          <w:sz w:val="20"/>
          <w:szCs w:val="20"/>
        </w:rPr>
        <w:fldChar w:fldCharType="end"/>
      </w:r>
      <w:r w:rsidR="00736EE4">
        <w:rPr>
          <w:rFonts w:ascii="Times New Roman" w:hAnsi="Times New Roman" w:cs="Times New Roman"/>
          <w:sz w:val="20"/>
          <w:szCs w:val="20"/>
        </w:rPr>
        <w:t>.</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SEQ Quadro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1</w:t>
      </w:r>
      <w:r w:rsidR="00283060">
        <w:rPr>
          <w:rFonts w:ascii="Times New Roman" w:hAnsi="Times New Roman" w:cs="Times New Roman"/>
          <w:sz w:val="20"/>
          <w:szCs w:val="20"/>
        </w:rPr>
        <w:fldChar w:fldCharType="end"/>
      </w:r>
      <w:bookmarkEnd w:id="187"/>
      <w:r w:rsidRPr="00EF1518">
        <w:rPr>
          <w:rFonts w:ascii="Times New Roman" w:hAnsi="Times New Roman" w:cs="Times New Roman"/>
          <w:sz w:val="20"/>
          <w:szCs w:val="20"/>
        </w:rPr>
        <w:t xml:space="preserve"> </w:t>
      </w:r>
      <w:r w:rsidR="005C0C87">
        <w:rPr>
          <w:rFonts w:ascii="Times New Roman" w:hAnsi="Times New Roman" w:cs="Times New Roman"/>
          <w:sz w:val="20"/>
          <w:szCs w:val="20"/>
        </w:rPr>
        <w:t xml:space="preserve">- </w:t>
      </w:r>
      <w:r w:rsidRPr="00EF1518">
        <w:rPr>
          <w:rFonts w:ascii="Times New Roman" w:hAnsi="Times New Roman" w:cs="Times New Roman"/>
          <w:sz w:val="20"/>
          <w:szCs w:val="20"/>
        </w:rPr>
        <w:t>Artigos selecionados no mapeamento sistemático</w:t>
      </w:r>
      <w:bookmarkEnd w:id="188"/>
    </w:p>
    <w:tbl>
      <w:tblPr>
        <w:tblStyle w:val="Tabelacomgrade"/>
        <w:tblW w:w="8609" w:type="dxa"/>
        <w:jc w:val="center"/>
        <w:tblLayout w:type="fixed"/>
        <w:tblCellMar>
          <w:left w:w="0" w:type="dxa"/>
          <w:right w:w="0" w:type="dxa"/>
        </w:tblCellMar>
        <w:tblLook w:val="04A0"/>
      </w:tblPr>
      <w:tblGrid>
        <w:gridCol w:w="360"/>
        <w:gridCol w:w="2352"/>
        <w:gridCol w:w="5897"/>
      </w:tblGrid>
      <w:tr w:rsidR="00C3622F" w:rsidRPr="00EF1518" w:rsidTr="00FB017F">
        <w:trPr>
          <w:tblHeader/>
          <w:jc w:val="center"/>
        </w:trPr>
        <w:tc>
          <w:tcPr>
            <w:tcW w:w="360" w:type="dxa"/>
            <w:tcMar>
              <w:left w:w="0" w:type="dxa"/>
              <w:right w:w="0" w:type="dxa"/>
            </w:tcMar>
            <w:vAlign w:val="center"/>
          </w:tcPr>
          <w:p w:rsidR="00C3622F" w:rsidRPr="00EF1518" w:rsidRDefault="00C3622F" w:rsidP="0093025C">
            <w:pPr>
              <w:ind w:firstLine="0"/>
              <w:jc w:val="center"/>
              <w:rPr>
                <w:rFonts w:eastAsia="Times New Roman" w:cs="Times New Roman"/>
                <w:b/>
                <w:sz w:val="20"/>
                <w:szCs w:val="20"/>
                <w:lang w:val="en-US"/>
              </w:rPr>
            </w:pPr>
            <w:r w:rsidRPr="00EF1518">
              <w:rPr>
                <w:rFonts w:eastAsia="Times New Roman" w:cs="Times New Roman"/>
                <w:b/>
                <w:sz w:val="20"/>
                <w:szCs w:val="20"/>
                <w:lang w:val="en-US"/>
              </w:rPr>
              <w:t>Id.</w:t>
            </w:r>
          </w:p>
        </w:tc>
        <w:tc>
          <w:tcPr>
            <w:tcW w:w="2352" w:type="dxa"/>
            <w:vAlign w:val="center"/>
          </w:tcPr>
          <w:p w:rsidR="00C3622F" w:rsidRPr="00EF1518" w:rsidRDefault="00FB017F" w:rsidP="0093025C">
            <w:pPr>
              <w:ind w:firstLine="0"/>
              <w:jc w:val="center"/>
              <w:rPr>
                <w:rFonts w:eastAsia="Times New Roman" w:cs="Times New Roman"/>
                <w:b/>
                <w:sz w:val="20"/>
                <w:szCs w:val="20"/>
                <w:lang w:val="en-US"/>
              </w:rPr>
            </w:pPr>
            <w:r w:rsidRPr="00EF1518">
              <w:rPr>
                <w:rFonts w:eastAsia="Times New Roman" w:cs="Times New Roman"/>
                <w:b/>
                <w:sz w:val="20"/>
                <w:szCs w:val="20"/>
                <w:lang w:val="en-US"/>
              </w:rPr>
              <w:t>Autores</w:t>
            </w:r>
          </w:p>
        </w:tc>
        <w:tc>
          <w:tcPr>
            <w:tcW w:w="5897" w:type="dxa"/>
            <w:tcMar>
              <w:left w:w="0" w:type="dxa"/>
              <w:right w:w="0" w:type="dxa"/>
            </w:tcMar>
            <w:vAlign w:val="center"/>
          </w:tcPr>
          <w:p w:rsidR="00C3622F" w:rsidRPr="00EF1518" w:rsidRDefault="00FB017F" w:rsidP="00FB017F">
            <w:pPr>
              <w:ind w:firstLine="0"/>
              <w:jc w:val="center"/>
              <w:rPr>
                <w:rFonts w:eastAsia="Times New Roman" w:cs="Times New Roman"/>
                <w:b/>
                <w:sz w:val="20"/>
                <w:szCs w:val="20"/>
                <w:lang w:val="en-US"/>
              </w:rPr>
            </w:pPr>
            <w:r w:rsidRPr="00EF1518">
              <w:rPr>
                <w:rFonts w:eastAsia="Times New Roman" w:cs="Times New Roman"/>
                <w:b/>
                <w:sz w:val="20"/>
                <w:szCs w:val="20"/>
                <w:lang w:val="en-US"/>
              </w:rPr>
              <w:t>Títulos</w:t>
            </w:r>
          </w:p>
        </w:tc>
      </w:tr>
      <w:tr w:rsidR="00C3622F" w:rsidRPr="001D3042" w:rsidTr="00FB017F">
        <w:trPr>
          <w:tblHeader/>
          <w:jc w:val="center"/>
        </w:trPr>
        <w:tc>
          <w:tcPr>
            <w:tcW w:w="360" w:type="dxa"/>
            <w:tcMar>
              <w:left w:w="0" w:type="dxa"/>
              <w:right w:w="0" w:type="dxa"/>
            </w:tcMar>
            <w:vAlign w:val="center"/>
          </w:tcPr>
          <w:p w:rsidR="00C3622F" w:rsidRPr="00EF1518" w:rsidRDefault="00C3622F" w:rsidP="00C3622F">
            <w:pPr>
              <w:ind w:firstLine="0"/>
              <w:jc w:val="center"/>
              <w:rPr>
                <w:rFonts w:eastAsia="Times New Roman" w:cs="Times New Roman"/>
                <w:sz w:val="20"/>
                <w:szCs w:val="20"/>
                <w:lang w:val="en-US"/>
              </w:rPr>
            </w:pPr>
            <w:r w:rsidRPr="00EF1518">
              <w:rPr>
                <w:rFonts w:eastAsia="Times New Roman" w:cs="Times New Roman"/>
                <w:sz w:val="20"/>
                <w:szCs w:val="20"/>
                <w:lang w:val="en-US"/>
              </w:rPr>
              <w:t>1</w:t>
            </w:r>
          </w:p>
        </w:tc>
        <w:tc>
          <w:tcPr>
            <w:tcW w:w="2352" w:type="dxa"/>
            <w:vAlign w:val="center"/>
          </w:tcPr>
          <w:p w:rsidR="00C3622F" w:rsidRPr="00EF1518" w:rsidRDefault="00FB017F" w:rsidP="00FB017F">
            <w:pPr>
              <w:ind w:firstLine="0"/>
              <w:rPr>
                <w:rFonts w:eastAsia="Times New Roman" w:cs="Times New Roman"/>
                <w:sz w:val="20"/>
                <w:szCs w:val="20"/>
                <w:lang w:val="en-US" w:eastAsia="pt-BR"/>
              </w:rPr>
            </w:pPr>
            <w:r w:rsidRPr="00EF1518">
              <w:rPr>
                <w:rFonts w:eastAsia="Times New Roman" w:cs="Times New Roman"/>
                <w:sz w:val="20"/>
                <w:szCs w:val="20"/>
                <w:lang w:val="en-US"/>
              </w:rPr>
              <w:t xml:space="preserve">MELAND </w:t>
            </w:r>
            <w:r w:rsidRPr="00EF1518">
              <w:rPr>
                <w:rFonts w:eastAsia="Times New Roman" w:cs="Times New Roman"/>
                <w:i/>
                <w:sz w:val="20"/>
                <w:szCs w:val="20"/>
                <w:lang w:val="en-US"/>
              </w:rPr>
              <w:t xml:space="preserve">et al. </w:t>
            </w:r>
            <w:r w:rsidRPr="00EF1518">
              <w:rPr>
                <w:rFonts w:eastAsia="Times New Roman" w:cs="Times New Roman"/>
                <w:sz w:val="20"/>
                <w:szCs w:val="20"/>
                <w:lang w:val="en-US" w:eastAsia="pt-BR"/>
              </w:rPr>
              <w:t>(2009)</w:t>
            </w:r>
          </w:p>
        </w:tc>
        <w:tc>
          <w:tcPr>
            <w:tcW w:w="5897" w:type="dxa"/>
            <w:tcMar>
              <w:left w:w="0" w:type="dxa"/>
              <w:right w:w="0" w:type="dxa"/>
            </w:tcMar>
            <w:vAlign w:val="center"/>
          </w:tcPr>
          <w:p w:rsidR="00C3622F" w:rsidRPr="00EF1518" w:rsidRDefault="00FB017F" w:rsidP="0093025C">
            <w:pPr>
              <w:ind w:firstLine="0"/>
              <w:jc w:val="left"/>
              <w:rPr>
                <w:rFonts w:eastAsia="Times New Roman" w:cs="Times New Roman"/>
                <w:i/>
                <w:sz w:val="20"/>
                <w:szCs w:val="20"/>
                <w:lang w:val="en-US"/>
              </w:rPr>
            </w:pPr>
            <w:r w:rsidRPr="00EF1518">
              <w:rPr>
                <w:rFonts w:eastAsia="Times New Roman" w:cs="Times New Roman"/>
                <w:bCs/>
                <w:i/>
                <w:sz w:val="20"/>
                <w:szCs w:val="20"/>
                <w:lang w:val="en-US"/>
              </w:rPr>
              <w:t>An architectural foundation for security model sharing and reuse.</w:t>
            </w:r>
          </w:p>
        </w:tc>
      </w:tr>
      <w:tr w:rsidR="00C3622F" w:rsidRPr="001D3042" w:rsidTr="00FB017F">
        <w:trPr>
          <w:trHeight w:val="330"/>
          <w:tblHeader/>
          <w:jc w:val="center"/>
        </w:trPr>
        <w:tc>
          <w:tcPr>
            <w:tcW w:w="360" w:type="dxa"/>
            <w:tcMar>
              <w:left w:w="0" w:type="dxa"/>
              <w:right w:w="0" w:type="dxa"/>
            </w:tcMar>
            <w:vAlign w:val="center"/>
          </w:tcPr>
          <w:p w:rsidR="00C3622F" w:rsidRPr="00EF1518" w:rsidRDefault="00C3622F" w:rsidP="00C3622F">
            <w:pPr>
              <w:ind w:firstLine="0"/>
              <w:jc w:val="center"/>
              <w:rPr>
                <w:rFonts w:eastAsia="Times New Roman" w:cs="Times New Roman"/>
                <w:sz w:val="20"/>
                <w:szCs w:val="20"/>
                <w:lang w:val="en-US"/>
              </w:rPr>
            </w:pPr>
            <w:r w:rsidRPr="00EF1518">
              <w:rPr>
                <w:rFonts w:eastAsia="Times New Roman" w:cs="Times New Roman"/>
                <w:sz w:val="20"/>
                <w:szCs w:val="20"/>
                <w:lang w:val="en-US"/>
              </w:rPr>
              <w:t>2</w:t>
            </w:r>
          </w:p>
        </w:tc>
        <w:tc>
          <w:tcPr>
            <w:tcW w:w="2352" w:type="dxa"/>
            <w:vAlign w:val="center"/>
          </w:tcPr>
          <w:p w:rsidR="00C3622F" w:rsidRPr="00EF1518" w:rsidRDefault="00FB017F" w:rsidP="0093025C">
            <w:pPr>
              <w:ind w:firstLine="0"/>
              <w:rPr>
                <w:rFonts w:eastAsia="Times New Roman" w:cs="Times New Roman"/>
                <w:sz w:val="20"/>
                <w:szCs w:val="20"/>
                <w:lang w:val="en-US"/>
              </w:rPr>
            </w:pPr>
            <w:r w:rsidRPr="00EF1518">
              <w:rPr>
                <w:rFonts w:eastAsia="Times New Roman" w:cs="Times New Roman"/>
                <w:sz w:val="20"/>
                <w:szCs w:val="20"/>
                <w:lang w:val="en-US"/>
              </w:rPr>
              <w:t xml:space="preserve">YAN </w:t>
            </w:r>
            <w:r w:rsidRPr="00EF1518">
              <w:rPr>
                <w:rFonts w:eastAsia="Times New Roman" w:cs="Times New Roman"/>
                <w:i/>
                <w:sz w:val="20"/>
                <w:szCs w:val="20"/>
                <w:lang w:val="en-US"/>
              </w:rPr>
              <w:t xml:space="preserve">et al. </w:t>
            </w:r>
            <w:r w:rsidRPr="00EF1518">
              <w:rPr>
                <w:rFonts w:eastAsia="Times New Roman" w:cs="Times New Roman"/>
                <w:sz w:val="20"/>
                <w:szCs w:val="20"/>
                <w:lang w:val="en-US"/>
              </w:rPr>
              <w:t>(2012)</w:t>
            </w:r>
          </w:p>
        </w:tc>
        <w:tc>
          <w:tcPr>
            <w:tcW w:w="5897" w:type="dxa"/>
            <w:tcMar>
              <w:left w:w="0" w:type="dxa"/>
              <w:right w:w="0" w:type="dxa"/>
            </w:tcMar>
            <w:vAlign w:val="center"/>
          </w:tcPr>
          <w:p w:rsidR="00C3622F" w:rsidRPr="00EF1518" w:rsidRDefault="00FB017F" w:rsidP="0093025C">
            <w:pPr>
              <w:ind w:firstLine="0"/>
              <w:jc w:val="left"/>
              <w:rPr>
                <w:rFonts w:eastAsia="Times New Roman" w:cs="Times New Roman"/>
                <w:i/>
                <w:sz w:val="20"/>
                <w:szCs w:val="20"/>
                <w:lang w:val="en-US"/>
              </w:rPr>
            </w:pPr>
            <w:r w:rsidRPr="00EF1518">
              <w:rPr>
                <w:rFonts w:eastAsia="Times New Roman" w:cs="Times New Roman"/>
                <w:i/>
                <w:sz w:val="20"/>
                <w:szCs w:val="20"/>
                <w:lang w:val="en-US"/>
              </w:rPr>
              <w:t>Business process model repositories – Framework and survey.</w:t>
            </w:r>
          </w:p>
        </w:tc>
      </w:tr>
      <w:tr w:rsidR="00C3622F" w:rsidRPr="001D3042" w:rsidTr="00FB017F">
        <w:trPr>
          <w:trHeight w:val="280"/>
          <w:tblHeader/>
          <w:jc w:val="center"/>
        </w:trPr>
        <w:tc>
          <w:tcPr>
            <w:tcW w:w="360" w:type="dxa"/>
            <w:tcMar>
              <w:left w:w="0" w:type="dxa"/>
              <w:right w:w="0" w:type="dxa"/>
            </w:tcMar>
            <w:vAlign w:val="center"/>
          </w:tcPr>
          <w:p w:rsidR="00C3622F" w:rsidRPr="00EF1518" w:rsidRDefault="00C3622F" w:rsidP="00C3622F">
            <w:pPr>
              <w:ind w:firstLine="0"/>
              <w:jc w:val="center"/>
              <w:rPr>
                <w:rFonts w:eastAsia="Times New Roman" w:cs="Times New Roman"/>
                <w:sz w:val="20"/>
                <w:szCs w:val="20"/>
                <w:lang w:val="en-US"/>
              </w:rPr>
            </w:pPr>
            <w:r w:rsidRPr="00EF1518">
              <w:rPr>
                <w:rFonts w:eastAsia="Times New Roman" w:cs="Times New Roman"/>
                <w:sz w:val="20"/>
                <w:szCs w:val="20"/>
                <w:lang w:val="en-US"/>
              </w:rPr>
              <w:t>3</w:t>
            </w:r>
          </w:p>
        </w:tc>
        <w:tc>
          <w:tcPr>
            <w:tcW w:w="2352" w:type="dxa"/>
            <w:vAlign w:val="center"/>
          </w:tcPr>
          <w:p w:rsidR="00C3622F" w:rsidRPr="00EF1518" w:rsidRDefault="00FB017F" w:rsidP="00FB017F">
            <w:pPr>
              <w:ind w:firstLine="0"/>
              <w:rPr>
                <w:rFonts w:eastAsia="Times New Roman" w:cs="Times New Roman"/>
                <w:sz w:val="20"/>
                <w:szCs w:val="20"/>
                <w:lang w:val="en-US" w:eastAsia="pt-BR"/>
              </w:rPr>
            </w:pPr>
            <w:r w:rsidRPr="00EF1518">
              <w:rPr>
                <w:rFonts w:eastAsia="Times New Roman" w:cs="Times New Roman"/>
                <w:sz w:val="20"/>
                <w:szCs w:val="20"/>
                <w:lang w:val="en-US"/>
              </w:rPr>
              <w:t xml:space="preserve">HONGMIN </w:t>
            </w:r>
            <w:r w:rsidRPr="00EF1518">
              <w:rPr>
                <w:rFonts w:eastAsia="Times New Roman" w:cs="Times New Roman"/>
                <w:i/>
                <w:sz w:val="20"/>
                <w:szCs w:val="20"/>
                <w:lang w:val="en-US"/>
              </w:rPr>
              <w:t>et al.</w:t>
            </w:r>
            <w:r w:rsidRPr="00EF1518">
              <w:rPr>
                <w:rFonts w:eastAsia="Times New Roman" w:cs="Times New Roman"/>
                <w:sz w:val="20"/>
                <w:szCs w:val="20"/>
                <w:lang w:val="en-US"/>
              </w:rPr>
              <w:t xml:space="preserve"> (2010)</w:t>
            </w:r>
          </w:p>
        </w:tc>
        <w:tc>
          <w:tcPr>
            <w:tcW w:w="5897" w:type="dxa"/>
            <w:tcMar>
              <w:left w:w="0" w:type="dxa"/>
              <w:right w:w="0" w:type="dxa"/>
            </w:tcMar>
            <w:vAlign w:val="center"/>
          </w:tcPr>
          <w:p w:rsidR="00C3622F" w:rsidRPr="00EF1518" w:rsidRDefault="00FB017F" w:rsidP="0093025C">
            <w:pPr>
              <w:ind w:firstLine="0"/>
              <w:jc w:val="left"/>
              <w:rPr>
                <w:rFonts w:eastAsia="Times New Roman" w:cs="Times New Roman"/>
                <w:i/>
                <w:sz w:val="20"/>
                <w:szCs w:val="20"/>
                <w:lang w:val="en-US"/>
              </w:rPr>
            </w:pPr>
            <w:r w:rsidRPr="00EF1518">
              <w:rPr>
                <w:rFonts w:eastAsia="Times New Roman" w:cs="Times New Roman"/>
                <w:bCs/>
                <w:i/>
                <w:sz w:val="20"/>
                <w:szCs w:val="20"/>
                <w:lang w:val="en-US"/>
              </w:rPr>
              <w:t>Software asset repository open framework supporting customizable faceted classification.</w:t>
            </w:r>
          </w:p>
        </w:tc>
      </w:tr>
    </w:tbl>
    <w:p w:rsidR="00FD157A" w:rsidRPr="00FB017F" w:rsidRDefault="00FD157A" w:rsidP="00FD157A">
      <w:pPr>
        <w:rPr>
          <w:lang w:val="en-US"/>
        </w:rPr>
      </w:pPr>
    </w:p>
    <w:p w:rsidR="00FD157A" w:rsidRDefault="00FD157A" w:rsidP="00FD157A">
      <w:pPr>
        <w:rPr>
          <w:rFonts w:eastAsia="Times New Roman" w:cs="Times New Roman"/>
          <w:color w:val="000000" w:themeColor="text1"/>
        </w:rPr>
      </w:pPr>
      <w:r w:rsidRPr="005F5946">
        <w:rPr>
          <w:rFonts w:eastAsia="Times New Roman" w:cs="Times New Roman"/>
          <w:color w:val="000000" w:themeColor="text1"/>
        </w:rPr>
        <w:t xml:space="preserve">Levando em consideração o ano </w:t>
      </w:r>
      <w:r>
        <w:rPr>
          <w:rFonts w:eastAsia="Times New Roman" w:cs="Times New Roman"/>
          <w:color w:val="000000" w:themeColor="text1"/>
        </w:rPr>
        <w:t xml:space="preserve">de publicação de cada um dos trabalhos selecionados, observa-se que todos foram publicados recentemente, indicando que a linha de pesquisa de arquitetura de referência de repositórios que apoiam o reúso de software é nova e merece mais estudos para obter maior maturidade. Nas seções a seguir é apresentada uma análise dos trabalhos selecionados levando em consideração </w:t>
      </w:r>
      <w:r>
        <w:rPr>
          <w:rFonts w:eastAsia="Times New Roman" w:cs="Times New Roman"/>
          <w:color w:val="000000" w:themeColor="text1"/>
        </w:rPr>
        <w:lastRenderedPageBreak/>
        <w:t xml:space="preserve">as três questões de pesquisa definidas durante o planejamento do mapeamento </w:t>
      </w:r>
      <w:r w:rsidRPr="001A2741">
        <w:rPr>
          <w:rFonts w:eastAsia="Times New Roman" w:cs="Times New Roman"/>
          <w:color w:val="000000" w:themeColor="text1"/>
        </w:rPr>
        <w:t xml:space="preserve">sistemático: 1) </w:t>
      </w:r>
      <w:r w:rsidRPr="001A2741">
        <w:rPr>
          <w:rFonts w:cs="Times New Roman"/>
          <w:color w:val="000000" w:themeColor="text1"/>
        </w:rPr>
        <w:t>Alguma técnica, processo, método, metodologia ou padrão é seguido para definir arquiteturas de referência para repositórios de ativos de software?</w:t>
      </w:r>
      <w:r w:rsidRPr="001A2741">
        <w:rPr>
          <w:rFonts w:eastAsia="Times New Roman" w:cs="Times New Roman"/>
          <w:color w:val="000000" w:themeColor="text1"/>
        </w:rPr>
        <w:t xml:space="preserve"> 2)</w:t>
      </w:r>
      <w:r w:rsidRPr="001A2741">
        <w:rPr>
          <w:rFonts w:cs="Times New Roman"/>
          <w:bCs/>
          <w:color w:val="000000" w:themeColor="text1"/>
        </w:rPr>
        <w:t xml:space="preserve"> Quais tipos de ativos de software são considerados pelas arquiteturas de referência de repositórios de ativos de software?</w:t>
      </w:r>
      <w:r w:rsidRPr="001A2741">
        <w:rPr>
          <w:rFonts w:eastAsia="Times New Roman" w:cs="Times New Roman"/>
          <w:color w:val="000000" w:themeColor="text1"/>
        </w:rPr>
        <w:t xml:space="preserve"> e 3) </w:t>
      </w:r>
      <w:r w:rsidRPr="001A2741">
        <w:rPr>
          <w:rFonts w:cs="Times New Roman"/>
          <w:color w:val="000000" w:themeColor="text1"/>
        </w:rPr>
        <w:t>Quais visões são utilizadas para representar arquiteturas de referências de repositórios de ativos de software?</w:t>
      </w:r>
    </w:p>
    <w:p w:rsidR="00FD157A" w:rsidRDefault="00FD157A" w:rsidP="00FD157A">
      <w:pPr>
        <w:rPr>
          <w:rFonts w:eastAsia="Times New Roman" w:cs="Times New Roman"/>
          <w:color w:val="000000" w:themeColor="text1"/>
        </w:rPr>
      </w:pPr>
    </w:p>
    <w:p w:rsidR="00FD157A" w:rsidRDefault="00FD157A" w:rsidP="00FD157A">
      <w:pPr>
        <w:pStyle w:val="Ttulo2"/>
        <w:numPr>
          <w:ilvl w:val="2"/>
          <w:numId w:val="10"/>
        </w:numPr>
        <w:rPr>
          <w:rFonts w:eastAsia="Times New Roman"/>
        </w:rPr>
      </w:pPr>
      <w:bookmarkStart w:id="189" w:name="_Toc396204832"/>
      <w:bookmarkStart w:id="190" w:name="_Toc397887591"/>
      <w:bookmarkStart w:id="191" w:name="_Toc401921599"/>
      <w:bookmarkStart w:id="192" w:name="_Toc402159571"/>
      <w:bookmarkStart w:id="193" w:name="_Toc396857333"/>
      <w:bookmarkStart w:id="194" w:name="_Toc396857477"/>
      <w:bookmarkStart w:id="195" w:name="_Toc396857612"/>
      <w:bookmarkStart w:id="196" w:name="_Toc396858369"/>
      <w:bookmarkStart w:id="197" w:name="_Toc396899066"/>
      <w:bookmarkStart w:id="198" w:name="_Toc396947916"/>
      <w:r>
        <w:rPr>
          <w:rFonts w:eastAsia="Times New Roman"/>
        </w:rPr>
        <w:t>Uso de processos de definição de arquiteturas de referência</w:t>
      </w:r>
      <w:bookmarkEnd w:id="189"/>
      <w:bookmarkEnd w:id="190"/>
      <w:bookmarkEnd w:id="191"/>
      <w:bookmarkEnd w:id="192"/>
      <w:r>
        <w:rPr>
          <w:rFonts w:eastAsia="Times New Roman"/>
        </w:rPr>
        <w:t xml:space="preserve"> </w:t>
      </w:r>
      <w:bookmarkEnd w:id="193"/>
      <w:bookmarkEnd w:id="194"/>
      <w:bookmarkEnd w:id="195"/>
      <w:bookmarkEnd w:id="196"/>
      <w:bookmarkEnd w:id="197"/>
      <w:bookmarkEnd w:id="198"/>
    </w:p>
    <w:p w:rsidR="00FD157A" w:rsidRDefault="00FD157A" w:rsidP="00FD157A">
      <w:pPr>
        <w:rPr>
          <w:rFonts w:eastAsia="Times New Roman" w:cs="Times New Roman"/>
          <w:color w:val="000000" w:themeColor="text1"/>
        </w:rPr>
      </w:pPr>
      <w:r>
        <w:rPr>
          <w:rFonts w:eastAsia="Times New Roman" w:cs="Times New Roman"/>
          <w:color w:val="000000" w:themeColor="text1"/>
        </w:rPr>
        <w:t xml:space="preserve">Nenhum dos trabalhos selecionados segue um processo para apoiar a definição da arquitetura de referência. Isso mostra a carência na literatura do uso de processos específicos para a definição de arquiteturas de referência como é o caso do ProSA-RA citado na Seção 2.4. </w:t>
      </w:r>
    </w:p>
    <w:p w:rsidR="00FD157A" w:rsidRDefault="00FD157A" w:rsidP="00FD157A">
      <w:pPr>
        <w:rPr>
          <w:rFonts w:eastAsia="Times New Roman" w:cs="Times New Roman"/>
          <w:color w:val="000000" w:themeColor="text1"/>
        </w:rPr>
      </w:pPr>
      <w:r>
        <w:rPr>
          <w:rFonts w:eastAsia="Times New Roman" w:cs="Times New Roman"/>
          <w:color w:val="000000" w:themeColor="text1"/>
        </w:rPr>
        <w:t xml:space="preserve">O trabalho de Meland </w:t>
      </w:r>
      <w:r w:rsidRPr="00E243A9">
        <w:rPr>
          <w:rFonts w:eastAsia="Times New Roman" w:cs="Times New Roman"/>
          <w:i/>
          <w:color w:val="000000" w:themeColor="text1"/>
        </w:rPr>
        <w:t>et al</w:t>
      </w:r>
      <w:r>
        <w:rPr>
          <w:rFonts w:eastAsia="Times New Roman" w:cs="Times New Roman"/>
          <w:color w:val="000000" w:themeColor="text1"/>
        </w:rPr>
        <w:t xml:space="preserve">. (2009) trata de um estudo sobre repositório de artefatos de segurança, que foi desenvolvido em colaboração com vários parceiros na Europa, envolvendo instituições acadêmicas e indústrias de software. Esse estudo, apesar de não seguir um processo para a definição da arquitetura de referência, utiliza alguns passos para definir os requisitos funcionais do repositório de artefatos de segurança. </w:t>
      </w:r>
    </w:p>
    <w:p w:rsidR="00FD157A" w:rsidRDefault="00FD157A" w:rsidP="00FD157A">
      <w:pPr>
        <w:rPr>
          <w:rFonts w:eastAsia="Times New Roman" w:cs="Times New Roman"/>
          <w:color w:val="000000" w:themeColor="text1"/>
        </w:rPr>
      </w:pPr>
      <w:r>
        <w:rPr>
          <w:rFonts w:eastAsia="Times New Roman" w:cs="Times New Roman"/>
          <w:color w:val="000000" w:themeColor="text1"/>
        </w:rPr>
        <w:t xml:space="preserve">A descrição arquitetural da arquitetura de referência de Meland </w:t>
      </w:r>
      <w:r w:rsidRPr="0034072C">
        <w:rPr>
          <w:rFonts w:eastAsia="Times New Roman" w:cs="Times New Roman"/>
          <w:i/>
          <w:color w:val="000000" w:themeColor="text1"/>
        </w:rPr>
        <w:t>et al</w:t>
      </w:r>
      <w:r>
        <w:rPr>
          <w:rFonts w:eastAsia="Times New Roman" w:cs="Times New Roman"/>
          <w:color w:val="000000" w:themeColor="text1"/>
        </w:rPr>
        <w:t xml:space="preserve">. (2009) foi desenvolvida de acordo com as práticas recomendadas pelo </w:t>
      </w:r>
      <w:r w:rsidRPr="00AA11E5">
        <w:rPr>
          <w:rFonts w:eastAsia="Times New Roman" w:cs="Times New Roman"/>
          <w:i/>
          <w:color w:val="000000" w:themeColor="text1"/>
        </w:rPr>
        <w:t>framework</w:t>
      </w:r>
      <w:r>
        <w:rPr>
          <w:rFonts w:eastAsia="Times New Roman" w:cs="Times New Roman"/>
          <w:color w:val="000000" w:themeColor="text1"/>
        </w:rPr>
        <w:t xml:space="preserve"> MAFFIA (</w:t>
      </w:r>
      <w:r w:rsidRPr="00AE4E40">
        <w:rPr>
          <w:shd w:val="clear" w:color="auto" w:fill="FFFFFF"/>
        </w:rPr>
        <w:t>JOHANSEN,</w:t>
      </w:r>
      <w:r>
        <w:rPr>
          <w:shd w:val="clear" w:color="auto" w:fill="FFFFFF"/>
        </w:rPr>
        <w:t xml:space="preserve"> 2003</w:t>
      </w:r>
      <w:r>
        <w:rPr>
          <w:rFonts w:eastAsia="Times New Roman" w:cs="Times New Roman"/>
          <w:color w:val="000000" w:themeColor="text1"/>
        </w:rPr>
        <w:t>) e pela norma IEEE 1471</w:t>
      </w:r>
      <w:r w:rsidR="004D64E9">
        <w:rPr>
          <w:rFonts w:eastAsia="Times New Roman" w:cs="Times New Roman"/>
          <w:color w:val="000000" w:themeColor="text1"/>
        </w:rPr>
        <w:t xml:space="preserve"> (</w:t>
      </w:r>
      <w:r>
        <w:rPr>
          <w:rFonts w:eastAsia="Times New Roman" w:cs="Times New Roman"/>
          <w:color w:val="000000" w:themeColor="text1"/>
        </w:rPr>
        <w:t>2000</w:t>
      </w:r>
      <w:r w:rsidR="004D64E9">
        <w:rPr>
          <w:rFonts w:eastAsia="Times New Roman" w:cs="Times New Roman"/>
          <w:color w:val="000000" w:themeColor="text1"/>
        </w:rPr>
        <w:t>)</w:t>
      </w:r>
      <w:r>
        <w:rPr>
          <w:rFonts w:eastAsia="Times New Roman" w:cs="Times New Roman"/>
          <w:color w:val="000000" w:themeColor="text1"/>
        </w:rPr>
        <w:t xml:space="preserve">, que são respectivamente um </w:t>
      </w:r>
      <w:r w:rsidRPr="00E243A9">
        <w:rPr>
          <w:rFonts w:eastAsia="Times New Roman" w:cs="Times New Roman"/>
          <w:i/>
          <w:color w:val="000000" w:themeColor="text1"/>
        </w:rPr>
        <w:t>framework</w:t>
      </w:r>
      <w:r>
        <w:rPr>
          <w:rFonts w:eastAsia="Times New Roman" w:cs="Times New Roman"/>
          <w:color w:val="000000" w:themeColor="text1"/>
        </w:rPr>
        <w:t xml:space="preserve"> para descrições arquiteturais para sistemas de software intensivo e um padrão IEEE </w:t>
      </w:r>
      <w:r w:rsidR="004D64E9">
        <w:rPr>
          <w:rFonts w:eastAsia="Times New Roman" w:cs="Times New Roman"/>
          <w:color w:val="000000" w:themeColor="text1"/>
        </w:rPr>
        <w:t xml:space="preserve">1471 (2000) </w:t>
      </w:r>
      <w:r>
        <w:rPr>
          <w:rFonts w:eastAsia="Times New Roman" w:cs="Times New Roman"/>
          <w:color w:val="000000" w:themeColor="text1"/>
        </w:rPr>
        <w:t>para descrição de arquitetura de sistema de software intensivo, também conhecido como arquitetura de software. Sistemas de software intensivo, segundo IEEE 1471</w:t>
      </w:r>
      <w:r w:rsidR="004D64E9">
        <w:rPr>
          <w:rFonts w:eastAsia="Times New Roman" w:cs="Times New Roman"/>
          <w:color w:val="000000" w:themeColor="text1"/>
        </w:rPr>
        <w:t xml:space="preserve"> (</w:t>
      </w:r>
      <w:r>
        <w:rPr>
          <w:rFonts w:eastAsia="Times New Roman" w:cs="Times New Roman"/>
          <w:color w:val="000000" w:themeColor="text1"/>
        </w:rPr>
        <w:t>2000</w:t>
      </w:r>
      <w:r w:rsidR="004D64E9">
        <w:rPr>
          <w:rFonts w:eastAsia="Times New Roman" w:cs="Times New Roman"/>
          <w:color w:val="000000" w:themeColor="text1"/>
        </w:rPr>
        <w:t>)</w:t>
      </w:r>
      <w:r>
        <w:rPr>
          <w:rFonts w:eastAsia="Times New Roman" w:cs="Times New Roman"/>
          <w:color w:val="000000" w:themeColor="text1"/>
        </w:rPr>
        <w:t xml:space="preserve"> é qualquer sistema em que o software contribui com influências essenciais para o projeto, construção, implantação e evolução do sistema como um todo.</w:t>
      </w:r>
    </w:p>
    <w:p w:rsidR="00FD157A" w:rsidRDefault="00FD157A" w:rsidP="00FD157A">
      <w:pPr>
        <w:rPr>
          <w:rFonts w:eastAsia="Times New Roman" w:cs="Times New Roman"/>
          <w:color w:val="000000" w:themeColor="text1"/>
        </w:rPr>
      </w:pPr>
      <w:r>
        <w:rPr>
          <w:rFonts w:eastAsia="Times New Roman" w:cs="Times New Roman"/>
          <w:color w:val="000000" w:themeColor="text1"/>
        </w:rPr>
        <w:t xml:space="preserve">O segundo trabalho selecionado (YAN </w:t>
      </w:r>
      <w:r w:rsidRPr="00E243A9">
        <w:rPr>
          <w:rFonts w:eastAsia="Times New Roman" w:cs="Times New Roman"/>
          <w:i/>
          <w:color w:val="000000" w:themeColor="text1"/>
        </w:rPr>
        <w:t>et al</w:t>
      </w:r>
      <w:r>
        <w:rPr>
          <w:rFonts w:eastAsia="Times New Roman" w:cs="Times New Roman"/>
          <w:color w:val="000000" w:themeColor="text1"/>
        </w:rPr>
        <w:t xml:space="preserve">., 2012) também segue um conjunto de passos para a definição de uma arquitetura de referência de repositórios de modelos de processos de negócio, conforme discutidos na Seção </w:t>
      </w:r>
      <w:r w:rsidR="00283060">
        <w:rPr>
          <w:rFonts w:eastAsia="Times New Roman" w:cs="Times New Roman"/>
          <w:color w:val="000000" w:themeColor="text1"/>
        </w:rPr>
        <w:fldChar w:fldCharType="begin"/>
      </w:r>
      <w:r>
        <w:rPr>
          <w:rFonts w:eastAsia="Times New Roman" w:cs="Times New Roman"/>
          <w:color w:val="000000" w:themeColor="text1"/>
        </w:rPr>
        <w:instrText xml:space="preserve"> REF _Ref396191702 \r \h </w:instrText>
      </w:r>
      <w:r w:rsidR="00283060">
        <w:rPr>
          <w:rFonts w:eastAsia="Times New Roman" w:cs="Times New Roman"/>
          <w:color w:val="000000" w:themeColor="text1"/>
        </w:rPr>
      </w:r>
      <w:r w:rsidR="00283060">
        <w:rPr>
          <w:rFonts w:eastAsia="Times New Roman" w:cs="Times New Roman"/>
          <w:color w:val="000000" w:themeColor="text1"/>
        </w:rPr>
        <w:fldChar w:fldCharType="separate"/>
      </w:r>
      <w:r w:rsidR="00E73BEA">
        <w:rPr>
          <w:rFonts w:eastAsia="Times New Roman" w:cs="Times New Roman"/>
          <w:color w:val="000000" w:themeColor="text1"/>
        </w:rPr>
        <w:t>3.4</w:t>
      </w:r>
      <w:r w:rsidR="00283060">
        <w:rPr>
          <w:rFonts w:eastAsia="Times New Roman" w:cs="Times New Roman"/>
          <w:color w:val="000000" w:themeColor="text1"/>
        </w:rPr>
        <w:fldChar w:fldCharType="end"/>
      </w:r>
      <w:r>
        <w:rPr>
          <w:rFonts w:eastAsia="Times New Roman" w:cs="Times New Roman"/>
          <w:color w:val="000000" w:themeColor="text1"/>
        </w:rPr>
        <w:t xml:space="preserve"> do Capítulo 3, mas não segue um processo específico de definição de arquitetura de referência. Além disso, os autores utilizam apenas a visão </w:t>
      </w:r>
      <w:r w:rsidR="003B79B0">
        <w:rPr>
          <w:rFonts w:eastAsia="Times New Roman" w:cs="Times New Roman"/>
          <w:color w:val="000000" w:themeColor="text1"/>
        </w:rPr>
        <w:t xml:space="preserve">geral </w:t>
      </w:r>
      <w:r>
        <w:rPr>
          <w:rFonts w:eastAsia="Times New Roman" w:cs="Times New Roman"/>
          <w:color w:val="000000" w:themeColor="text1"/>
        </w:rPr>
        <w:t xml:space="preserve">para representar a arquitetura de referência proposta. </w:t>
      </w:r>
    </w:p>
    <w:p w:rsidR="00FD157A" w:rsidRDefault="00FD157A" w:rsidP="00FD157A">
      <w:pPr>
        <w:rPr>
          <w:rFonts w:eastAsia="Times New Roman" w:cs="Times New Roman"/>
          <w:color w:val="000000" w:themeColor="text1"/>
        </w:rPr>
      </w:pPr>
      <w:r>
        <w:rPr>
          <w:rFonts w:eastAsia="Times New Roman" w:cs="Times New Roman"/>
          <w:color w:val="000000" w:themeColor="text1"/>
        </w:rPr>
        <w:lastRenderedPageBreak/>
        <w:t xml:space="preserve">O terceiro trabalho selecionado (HONGMIN </w:t>
      </w:r>
      <w:r w:rsidRPr="00E243A9">
        <w:rPr>
          <w:rFonts w:eastAsia="Times New Roman" w:cs="Times New Roman"/>
          <w:i/>
          <w:color w:val="000000" w:themeColor="text1"/>
        </w:rPr>
        <w:t>et al</w:t>
      </w:r>
      <w:r>
        <w:rPr>
          <w:rFonts w:eastAsia="Times New Roman" w:cs="Times New Roman"/>
          <w:color w:val="000000" w:themeColor="text1"/>
        </w:rPr>
        <w:t>., 2010) trata de uma arquitetura de referência para repositórios de ativos de software, que permite o compartilhamento dos ativos entre os repositórios e entre ferramentas de terceiros. Es</w:t>
      </w:r>
      <w:r w:rsidR="009C7CE0">
        <w:rPr>
          <w:rFonts w:eastAsia="Times New Roman" w:cs="Times New Roman"/>
          <w:color w:val="000000" w:themeColor="text1"/>
        </w:rPr>
        <w:t>s</w:t>
      </w:r>
      <w:r>
        <w:rPr>
          <w:rFonts w:eastAsia="Times New Roman" w:cs="Times New Roman"/>
          <w:color w:val="000000" w:themeColor="text1"/>
        </w:rPr>
        <w:t>e artigo apresenta alguns elementos arquiteturais, como por exemplo, o modelo de informação e a arquitetura do repositório orientado a serviços para o domínio de repositório de ativos de software, mas não descreve “como” esses elementos foram identificados.</w:t>
      </w:r>
    </w:p>
    <w:p w:rsidR="00FD157A" w:rsidRDefault="00FD157A" w:rsidP="00FD157A">
      <w:pPr>
        <w:rPr>
          <w:rFonts w:eastAsia="Times New Roman" w:cs="Times New Roman"/>
          <w:color w:val="000000" w:themeColor="text1"/>
        </w:rPr>
      </w:pPr>
    </w:p>
    <w:p w:rsidR="00FD157A" w:rsidRDefault="00FD157A" w:rsidP="00FD157A">
      <w:pPr>
        <w:pStyle w:val="Ttulo2"/>
        <w:numPr>
          <w:ilvl w:val="2"/>
          <w:numId w:val="10"/>
        </w:numPr>
        <w:rPr>
          <w:rFonts w:eastAsia="Times New Roman"/>
        </w:rPr>
      </w:pPr>
      <w:bookmarkStart w:id="199" w:name="_Toc396204833"/>
      <w:bookmarkStart w:id="200" w:name="_Toc396857334"/>
      <w:bookmarkStart w:id="201" w:name="_Toc396857478"/>
      <w:bookmarkStart w:id="202" w:name="_Toc396857613"/>
      <w:bookmarkStart w:id="203" w:name="_Toc396858370"/>
      <w:bookmarkStart w:id="204" w:name="_Toc396899067"/>
      <w:bookmarkStart w:id="205" w:name="_Toc396947917"/>
      <w:bookmarkStart w:id="206" w:name="_Toc397887592"/>
      <w:bookmarkStart w:id="207" w:name="_Toc401921600"/>
      <w:bookmarkStart w:id="208" w:name="_Toc402159572"/>
      <w:r>
        <w:rPr>
          <w:rFonts w:eastAsia="Times New Roman"/>
        </w:rPr>
        <w:t>Tipos de ativo</w:t>
      </w:r>
      <w:bookmarkEnd w:id="199"/>
      <w:r>
        <w:rPr>
          <w:rFonts w:eastAsia="Times New Roman"/>
        </w:rPr>
        <w:t xml:space="preserve"> atendidos pelas arquiteturas de referência para repositórios de ativos de software</w:t>
      </w:r>
      <w:bookmarkEnd w:id="200"/>
      <w:bookmarkEnd w:id="201"/>
      <w:bookmarkEnd w:id="202"/>
      <w:bookmarkEnd w:id="203"/>
      <w:bookmarkEnd w:id="204"/>
      <w:bookmarkEnd w:id="205"/>
      <w:bookmarkEnd w:id="206"/>
      <w:bookmarkEnd w:id="207"/>
      <w:bookmarkEnd w:id="208"/>
    </w:p>
    <w:p w:rsidR="00FD157A" w:rsidRDefault="00FD157A" w:rsidP="00FD157A">
      <w:pPr>
        <w:rPr>
          <w:rFonts w:eastAsia="Times New Roman" w:cs="Times New Roman"/>
          <w:color w:val="000000" w:themeColor="text1"/>
        </w:rPr>
      </w:pPr>
      <w:r>
        <w:rPr>
          <w:rFonts w:eastAsia="Times New Roman" w:cs="Times New Roman"/>
          <w:color w:val="000000" w:themeColor="text1"/>
        </w:rPr>
        <w:t xml:space="preserve">No </w:t>
      </w:r>
      <w:fldSimple w:instr=" REF _Ref396191816 \h  \* MERGEFORMAT ">
        <w:r w:rsidR="00E73BEA" w:rsidRPr="00E73BEA">
          <w:rPr>
            <w:color w:val="000000" w:themeColor="text1"/>
          </w:rPr>
          <w:t>Quadro 2.2</w:t>
        </w:r>
      </w:fldSimple>
      <w:r w:rsidRPr="00283858">
        <w:rPr>
          <w:color w:val="000000" w:themeColor="text1"/>
        </w:rPr>
        <w:t xml:space="preserve"> </w:t>
      </w:r>
      <w:r>
        <w:rPr>
          <w:rFonts w:eastAsia="Times New Roman" w:cs="Times New Roman"/>
          <w:color w:val="000000" w:themeColor="text1"/>
        </w:rPr>
        <w:t xml:space="preserve">são apresentados os tipos de ativos considerados pelas arquiteturas de referência tratadas pelos trabalhos selecionados. </w:t>
      </w:r>
    </w:p>
    <w:p w:rsidR="007C2025" w:rsidRDefault="007C2025" w:rsidP="00FD157A">
      <w:pPr>
        <w:rPr>
          <w:rFonts w:eastAsia="Times New Roman" w:cs="Times New Roman"/>
          <w:color w:val="000000" w:themeColor="text1"/>
        </w:rPr>
      </w:pPr>
    </w:p>
    <w:p w:rsidR="00FD157A" w:rsidRPr="00EF1518" w:rsidRDefault="00FD157A" w:rsidP="00FD157A">
      <w:pPr>
        <w:pStyle w:val="Legenda"/>
        <w:rPr>
          <w:rFonts w:ascii="Times New Roman" w:hAnsi="Times New Roman" w:cs="Times New Roman"/>
          <w:sz w:val="20"/>
          <w:szCs w:val="20"/>
        </w:rPr>
      </w:pPr>
      <w:bookmarkStart w:id="209" w:name="_Ref396191816"/>
      <w:bookmarkStart w:id="210" w:name="_Toc402159514"/>
      <w:r w:rsidRPr="00EF1518">
        <w:rPr>
          <w:rFonts w:ascii="Times New Roman" w:hAnsi="Times New Roman" w:cs="Times New Roman"/>
          <w:sz w:val="20"/>
          <w:szCs w:val="20"/>
        </w:rPr>
        <w:t xml:space="preserve">Quadro </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2</w:t>
      </w:r>
      <w:r w:rsidR="00283060">
        <w:rPr>
          <w:rFonts w:ascii="Times New Roman" w:hAnsi="Times New Roman" w:cs="Times New Roman"/>
          <w:sz w:val="20"/>
          <w:szCs w:val="20"/>
        </w:rPr>
        <w:fldChar w:fldCharType="end"/>
      </w:r>
      <w:r w:rsidR="00736EE4">
        <w:rPr>
          <w:rFonts w:ascii="Times New Roman" w:hAnsi="Times New Roman" w:cs="Times New Roman"/>
          <w:sz w:val="20"/>
          <w:szCs w:val="20"/>
        </w:rPr>
        <w:t>.</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SEQ Quadro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2</w:t>
      </w:r>
      <w:r w:rsidR="00283060">
        <w:rPr>
          <w:rFonts w:ascii="Times New Roman" w:hAnsi="Times New Roman" w:cs="Times New Roman"/>
          <w:sz w:val="20"/>
          <w:szCs w:val="20"/>
        </w:rPr>
        <w:fldChar w:fldCharType="end"/>
      </w:r>
      <w:bookmarkEnd w:id="209"/>
      <w:r w:rsidRPr="00EF1518">
        <w:rPr>
          <w:rFonts w:ascii="Times New Roman" w:hAnsi="Times New Roman" w:cs="Times New Roman"/>
          <w:sz w:val="20"/>
          <w:szCs w:val="20"/>
        </w:rPr>
        <w:t xml:space="preserve"> - Tipos de ativo dos repositórios</w:t>
      </w:r>
      <w:bookmarkEnd w:id="210"/>
    </w:p>
    <w:tbl>
      <w:tblPr>
        <w:tblStyle w:val="Tabelacomgrade"/>
        <w:tblW w:w="0" w:type="auto"/>
        <w:jc w:val="center"/>
        <w:tblLook w:val="04A0"/>
      </w:tblPr>
      <w:tblGrid>
        <w:gridCol w:w="556"/>
        <w:gridCol w:w="2089"/>
        <w:gridCol w:w="3649"/>
      </w:tblGrid>
      <w:tr w:rsidR="0012774C" w:rsidRPr="0018632E" w:rsidTr="0012774C">
        <w:trPr>
          <w:jc w:val="center"/>
        </w:trPr>
        <w:tc>
          <w:tcPr>
            <w:tcW w:w="556" w:type="dxa"/>
          </w:tcPr>
          <w:p w:rsidR="0012774C" w:rsidRPr="0012774C" w:rsidRDefault="0012774C" w:rsidP="0093025C">
            <w:pPr>
              <w:ind w:firstLine="0"/>
              <w:jc w:val="center"/>
              <w:rPr>
                <w:rFonts w:cs="Times New Roman"/>
                <w:b/>
                <w:color w:val="000000" w:themeColor="text1"/>
                <w:sz w:val="20"/>
                <w:szCs w:val="20"/>
              </w:rPr>
            </w:pPr>
            <w:r>
              <w:rPr>
                <w:rFonts w:cs="Times New Roman"/>
                <w:b/>
                <w:color w:val="000000" w:themeColor="text1"/>
                <w:sz w:val="20"/>
                <w:szCs w:val="20"/>
              </w:rPr>
              <w:t>Id.</w:t>
            </w:r>
          </w:p>
        </w:tc>
        <w:tc>
          <w:tcPr>
            <w:tcW w:w="2089" w:type="dxa"/>
          </w:tcPr>
          <w:p w:rsidR="0012774C" w:rsidRPr="006A584A" w:rsidRDefault="0012774C" w:rsidP="0093025C">
            <w:pPr>
              <w:ind w:firstLine="0"/>
              <w:jc w:val="center"/>
              <w:rPr>
                <w:rFonts w:cs="Times New Roman"/>
                <w:b/>
                <w:color w:val="000000" w:themeColor="text1"/>
                <w:sz w:val="20"/>
                <w:szCs w:val="20"/>
                <w:lang w:val="en-US"/>
              </w:rPr>
            </w:pPr>
            <w:r>
              <w:rPr>
                <w:rFonts w:cs="Times New Roman"/>
                <w:b/>
                <w:color w:val="000000" w:themeColor="text1"/>
                <w:sz w:val="20"/>
                <w:szCs w:val="20"/>
                <w:lang w:val="en-US"/>
              </w:rPr>
              <w:t>Autores</w:t>
            </w:r>
          </w:p>
        </w:tc>
        <w:tc>
          <w:tcPr>
            <w:tcW w:w="3649" w:type="dxa"/>
          </w:tcPr>
          <w:p w:rsidR="0012774C" w:rsidRDefault="0012774C" w:rsidP="0093025C">
            <w:pPr>
              <w:ind w:firstLine="0"/>
              <w:jc w:val="center"/>
              <w:rPr>
                <w:rFonts w:cs="Times New Roman"/>
                <w:b/>
                <w:color w:val="000000" w:themeColor="text1"/>
                <w:sz w:val="20"/>
                <w:szCs w:val="20"/>
                <w:lang w:val="en-US"/>
              </w:rPr>
            </w:pPr>
            <w:r w:rsidRPr="0018632E">
              <w:rPr>
                <w:rFonts w:cs="Times New Roman"/>
                <w:b/>
                <w:color w:val="000000" w:themeColor="text1"/>
                <w:sz w:val="20"/>
                <w:szCs w:val="20"/>
                <w:lang w:val="en-US"/>
              </w:rPr>
              <w:t>Tipo de ativo</w:t>
            </w:r>
          </w:p>
        </w:tc>
      </w:tr>
      <w:tr w:rsidR="0012774C" w:rsidRPr="0018632E" w:rsidTr="0012774C">
        <w:trPr>
          <w:jc w:val="center"/>
        </w:trPr>
        <w:tc>
          <w:tcPr>
            <w:tcW w:w="556" w:type="dxa"/>
          </w:tcPr>
          <w:p w:rsidR="0012774C" w:rsidRPr="006A584A" w:rsidRDefault="0012774C" w:rsidP="0093025C">
            <w:pPr>
              <w:ind w:firstLine="0"/>
              <w:jc w:val="center"/>
              <w:rPr>
                <w:rFonts w:eastAsia="Times New Roman" w:cs="Times New Roman"/>
                <w:color w:val="000000" w:themeColor="text1"/>
                <w:sz w:val="20"/>
                <w:szCs w:val="20"/>
              </w:rPr>
            </w:pPr>
            <w:r>
              <w:rPr>
                <w:rFonts w:eastAsia="Times New Roman" w:cs="Times New Roman"/>
                <w:color w:val="000000" w:themeColor="text1"/>
                <w:sz w:val="20"/>
                <w:szCs w:val="20"/>
              </w:rPr>
              <w:t>1</w:t>
            </w:r>
          </w:p>
        </w:tc>
        <w:tc>
          <w:tcPr>
            <w:tcW w:w="2089" w:type="dxa"/>
          </w:tcPr>
          <w:p w:rsidR="0012774C" w:rsidRPr="006A584A" w:rsidRDefault="0012774C" w:rsidP="00BB5B62">
            <w:pPr>
              <w:ind w:firstLine="0"/>
              <w:jc w:val="left"/>
              <w:rPr>
                <w:rFonts w:cs="Times New Roman"/>
                <w:color w:val="000000" w:themeColor="text1"/>
                <w:sz w:val="20"/>
                <w:szCs w:val="20"/>
                <w:lang w:val="en-US"/>
              </w:rPr>
            </w:pPr>
            <w:r w:rsidRPr="006A584A">
              <w:rPr>
                <w:rFonts w:eastAsia="Times New Roman" w:cs="Times New Roman"/>
                <w:color w:val="000000" w:themeColor="text1"/>
                <w:sz w:val="20"/>
                <w:szCs w:val="20"/>
              </w:rPr>
              <w:t xml:space="preserve">Meland </w:t>
            </w:r>
            <w:r w:rsidRPr="006A584A">
              <w:rPr>
                <w:rFonts w:eastAsia="Times New Roman" w:cs="Times New Roman"/>
                <w:i/>
                <w:color w:val="000000" w:themeColor="text1"/>
                <w:sz w:val="20"/>
                <w:szCs w:val="20"/>
              </w:rPr>
              <w:t>et al</w:t>
            </w:r>
            <w:r w:rsidRPr="006A584A">
              <w:rPr>
                <w:rFonts w:eastAsia="Times New Roman" w:cs="Times New Roman"/>
                <w:color w:val="000000" w:themeColor="text1"/>
                <w:sz w:val="20"/>
                <w:szCs w:val="20"/>
              </w:rPr>
              <w:t>. (2009)</w:t>
            </w:r>
          </w:p>
        </w:tc>
        <w:tc>
          <w:tcPr>
            <w:tcW w:w="3649" w:type="dxa"/>
          </w:tcPr>
          <w:p w:rsidR="0012774C" w:rsidRPr="0018632E" w:rsidRDefault="0012774C" w:rsidP="0093025C">
            <w:pPr>
              <w:ind w:firstLine="0"/>
              <w:rPr>
                <w:rFonts w:cs="Times New Roman"/>
                <w:color w:val="000000" w:themeColor="text1"/>
                <w:sz w:val="20"/>
                <w:szCs w:val="20"/>
                <w:lang w:val="en-US"/>
              </w:rPr>
            </w:pPr>
            <w:r w:rsidRPr="0018632E">
              <w:rPr>
                <w:rFonts w:cs="Times New Roman"/>
                <w:color w:val="000000" w:themeColor="text1"/>
                <w:sz w:val="20"/>
                <w:szCs w:val="20"/>
                <w:lang w:val="en-US"/>
              </w:rPr>
              <w:t>Ativo de Segurança</w:t>
            </w:r>
          </w:p>
        </w:tc>
      </w:tr>
      <w:tr w:rsidR="0012774C" w:rsidRPr="0018632E" w:rsidTr="0012774C">
        <w:trPr>
          <w:jc w:val="center"/>
        </w:trPr>
        <w:tc>
          <w:tcPr>
            <w:tcW w:w="556" w:type="dxa"/>
          </w:tcPr>
          <w:p w:rsidR="0012774C" w:rsidRPr="006A584A" w:rsidRDefault="0012774C" w:rsidP="0093025C">
            <w:pPr>
              <w:ind w:firstLine="0"/>
              <w:jc w:val="center"/>
              <w:rPr>
                <w:rFonts w:eastAsia="Times New Roman" w:cs="Times New Roman"/>
                <w:color w:val="000000" w:themeColor="text1"/>
                <w:sz w:val="20"/>
                <w:szCs w:val="20"/>
              </w:rPr>
            </w:pPr>
            <w:r>
              <w:rPr>
                <w:rFonts w:eastAsia="Times New Roman" w:cs="Times New Roman"/>
                <w:color w:val="000000" w:themeColor="text1"/>
                <w:sz w:val="20"/>
                <w:szCs w:val="20"/>
              </w:rPr>
              <w:t>2</w:t>
            </w:r>
          </w:p>
        </w:tc>
        <w:tc>
          <w:tcPr>
            <w:tcW w:w="2089" w:type="dxa"/>
          </w:tcPr>
          <w:p w:rsidR="0012774C" w:rsidRPr="006A584A" w:rsidRDefault="0012774C" w:rsidP="00BB5B62">
            <w:pPr>
              <w:ind w:firstLine="0"/>
              <w:jc w:val="left"/>
              <w:rPr>
                <w:rFonts w:cs="Times New Roman"/>
                <w:color w:val="000000" w:themeColor="text1"/>
                <w:sz w:val="20"/>
                <w:szCs w:val="20"/>
                <w:lang w:val="en-US"/>
              </w:rPr>
            </w:pPr>
            <w:r w:rsidRPr="006A584A">
              <w:rPr>
                <w:rFonts w:eastAsia="Times New Roman" w:cs="Times New Roman"/>
                <w:color w:val="000000" w:themeColor="text1"/>
                <w:sz w:val="20"/>
                <w:szCs w:val="20"/>
              </w:rPr>
              <w:t>Y</w:t>
            </w:r>
            <w:r>
              <w:rPr>
                <w:rFonts w:eastAsia="Times New Roman" w:cs="Times New Roman"/>
                <w:color w:val="000000" w:themeColor="text1"/>
                <w:sz w:val="20"/>
                <w:szCs w:val="20"/>
              </w:rPr>
              <w:t>an</w:t>
            </w:r>
            <w:r w:rsidRPr="006A584A">
              <w:rPr>
                <w:rFonts w:eastAsia="Times New Roman" w:cs="Times New Roman"/>
                <w:color w:val="000000" w:themeColor="text1"/>
                <w:sz w:val="20"/>
                <w:szCs w:val="20"/>
              </w:rPr>
              <w:t xml:space="preserve"> </w:t>
            </w:r>
            <w:r w:rsidRPr="006A584A">
              <w:rPr>
                <w:rFonts w:eastAsia="Times New Roman" w:cs="Times New Roman"/>
                <w:i/>
                <w:color w:val="000000" w:themeColor="text1"/>
                <w:sz w:val="20"/>
                <w:szCs w:val="20"/>
              </w:rPr>
              <w:t>et al</w:t>
            </w:r>
            <w:r w:rsidRPr="006A584A">
              <w:rPr>
                <w:rFonts w:eastAsia="Times New Roman" w:cs="Times New Roman"/>
                <w:color w:val="000000" w:themeColor="text1"/>
                <w:sz w:val="20"/>
                <w:szCs w:val="20"/>
              </w:rPr>
              <w:t xml:space="preserve">. </w:t>
            </w:r>
            <w:r>
              <w:rPr>
                <w:rFonts w:eastAsia="Times New Roman" w:cs="Times New Roman"/>
                <w:color w:val="000000" w:themeColor="text1"/>
                <w:sz w:val="20"/>
                <w:szCs w:val="20"/>
              </w:rPr>
              <w:t>(</w:t>
            </w:r>
            <w:r w:rsidRPr="006A584A">
              <w:rPr>
                <w:rFonts w:eastAsia="Times New Roman" w:cs="Times New Roman"/>
                <w:color w:val="000000" w:themeColor="text1"/>
                <w:sz w:val="20"/>
                <w:szCs w:val="20"/>
              </w:rPr>
              <w:t>2012</w:t>
            </w:r>
            <w:r>
              <w:rPr>
                <w:rFonts w:eastAsia="Times New Roman" w:cs="Times New Roman"/>
                <w:color w:val="000000" w:themeColor="text1"/>
                <w:sz w:val="20"/>
                <w:szCs w:val="20"/>
              </w:rPr>
              <w:t>)</w:t>
            </w:r>
          </w:p>
        </w:tc>
        <w:tc>
          <w:tcPr>
            <w:tcW w:w="3649" w:type="dxa"/>
          </w:tcPr>
          <w:p w:rsidR="0012774C" w:rsidRPr="0018632E" w:rsidRDefault="0012774C" w:rsidP="0093025C">
            <w:pPr>
              <w:ind w:firstLine="0"/>
              <w:rPr>
                <w:rFonts w:cs="Times New Roman"/>
                <w:color w:val="000000" w:themeColor="text1"/>
                <w:sz w:val="20"/>
                <w:szCs w:val="20"/>
              </w:rPr>
            </w:pPr>
            <w:r w:rsidRPr="0018632E">
              <w:rPr>
                <w:rFonts w:cs="Times New Roman"/>
                <w:color w:val="000000" w:themeColor="text1"/>
                <w:sz w:val="20"/>
                <w:szCs w:val="20"/>
              </w:rPr>
              <w:t>Ativo de Modelo de Processo de Negócio</w:t>
            </w:r>
          </w:p>
        </w:tc>
      </w:tr>
      <w:tr w:rsidR="0012774C" w:rsidRPr="0018632E" w:rsidTr="0012774C">
        <w:trPr>
          <w:jc w:val="center"/>
        </w:trPr>
        <w:tc>
          <w:tcPr>
            <w:tcW w:w="556" w:type="dxa"/>
          </w:tcPr>
          <w:p w:rsidR="0012774C" w:rsidRPr="006A584A" w:rsidRDefault="0012774C" w:rsidP="0093025C">
            <w:pPr>
              <w:ind w:firstLine="0"/>
              <w:jc w:val="center"/>
              <w:rPr>
                <w:rFonts w:eastAsia="Times New Roman" w:cs="Times New Roman"/>
                <w:color w:val="000000" w:themeColor="text1"/>
                <w:sz w:val="20"/>
                <w:szCs w:val="20"/>
              </w:rPr>
            </w:pPr>
            <w:r>
              <w:rPr>
                <w:rFonts w:eastAsia="Times New Roman" w:cs="Times New Roman"/>
                <w:color w:val="000000" w:themeColor="text1"/>
                <w:sz w:val="20"/>
                <w:szCs w:val="20"/>
              </w:rPr>
              <w:t>3</w:t>
            </w:r>
          </w:p>
        </w:tc>
        <w:tc>
          <w:tcPr>
            <w:tcW w:w="2089" w:type="dxa"/>
          </w:tcPr>
          <w:p w:rsidR="0012774C" w:rsidRPr="006A584A" w:rsidRDefault="0012774C" w:rsidP="00BB5B62">
            <w:pPr>
              <w:ind w:firstLine="0"/>
              <w:jc w:val="left"/>
              <w:rPr>
                <w:rFonts w:cs="Times New Roman"/>
                <w:color w:val="000000" w:themeColor="text1"/>
                <w:sz w:val="20"/>
                <w:szCs w:val="20"/>
                <w:lang w:val="en-US"/>
              </w:rPr>
            </w:pPr>
            <w:r w:rsidRPr="006A584A">
              <w:rPr>
                <w:rFonts w:eastAsia="Times New Roman" w:cs="Times New Roman"/>
                <w:color w:val="000000" w:themeColor="text1"/>
                <w:sz w:val="20"/>
                <w:szCs w:val="20"/>
              </w:rPr>
              <w:t>H</w:t>
            </w:r>
            <w:r>
              <w:rPr>
                <w:rFonts w:eastAsia="Times New Roman" w:cs="Times New Roman"/>
                <w:color w:val="000000" w:themeColor="text1"/>
                <w:sz w:val="20"/>
                <w:szCs w:val="20"/>
              </w:rPr>
              <w:t>ongmin</w:t>
            </w:r>
            <w:r w:rsidRPr="006A584A">
              <w:rPr>
                <w:rFonts w:eastAsia="Times New Roman" w:cs="Times New Roman"/>
                <w:color w:val="000000" w:themeColor="text1"/>
                <w:sz w:val="20"/>
                <w:szCs w:val="20"/>
              </w:rPr>
              <w:t xml:space="preserve"> </w:t>
            </w:r>
            <w:r w:rsidRPr="006A584A">
              <w:rPr>
                <w:rFonts w:eastAsia="Times New Roman" w:cs="Times New Roman"/>
                <w:i/>
                <w:color w:val="000000" w:themeColor="text1"/>
                <w:sz w:val="20"/>
                <w:szCs w:val="20"/>
              </w:rPr>
              <w:t>et al</w:t>
            </w:r>
            <w:r w:rsidRPr="006A584A">
              <w:rPr>
                <w:rFonts w:eastAsia="Times New Roman" w:cs="Times New Roman"/>
                <w:color w:val="000000" w:themeColor="text1"/>
                <w:sz w:val="20"/>
                <w:szCs w:val="20"/>
              </w:rPr>
              <w:t xml:space="preserve">. </w:t>
            </w:r>
            <w:r>
              <w:rPr>
                <w:rFonts w:eastAsia="Times New Roman" w:cs="Times New Roman"/>
                <w:color w:val="000000" w:themeColor="text1"/>
                <w:sz w:val="20"/>
                <w:szCs w:val="20"/>
              </w:rPr>
              <w:t>(</w:t>
            </w:r>
            <w:r w:rsidRPr="006A584A">
              <w:rPr>
                <w:rFonts w:eastAsia="Times New Roman" w:cs="Times New Roman"/>
                <w:color w:val="000000" w:themeColor="text1"/>
                <w:sz w:val="20"/>
                <w:szCs w:val="20"/>
              </w:rPr>
              <w:t>2010)</w:t>
            </w:r>
          </w:p>
        </w:tc>
        <w:tc>
          <w:tcPr>
            <w:tcW w:w="3649" w:type="dxa"/>
          </w:tcPr>
          <w:p w:rsidR="0012774C" w:rsidRPr="0018632E" w:rsidRDefault="0012774C" w:rsidP="0093025C">
            <w:pPr>
              <w:ind w:firstLine="0"/>
              <w:rPr>
                <w:rFonts w:cs="Times New Roman"/>
                <w:color w:val="000000" w:themeColor="text1"/>
                <w:sz w:val="20"/>
                <w:szCs w:val="20"/>
                <w:lang w:val="en-US"/>
              </w:rPr>
            </w:pPr>
            <w:r w:rsidRPr="0018632E">
              <w:rPr>
                <w:rFonts w:cs="Times New Roman"/>
                <w:color w:val="000000" w:themeColor="text1"/>
                <w:sz w:val="20"/>
                <w:szCs w:val="20"/>
                <w:lang w:val="en-US"/>
              </w:rPr>
              <w:t>Ativo de Software</w:t>
            </w:r>
          </w:p>
        </w:tc>
      </w:tr>
    </w:tbl>
    <w:p w:rsidR="00FD157A" w:rsidRDefault="00FD157A" w:rsidP="00FD157A">
      <w:pPr>
        <w:ind w:firstLine="720"/>
        <w:rPr>
          <w:rFonts w:eastAsia="Times New Roman" w:cs="Times New Roman"/>
          <w:color w:val="000000" w:themeColor="text1"/>
        </w:rPr>
      </w:pPr>
    </w:p>
    <w:p w:rsidR="00FD157A" w:rsidRDefault="00FD157A" w:rsidP="00FD157A">
      <w:pPr>
        <w:rPr>
          <w:rFonts w:eastAsia="Times New Roman" w:cs="Times New Roman"/>
          <w:color w:val="000000" w:themeColor="text1"/>
        </w:rPr>
      </w:pPr>
      <w:r>
        <w:rPr>
          <w:rFonts w:eastAsia="Times New Roman" w:cs="Times New Roman"/>
          <w:color w:val="000000" w:themeColor="text1"/>
        </w:rPr>
        <w:t xml:space="preserve">Modelo de processo de negócio é o tipo de ativo tratado pela arquitetura de referência de Yan </w:t>
      </w:r>
      <w:r w:rsidRPr="00E243A9">
        <w:rPr>
          <w:rFonts w:eastAsia="Times New Roman" w:cs="Times New Roman"/>
          <w:i/>
          <w:color w:val="000000" w:themeColor="text1"/>
        </w:rPr>
        <w:t>et al</w:t>
      </w:r>
      <w:r>
        <w:rPr>
          <w:rFonts w:eastAsia="Times New Roman" w:cs="Times New Roman"/>
          <w:color w:val="000000" w:themeColor="text1"/>
        </w:rPr>
        <w:t xml:space="preserve">. </w:t>
      </w:r>
      <w:r w:rsidR="007C2025">
        <w:rPr>
          <w:rFonts w:eastAsia="Times New Roman" w:cs="Times New Roman"/>
          <w:color w:val="000000" w:themeColor="text1"/>
        </w:rPr>
        <w:t>(</w:t>
      </w:r>
      <w:r>
        <w:rPr>
          <w:rFonts w:eastAsia="Times New Roman" w:cs="Times New Roman"/>
          <w:color w:val="000000" w:themeColor="text1"/>
        </w:rPr>
        <w:t>2012</w:t>
      </w:r>
      <w:r w:rsidR="007C2025">
        <w:rPr>
          <w:rFonts w:eastAsia="Times New Roman" w:cs="Times New Roman"/>
          <w:color w:val="000000" w:themeColor="text1"/>
        </w:rPr>
        <w:t>)</w:t>
      </w:r>
      <w:r>
        <w:rPr>
          <w:rFonts w:eastAsia="Times New Roman" w:cs="Times New Roman"/>
          <w:color w:val="000000" w:themeColor="text1"/>
        </w:rPr>
        <w:t xml:space="preserve">. Como esse tipo de ativo é relevante para o contexto de LPN, esse trabalho é utilizado como fonte de informação para a definição da arquitetura de referência </w:t>
      </w:r>
      <w:r w:rsidR="00774903">
        <w:rPr>
          <w:rFonts w:eastAsia="Times New Roman" w:cs="Times New Roman"/>
          <w:color w:val="000000" w:themeColor="text1"/>
        </w:rPr>
        <w:t>Cambuci-LPN</w:t>
      </w:r>
      <w:r>
        <w:rPr>
          <w:rFonts w:eastAsia="Times New Roman" w:cs="Times New Roman"/>
          <w:color w:val="000000" w:themeColor="text1"/>
        </w:rPr>
        <w:t>.</w:t>
      </w:r>
    </w:p>
    <w:p w:rsidR="00FD157A" w:rsidRDefault="00FD157A" w:rsidP="00FD157A">
      <w:pPr>
        <w:rPr>
          <w:rFonts w:eastAsia="Times New Roman" w:cs="Times New Roman"/>
          <w:color w:val="000000" w:themeColor="text1"/>
        </w:rPr>
      </w:pPr>
      <w:r>
        <w:rPr>
          <w:rFonts w:eastAsia="Times New Roman" w:cs="Times New Roman"/>
          <w:color w:val="000000" w:themeColor="text1"/>
        </w:rPr>
        <w:t xml:space="preserve">Meland </w:t>
      </w:r>
      <w:r w:rsidRPr="00E243A9">
        <w:rPr>
          <w:rFonts w:eastAsia="Times New Roman" w:cs="Times New Roman"/>
          <w:i/>
          <w:color w:val="000000" w:themeColor="text1"/>
        </w:rPr>
        <w:t>et al</w:t>
      </w:r>
      <w:r>
        <w:rPr>
          <w:rFonts w:eastAsia="Times New Roman" w:cs="Times New Roman"/>
          <w:color w:val="000000" w:themeColor="text1"/>
        </w:rPr>
        <w:t>. (2009) apresentam uma arquitetura de referência de repositórios de ativos de segurança e tem uma abordagem interessante para a integração desse tipo de repositório com ferramentas de desenvolvimento, como é o caso do Eclipse</w:t>
      </w:r>
      <w:r w:rsidR="00352891">
        <w:rPr>
          <w:rFonts w:eastAsia="Times New Roman" w:cs="Times New Roman"/>
          <w:color w:val="000000" w:themeColor="text1"/>
        </w:rPr>
        <w:t xml:space="preserve"> (ECLIPSE, 2013)</w:t>
      </w:r>
      <w:r>
        <w:rPr>
          <w:rFonts w:eastAsia="Times New Roman" w:cs="Times New Roman"/>
          <w:color w:val="000000" w:themeColor="text1"/>
        </w:rPr>
        <w:t xml:space="preserve"> e do Netbeans</w:t>
      </w:r>
      <w:r w:rsidR="00352891">
        <w:rPr>
          <w:rFonts w:eastAsia="Times New Roman" w:cs="Times New Roman"/>
          <w:color w:val="000000" w:themeColor="text1"/>
        </w:rPr>
        <w:t xml:space="preserve"> (</w:t>
      </w:r>
      <w:r w:rsidR="00522E8C">
        <w:rPr>
          <w:rFonts w:eastAsia="Times New Roman" w:cs="Times New Roman"/>
          <w:color w:val="000000" w:themeColor="text1"/>
        </w:rPr>
        <w:t>ORACLE</w:t>
      </w:r>
      <w:r w:rsidR="00352891">
        <w:rPr>
          <w:rFonts w:eastAsia="Times New Roman" w:cs="Times New Roman"/>
          <w:color w:val="000000" w:themeColor="text1"/>
        </w:rPr>
        <w:t>, 2</w:t>
      </w:r>
      <w:r w:rsidR="00522E8C">
        <w:rPr>
          <w:rFonts w:eastAsia="Times New Roman" w:cs="Times New Roman"/>
          <w:color w:val="000000" w:themeColor="text1"/>
        </w:rPr>
        <w:t>013)</w:t>
      </w:r>
      <w:r>
        <w:rPr>
          <w:rFonts w:eastAsia="Times New Roman" w:cs="Times New Roman"/>
          <w:color w:val="000000" w:themeColor="text1"/>
        </w:rPr>
        <w:t xml:space="preserve">, visto que os desenvolvedores geralmente não possuem muito conhecimento nesse domínio. Dessa forma, os especialistas da área de segurança constroem os ativos e os disponibilizam no repositório para que os desenvolvedores possam reutilizá-los. Essa arquitetura de referência também é utilizada </w:t>
      </w:r>
      <w:r w:rsidRPr="00454E25">
        <w:rPr>
          <w:rFonts w:eastAsia="Times New Roman" w:cs="Times New Roman"/>
          <w:color w:val="000000" w:themeColor="text1"/>
        </w:rPr>
        <w:t xml:space="preserve">como </w:t>
      </w:r>
      <w:r>
        <w:rPr>
          <w:rFonts w:eastAsia="Times New Roman" w:cs="Times New Roman"/>
          <w:color w:val="000000" w:themeColor="text1"/>
        </w:rPr>
        <w:t>fonte de informação</w:t>
      </w:r>
      <w:r w:rsidRPr="00454E25">
        <w:rPr>
          <w:rFonts w:eastAsia="Times New Roman" w:cs="Times New Roman"/>
          <w:color w:val="000000" w:themeColor="text1"/>
        </w:rPr>
        <w:t xml:space="preserve"> para definir a arquitetura de referência </w:t>
      </w:r>
      <w:r w:rsidR="00774903">
        <w:rPr>
          <w:rFonts w:eastAsia="Times New Roman" w:cs="Times New Roman"/>
          <w:color w:val="000000" w:themeColor="text1"/>
        </w:rPr>
        <w:t>Cambuci-LPN</w:t>
      </w:r>
      <w:r>
        <w:rPr>
          <w:rFonts w:eastAsia="Times New Roman" w:cs="Times New Roman"/>
          <w:color w:val="000000" w:themeColor="text1"/>
        </w:rPr>
        <w:t xml:space="preserve"> quanto </w:t>
      </w:r>
      <w:r w:rsidRPr="00454E25">
        <w:rPr>
          <w:rFonts w:eastAsia="Times New Roman" w:cs="Times New Roman"/>
          <w:color w:val="000000" w:themeColor="text1"/>
        </w:rPr>
        <w:t xml:space="preserve">a integração de repositórios de </w:t>
      </w:r>
      <w:r>
        <w:rPr>
          <w:rFonts w:eastAsia="Times New Roman" w:cs="Times New Roman"/>
          <w:color w:val="000000" w:themeColor="text1"/>
        </w:rPr>
        <w:t xml:space="preserve">LPN </w:t>
      </w:r>
      <w:r w:rsidRPr="00454E25">
        <w:rPr>
          <w:rFonts w:eastAsia="Times New Roman" w:cs="Times New Roman"/>
          <w:color w:val="000000" w:themeColor="text1"/>
        </w:rPr>
        <w:t xml:space="preserve">com </w:t>
      </w:r>
      <w:r>
        <w:rPr>
          <w:rFonts w:eastAsia="Times New Roman" w:cs="Times New Roman"/>
          <w:color w:val="000000" w:themeColor="text1"/>
        </w:rPr>
        <w:t xml:space="preserve">outras </w:t>
      </w:r>
      <w:r w:rsidRPr="00454E25">
        <w:rPr>
          <w:rFonts w:eastAsia="Times New Roman" w:cs="Times New Roman"/>
          <w:color w:val="000000" w:themeColor="text1"/>
        </w:rPr>
        <w:t>ferramentas</w:t>
      </w:r>
      <w:r>
        <w:rPr>
          <w:rFonts w:eastAsia="Times New Roman" w:cs="Times New Roman"/>
          <w:color w:val="000000" w:themeColor="text1"/>
        </w:rPr>
        <w:t>, como é o caso de</w:t>
      </w:r>
      <w:r w:rsidRPr="00454E25">
        <w:rPr>
          <w:rFonts w:eastAsia="Times New Roman" w:cs="Times New Roman"/>
          <w:color w:val="000000" w:themeColor="text1"/>
        </w:rPr>
        <w:t xml:space="preserve"> </w:t>
      </w:r>
      <w:r>
        <w:rPr>
          <w:rFonts w:eastAsia="Times New Roman" w:cs="Times New Roman"/>
          <w:color w:val="000000" w:themeColor="text1"/>
        </w:rPr>
        <w:t xml:space="preserve">ferramentas </w:t>
      </w:r>
      <w:r w:rsidRPr="00454E25">
        <w:rPr>
          <w:rFonts w:eastAsia="Times New Roman" w:cs="Times New Roman"/>
          <w:color w:val="000000" w:themeColor="text1"/>
        </w:rPr>
        <w:t>de modelagem de processos de negócio</w:t>
      </w:r>
      <w:r>
        <w:rPr>
          <w:rFonts w:eastAsia="Times New Roman" w:cs="Times New Roman"/>
          <w:color w:val="000000" w:themeColor="text1"/>
        </w:rPr>
        <w:t>, de ferramentas de controle de versão e de</w:t>
      </w:r>
      <w:r w:rsidRPr="00454E25">
        <w:rPr>
          <w:rFonts w:eastAsia="Times New Roman" w:cs="Times New Roman"/>
          <w:color w:val="000000" w:themeColor="text1"/>
        </w:rPr>
        <w:t xml:space="preserve"> outros repositórios desse tipo de ativo.</w:t>
      </w:r>
    </w:p>
    <w:p w:rsidR="00FD157A" w:rsidRDefault="00FD157A" w:rsidP="00FD157A">
      <w:pPr>
        <w:rPr>
          <w:rFonts w:eastAsia="Times New Roman" w:cs="Times New Roman"/>
          <w:color w:val="000000" w:themeColor="text1"/>
        </w:rPr>
      </w:pPr>
      <w:r>
        <w:rPr>
          <w:rFonts w:eastAsia="Times New Roman" w:cs="Times New Roman"/>
          <w:color w:val="000000" w:themeColor="text1"/>
        </w:rPr>
        <w:t xml:space="preserve">A arquitetura de referência proposta por Hongmin </w:t>
      </w:r>
      <w:r w:rsidRPr="006A584A">
        <w:rPr>
          <w:rFonts w:eastAsia="Times New Roman" w:cs="Times New Roman"/>
          <w:i/>
          <w:color w:val="000000" w:themeColor="text1"/>
        </w:rPr>
        <w:t>et al</w:t>
      </w:r>
      <w:r>
        <w:rPr>
          <w:rFonts w:eastAsia="Times New Roman" w:cs="Times New Roman"/>
          <w:color w:val="000000" w:themeColor="text1"/>
        </w:rPr>
        <w:t xml:space="preserve">. (2010) considera qualquer tipo de ativo de software e preocupa-se com a integração do repositório de </w:t>
      </w:r>
      <w:r>
        <w:rPr>
          <w:rFonts w:eastAsia="Times New Roman" w:cs="Times New Roman"/>
          <w:color w:val="000000" w:themeColor="text1"/>
        </w:rPr>
        <w:lastRenderedPageBreak/>
        <w:t>ativos de software com outras ferramentas de modelagem e de desenvolvimento, bem como com a comunicação entre repositórios e com ferramentas de terceiros. Isso é viabilizado pela arquitetura de referência por meio da arquitetura orientada a serviços (</w:t>
      </w:r>
      <w:r w:rsidRPr="0086386F">
        <w:rPr>
          <w:rFonts w:eastAsia="Times New Roman" w:cs="Times New Roman"/>
          <w:i/>
          <w:color w:val="000000" w:themeColor="text1"/>
        </w:rPr>
        <w:t>Service Oriented-Architecture</w:t>
      </w:r>
      <w:r>
        <w:rPr>
          <w:rFonts w:eastAsia="Times New Roman" w:cs="Times New Roman"/>
          <w:i/>
          <w:color w:val="000000" w:themeColor="text1"/>
        </w:rPr>
        <w:t xml:space="preserve"> - </w:t>
      </w:r>
      <w:r w:rsidRPr="0086386F">
        <w:rPr>
          <w:rFonts w:eastAsia="Times New Roman" w:cs="Times New Roman"/>
          <w:color w:val="000000" w:themeColor="text1"/>
        </w:rPr>
        <w:t>SOA</w:t>
      </w:r>
      <w:r>
        <w:rPr>
          <w:rFonts w:eastAsia="Times New Roman" w:cs="Times New Roman"/>
          <w:color w:val="000000" w:themeColor="text1"/>
        </w:rPr>
        <w:t xml:space="preserve">), que também é de interesse deste trabalho. Exemplificando, a arquitetura de referência de Hongmin </w:t>
      </w:r>
      <w:r w:rsidRPr="006A584A">
        <w:rPr>
          <w:rFonts w:eastAsia="Times New Roman" w:cs="Times New Roman"/>
          <w:i/>
          <w:color w:val="000000" w:themeColor="text1"/>
        </w:rPr>
        <w:t>et al</w:t>
      </w:r>
      <w:r>
        <w:rPr>
          <w:rFonts w:eastAsia="Times New Roman" w:cs="Times New Roman"/>
          <w:color w:val="000000" w:themeColor="text1"/>
        </w:rPr>
        <w:t xml:space="preserve">. (2010) permite que ferramentas de terceiros utilizem os ativos de software, armazenados no repositório, fazendo requisição de serviço ao sistema de gerenciamento do repositório por meio da arquitetura SOA. Adicionalmente, essa arquitetura de referência apresenta um repositório que permite uma classificação personalizada baseada em faceta, em que cada grupo de usuários tem acesso a determinados recursos do repositório conforme um esquema de facetas previamente definidas. </w:t>
      </w:r>
    </w:p>
    <w:p w:rsidR="00FD157A" w:rsidRDefault="00FD157A" w:rsidP="00FD157A">
      <w:pPr>
        <w:rPr>
          <w:rFonts w:eastAsia="Times New Roman" w:cs="Times New Roman"/>
          <w:color w:val="000000" w:themeColor="text1"/>
        </w:rPr>
      </w:pPr>
      <w:r>
        <w:rPr>
          <w:rFonts w:eastAsia="Times New Roman" w:cs="Times New Roman"/>
          <w:color w:val="000000" w:themeColor="text1"/>
        </w:rPr>
        <w:t xml:space="preserve">Assim, a arquitetura de referência de Hongmin </w:t>
      </w:r>
      <w:r w:rsidRPr="006A584A">
        <w:rPr>
          <w:rFonts w:eastAsia="Times New Roman" w:cs="Times New Roman"/>
          <w:i/>
          <w:color w:val="000000" w:themeColor="text1"/>
        </w:rPr>
        <w:t>et al</w:t>
      </w:r>
      <w:r>
        <w:rPr>
          <w:rFonts w:eastAsia="Times New Roman" w:cs="Times New Roman"/>
          <w:color w:val="000000" w:themeColor="text1"/>
        </w:rPr>
        <w:t xml:space="preserve">. (2010) também é utilizada na concepção da arquitetura de referência </w:t>
      </w:r>
      <w:r w:rsidR="00774903">
        <w:rPr>
          <w:rFonts w:eastAsia="Times New Roman" w:cs="Times New Roman"/>
          <w:color w:val="000000" w:themeColor="text1"/>
        </w:rPr>
        <w:t>Cambuci-LPN</w:t>
      </w:r>
      <w:r>
        <w:rPr>
          <w:rFonts w:eastAsia="Times New Roman" w:cs="Times New Roman"/>
          <w:color w:val="000000" w:themeColor="text1"/>
        </w:rPr>
        <w:t xml:space="preserve"> pois as suas características aqui descritas também são relevantes no contexto do repositórios de LPN.</w:t>
      </w:r>
    </w:p>
    <w:p w:rsidR="00FD157A" w:rsidRDefault="00FD157A" w:rsidP="00FD157A">
      <w:pPr>
        <w:ind w:firstLine="720"/>
        <w:rPr>
          <w:rFonts w:eastAsia="Times New Roman" w:cs="Times New Roman"/>
          <w:color w:val="000000" w:themeColor="text1"/>
        </w:rPr>
      </w:pPr>
    </w:p>
    <w:p w:rsidR="00FD157A" w:rsidRDefault="00FD157A" w:rsidP="00FD157A">
      <w:pPr>
        <w:pStyle w:val="Ttulo2"/>
        <w:numPr>
          <w:ilvl w:val="2"/>
          <w:numId w:val="10"/>
        </w:numPr>
        <w:rPr>
          <w:rFonts w:eastAsia="Times New Roman"/>
        </w:rPr>
      </w:pPr>
      <w:bookmarkStart w:id="211" w:name="_Toc396204834"/>
      <w:bookmarkStart w:id="212" w:name="_Toc396857335"/>
      <w:bookmarkStart w:id="213" w:name="_Toc396857479"/>
      <w:bookmarkStart w:id="214" w:name="_Toc396857614"/>
      <w:bookmarkStart w:id="215" w:name="_Toc396858371"/>
      <w:bookmarkStart w:id="216" w:name="_Toc396899068"/>
      <w:bookmarkStart w:id="217" w:name="_Toc396947918"/>
      <w:bookmarkStart w:id="218" w:name="_Toc397887593"/>
      <w:bookmarkStart w:id="219" w:name="_Toc401921601"/>
      <w:bookmarkStart w:id="220" w:name="_Toc402159573"/>
      <w:r>
        <w:rPr>
          <w:rFonts w:eastAsia="Times New Roman"/>
        </w:rPr>
        <w:t xml:space="preserve">Visões </w:t>
      </w:r>
      <w:r w:rsidR="00853177">
        <w:rPr>
          <w:rFonts w:eastAsia="Times New Roman"/>
        </w:rPr>
        <w:t>a</w:t>
      </w:r>
      <w:r>
        <w:rPr>
          <w:rFonts w:eastAsia="Times New Roman"/>
        </w:rPr>
        <w:t>rquiteturais</w:t>
      </w:r>
      <w:bookmarkEnd w:id="211"/>
      <w:r>
        <w:rPr>
          <w:rFonts w:eastAsia="Times New Roman"/>
        </w:rPr>
        <w:t xml:space="preserve"> utilizadas pelas arquiteturas de referência para repositórios de ativos de software</w:t>
      </w:r>
      <w:bookmarkEnd w:id="212"/>
      <w:bookmarkEnd w:id="213"/>
      <w:bookmarkEnd w:id="214"/>
      <w:bookmarkEnd w:id="215"/>
      <w:bookmarkEnd w:id="216"/>
      <w:bookmarkEnd w:id="217"/>
      <w:bookmarkEnd w:id="218"/>
      <w:bookmarkEnd w:id="219"/>
      <w:bookmarkEnd w:id="220"/>
    </w:p>
    <w:p w:rsidR="00FD157A" w:rsidRDefault="00FD157A" w:rsidP="00FD157A">
      <w:pPr>
        <w:rPr>
          <w:rFonts w:eastAsia="Times New Roman" w:cs="Times New Roman"/>
          <w:color w:val="000000" w:themeColor="text1"/>
        </w:rPr>
      </w:pPr>
      <w:r>
        <w:rPr>
          <w:rFonts w:eastAsia="Times New Roman" w:cs="Times New Roman"/>
          <w:color w:val="000000" w:themeColor="text1"/>
        </w:rPr>
        <w:t xml:space="preserve">No </w:t>
      </w:r>
      <w:fldSimple w:instr=" REF _Ref396192273 \h  \* MERGEFORMAT ">
        <w:r w:rsidR="00E73BEA" w:rsidRPr="00E73BEA">
          <w:rPr>
            <w:color w:val="000000" w:themeColor="text1"/>
          </w:rPr>
          <w:t>Quadro 2.3</w:t>
        </w:r>
      </w:fldSimple>
      <w:r w:rsidRPr="00283858">
        <w:rPr>
          <w:color w:val="000000" w:themeColor="text1"/>
        </w:rPr>
        <w:t xml:space="preserve"> </w:t>
      </w:r>
      <w:r>
        <w:rPr>
          <w:rFonts w:eastAsia="Times New Roman" w:cs="Times New Roman"/>
          <w:color w:val="000000" w:themeColor="text1"/>
        </w:rPr>
        <w:t xml:space="preserve">são apresentadas as visões utilizadas para representar as arquiteturas de referência dos trabalhos selecionados, sendo que o modelo comumente utilizado é o modelo conceitual. Os trabalhos de </w:t>
      </w:r>
      <w:r w:rsidRPr="00E243A9">
        <w:rPr>
          <w:rFonts w:cs="Times New Roman"/>
          <w:bCs/>
          <w:color w:val="000000" w:themeColor="text1"/>
          <w:szCs w:val="24"/>
        </w:rPr>
        <w:t xml:space="preserve">Meland </w:t>
      </w:r>
      <w:r w:rsidRPr="00E243A9">
        <w:rPr>
          <w:rFonts w:cs="Times New Roman"/>
          <w:bCs/>
          <w:i/>
          <w:color w:val="000000" w:themeColor="text1"/>
          <w:szCs w:val="24"/>
        </w:rPr>
        <w:t>et al</w:t>
      </w:r>
      <w:r w:rsidRPr="00E243A9">
        <w:rPr>
          <w:rFonts w:cs="Times New Roman"/>
          <w:bCs/>
          <w:color w:val="000000" w:themeColor="text1"/>
          <w:szCs w:val="24"/>
        </w:rPr>
        <w:t>. (2009)</w:t>
      </w:r>
      <w:r>
        <w:rPr>
          <w:rFonts w:eastAsia="Times New Roman" w:cs="Times New Roman"/>
          <w:color w:val="000000" w:themeColor="text1"/>
        </w:rPr>
        <w:t xml:space="preserve"> e </w:t>
      </w:r>
      <w:r w:rsidRPr="00E243A9">
        <w:rPr>
          <w:rFonts w:cs="Times New Roman"/>
          <w:bCs/>
          <w:color w:val="000000" w:themeColor="text1"/>
          <w:szCs w:val="24"/>
        </w:rPr>
        <w:t xml:space="preserve">Hongmin </w:t>
      </w:r>
      <w:r w:rsidRPr="00E243A9">
        <w:rPr>
          <w:rFonts w:cs="Times New Roman"/>
          <w:bCs/>
          <w:i/>
          <w:color w:val="000000" w:themeColor="text1"/>
          <w:szCs w:val="24"/>
        </w:rPr>
        <w:t>et al</w:t>
      </w:r>
      <w:r w:rsidRPr="00E243A9">
        <w:rPr>
          <w:rFonts w:cs="Times New Roman"/>
          <w:bCs/>
          <w:color w:val="000000" w:themeColor="text1"/>
          <w:szCs w:val="24"/>
        </w:rPr>
        <w:t xml:space="preserve">. (2010) </w:t>
      </w:r>
      <w:r>
        <w:rPr>
          <w:rFonts w:eastAsia="Times New Roman" w:cs="Times New Roman"/>
          <w:color w:val="000000" w:themeColor="text1"/>
        </w:rPr>
        <w:t xml:space="preserve"> utilizam o modelo conceitual com o apoio da notação do diagrama de classes da UML (</w:t>
      </w:r>
      <w:r w:rsidRPr="00E243A9">
        <w:rPr>
          <w:rFonts w:eastAsia="Times New Roman" w:cs="Times New Roman"/>
          <w:i/>
          <w:color w:val="000000" w:themeColor="text1"/>
        </w:rPr>
        <w:t>Unified Modeling Language</w:t>
      </w:r>
      <w:r>
        <w:rPr>
          <w:rFonts w:eastAsia="Times New Roman" w:cs="Times New Roman"/>
          <w:color w:val="000000" w:themeColor="text1"/>
        </w:rPr>
        <w:t>) (</w:t>
      </w:r>
      <w:r>
        <w:rPr>
          <w:rFonts w:eastAsia="Times New Roman" w:cs="Times New Roman"/>
          <w:szCs w:val="24"/>
        </w:rPr>
        <w:t>OMG, 2011</w:t>
      </w:r>
      <w:r w:rsidR="005C627C">
        <w:rPr>
          <w:rFonts w:eastAsia="Times New Roman" w:cs="Times New Roman"/>
          <w:szCs w:val="24"/>
        </w:rPr>
        <w:t>)</w:t>
      </w:r>
      <w:r>
        <w:rPr>
          <w:rFonts w:eastAsia="Times New Roman" w:cs="Times New Roman"/>
          <w:color w:val="000000" w:themeColor="text1"/>
        </w:rPr>
        <w:t>.</w:t>
      </w:r>
    </w:p>
    <w:p w:rsidR="007C2025" w:rsidRDefault="007C2025" w:rsidP="00FD157A">
      <w:pPr>
        <w:rPr>
          <w:rFonts w:eastAsia="Times New Roman" w:cs="Times New Roman"/>
          <w:color w:val="000000" w:themeColor="text1"/>
        </w:rPr>
      </w:pPr>
    </w:p>
    <w:p w:rsidR="00FD157A" w:rsidRPr="00EF1518" w:rsidRDefault="00FD157A" w:rsidP="00FD157A">
      <w:pPr>
        <w:pStyle w:val="Legenda"/>
        <w:rPr>
          <w:rFonts w:ascii="Times New Roman" w:hAnsi="Times New Roman" w:cs="Times New Roman"/>
          <w:sz w:val="20"/>
          <w:szCs w:val="20"/>
        </w:rPr>
      </w:pPr>
      <w:bookmarkStart w:id="221" w:name="_Ref396192273"/>
      <w:bookmarkStart w:id="222" w:name="_Toc402159515"/>
      <w:r w:rsidRPr="00EF1518">
        <w:rPr>
          <w:rFonts w:ascii="Times New Roman" w:hAnsi="Times New Roman" w:cs="Times New Roman"/>
          <w:sz w:val="20"/>
          <w:szCs w:val="20"/>
        </w:rPr>
        <w:t xml:space="preserve">Quadro </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2</w:t>
      </w:r>
      <w:r w:rsidR="00283060">
        <w:rPr>
          <w:rFonts w:ascii="Times New Roman" w:hAnsi="Times New Roman" w:cs="Times New Roman"/>
          <w:sz w:val="20"/>
          <w:szCs w:val="20"/>
        </w:rPr>
        <w:fldChar w:fldCharType="end"/>
      </w:r>
      <w:r w:rsidR="00736EE4">
        <w:rPr>
          <w:rFonts w:ascii="Times New Roman" w:hAnsi="Times New Roman" w:cs="Times New Roman"/>
          <w:sz w:val="20"/>
          <w:szCs w:val="20"/>
        </w:rPr>
        <w:t>.</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SEQ Quadro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3</w:t>
      </w:r>
      <w:r w:rsidR="00283060">
        <w:rPr>
          <w:rFonts w:ascii="Times New Roman" w:hAnsi="Times New Roman" w:cs="Times New Roman"/>
          <w:sz w:val="20"/>
          <w:szCs w:val="20"/>
        </w:rPr>
        <w:fldChar w:fldCharType="end"/>
      </w:r>
      <w:bookmarkEnd w:id="221"/>
      <w:r w:rsidRPr="00EF1518">
        <w:rPr>
          <w:rFonts w:ascii="Times New Roman" w:hAnsi="Times New Roman" w:cs="Times New Roman"/>
          <w:sz w:val="20"/>
          <w:szCs w:val="20"/>
        </w:rPr>
        <w:t xml:space="preserve"> - Visões arquiteturais dos trabalhos selecionados</w:t>
      </w:r>
      <w:bookmarkEnd w:id="222"/>
    </w:p>
    <w:tbl>
      <w:tblPr>
        <w:tblStyle w:val="Tabelacomgrade"/>
        <w:tblW w:w="0" w:type="auto"/>
        <w:jc w:val="center"/>
        <w:tblLook w:val="04A0"/>
      </w:tblPr>
      <w:tblGrid>
        <w:gridCol w:w="556"/>
        <w:gridCol w:w="1969"/>
        <w:gridCol w:w="4890"/>
      </w:tblGrid>
      <w:tr w:rsidR="0012774C" w:rsidRPr="00885ACD" w:rsidTr="0012774C">
        <w:trPr>
          <w:jc w:val="center"/>
        </w:trPr>
        <w:tc>
          <w:tcPr>
            <w:tcW w:w="556" w:type="dxa"/>
          </w:tcPr>
          <w:p w:rsidR="0012774C" w:rsidRPr="00885ACD" w:rsidRDefault="0012774C" w:rsidP="0093025C">
            <w:pPr>
              <w:ind w:firstLine="0"/>
              <w:rPr>
                <w:rFonts w:eastAsia="Times New Roman" w:cs="Times New Roman"/>
                <w:b/>
                <w:color w:val="000000" w:themeColor="text1"/>
                <w:sz w:val="20"/>
                <w:szCs w:val="20"/>
              </w:rPr>
            </w:pPr>
            <w:r>
              <w:rPr>
                <w:rFonts w:eastAsia="Times New Roman" w:cs="Times New Roman"/>
                <w:b/>
                <w:color w:val="000000" w:themeColor="text1"/>
                <w:sz w:val="20"/>
                <w:szCs w:val="20"/>
              </w:rPr>
              <w:t>Id.</w:t>
            </w:r>
          </w:p>
        </w:tc>
        <w:tc>
          <w:tcPr>
            <w:tcW w:w="1969" w:type="dxa"/>
          </w:tcPr>
          <w:p w:rsidR="0012774C" w:rsidRPr="00885ACD" w:rsidRDefault="0012774C" w:rsidP="0093025C">
            <w:pPr>
              <w:ind w:firstLine="0"/>
              <w:rPr>
                <w:rFonts w:eastAsia="Times New Roman" w:cs="Times New Roman"/>
                <w:b/>
                <w:color w:val="000000" w:themeColor="text1"/>
                <w:sz w:val="20"/>
                <w:szCs w:val="20"/>
              </w:rPr>
            </w:pPr>
            <w:r w:rsidRPr="00885ACD">
              <w:rPr>
                <w:rFonts w:eastAsia="Times New Roman" w:cs="Times New Roman"/>
                <w:b/>
                <w:color w:val="000000" w:themeColor="text1"/>
                <w:sz w:val="20"/>
                <w:szCs w:val="20"/>
              </w:rPr>
              <w:t>Trabalhos</w:t>
            </w:r>
          </w:p>
        </w:tc>
        <w:tc>
          <w:tcPr>
            <w:tcW w:w="4890" w:type="dxa"/>
          </w:tcPr>
          <w:p w:rsidR="0012774C" w:rsidRPr="00885ACD" w:rsidRDefault="0012774C" w:rsidP="0093025C">
            <w:pPr>
              <w:ind w:firstLine="0"/>
              <w:jc w:val="center"/>
              <w:rPr>
                <w:rFonts w:eastAsia="Times New Roman" w:cs="Times New Roman"/>
                <w:b/>
                <w:color w:val="000000" w:themeColor="text1"/>
                <w:sz w:val="20"/>
                <w:szCs w:val="20"/>
              </w:rPr>
            </w:pPr>
            <w:r w:rsidRPr="00885ACD">
              <w:rPr>
                <w:rFonts w:eastAsia="Times New Roman" w:cs="Times New Roman"/>
                <w:b/>
                <w:color w:val="000000" w:themeColor="text1"/>
                <w:sz w:val="20"/>
                <w:szCs w:val="20"/>
              </w:rPr>
              <w:t>Visões Arquiteturais</w:t>
            </w:r>
          </w:p>
        </w:tc>
      </w:tr>
      <w:tr w:rsidR="0012774C" w:rsidRPr="00885ACD" w:rsidTr="0012774C">
        <w:trPr>
          <w:jc w:val="center"/>
        </w:trPr>
        <w:tc>
          <w:tcPr>
            <w:tcW w:w="556" w:type="dxa"/>
          </w:tcPr>
          <w:p w:rsidR="0012774C" w:rsidRPr="00885ACD" w:rsidRDefault="0012774C" w:rsidP="0093025C">
            <w:pPr>
              <w:ind w:firstLine="0"/>
              <w:rPr>
                <w:rFonts w:cs="Times New Roman"/>
                <w:bCs/>
                <w:color w:val="000000" w:themeColor="text1"/>
                <w:sz w:val="20"/>
                <w:szCs w:val="20"/>
              </w:rPr>
            </w:pPr>
            <w:r>
              <w:rPr>
                <w:rFonts w:cs="Times New Roman"/>
                <w:bCs/>
                <w:color w:val="000000" w:themeColor="text1"/>
                <w:sz w:val="20"/>
                <w:szCs w:val="20"/>
              </w:rPr>
              <w:t>1</w:t>
            </w:r>
          </w:p>
        </w:tc>
        <w:tc>
          <w:tcPr>
            <w:tcW w:w="1969" w:type="dxa"/>
          </w:tcPr>
          <w:p w:rsidR="0012774C" w:rsidRPr="00885ACD" w:rsidRDefault="0012774C" w:rsidP="0093025C">
            <w:pPr>
              <w:ind w:firstLine="0"/>
              <w:rPr>
                <w:rFonts w:eastAsia="Times New Roman" w:cs="Times New Roman"/>
                <w:color w:val="000000" w:themeColor="text1"/>
                <w:sz w:val="20"/>
                <w:szCs w:val="20"/>
              </w:rPr>
            </w:pPr>
            <w:r w:rsidRPr="00885ACD">
              <w:rPr>
                <w:rFonts w:cs="Times New Roman"/>
                <w:bCs/>
                <w:color w:val="000000" w:themeColor="text1"/>
                <w:sz w:val="20"/>
                <w:szCs w:val="20"/>
              </w:rPr>
              <w:t xml:space="preserve">Meland </w:t>
            </w:r>
            <w:r w:rsidRPr="00E243A9">
              <w:rPr>
                <w:rFonts w:cs="Times New Roman"/>
                <w:bCs/>
                <w:i/>
                <w:color w:val="000000" w:themeColor="text1"/>
                <w:sz w:val="20"/>
                <w:szCs w:val="20"/>
              </w:rPr>
              <w:t>et al</w:t>
            </w:r>
            <w:r w:rsidRPr="00885ACD">
              <w:rPr>
                <w:rFonts w:cs="Times New Roman"/>
                <w:bCs/>
                <w:color w:val="000000" w:themeColor="text1"/>
                <w:sz w:val="20"/>
                <w:szCs w:val="20"/>
              </w:rPr>
              <w:t>. (2009)</w:t>
            </w:r>
          </w:p>
        </w:tc>
        <w:tc>
          <w:tcPr>
            <w:tcW w:w="4890" w:type="dxa"/>
          </w:tcPr>
          <w:p w:rsidR="0012774C" w:rsidRPr="00885ACD" w:rsidRDefault="0012774C" w:rsidP="0093025C">
            <w:pPr>
              <w:ind w:firstLine="0"/>
              <w:rPr>
                <w:rFonts w:eastAsia="Times New Roman" w:cs="Times New Roman"/>
                <w:color w:val="000000" w:themeColor="text1"/>
                <w:sz w:val="20"/>
                <w:szCs w:val="20"/>
              </w:rPr>
            </w:pPr>
            <w:r w:rsidRPr="00885ACD">
              <w:rPr>
                <w:rFonts w:eastAsia="Times New Roman" w:cs="Times New Roman"/>
                <w:color w:val="000000" w:themeColor="text1"/>
                <w:sz w:val="20"/>
                <w:szCs w:val="20"/>
              </w:rPr>
              <w:t>Modelo de Informação (correspondente ao Modelo Conceitual)</w:t>
            </w:r>
          </w:p>
          <w:p w:rsidR="0012774C" w:rsidRPr="00885ACD" w:rsidRDefault="0012774C" w:rsidP="0093025C">
            <w:pPr>
              <w:ind w:firstLine="0"/>
              <w:rPr>
                <w:rFonts w:eastAsia="Times New Roman" w:cs="Times New Roman"/>
                <w:color w:val="000000" w:themeColor="text1"/>
                <w:sz w:val="20"/>
                <w:szCs w:val="20"/>
              </w:rPr>
            </w:pPr>
            <w:r w:rsidRPr="00885ACD">
              <w:rPr>
                <w:rFonts w:eastAsia="Times New Roman" w:cs="Times New Roman"/>
                <w:color w:val="000000" w:themeColor="text1"/>
                <w:sz w:val="20"/>
                <w:szCs w:val="20"/>
              </w:rPr>
              <w:t xml:space="preserve">Modelo de Componentes </w:t>
            </w:r>
          </w:p>
          <w:p w:rsidR="0012774C" w:rsidRPr="00885ACD" w:rsidRDefault="0012774C" w:rsidP="0093025C">
            <w:pPr>
              <w:ind w:firstLine="0"/>
              <w:rPr>
                <w:rFonts w:eastAsia="Times New Roman" w:cs="Times New Roman"/>
                <w:i/>
                <w:color w:val="000000" w:themeColor="text1"/>
                <w:sz w:val="20"/>
                <w:szCs w:val="20"/>
              </w:rPr>
            </w:pPr>
            <w:r w:rsidRPr="00885ACD">
              <w:rPr>
                <w:rFonts w:eastAsia="Times New Roman" w:cs="Times New Roman"/>
                <w:color w:val="000000" w:themeColor="text1"/>
                <w:sz w:val="20"/>
                <w:szCs w:val="20"/>
              </w:rPr>
              <w:t>Lista de</w:t>
            </w:r>
            <w:r w:rsidRPr="00885ACD">
              <w:rPr>
                <w:rFonts w:eastAsia="Times New Roman" w:cs="Times New Roman"/>
                <w:i/>
                <w:color w:val="000000" w:themeColor="text1"/>
                <w:sz w:val="20"/>
                <w:szCs w:val="20"/>
              </w:rPr>
              <w:t xml:space="preserve"> Stakeholders</w:t>
            </w:r>
            <w:r w:rsidRPr="00885ACD">
              <w:rPr>
                <w:rFonts w:eastAsia="Times New Roman" w:cs="Times New Roman"/>
                <w:color w:val="000000" w:themeColor="text1"/>
                <w:sz w:val="20"/>
                <w:szCs w:val="20"/>
              </w:rPr>
              <w:t xml:space="preserve"> </w:t>
            </w:r>
          </w:p>
        </w:tc>
      </w:tr>
      <w:tr w:rsidR="0012774C" w:rsidRPr="00885ACD" w:rsidTr="0012774C">
        <w:trPr>
          <w:jc w:val="center"/>
        </w:trPr>
        <w:tc>
          <w:tcPr>
            <w:tcW w:w="556" w:type="dxa"/>
          </w:tcPr>
          <w:p w:rsidR="0012774C" w:rsidRPr="00885ACD" w:rsidRDefault="0012774C" w:rsidP="0093025C">
            <w:pPr>
              <w:ind w:firstLine="0"/>
              <w:rPr>
                <w:rFonts w:cs="Times New Roman"/>
                <w:bCs/>
                <w:color w:val="000000" w:themeColor="text1"/>
                <w:sz w:val="20"/>
                <w:szCs w:val="20"/>
                <w:lang w:val="en-US"/>
              </w:rPr>
            </w:pPr>
            <w:r>
              <w:rPr>
                <w:rFonts w:cs="Times New Roman"/>
                <w:bCs/>
                <w:color w:val="000000" w:themeColor="text1"/>
                <w:sz w:val="20"/>
                <w:szCs w:val="20"/>
                <w:lang w:val="en-US"/>
              </w:rPr>
              <w:t>2</w:t>
            </w:r>
          </w:p>
        </w:tc>
        <w:tc>
          <w:tcPr>
            <w:tcW w:w="1969" w:type="dxa"/>
          </w:tcPr>
          <w:p w:rsidR="0012774C" w:rsidRPr="00885ACD" w:rsidRDefault="0012774C" w:rsidP="0093025C">
            <w:pPr>
              <w:ind w:firstLine="0"/>
              <w:rPr>
                <w:rFonts w:eastAsia="Times New Roman" w:cs="Times New Roman"/>
                <w:color w:val="000000" w:themeColor="text1"/>
                <w:sz w:val="20"/>
                <w:szCs w:val="20"/>
              </w:rPr>
            </w:pPr>
            <w:r w:rsidRPr="00885ACD">
              <w:rPr>
                <w:rFonts w:cs="Times New Roman"/>
                <w:bCs/>
                <w:color w:val="000000" w:themeColor="text1"/>
                <w:sz w:val="20"/>
                <w:szCs w:val="20"/>
                <w:lang w:val="en-US"/>
              </w:rPr>
              <w:t xml:space="preserve">Yan </w:t>
            </w:r>
            <w:r w:rsidRPr="00CA0771">
              <w:rPr>
                <w:rFonts w:cs="Times New Roman"/>
                <w:bCs/>
                <w:i/>
                <w:color w:val="000000" w:themeColor="text1"/>
                <w:sz w:val="20"/>
                <w:szCs w:val="20"/>
                <w:lang w:val="en-US"/>
              </w:rPr>
              <w:t>et al</w:t>
            </w:r>
            <w:r w:rsidRPr="00885ACD">
              <w:rPr>
                <w:rFonts w:cs="Times New Roman"/>
                <w:bCs/>
                <w:color w:val="000000" w:themeColor="text1"/>
                <w:sz w:val="20"/>
                <w:szCs w:val="20"/>
                <w:lang w:val="en-US"/>
              </w:rPr>
              <w:t>. (2012</w:t>
            </w:r>
            <w:r>
              <w:rPr>
                <w:rFonts w:cs="Times New Roman"/>
                <w:bCs/>
                <w:color w:val="000000" w:themeColor="text1"/>
                <w:sz w:val="20"/>
                <w:szCs w:val="20"/>
                <w:lang w:val="en-US"/>
              </w:rPr>
              <w:t>)</w:t>
            </w:r>
          </w:p>
        </w:tc>
        <w:tc>
          <w:tcPr>
            <w:tcW w:w="4890" w:type="dxa"/>
          </w:tcPr>
          <w:p w:rsidR="0012774C" w:rsidRPr="00885ACD" w:rsidRDefault="0012774C" w:rsidP="0093025C">
            <w:pPr>
              <w:ind w:firstLine="0"/>
              <w:rPr>
                <w:rFonts w:eastAsia="Times New Roman" w:cs="Times New Roman"/>
                <w:color w:val="000000" w:themeColor="text1"/>
                <w:sz w:val="20"/>
                <w:szCs w:val="20"/>
              </w:rPr>
            </w:pPr>
            <w:r>
              <w:rPr>
                <w:rFonts w:eastAsia="Times New Roman" w:cs="Times New Roman"/>
                <w:color w:val="000000" w:themeColor="text1"/>
                <w:sz w:val="20"/>
                <w:szCs w:val="20"/>
              </w:rPr>
              <w:t>Visão Geral</w:t>
            </w:r>
          </w:p>
        </w:tc>
      </w:tr>
      <w:tr w:rsidR="0012774C" w:rsidRPr="00885ACD" w:rsidTr="0012774C">
        <w:trPr>
          <w:jc w:val="center"/>
        </w:trPr>
        <w:tc>
          <w:tcPr>
            <w:tcW w:w="556" w:type="dxa"/>
          </w:tcPr>
          <w:p w:rsidR="0012774C" w:rsidRPr="00885ACD" w:rsidRDefault="0012774C" w:rsidP="0093025C">
            <w:pPr>
              <w:ind w:firstLine="0"/>
              <w:rPr>
                <w:rFonts w:cs="Times New Roman"/>
                <w:bCs/>
                <w:color w:val="000000" w:themeColor="text1"/>
                <w:sz w:val="20"/>
                <w:szCs w:val="20"/>
                <w:lang w:val="en-US"/>
              </w:rPr>
            </w:pPr>
            <w:r>
              <w:rPr>
                <w:rFonts w:cs="Times New Roman"/>
                <w:bCs/>
                <w:color w:val="000000" w:themeColor="text1"/>
                <w:sz w:val="20"/>
                <w:szCs w:val="20"/>
                <w:lang w:val="en-US"/>
              </w:rPr>
              <w:t>3</w:t>
            </w:r>
          </w:p>
        </w:tc>
        <w:tc>
          <w:tcPr>
            <w:tcW w:w="1969" w:type="dxa"/>
          </w:tcPr>
          <w:p w:rsidR="0012774C" w:rsidRPr="00885ACD" w:rsidRDefault="0012774C" w:rsidP="0093025C">
            <w:pPr>
              <w:ind w:firstLine="0"/>
              <w:rPr>
                <w:rFonts w:eastAsia="Times New Roman" w:cs="Times New Roman"/>
                <w:color w:val="000000" w:themeColor="text1"/>
                <w:sz w:val="20"/>
                <w:szCs w:val="20"/>
              </w:rPr>
            </w:pPr>
            <w:r w:rsidRPr="00885ACD">
              <w:rPr>
                <w:rFonts w:cs="Times New Roman"/>
                <w:bCs/>
                <w:color w:val="000000" w:themeColor="text1"/>
                <w:sz w:val="20"/>
                <w:szCs w:val="20"/>
                <w:lang w:val="en-US"/>
              </w:rPr>
              <w:t xml:space="preserve">Hongmin </w:t>
            </w:r>
            <w:r w:rsidRPr="00E243A9">
              <w:rPr>
                <w:rFonts w:cs="Times New Roman"/>
                <w:bCs/>
                <w:i/>
                <w:color w:val="000000" w:themeColor="text1"/>
                <w:sz w:val="20"/>
                <w:szCs w:val="20"/>
                <w:lang w:val="en-US"/>
              </w:rPr>
              <w:t>et al</w:t>
            </w:r>
            <w:r w:rsidRPr="00885ACD">
              <w:rPr>
                <w:rFonts w:cs="Times New Roman"/>
                <w:bCs/>
                <w:color w:val="000000" w:themeColor="text1"/>
                <w:sz w:val="20"/>
                <w:szCs w:val="20"/>
                <w:lang w:val="en-US"/>
              </w:rPr>
              <w:t>. (2010)</w:t>
            </w:r>
          </w:p>
        </w:tc>
        <w:tc>
          <w:tcPr>
            <w:tcW w:w="4890" w:type="dxa"/>
          </w:tcPr>
          <w:p w:rsidR="0012774C" w:rsidRPr="00885ACD" w:rsidRDefault="0012774C" w:rsidP="0093025C">
            <w:pPr>
              <w:ind w:firstLine="0"/>
              <w:rPr>
                <w:rFonts w:eastAsia="Times New Roman" w:cs="Times New Roman"/>
                <w:color w:val="000000" w:themeColor="text1"/>
                <w:sz w:val="20"/>
                <w:szCs w:val="20"/>
              </w:rPr>
            </w:pPr>
            <w:r w:rsidRPr="00885ACD">
              <w:rPr>
                <w:rFonts w:eastAsia="Times New Roman" w:cs="Times New Roman"/>
                <w:color w:val="000000" w:themeColor="text1"/>
                <w:sz w:val="20"/>
                <w:szCs w:val="20"/>
              </w:rPr>
              <w:t>Modelo de Informação (Modelo Conceitual)</w:t>
            </w:r>
          </w:p>
          <w:p w:rsidR="0012774C" w:rsidRPr="00885ACD" w:rsidRDefault="0012774C" w:rsidP="0093025C">
            <w:pPr>
              <w:ind w:firstLine="0"/>
              <w:rPr>
                <w:rFonts w:eastAsia="Times New Roman" w:cs="Times New Roman"/>
                <w:color w:val="000000" w:themeColor="text1"/>
                <w:sz w:val="20"/>
                <w:szCs w:val="20"/>
              </w:rPr>
            </w:pPr>
            <w:r w:rsidRPr="00885ACD">
              <w:rPr>
                <w:rFonts w:eastAsia="Times New Roman" w:cs="Times New Roman"/>
                <w:color w:val="000000" w:themeColor="text1"/>
                <w:sz w:val="20"/>
                <w:szCs w:val="20"/>
              </w:rPr>
              <w:t xml:space="preserve">Documentação das Interfaces de Serviços </w:t>
            </w:r>
          </w:p>
        </w:tc>
      </w:tr>
    </w:tbl>
    <w:p w:rsidR="00FD157A" w:rsidRDefault="00FD157A" w:rsidP="00FD157A">
      <w:pPr>
        <w:ind w:firstLine="720"/>
        <w:rPr>
          <w:rFonts w:eastAsia="Times New Roman" w:cs="Times New Roman"/>
          <w:color w:val="000000" w:themeColor="text1"/>
        </w:rPr>
      </w:pPr>
    </w:p>
    <w:p w:rsidR="00FD157A" w:rsidRDefault="00FD157A" w:rsidP="00FD157A">
      <w:pPr>
        <w:rPr>
          <w:rFonts w:eastAsia="Times New Roman" w:cs="Times New Roman"/>
          <w:color w:val="000000" w:themeColor="text1"/>
        </w:rPr>
      </w:pPr>
      <w:r>
        <w:rPr>
          <w:rFonts w:eastAsia="Times New Roman" w:cs="Times New Roman"/>
          <w:color w:val="000000" w:themeColor="text1"/>
        </w:rPr>
        <w:t xml:space="preserve">O trabalho de </w:t>
      </w:r>
      <w:r w:rsidRPr="00E243A9">
        <w:rPr>
          <w:rFonts w:cs="Times New Roman"/>
          <w:bCs/>
          <w:color w:val="000000" w:themeColor="text1"/>
          <w:szCs w:val="24"/>
        </w:rPr>
        <w:t xml:space="preserve">Meland </w:t>
      </w:r>
      <w:r w:rsidRPr="00E243A9">
        <w:rPr>
          <w:rFonts w:cs="Times New Roman"/>
          <w:bCs/>
          <w:i/>
          <w:color w:val="000000" w:themeColor="text1"/>
          <w:szCs w:val="24"/>
        </w:rPr>
        <w:t>et al</w:t>
      </w:r>
      <w:r w:rsidRPr="00E243A9">
        <w:rPr>
          <w:rFonts w:cs="Times New Roman"/>
          <w:bCs/>
          <w:color w:val="000000" w:themeColor="text1"/>
          <w:szCs w:val="24"/>
        </w:rPr>
        <w:t>. (2009)</w:t>
      </w:r>
      <w:r>
        <w:rPr>
          <w:rFonts w:eastAsia="Times New Roman" w:cs="Times New Roman"/>
          <w:color w:val="000000" w:themeColor="text1"/>
        </w:rPr>
        <w:t xml:space="preserve"> utiliza o modelo de componentes que permite compreender como a arquitetura de referência suportará a comunicação com ferramentas externas de modelagem e de desenvolvimento. Também apresenta nesse </w:t>
      </w:r>
      <w:r>
        <w:rPr>
          <w:rFonts w:eastAsia="Times New Roman" w:cs="Times New Roman"/>
          <w:color w:val="000000" w:themeColor="text1"/>
        </w:rPr>
        <w:lastRenderedPageBreak/>
        <w:t xml:space="preserve">modelo a comunicação com fontes de informações externas. A lista de </w:t>
      </w:r>
      <w:r w:rsidRPr="007963AA">
        <w:rPr>
          <w:rFonts w:eastAsia="Times New Roman" w:cs="Times New Roman"/>
          <w:i/>
          <w:color w:val="000000" w:themeColor="text1"/>
        </w:rPr>
        <w:t>stakeholders</w:t>
      </w:r>
      <w:r>
        <w:rPr>
          <w:rFonts w:eastAsia="Times New Roman" w:cs="Times New Roman"/>
          <w:color w:val="000000" w:themeColor="text1"/>
        </w:rPr>
        <w:t xml:space="preserve"> é utilizada para documentar os atores que interagem com o sistema.</w:t>
      </w:r>
    </w:p>
    <w:p w:rsidR="00FD157A" w:rsidRDefault="00FD157A" w:rsidP="00FD157A">
      <w:pPr>
        <w:rPr>
          <w:rFonts w:eastAsia="Times New Roman" w:cs="Times New Roman"/>
          <w:color w:val="000000" w:themeColor="text1"/>
        </w:rPr>
      </w:pPr>
      <w:r>
        <w:rPr>
          <w:rFonts w:eastAsia="Times New Roman" w:cs="Times New Roman"/>
          <w:color w:val="000000" w:themeColor="text1"/>
        </w:rPr>
        <w:t xml:space="preserve">Na </w:t>
      </w:r>
      <w:fldSimple w:instr=" REF _Ref397954139 \h  \* MERGEFORMAT ">
        <w:r w:rsidR="00E73BEA" w:rsidRPr="00E73BEA">
          <w:rPr>
            <w:rFonts w:cs="Times New Roman"/>
            <w:szCs w:val="24"/>
          </w:rPr>
          <w:t xml:space="preserve">Figura </w:t>
        </w:r>
        <w:r w:rsidR="00E73BEA" w:rsidRPr="00E73BEA">
          <w:rPr>
            <w:rFonts w:cs="Times New Roman"/>
            <w:noProof/>
            <w:szCs w:val="24"/>
          </w:rPr>
          <w:t>2.9</w:t>
        </w:r>
      </w:fldSimple>
      <w:r w:rsidR="00F820DE">
        <w:t xml:space="preserve"> </w:t>
      </w:r>
      <w:r>
        <w:rPr>
          <w:rFonts w:eastAsia="Times New Roman" w:cs="Times New Roman"/>
          <w:color w:val="000000" w:themeColor="text1"/>
        </w:rPr>
        <w:t xml:space="preserve">é ilustrado o modelo conceitual da arquitetura de referência de repositórios de ativos de segurança de </w:t>
      </w:r>
      <w:r w:rsidRPr="00885ACD">
        <w:rPr>
          <w:rFonts w:cs="Times New Roman"/>
          <w:bCs/>
          <w:color w:val="000000" w:themeColor="text1"/>
          <w:szCs w:val="24"/>
        </w:rPr>
        <w:t xml:space="preserve">Meland </w:t>
      </w:r>
      <w:r w:rsidRPr="00885ACD">
        <w:rPr>
          <w:rFonts w:cs="Times New Roman"/>
          <w:bCs/>
          <w:i/>
          <w:color w:val="000000" w:themeColor="text1"/>
          <w:szCs w:val="24"/>
        </w:rPr>
        <w:t>et al</w:t>
      </w:r>
      <w:r w:rsidRPr="00885ACD">
        <w:rPr>
          <w:rFonts w:cs="Times New Roman"/>
          <w:bCs/>
          <w:color w:val="000000" w:themeColor="text1"/>
          <w:szCs w:val="24"/>
        </w:rPr>
        <w:t>. (2009)</w:t>
      </w:r>
      <w:r>
        <w:rPr>
          <w:rFonts w:eastAsia="Times New Roman" w:cs="Times New Roman"/>
          <w:color w:val="000000" w:themeColor="text1"/>
        </w:rPr>
        <w:t xml:space="preserve">. Nesse modelo, além dos conceitos do domínio, encontra-se o conceito </w:t>
      </w:r>
      <w:r w:rsidRPr="004441B2">
        <w:rPr>
          <w:rFonts w:ascii="Courier New" w:hAnsi="Courier New" w:cs="Courier New"/>
          <w:sz w:val="22"/>
          <w:szCs w:val="24"/>
        </w:rPr>
        <w:t xml:space="preserve">History </w:t>
      </w:r>
      <w:r>
        <w:rPr>
          <w:rFonts w:eastAsia="Times New Roman" w:cs="Times New Roman"/>
          <w:color w:val="000000" w:themeColor="text1"/>
        </w:rPr>
        <w:t xml:space="preserve">que permite o suporte ao versionamento e aprovação do conteúdo no repositório. </w:t>
      </w:r>
      <w:r w:rsidRPr="004441B2">
        <w:rPr>
          <w:rFonts w:ascii="Courier New" w:hAnsi="Courier New" w:cs="Courier New"/>
          <w:sz w:val="22"/>
          <w:szCs w:val="24"/>
        </w:rPr>
        <w:t xml:space="preserve">Comments </w:t>
      </w:r>
      <w:r>
        <w:rPr>
          <w:rFonts w:eastAsia="Times New Roman" w:cs="Times New Roman"/>
          <w:color w:val="000000" w:themeColor="text1"/>
        </w:rPr>
        <w:t xml:space="preserve">são utilizados para o </w:t>
      </w:r>
      <w:r w:rsidRPr="00990DB5">
        <w:rPr>
          <w:rFonts w:eastAsia="Times New Roman" w:cs="Times New Roman"/>
          <w:i/>
          <w:color w:val="000000" w:themeColor="text1"/>
        </w:rPr>
        <w:t>feedback</w:t>
      </w:r>
      <w:r>
        <w:rPr>
          <w:rFonts w:eastAsia="Times New Roman" w:cs="Times New Roman"/>
          <w:color w:val="000000" w:themeColor="text1"/>
        </w:rPr>
        <w:t xml:space="preserve"> dos usuários do repositório. As permissões são definidas no conceito </w:t>
      </w:r>
      <w:r w:rsidRPr="004441B2">
        <w:rPr>
          <w:rFonts w:ascii="Courier New" w:hAnsi="Courier New" w:cs="Courier New"/>
          <w:sz w:val="22"/>
          <w:szCs w:val="24"/>
        </w:rPr>
        <w:t xml:space="preserve">Usage </w:t>
      </w:r>
      <w:r>
        <w:rPr>
          <w:rFonts w:eastAsia="Times New Roman" w:cs="Times New Roman"/>
          <w:color w:val="000000" w:themeColor="text1"/>
        </w:rPr>
        <w:t xml:space="preserve">conforme as políticas definidas (conceito </w:t>
      </w:r>
      <w:r w:rsidRPr="004441B2">
        <w:rPr>
          <w:rFonts w:ascii="Courier New" w:hAnsi="Courier New" w:cs="Courier New"/>
          <w:sz w:val="22"/>
          <w:szCs w:val="24"/>
        </w:rPr>
        <w:t>Policies</w:t>
      </w:r>
      <w:r>
        <w:rPr>
          <w:rFonts w:eastAsia="Times New Roman" w:cs="Times New Roman"/>
          <w:color w:val="000000" w:themeColor="text1"/>
        </w:rPr>
        <w:t xml:space="preserve">). O conceito </w:t>
      </w:r>
      <w:r w:rsidRPr="004441B2">
        <w:rPr>
          <w:rFonts w:ascii="Courier New" w:hAnsi="Courier New" w:cs="Courier New"/>
          <w:sz w:val="22"/>
          <w:szCs w:val="24"/>
        </w:rPr>
        <w:t xml:space="preserve">Statistics </w:t>
      </w:r>
      <w:r>
        <w:rPr>
          <w:rFonts w:eastAsia="Times New Roman" w:cs="Times New Roman"/>
          <w:color w:val="000000" w:themeColor="text1"/>
        </w:rPr>
        <w:t xml:space="preserve">é utilizado para fornecer informações sobre a popularidade dos ativos disponíveis no repositório. Esses conceitos são importantes, independentemente do ativo tratado pelo repositório. Assim, são também necessários em repositórios de LPN e são considerados na arquitetura de referência </w:t>
      </w:r>
      <w:r w:rsidR="00774903">
        <w:rPr>
          <w:rFonts w:eastAsia="Times New Roman" w:cs="Times New Roman"/>
          <w:color w:val="000000" w:themeColor="text1"/>
        </w:rPr>
        <w:t>Cambuci-LPN</w:t>
      </w:r>
      <w:r>
        <w:rPr>
          <w:rFonts w:eastAsia="Times New Roman" w:cs="Times New Roman"/>
          <w:color w:val="000000" w:themeColor="text1"/>
        </w:rPr>
        <w:t>.</w:t>
      </w:r>
    </w:p>
    <w:p w:rsidR="007C2025" w:rsidRDefault="007C2025" w:rsidP="00FD157A">
      <w:pPr>
        <w:rPr>
          <w:rFonts w:eastAsia="Times New Roman" w:cs="Times New Roman"/>
          <w:color w:val="000000" w:themeColor="text1"/>
        </w:rPr>
      </w:pPr>
    </w:p>
    <w:p w:rsidR="00FD157A" w:rsidRPr="00EF1518" w:rsidRDefault="00FD157A" w:rsidP="00FD157A">
      <w:pPr>
        <w:pStyle w:val="Legenda"/>
        <w:rPr>
          <w:rFonts w:ascii="Times New Roman" w:hAnsi="Times New Roman" w:cs="Times New Roman"/>
          <w:sz w:val="20"/>
          <w:szCs w:val="20"/>
        </w:rPr>
      </w:pPr>
      <w:bookmarkStart w:id="223" w:name="_Ref397954139"/>
      <w:bookmarkStart w:id="224" w:name="_Toc402159479"/>
      <w:r w:rsidRPr="00EF1518">
        <w:rPr>
          <w:rFonts w:ascii="Times New Roman" w:hAnsi="Times New Roman" w:cs="Times New Roman"/>
          <w:sz w:val="20"/>
          <w:szCs w:val="20"/>
        </w:rPr>
        <w:t xml:space="preserve">Figura </w:t>
      </w:r>
      <w:r w:rsidR="00283060">
        <w:rPr>
          <w:rFonts w:ascii="Times New Roman" w:hAnsi="Times New Roman" w:cs="Times New Roman"/>
          <w:sz w:val="20"/>
          <w:szCs w:val="20"/>
        </w:rPr>
        <w:fldChar w:fldCharType="begin"/>
      </w:r>
      <w:r w:rsidR="00FE1E01">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2</w:t>
      </w:r>
      <w:r w:rsidR="00283060">
        <w:rPr>
          <w:rFonts w:ascii="Times New Roman" w:hAnsi="Times New Roman" w:cs="Times New Roman"/>
          <w:sz w:val="20"/>
          <w:szCs w:val="20"/>
        </w:rPr>
        <w:fldChar w:fldCharType="end"/>
      </w:r>
      <w:r w:rsidR="00FE1E01">
        <w:rPr>
          <w:rFonts w:ascii="Times New Roman" w:hAnsi="Times New Roman" w:cs="Times New Roman"/>
          <w:sz w:val="20"/>
          <w:szCs w:val="20"/>
        </w:rPr>
        <w:t>.</w:t>
      </w:r>
      <w:r w:rsidR="00283060">
        <w:rPr>
          <w:rFonts w:ascii="Times New Roman" w:hAnsi="Times New Roman" w:cs="Times New Roman"/>
          <w:sz w:val="20"/>
          <w:szCs w:val="20"/>
        </w:rPr>
        <w:fldChar w:fldCharType="begin"/>
      </w:r>
      <w:r w:rsidR="00FE1E01">
        <w:rPr>
          <w:rFonts w:ascii="Times New Roman" w:hAnsi="Times New Roman" w:cs="Times New Roman"/>
          <w:sz w:val="20"/>
          <w:szCs w:val="20"/>
        </w:rPr>
        <w:instrText xml:space="preserve"> SEQ Figura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9</w:t>
      </w:r>
      <w:r w:rsidR="00283060">
        <w:rPr>
          <w:rFonts w:ascii="Times New Roman" w:hAnsi="Times New Roman" w:cs="Times New Roman"/>
          <w:sz w:val="20"/>
          <w:szCs w:val="20"/>
        </w:rPr>
        <w:fldChar w:fldCharType="end"/>
      </w:r>
      <w:bookmarkEnd w:id="223"/>
      <w:r w:rsidRPr="00EF1518">
        <w:rPr>
          <w:rFonts w:ascii="Times New Roman" w:hAnsi="Times New Roman" w:cs="Times New Roman"/>
          <w:sz w:val="20"/>
          <w:szCs w:val="20"/>
        </w:rPr>
        <w:t xml:space="preserve"> - Modelo conceitual da arquitetura de referência do trabalho 1</w:t>
      </w:r>
      <w:r w:rsidR="003E7EA2">
        <w:rPr>
          <w:rFonts w:ascii="Times New Roman" w:hAnsi="Times New Roman" w:cs="Times New Roman"/>
          <w:sz w:val="20"/>
          <w:szCs w:val="20"/>
        </w:rPr>
        <w:t xml:space="preserve"> </w:t>
      </w:r>
      <w:r w:rsidRPr="00EF1518">
        <w:rPr>
          <w:rFonts w:ascii="Times New Roman" w:hAnsi="Times New Roman" w:cs="Times New Roman"/>
          <w:sz w:val="20"/>
          <w:szCs w:val="20"/>
        </w:rPr>
        <w:t xml:space="preserve">(MELAND </w:t>
      </w:r>
      <w:r w:rsidRPr="003E7EA2">
        <w:rPr>
          <w:rFonts w:ascii="Times New Roman" w:hAnsi="Times New Roman" w:cs="Times New Roman"/>
          <w:i/>
          <w:sz w:val="20"/>
          <w:szCs w:val="20"/>
        </w:rPr>
        <w:t>et al.</w:t>
      </w:r>
      <w:r w:rsidRPr="00EF1518">
        <w:rPr>
          <w:rFonts w:ascii="Times New Roman" w:hAnsi="Times New Roman" w:cs="Times New Roman"/>
          <w:sz w:val="20"/>
          <w:szCs w:val="20"/>
        </w:rPr>
        <w:t xml:space="preserve"> 2009)</w:t>
      </w:r>
      <w:bookmarkEnd w:id="224"/>
    </w:p>
    <w:p w:rsidR="00FD157A" w:rsidRDefault="00FD157A" w:rsidP="00FD157A">
      <w:pPr>
        <w:ind w:firstLine="0"/>
        <w:jc w:val="center"/>
        <w:rPr>
          <w:rFonts w:eastAsia="Times New Roman" w:cs="Times New Roman"/>
          <w:color w:val="000000" w:themeColor="text1"/>
        </w:rPr>
      </w:pPr>
      <w:r>
        <w:rPr>
          <w:rFonts w:eastAsia="Times New Roman" w:cs="Times New Roman"/>
          <w:noProof/>
          <w:color w:val="000000" w:themeColor="text1"/>
        </w:rPr>
        <w:drawing>
          <wp:inline distT="0" distB="0" distL="0" distR="0">
            <wp:extent cx="2648185" cy="3792166"/>
            <wp:effectExtent l="19050" t="0" r="0" b="0"/>
            <wp:docPr id="8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srcRect/>
                    <a:stretch>
                      <a:fillRect/>
                    </a:stretch>
                  </pic:blipFill>
                  <pic:spPr bwMode="auto">
                    <a:xfrm>
                      <a:off x="0" y="0"/>
                      <a:ext cx="2649015" cy="3793355"/>
                    </a:xfrm>
                    <a:prstGeom prst="rect">
                      <a:avLst/>
                    </a:prstGeom>
                    <a:noFill/>
                    <a:ln w="9525">
                      <a:noFill/>
                      <a:miter lim="800000"/>
                      <a:headEnd/>
                      <a:tailEnd/>
                    </a:ln>
                  </pic:spPr>
                </pic:pic>
              </a:graphicData>
            </a:graphic>
          </wp:inline>
        </w:drawing>
      </w:r>
    </w:p>
    <w:p w:rsidR="007C2025" w:rsidRDefault="007C2025" w:rsidP="00FD157A">
      <w:pPr>
        <w:rPr>
          <w:rFonts w:eastAsia="Times New Roman" w:cs="Times New Roman"/>
          <w:color w:val="000000" w:themeColor="text1"/>
        </w:rPr>
      </w:pPr>
    </w:p>
    <w:p w:rsidR="00FD157A" w:rsidRDefault="00FD157A" w:rsidP="00FD157A">
      <w:pPr>
        <w:rPr>
          <w:rFonts w:eastAsia="Times New Roman" w:cs="Times New Roman"/>
          <w:color w:val="000000" w:themeColor="text1"/>
        </w:rPr>
      </w:pPr>
      <w:r>
        <w:rPr>
          <w:rFonts w:eastAsia="Times New Roman" w:cs="Times New Roman"/>
          <w:color w:val="000000" w:themeColor="text1"/>
        </w:rPr>
        <w:t xml:space="preserve">A visão de componentes da arquitetura de referência de </w:t>
      </w:r>
      <w:r w:rsidRPr="00885ACD">
        <w:rPr>
          <w:rFonts w:cs="Times New Roman"/>
          <w:bCs/>
          <w:color w:val="000000" w:themeColor="text1"/>
          <w:szCs w:val="24"/>
        </w:rPr>
        <w:t xml:space="preserve">Meland </w:t>
      </w:r>
      <w:r w:rsidRPr="00885ACD">
        <w:rPr>
          <w:rFonts w:cs="Times New Roman"/>
          <w:bCs/>
          <w:i/>
          <w:color w:val="000000" w:themeColor="text1"/>
          <w:szCs w:val="24"/>
        </w:rPr>
        <w:t>et al</w:t>
      </w:r>
      <w:r w:rsidRPr="00885ACD">
        <w:rPr>
          <w:rFonts w:cs="Times New Roman"/>
          <w:bCs/>
          <w:color w:val="000000" w:themeColor="text1"/>
          <w:szCs w:val="24"/>
        </w:rPr>
        <w:t>. (2009)</w:t>
      </w:r>
      <w:r>
        <w:rPr>
          <w:rFonts w:eastAsia="Times New Roman" w:cs="Times New Roman"/>
          <w:color w:val="000000" w:themeColor="text1"/>
        </w:rPr>
        <w:t xml:space="preserve">, ilustrada na </w:t>
      </w:r>
      <w:fldSimple w:instr=" REF _Ref397924580 \h  \* MERGEFORMAT ">
        <w:r w:rsidR="00E73BEA" w:rsidRPr="00E73BEA">
          <w:rPr>
            <w:rFonts w:cs="Times New Roman"/>
            <w:szCs w:val="24"/>
          </w:rPr>
          <w:t xml:space="preserve">Figura </w:t>
        </w:r>
        <w:r w:rsidR="00E73BEA" w:rsidRPr="00E73BEA">
          <w:rPr>
            <w:rFonts w:cs="Times New Roman"/>
            <w:noProof/>
            <w:szCs w:val="24"/>
          </w:rPr>
          <w:t>2.10</w:t>
        </w:r>
      </w:fldSimple>
      <w:r>
        <w:rPr>
          <w:rFonts w:eastAsia="Times New Roman" w:cs="Times New Roman"/>
          <w:color w:val="000000" w:themeColor="text1"/>
        </w:rPr>
        <w:t xml:space="preserve">, é fracamente baseada na arquitetura de </w:t>
      </w:r>
      <w:r w:rsidRPr="0034278E">
        <w:rPr>
          <w:rFonts w:eastAsia="Times New Roman" w:cs="Times New Roman"/>
          <w:i/>
          <w:color w:val="000000" w:themeColor="text1"/>
        </w:rPr>
        <w:t>Flickr</w:t>
      </w:r>
      <w:r w:rsidRPr="00241B46">
        <w:rPr>
          <w:rFonts w:eastAsia="Times New Roman" w:cs="Times New Roman"/>
          <w:color w:val="000000" w:themeColor="text1"/>
        </w:rPr>
        <w:t xml:space="preserve"> (2013)</w:t>
      </w:r>
      <w:r>
        <w:rPr>
          <w:rFonts w:eastAsia="Times New Roman" w:cs="Times New Roman"/>
          <w:color w:val="000000" w:themeColor="text1"/>
        </w:rPr>
        <w:t xml:space="preserve">, que é uma aplicação de sucesso no gerenciamento e compartilhamento de vídeos e fotos, possui um repositório centralizado e altamente escalável, oferece conteúdo por </w:t>
      </w:r>
      <w:r>
        <w:rPr>
          <w:rFonts w:eastAsia="Times New Roman" w:cs="Times New Roman"/>
          <w:color w:val="000000" w:themeColor="text1"/>
        </w:rPr>
        <w:lastRenderedPageBreak/>
        <w:t xml:space="preserve">meio de uma interface </w:t>
      </w:r>
      <w:r w:rsidRPr="0034278E">
        <w:rPr>
          <w:rFonts w:eastAsia="Times New Roman" w:cs="Times New Roman"/>
          <w:i/>
          <w:color w:val="000000" w:themeColor="text1"/>
        </w:rPr>
        <w:t>Web</w:t>
      </w:r>
      <w:r>
        <w:rPr>
          <w:rFonts w:eastAsia="Times New Roman" w:cs="Times New Roman"/>
          <w:color w:val="000000" w:themeColor="text1"/>
        </w:rPr>
        <w:t xml:space="preserve"> e possui uma interface para aplicativos de terceiros (permitindo as funcionalidades de </w:t>
      </w:r>
      <w:r w:rsidRPr="0034278E">
        <w:rPr>
          <w:rFonts w:eastAsia="Times New Roman" w:cs="Times New Roman"/>
          <w:i/>
          <w:color w:val="000000" w:themeColor="text1"/>
        </w:rPr>
        <w:t>download</w:t>
      </w:r>
      <w:r>
        <w:rPr>
          <w:rFonts w:eastAsia="Times New Roman" w:cs="Times New Roman"/>
          <w:color w:val="000000" w:themeColor="text1"/>
        </w:rPr>
        <w:t xml:space="preserve"> e submissão de conteúdo).</w:t>
      </w:r>
    </w:p>
    <w:p w:rsidR="007C2025" w:rsidRDefault="007C2025" w:rsidP="00FD157A">
      <w:pPr>
        <w:rPr>
          <w:rFonts w:eastAsia="Times New Roman" w:cs="Times New Roman"/>
          <w:color w:val="000000" w:themeColor="text1"/>
        </w:rPr>
      </w:pPr>
    </w:p>
    <w:p w:rsidR="002D4907" w:rsidRPr="00EF1518" w:rsidRDefault="002D4907" w:rsidP="002D4907">
      <w:pPr>
        <w:pStyle w:val="Legenda"/>
        <w:rPr>
          <w:rFonts w:ascii="Times New Roman" w:hAnsi="Times New Roman" w:cs="Times New Roman"/>
          <w:sz w:val="20"/>
          <w:szCs w:val="20"/>
        </w:rPr>
      </w:pPr>
      <w:bookmarkStart w:id="225" w:name="_Ref397924580"/>
      <w:bookmarkStart w:id="226" w:name="_Toc402159480"/>
      <w:r w:rsidRPr="00EF1518">
        <w:rPr>
          <w:rFonts w:ascii="Times New Roman" w:hAnsi="Times New Roman" w:cs="Times New Roman"/>
          <w:sz w:val="20"/>
          <w:szCs w:val="20"/>
        </w:rPr>
        <w:t xml:space="preserve">Figura </w:t>
      </w:r>
      <w:r w:rsidR="00283060">
        <w:rPr>
          <w:rFonts w:ascii="Times New Roman" w:hAnsi="Times New Roman" w:cs="Times New Roman"/>
          <w:sz w:val="20"/>
          <w:szCs w:val="20"/>
        </w:rPr>
        <w:fldChar w:fldCharType="begin"/>
      </w:r>
      <w:r w:rsidR="00FE1E01">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2</w:t>
      </w:r>
      <w:r w:rsidR="00283060">
        <w:rPr>
          <w:rFonts w:ascii="Times New Roman" w:hAnsi="Times New Roman" w:cs="Times New Roman"/>
          <w:sz w:val="20"/>
          <w:szCs w:val="20"/>
        </w:rPr>
        <w:fldChar w:fldCharType="end"/>
      </w:r>
      <w:r w:rsidR="00FE1E01">
        <w:rPr>
          <w:rFonts w:ascii="Times New Roman" w:hAnsi="Times New Roman" w:cs="Times New Roman"/>
          <w:sz w:val="20"/>
          <w:szCs w:val="20"/>
        </w:rPr>
        <w:t>.</w:t>
      </w:r>
      <w:r w:rsidR="00283060">
        <w:rPr>
          <w:rFonts w:ascii="Times New Roman" w:hAnsi="Times New Roman" w:cs="Times New Roman"/>
          <w:sz w:val="20"/>
          <w:szCs w:val="20"/>
        </w:rPr>
        <w:fldChar w:fldCharType="begin"/>
      </w:r>
      <w:r w:rsidR="00FE1E01">
        <w:rPr>
          <w:rFonts w:ascii="Times New Roman" w:hAnsi="Times New Roman" w:cs="Times New Roman"/>
          <w:sz w:val="20"/>
          <w:szCs w:val="20"/>
        </w:rPr>
        <w:instrText xml:space="preserve"> SEQ Figura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10</w:t>
      </w:r>
      <w:r w:rsidR="00283060">
        <w:rPr>
          <w:rFonts w:ascii="Times New Roman" w:hAnsi="Times New Roman" w:cs="Times New Roman"/>
          <w:sz w:val="20"/>
          <w:szCs w:val="20"/>
        </w:rPr>
        <w:fldChar w:fldCharType="end"/>
      </w:r>
      <w:bookmarkEnd w:id="225"/>
      <w:r w:rsidRPr="00EF1518">
        <w:rPr>
          <w:rFonts w:ascii="Times New Roman" w:hAnsi="Times New Roman" w:cs="Times New Roman"/>
          <w:sz w:val="20"/>
          <w:szCs w:val="20"/>
        </w:rPr>
        <w:t xml:space="preserve"> - Visão de componentes da arquitetura de referência do trabalho 1 (MELAND </w:t>
      </w:r>
      <w:r w:rsidRPr="00346351">
        <w:rPr>
          <w:rFonts w:ascii="Times New Roman" w:hAnsi="Times New Roman" w:cs="Times New Roman"/>
          <w:i/>
          <w:sz w:val="20"/>
          <w:szCs w:val="20"/>
        </w:rPr>
        <w:t>et al</w:t>
      </w:r>
      <w:r>
        <w:rPr>
          <w:rFonts w:ascii="Times New Roman" w:hAnsi="Times New Roman" w:cs="Times New Roman"/>
          <w:i/>
          <w:sz w:val="20"/>
          <w:szCs w:val="20"/>
        </w:rPr>
        <w:t>.</w:t>
      </w:r>
      <w:r w:rsidRPr="00EF1518">
        <w:rPr>
          <w:rFonts w:ascii="Times New Roman" w:hAnsi="Times New Roman" w:cs="Times New Roman"/>
          <w:sz w:val="20"/>
          <w:szCs w:val="20"/>
        </w:rPr>
        <w:t>, 2009)</w:t>
      </w:r>
      <w:bookmarkEnd w:id="226"/>
    </w:p>
    <w:p w:rsidR="002D4907" w:rsidRDefault="002D4907" w:rsidP="002D4907">
      <w:pPr>
        <w:ind w:firstLine="720"/>
        <w:jc w:val="center"/>
        <w:rPr>
          <w:rFonts w:eastAsia="Times New Roman" w:cs="Times New Roman"/>
          <w:color w:val="000000" w:themeColor="text1"/>
        </w:rPr>
      </w:pPr>
      <w:r>
        <w:rPr>
          <w:rFonts w:eastAsia="Times New Roman" w:cs="Times New Roman"/>
          <w:noProof/>
          <w:color w:val="000000" w:themeColor="text1"/>
        </w:rPr>
        <w:drawing>
          <wp:inline distT="0" distB="0" distL="0" distR="0">
            <wp:extent cx="2706300" cy="4797632"/>
            <wp:effectExtent l="19050" t="0" r="0" b="0"/>
            <wp:docPr id="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2711350" cy="4806584"/>
                    </a:xfrm>
                    <a:prstGeom prst="rect">
                      <a:avLst/>
                    </a:prstGeom>
                    <a:noFill/>
                    <a:ln w="9525">
                      <a:noFill/>
                      <a:miter lim="800000"/>
                      <a:headEnd/>
                      <a:tailEnd/>
                    </a:ln>
                  </pic:spPr>
                </pic:pic>
              </a:graphicData>
            </a:graphic>
          </wp:inline>
        </w:drawing>
      </w:r>
    </w:p>
    <w:p w:rsidR="007C2025" w:rsidRDefault="007C2025" w:rsidP="00FD157A">
      <w:pPr>
        <w:rPr>
          <w:rFonts w:eastAsia="Times New Roman" w:cs="Times New Roman"/>
          <w:color w:val="000000" w:themeColor="text1"/>
        </w:rPr>
      </w:pPr>
    </w:p>
    <w:p w:rsidR="00FD157A" w:rsidRDefault="00FD157A" w:rsidP="00FD157A">
      <w:pPr>
        <w:rPr>
          <w:rFonts w:eastAsia="Times New Roman" w:cs="Times New Roman"/>
          <w:color w:val="000000" w:themeColor="text1"/>
        </w:rPr>
      </w:pPr>
      <w:r>
        <w:rPr>
          <w:rFonts w:eastAsia="Times New Roman" w:cs="Times New Roman"/>
          <w:color w:val="000000" w:themeColor="text1"/>
        </w:rPr>
        <w:t>Na visão de componentes, a camada da lógica de aplicação (</w:t>
      </w:r>
      <w:r w:rsidRPr="004441B2">
        <w:rPr>
          <w:rFonts w:ascii="Courier New" w:hAnsi="Courier New" w:cs="Courier New"/>
          <w:sz w:val="22"/>
          <w:szCs w:val="24"/>
        </w:rPr>
        <w:t>Application Logic</w:t>
      </w:r>
      <w:r>
        <w:rPr>
          <w:rFonts w:eastAsia="Times New Roman" w:cs="Times New Roman"/>
          <w:color w:val="000000" w:themeColor="text1"/>
        </w:rPr>
        <w:t>) troca informações com diversas camadas: camada de armazém do repositório (</w:t>
      </w:r>
      <w:r w:rsidRPr="004441B2">
        <w:rPr>
          <w:rFonts w:ascii="Courier New" w:hAnsi="Courier New" w:cs="Courier New"/>
          <w:sz w:val="22"/>
          <w:szCs w:val="24"/>
        </w:rPr>
        <w:t>Repository Storage</w:t>
      </w:r>
      <w:r>
        <w:rPr>
          <w:rFonts w:eastAsia="Times New Roman" w:cs="Times New Roman"/>
          <w:color w:val="000000" w:themeColor="text1"/>
        </w:rPr>
        <w:t xml:space="preserve">) </w:t>
      </w:r>
      <w:r w:rsidR="001D393D">
        <w:rPr>
          <w:rFonts w:eastAsia="Times New Roman" w:cs="Times New Roman"/>
          <w:color w:val="000000" w:themeColor="text1"/>
        </w:rPr>
        <w:t>–</w:t>
      </w:r>
      <w:r>
        <w:rPr>
          <w:rFonts w:eastAsia="Times New Roman" w:cs="Times New Roman"/>
          <w:color w:val="000000" w:themeColor="text1"/>
        </w:rPr>
        <w:t xml:space="preserve"> </w:t>
      </w:r>
      <w:r w:rsidR="001D393D">
        <w:rPr>
          <w:rFonts w:eastAsia="Times New Roman" w:cs="Times New Roman"/>
          <w:color w:val="000000" w:themeColor="text1"/>
        </w:rPr>
        <w:t>a qual</w:t>
      </w:r>
      <w:r>
        <w:rPr>
          <w:rFonts w:eastAsia="Times New Roman" w:cs="Times New Roman"/>
          <w:color w:val="000000" w:themeColor="text1"/>
        </w:rPr>
        <w:t xml:space="preserve"> os ativos de segurança ficam armazenados; camada do banco de dados (</w:t>
      </w:r>
      <w:r w:rsidRPr="004441B2">
        <w:rPr>
          <w:rFonts w:ascii="Courier New" w:hAnsi="Courier New" w:cs="Courier New"/>
          <w:sz w:val="22"/>
          <w:szCs w:val="24"/>
        </w:rPr>
        <w:t>Database</w:t>
      </w:r>
      <w:r>
        <w:rPr>
          <w:rFonts w:eastAsia="Times New Roman" w:cs="Times New Roman"/>
          <w:color w:val="000000" w:themeColor="text1"/>
        </w:rPr>
        <w:t>) que contém informações de usuários, sessões e estatísticas; camada adaptador (</w:t>
      </w:r>
      <w:r w:rsidRPr="004441B2">
        <w:rPr>
          <w:rFonts w:ascii="Courier New" w:hAnsi="Courier New" w:cs="Courier New"/>
          <w:sz w:val="22"/>
          <w:szCs w:val="24"/>
        </w:rPr>
        <w:t>Adapter</w:t>
      </w:r>
      <w:r>
        <w:rPr>
          <w:rFonts w:eastAsia="Times New Roman" w:cs="Times New Roman"/>
          <w:color w:val="000000" w:themeColor="text1"/>
        </w:rPr>
        <w:t xml:space="preserve">) - que permite acesso a fontes externas; camada página da lógica – que permite a interação com os </w:t>
      </w:r>
      <w:r w:rsidRPr="004441B2">
        <w:rPr>
          <w:rFonts w:ascii="Courier New" w:hAnsi="Courier New" w:cs="Courier New"/>
          <w:sz w:val="22"/>
          <w:szCs w:val="24"/>
        </w:rPr>
        <w:t xml:space="preserve">Users </w:t>
      </w:r>
      <w:r>
        <w:rPr>
          <w:rFonts w:eastAsia="Times New Roman" w:cs="Times New Roman"/>
          <w:color w:val="000000" w:themeColor="text1"/>
        </w:rPr>
        <w:t xml:space="preserve">através da Web; e camada </w:t>
      </w:r>
      <w:r w:rsidRPr="004441B2">
        <w:rPr>
          <w:rFonts w:ascii="Courier New" w:hAnsi="Courier New" w:cs="Courier New"/>
          <w:sz w:val="22"/>
          <w:szCs w:val="24"/>
        </w:rPr>
        <w:t xml:space="preserve">API </w:t>
      </w:r>
      <w:r>
        <w:rPr>
          <w:rFonts w:eastAsia="Times New Roman" w:cs="Times New Roman"/>
          <w:color w:val="000000" w:themeColor="text1"/>
        </w:rPr>
        <w:t>(</w:t>
      </w:r>
      <w:r w:rsidRPr="004441B2">
        <w:rPr>
          <w:rFonts w:ascii="Courier New" w:hAnsi="Courier New" w:cs="Courier New"/>
          <w:sz w:val="22"/>
          <w:szCs w:val="24"/>
        </w:rPr>
        <w:t>Application Programming Interface</w:t>
      </w:r>
      <w:r>
        <w:rPr>
          <w:rFonts w:eastAsia="Times New Roman" w:cs="Times New Roman"/>
          <w:color w:val="000000" w:themeColor="text1"/>
        </w:rPr>
        <w:t>) – que fornece um subconjunto relevante de todas as funcionalidades presentes na camada lógica para as ferramentas de modelagem e desenvolvimento.</w:t>
      </w:r>
    </w:p>
    <w:p w:rsidR="00FD157A" w:rsidRDefault="00FD157A" w:rsidP="00FD157A">
      <w:pPr>
        <w:rPr>
          <w:rFonts w:eastAsia="Times New Roman" w:cs="Times New Roman"/>
          <w:color w:val="000000" w:themeColor="text1"/>
        </w:rPr>
      </w:pPr>
      <w:r>
        <w:rPr>
          <w:rFonts w:eastAsia="Times New Roman" w:cs="Times New Roman"/>
          <w:color w:val="000000" w:themeColor="text1"/>
        </w:rPr>
        <w:lastRenderedPageBreak/>
        <w:t xml:space="preserve">Conforme a descrição da visão de componentes, os usuários podem acessar o repositório de ativos de segurança por meio de interface </w:t>
      </w:r>
      <w:r w:rsidRPr="00AA11E5">
        <w:rPr>
          <w:rFonts w:eastAsia="Times New Roman" w:cs="Times New Roman"/>
          <w:i/>
          <w:color w:val="000000" w:themeColor="text1"/>
        </w:rPr>
        <w:t>Web</w:t>
      </w:r>
      <w:r>
        <w:rPr>
          <w:rFonts w:eastAsia="Times New Roman" w:cs="Times New Roman"/>
          <w:color w:val="000000" w:themeColor="text1"/>
        </w:rPr>
        <w:t xml:space="preserve"> ou por meio de ferramentas de modelagem e de desenvolvimento. Nesse último caso, o acesso se dá por meio de </w:t>
      </w:r>
      <w:r w:rsidRPr="004441B2">
        <w:rPr>
          <w:rFonts w:ascii="Courier New" w:hAnsi="Courier New" w:cs="Courier New"/>
          <w:sz w:val="22"/>
          <w:szCs w:val="24"/>
        </w:rPr>
        <w:t>Endpoints</w:t>
      </w:r>
      <w:r>
        <w:rPr>
          <w:rFonts w:eastAsia="Times New Roman" w:cs="Times New Roman"/>
          <w:color w:val="000000" w:themeColor="text1"/>
        </w:rPr>
        <w:t xml:space="preserve">. Os </w:t>
      </w:r>
      <w:r w:rsidRPr="004441B2">
        <w:rPr>
          <w:rFonts w:ascii="Courier New" w:hAnsi="Courier New" w:cs="Courier New"/>
          <w:sz w:val="22"/>
          <w:szCs w:val="24"/>
        </w:rPr>
        <w:t xml:space="preserve">Endpoints </w:t>
      </w:r>
      <w:r>
        <w:rPr>
          <w:rFonts w:eastAsia="Times New Roman" w:cs="Times New Roman"/>
          <w:color w:val="000000" w:themeColor="text1"/>
        </w:rPr>
        <w:t xml:space="preserve">se comunicam com a lógica da aplicação por meio de </w:t>
      </w:r>
      <w:r w:rsidRPr="004441B2">
        <w:rPr>
          <w:rFonts w:ascii="Courier New" w:hAnsi="Courier New" w:cs="Courier New"/>
          <w:sz w:val="22"/>
          <w:szCs w:val="24"/>
        </w:rPr>
        <w:t xml:space="preserve">APIs </w:t>
      </w:r>
      <w:r>
        <w:rPr>
          <w:rFonts w:eastAsia="Times New Roman" w:cs="Times New Roman"/>
          <w:color w:val="000000" w:themeColor="text1"/>
        </w:rPr>
        <w:t>que definem um subconjunto de funcionalidades que a lógica da aplicação disponibilizará para as ferramentas de terceiros visando compartilhar os ativos de segurança disponíveis no repositório.</w:t>
      </w:r>
    </w:p>
    <w:p w:rsidR="00FD157A" w:rsidRDefault="00FD157A" w:rsidP="00FD157A">
      <w:pPr>
        <w:rPr>
          <w:rFonts w:eastAsia="Times New Roman" w:cs="Times New Roman"/>
          <w:color w:val="000000" w:themeColor="text1"/>
        </w:rPr>
      </w:pPr>
      <w:r>
        <w:rPr>
          <w:rFonts w:eastAsia="Times New Roman" w:cs="Times New Roman"/>
          <w:color w:val="000000" w:themeColor="text1"/>
        </w:rPr>
        <w:t>A comunicação com ferramentas de terceiros também é de interesse de repositórios de LPN, em que ferramentas de modelagem necessitam interoperar com o repositório. Também existe a necessidade desse tipo de repositório se comunicar com outros repositórios do mesmo domínio.</w:t>
      </w:r>
    </w:p>
    <w:p w:rsidR="00FD157A" w:rsidRPr="009E5A36" w:rsidRDefault="00FD157A" w:rsidP="00FD157A">
      <w:pPr>
        <w:rPr>
          <w:rFonts w:eastAsia="Times New Roman" w:cs="Times New Roman"/>
          <w:color w:val="000000" w:themeColor="text1"/>
        </w:rPr>
      </w:pPr>
      <w:r w:rsidRPr="009E5A36">
        <w:rPr>
          <w:rFonts w:eastAsia="Times New Roman" w:cs="Times New Roman"/>
          <w:color w:val="000000" w:themeColor="text1"/>
        </w:rPr>
        <w:t xml:space="preserve">O </w:t>
      </w:r>
      <w:r>
        <w:rPr>
          <w:rFonts w:eastAsia="Times New Roman" w:cs="Times New Roman"/>
          <w:color w:val="000000" w:themeColor="text1"/>
        </w:rPr>
        <w:t xml:space="preserve">trabalho de Yan </w:t>
      </w:r>
      <w:r w:rsidRPr="00E243A9">
        <w:rPr>
          <w:rFonts w:eastAsia="Times New Roman" w:cs="Times New Roman"/>
          <w:i/>
          <w:color w:val="000000" w:themeColor="text1"/>
        </w:rPr>
        <w:t>et al</w:t>
      </w:r>
      <w:r>
        <w:rPr>
          <w:rFonts w:eastAsia="Times New Roman" w:cs="Times New Roman"/>
          <w:color w:val="000000" w:themeColor="text1"/>
        </w:rPr>
        <w:t xml:space="preserve">. (2012) possui </w:t>
      </w:r>
      <w:r w:rsidRPr="009E5A36">
        <w:rPr>
          <w:rFonts w:eastAsia="Times New Roman" w:cs="Times New Roman"/>
          <w:color w:val="000000" w:themeColor="text1"/>
        </w:rPr>
        <w:t>a</w:t>
      </w:r>
      <w:r>
        <w:rPr>
          <w:rFonts w:eastAsia="Times New Roman" w:cs="Times New Roman"/>
          <w:color w:val="000000" w:themeColor="text1"/>
        </w:rPr>
        <w:t>penas</w:t>
      </w:r>
      <w:r w:rsidRPr="009E5A36">
        <w:rPr>
          <w:rFonts w:eastAsia="Times New Roman" w:cs="Times New Roman"/>
          <w:color w:val="000000" w:themeColor="text1"/>
        </w:rPr>
        <w:t xml:space="preserve"> visão </w:t>
      </w:r>
      <w:r>
        <w:rPr>
          <w:rFonts w:eastAsia="Times New Roman" w:cs="Times New Roman"/>
          <w:color w:val="000000" w:themeColor="text1"/>
        </w:rPr>
        <w:t xml:space="preserve">geral </w:t>
      </w:r>
      <w:r w:rsidRPr="009E5A36">
        <w:rPr>
          <w:rFonts w:eastAsia="Times New Roman" w:cs="Times New Roman"/>
          <w:color w:val="000000" w:themeColor="text1"/>
        </w:rPr>
        <w:t xml:space="preserve">por causa do nível de abstração </w:t>
      </w:r>
      <w:r>
        <w:rPr>
          <w:rFonts w:eastAsia="Times New Roman" w:cs="Times New Roman"/>
          <w:color w:val="000000" w:themeColor="text1"/>
        </w:rPr>
        <w:t xml:space="preserve">da arquitetura de referência </w:t>
      </w:r>
      <w:r w:rsidRPr="009E5A36">
        <w:rPr>
          <w:rFonts w:eastAsia="Times New Roman" w:cs="Times New Roman"/>
          <w:color w:val="000000" w:themeColor="text1"/>
        </w:rPr>
        <w:t>prop</w:t>
      </w:r>
      <w:r>
        <w:rPr>
          <w:rFonts w:eastAsia="Times New Roman" w:cs="Times New Roman"/>
          <w:color w:val="000000" w:themeColor="text1"/>
        </w:rPr>
        <w:t>osta</w:t>
      </w:r>
      <w:r w:rsidRPr="009E5A36">
        <w:rPr>
          <w:rFonts w:eastAsia="Times New Roman" w:cs="Times New Roman"/>
          <w:color w:val="000000" w:themeColor="text1"/>
        </w:rPr>
        <w:t xml:space="preserve"> </w:t>
      </w:r>
      <w:r>
        <w:rPr>
          <w:rFonts w:eastAsia="Times New Roman" w:cs="Times New Roman"/>
          <w:color w:val="000000" w:themeColor="text1"/>
        </w:rPr>
        <w:t>pelos autores</w:t>
      </w:r>
      <w:r w:rsidRPr="009E5A36">
        <w:rPr>
          <w:rFonts w:eastAsia="Times New Roman" w:cs="Times New Roman"/>
          <w:color w:val="000000" w:themeColor="text1"/>
        </w:rPr>
        <w:t>. N</w:t>
      </w:r>
      <w:r>
        <w:rPr>
          <w:rFonts w:eastAsia="Times New Roman" w:cs="Times New Roman"/>
          <w:color w:val="000000" w:themeColor="text1"/>
        </w:rPr>
        <w:t>esse</w:t>
      </w:r>
      <w:r w:rsidRPr="009E5A36">
        <w:rPr>
          <w:rFonts w:eastAsia="Times New Roman" w:cs="Times New Roman"/>
          <w:color w:val="000000" w:themeColor="text1"/>
        </w:rPr>
        <w:t xml:space="preserve"> </w:t>
      </w:r>
      <w:r>
        <w:rPr>
          <w:rFonts w:eastAsia="Times New Roman" w:cs="Times New Roman"/>
          <w:color w:val="000000" w:themeColor="text1"/>
        </w:rPr>
        <w:t>trabalho</w:t>
      </w:r>
      <w:r w:rsidRPr="009E5A36">
        <w:rPr>
          <w:rFonts w:eastAsia="Times New Roman" w:cs="Times New Roman"/>
          <w:color w:val="000000" w:themeColor="text1"/>
        </w:rPr>
        <w:t xml:space="preserve">, apesar de não existir o modelo conceitual, existe o modelo de gerenciamento de repositório de modelos de processos de negócio, </w:t>
      </w:r>
      <w:r w:rsidR="001D393D">
        <w:rPr>
          <w:rFonts w:eastAsia="Times New Roman" w:cs="Times New Roman"/>
          <w:color w:val="000000" w:themeColor="text1"/>
        </w:rPr>
        <w:t xml:space="preserve">a qual </w:t>
      </w:r>
      <w:r w:rsidRPr="009E5A36">
        <w:rPr>
          <w:rFonts w:eastAsia="Times New Roman" w:cs="Times New Roman"/>
          <w:color w:val="000000" w:themeColor="text1"/>
        </w:rPr>
        <w:t>é identificad</w:t>
      </w:r>
      <w:r>
        <w:rPr>
          <w:rFonts w:eastAsia="Times New Roman" w:cs="Times New Roman"/>
          <w:color w:val="000000" w:themeColor="text1"/>
        </w:rPr>
        <w:t>a</w:t>
      </w:r>
      <w:r w:rsidRPr="009E5A36">
        <w:rPr>
          <w:rFonts w:eastAsia="Times New Roman" w:cs="Times New Roman"/>
          <w:color w:val="000000" w:themeColor="text1"/>
        </w:rPr>
        <w:t xml:space="preserve"> a necessidade do modelo de dados. </w:t>
      </w:r>
    </w:p>
    <w:p w:rsidR="00FD157A" w:rsidRDefault="00FD157A" w:rsidP="00FD157A">
      <w:pPr>
        <w:rPr>
          <w:rFonts w:eastAsia="Times New Roman" w:cs="Times New Roman"/>
          <w:color w:val="000000" w:themeColor="text1"/>
        </w:rPr>
      </w:pPr>
      <w:r w:rsidRPr="009E5A36">
        <w:rPr>
          <w:rFonts w:eastAsia="Times New Roman" w:cs="Times New Roman"/>
          <w:color w:val="000000" w:themeColor="text1"/>
        </w:rPr>
        <w:t>N</w:t>
      </w:r>
      <w:r>
        <w:rPr>
          <w:rFonts w:eastAsia="Times New Roman" w:cs="Times New Roman"/>
          <w:color w:val="000000" w:themeColor="text1"/>
        </w:rPr>
        <w:t xml:space="preserve">a arquitetura de referência de Yan </w:t>
      </w:r>
      <w:r w:rsidRPr="00E243A9">
        <w:rPr>
          <w:rFonts w:eastAsia="Times New Roman" w:cs="Times New Roman"/>
          <w:i/>
          <w:color w:val="000000" w:themeColor="text1"/>
        </w:rPr>
        <w:t>et al</w:t>
      </w:r>
      <w:r>
        <w:rPr>
          <w:rFonts w:eastAsia="Times New Roman" w:cs="Times New Roman"/>
          <w:color w:val="000000" w:themeColor="text1"/>
        </w:rPr>
        <w:t>. (2012)</w:t>
      </w:r>
      <w:r w:rsidRPr="009E5A36">
        <w:rPr>
          <w:rFonts w:eastAsia="Times New Roman" w:cs="Times New Roman"/>
          <w:color w:val="000000" w:themeColor="text1"/>
        </w:rPr>
        <w:t xml:space="preserve">, apesar de não existir </w:t>
      </w:r>
      <w:r>
        <w:rPr>
          <w:rFonts w:eastAsia="Times New Roman" w:cs="Times New Roman"/>
          <w:color w:val="000000" w:themeColor="text1"/>
        </w:rPr>
        <w:t>a visão de módulo</w:t>
      </w:r>
      <w:r w:rsidRPr="009E5A36">
        <w:rPr>
          <w:rFonts w:eastAsia="Times New Roman" w:cs="Times New Roman"/>
          <w:color w:val="000000" w:themeColor="text1"/>
        </w:rPr>
        <w:t>, através do modelo de gerenciamento de repositório de modelos de processos de negócio, é possível identificar algumas funcionalidades que devem estar presentes na arquitetura de referência</w:t>
      </w:r>
      <w:r>
        <w:rPr>
          <w:rFonts w:eastAsia="Times New Roman" w:cs="Times New Roman"/>
          <w:color w:val="000000" w:themeColor="text1"/>
        </w:rPr>
        <w:t xml:space="preserve"> de repositórios de modelos de processos de negócio.</w:t>
      </w:r>
      <w:r w:rsidRPr="009E5A36">
        <w:rPr>
          <w:rFonts w:eastAsia="Times New Roman" w:cs="Times New Roman"/>
          <w:color w:val="000000" w:themeColor="text1"/>
        </w:rPr>
        <w:t xml:space="preserve"> Mais detalhes de cada uma dess</w:t>
      </w:r>
      <w:r>
        <w:rPr>
          <w:rFonts w:eastAsia="Times New Roman" w:cs="Times New Roman"/>
          <w:color w:val="000000" w:themeColor="text1"/>
        </w:rPr>
        <w:t xml:space="preserve">as visões são obtidos na Seção </w:t>
      </w:r>
      <w:r w:rsidR="00283060">
        <w:rPr>
          <w:rFonts w:eastAsia="Times New Roman" w:cs="Times New Roman"/>
          <w:color w:val="000000" w:themeColor="text1"/>
        </w:rPr>
        <w:fldChar w:fldCharType="begin"/>
      </w:r>
      <w:r>
        <w:rPr>
          <w:rFonts w:eastAsia="Times New Roman" w:cs="Times New Roman"/>
          <w:color w:val="000000" w:themeColor="text1"/>
        </w:rPr>
        <w:instrText xml:space="preserve"> REF _Ref396979421 \r \h </w:instrText>
      </w:r>
      <w:r w:rsidR="00283060">
        <w:rPr>
          <w:rFonts w:eastAsia="Times New Roman" w:cs="Times New Roman"/>
          <w:color w:val="000000" w:themeColor="text1"/>
        </w:rPr>
      </w:r>
      <w:r w:rsidR="00283060">
        <w:rPr>
          <w:rFonts w:eastAsia="Times New Roman" w:cs="Times New Roman"/>
          <w:color w:val="000000" w:themeColor="text1"/>
        </w:rPr>
        <w:fldChar w:fldCharType="separate"/>
      </w:r>
      <w:r w:rsidR="00E73BEA">
        <w:rPr>
          <w:rFonts w:eastAsia="Times New Roman" w:cs="Times New Roman"/>
          <w:color w:val="000000" w:themeColor="text1"/>
        </w:rPr>
        <w:t>3.4</w:t>
      </w:r>
      <w:r w:rsidR="00283060">
        <w:rPr>
          <w:rFonts w:eastAsia="Times New Roman" w:cs="Times New Roman"/>
          <w:color w:val="000000" w:themeColor="text1"/>
        </w:rPr>
        <w:fldChar w:fldCharType="end"/>
      </w:r>
      <w:r w:rsidRPr="009E5A36">
        <w:rPr>
          <w:rFonts w:eastAsia="Times New Roman" w:cs="Times New Roman"/>
          <w:color w:val="000000" w:themeColor="text1"/>
        </w:rPr>
        <w:t>.</w:t>
      </w:r>
    </w:p>
    <w:p w:rsidR="00FD157A" w:rsidRDefault="00FD157A" w:rsidP="00FD157A">
      <w:pPr>
        <w:rPr>
          <w:rFonts w:eastAsia="Times New Roman" w:cs="Times New Roman"/>
          <w:color w:val="000000" w:themeColor="text1"/>
        </w:rPr>
      </w:pPr>
      <w:r>
        <w:rPr>
          <w:rFonts w:eastAsia="Times New Roman" w:cs="Times New Roman"/>
          <w:color w:val="000000" w:themeColor="text1"/>
        </w:rPr>
        <w:t xml:space="preserve">No trabalho de Hongmin </w:t>
      </w:r>
      <w:r w:rsidRPr="006A584A">
        <w:rPr>
          <w:rFonts w:eastAsia="Times New Roman" w:cs="Times New Roman"/>
          <w:i/>
          <w:color w:val="000000" w:themeColor="text1"/>
        </w:rPr>
        <w:t>et al</w:t>
      </w:r>
      <w:r>
        <w:rPr>
          <w:rFonts w:eastAsia="Times New Roman" w:cs="Times New Roman"/>
          <w:color w:val="000000" w:themeColor="text1"/>
        </w:rPr>
        <w:t>. (2010), além do modelo conceitual, os autores apresentam a documentação das interfaces de serviços, que permitem a integração dos repositórios propostos com outros repositórios e outras ferramentas por meio da disponibilização dos serviços pelo repositório utilizando a arquitetura orientada a serviços.</w:t>
      </w:r>
    </w:p>
    <w:p w:rsidR="00FD157A" w:rsidRDefault="00FD157A" w:rsidP="00FD157A">
      <w:pPr>
        <w:rPr>
          <w:rFonts w:eastAsia="Times New Roman" w:cs="Times New Roman"/>
          <w:color w:val="000000" w:themeColor="text1"/>
        </w:rPr>
      </w:pPr>
      <w:r>
        <w:rPr>
          <w:rFonts w:eastAsia="Times New Roman" w:cs="Times New Roman"/>
          <w:color w:val="000000" w:themeColor="text1"/>
        </w:rPr>
        <w:t xml:space="preserve">O modelo conceitual da arquitetura de referência de Hongmin </w:t>
      </w:r>
      <w:r w:rsidRPr="006A584A">
        <w:rPr>
          <w:rFonts w:eastAsia="Times New Roman" w:cs="Times New Roman"/>
          <w:i/>
          <w:color w:val="000000" w:themeColor="text1"/>
        </w:rPr>
        <w:t>et al</w:t>
      </w:r>
      <w:r>
        <w:rPr>
          <w:rFonts w:eastAsia="Times New Roman" w:cs="Times New Roman"/>
          <w:color w:val="000000" w:themeColor="text1"/>
        </w:rPr>
        <w:t xml:space="preserve">. (2010) é ilustrado na </w:t>
      </w:r>
      <w:fldSimple w:instr=" REF _Ref396192427 \h  \* MERGEFORMAT ">
        <w:r w:rsidR="00E73BEA" w:rsidRPr="00E73BEA">
          <w:rPr>
            <w:color w:val="000000" w:themeColor="text1"/>
          </w:rPr>
          <w:t>Figura 2.11</w:t>
        </w:r>
      </w:fldSimple>
      <w:r>
        <w:rPr>
          <w:rFonts w:eastAsia="Times New Roman" w:cs="Times New Roman"/>
          <w:color w:val="000000" w:themeColor="text1"/>
        </w:rPr>
        <w:t>. Nesse modelo são apresentados os conceitos de facetas (</w:t>
      </w:r>
      <w:r w:rsidRPr="0022504E">
        <w:rPr>
          <w:rFonts w:ascii="Courier New" w:hAnsi="Courier New" w:cs="Courier New"/>
          <w:sz w:val="22"/>
        </w:rPr>
        <w:t>FacetSchema</w:t>
      </w:r>
      <w:r w:rsidRPr="0086310B">
        <w:rPr>
          <w:rFonts w:eastAsia="Times New Roman" w:cs="Times New Roman"/>
          <w:i/>
          <w:color w:val="000000" w:themeColor="text1"/>
        </w:rPr>
        <w:t xml:space="preserve">, </w:t>
      </w:r>
      <w:r w:rsidRPr="0022504E">
        <w:rPr>
          <w:rFonts w:ascii="Courier New" w:hAnsi="Courier New" w:cs="Courier New"/>
          <w:sz w:val="22"/>
        </w:rPr>
        <w:t>Facet</w:t>
      </w:r>
      <w:r>
        <w:rPr>
          <w:rFonts w:eastAsia="Times New Roman" w:cs="Times New Roman"/>
          <w:color w:val="000000" w:themeColor="text1"/>
        </w:rPr>
        <w:t>), permitindo o suporte à classificação facetada para o repositório. Um esquema de faceta (</w:t>
      </w:r>
      <w:r w:rsidRPr="0022504E">
        <w:rPr>
          <w:rFonts w:ascii="Courier New" w:hAnsi="Courier New" w:cs="Courier New"/>
          <w:sz w:val="22"/>
        </w:rPr>
        <w:t>FacetSchema</w:t>
      </w:r>
      <w:r>
        <w:rPr>
          <w:rFonts w:eastAsia="Times New Roman" w:cs="Times New Roman"/>
          <w:i/>
          <w:color w:val="000000" w:themeColor="text1"/>
        </w:rPr>
        <w:t>)</w:t>
      </w:r>
      <w:r>
        <w:rPr>
          <w:rFonts w:eastAsia="Times New Roman" w:cs="Times New Roman"/>
          <w:color w:val="000000" w:themeColor="text1"/>
        </w:rPr>
        <w:t xml:space="preserve"> é composto por um conjunto de facetas (</w:t>
      </w:r>
      <w:r w:rsidRPr="0022504E">
        <w:rPr>
          <w:rFonts w:ascii="Courier New" w:hAnsi="Courier New" w:cs="Courier New"/>
          <w:sz w:val="22"/>
        </w:rPr>
        <w:t>Facet</w:t>
      </w:r>
      <w:r>
        <w:rPr>
          <w:rFonts w:eastAsia="Times New Roman" w:cs="Times New Roman"/>
          <w:color w:val="000000" w:themeColor="text1"/>
        </w:rPr>
        <w:t>), enquanto que cada faceta é composta por outras facetas e por termos (</w:t>
      </w:r>
      <w:r w:rsidRPr="0022504E">
        <w:rPr>
          <w:rFonts w:ascii="Courier New" w:hAnsi="Courier New" w:cs="Courier New"/>
          <w:sz w:val="22"/>
        </w:rPr>
        <w:t>Term</w:t>
      </w:r>
      <w:r>
        <w:rPr>
          <w:rFonts w:eastAsia="Times New Roman" w:cs="Times New Roman"/>
          <w:color w:val="000000" w:themeColor="text1"/>
        </w:rPr>
        <w:t>). Cada grupo de usuários (</w:t>
      </w:r>
      <w:r w:rsidRPr="0022504E">
        <w:rPr>
          <w:rFonts w:ascii="Courier New" w:hAnsi="Courier New" w:cs="Courier New"/>
          <w:sz w:val="22"/>
        </w:rPr>
        <w:t>UserGroup</w:t>
      </w:r>
      <w:r>
        <w:rPr>
          <w:rFonts w:eastAsia="Times New Roman" w:cs="Times New Roman"/>
          <w:color w:val="000000" w:themeColor="text1"/>
        </w:rPr>
        <w:t xml:space="preserve">) pode estabelecer e manter esquemas facetados individuais para classificar seus próprios ativos. O acesso a cada recurso é </w:t>
      </w:r>
      <w:r>
        <w:rPr>
          <w:rFonts w:eastAsia="Times New Roman" w:cs="Times New Roman"/>
          <w:color w:val="000000" w:themeColor="text1"/>
        </w:rPr>
        <w:lastRenderedPageBreak/>
        <w:t xml:space="preserve">determinado pelo conceito </w:t>
      </w:r>
      <w:r w:rsidRPr="0022504E">
        <w:rPr>
          <w:rFonts w:ascii="Courier New" w:hAnsi="Courier New" w:cs="Courier New"/>
          <w:sz w:val="22"/>
        </w:rPr>
        <w:t xml:space="preserve">Authorization </w:t>
      </w:r>
      <w:r>
        <w:rPr>
          <w:rFonts w:eastAsia="Times New Roman" w:cs="Times New Roman"/>
          <w:color w:val="000000" w:themeColor="text1"/>
        </w:rPr>
        <w:t xml:space="preserve">que atribui um determinado privilégio por meio do conceito </w:t>
      </w:r>
      <w:r w:rsidRPr="0022504E">
        <w:rPr>
          <w:rFonts w:ascii="Courier New" w:hAnsi="Courier New" w:cs="Courier New"/>
          <w:sz w:val="22"/>
        </w:rPr>
        <w:t>PrivilegeItem</w:t>
      </w:r>
      <w:r>
        <w:rPr>
          <w:rFonts w:eastAsia="Times New Roman" w:cs="Times New Roman"/>
          <w:color w:val="000000" w:themeColor="text1"/>
        </w:rPr>
        <w:t>.</w:t>
      </w:r>
    </w:p>
    <w:p w:rsidR="007C2025" w:rsidRDefault="007C2025" w:rsidP="00FD157A">
      <w:pPr>
        <w:rPr>
          <w:rFonts w:eastAsia="Times New Roman" w:cs="Times New Roman"/>
          <w:color w:val="000000" w:themeColor="text1"/>
        </w:rPr>
      </w:pPr>
    </w:p>
    <w:p w:rsidR="00FD157A" w:rsidRPr="001126A3" w:rsidRDefault="00FD157A" w:rsidP="00FD157A">
      <w:pPr>
        <w:pStyle w:val="Legenda"/>
      </w:pPr>
      <w:bookmarkStart w:id="227" w:name="_Ref396192427"/>
      <w:bookmarkStart w:id="228" w:name="_Toc402159481"/>
      <w:r w:rsidRPr="00EF1518">
        <w:rPr>
          <w:rFonts w:ascii="Times New Roman" w:hAnsi="Times New Roman" w:cs="Times New Roman"/>
          <w:sz w:val="20"/>
          <w:szCs w:val="20"/>
        </w:rPr>
        <w:t xml:space="preserve">Figura </w:t>
      </w:r>
      <w:r w:rsidR="00283060">
        <w:rPr>
          <w:rFonts w:ascii="Times New Roman" w:hAnsi="Times New Roman" w:cs="Times New Roman"/>
          <w:sz w:val="20"/>
          <w:szCs w:val="20"/>
        </w:rPr>
        <w:fldChar w:fldCharType="begin"/>
      </w:r>
      <w:r w:rsidR="00FE1E01">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2</w:t>
      </w:r>
      <w:r w:rsidR="00283060">
        <w:rPr>
          <w:rFonts w:ascii="Times New Roman" w:hAnsi="Times New Roman" w:cs="Times New Roman"/>
          <w:sz w:val="20"/>
          <w:szCs w:val="20"/>
        </w:rPr>
        <w:fldChar w:fldCharType="end"/>
      </w:r>
      <w:r w:rsidR="00FE1E01">
        <w:rPr>
          <w:rFonts w:ascii="Times New Roman" w:hAnsi="Times New Roman" w:cs="Times New Roman"/>
          <w:sz w:val="20"/>
          <w:szCs w:val="20"/>
        </w:rPr>
        <w:t>.</w:t>
      </w:r>
      <w:r w:rsidR="00283060">
        <w:rPr>
          <w:rFonts w:ascii="Times New Roman" w:hAnsi="Times New Roman" w:cs="Times New Roman"/>
          <w:sz w:val="20"/>
          <w:szCs w:val="20"/>
        </w:rPr>
        <w:fldChar w:fldCharType="begin"/>
      </w:r>
      <w:r w:rsidR="00FE1E01">
        <w:rPr>
          <w:rFonts w:ascii="Times New Roman" w:hAnsi="Times New Roman" w:cs="Times New Roman"/>
          <w:sz w:val="20"/>
          <w:szCs w:val="20"/>
        </w:rPr>
        <w:instrText xml:space="preserve"> SEQ Figura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11</w:t>
      </w:r>
      <w:r w:rsidR="00283060">
        <w:rPr>
          <w:rFonts w:ascii="Times New Roman" w:hAnsi="Times New Roman" w:cs="Times New Roman"/>
          <w:sz w:val="20"/>
          <w:szCs w:val="20"/>
        </w:rPr>
        <w:fldChar w:fldCharType="end"/>
      </w:r>
      <w:bookmarkEnd w:id="227"/>
      <w:r w:rsidRPr="00EF1518">
        <w:rPr>
          <w:rFonts w:ascii="Times New Roman" w:hAnsi="Times New Roman" w:cs="Times New Roman"/>
          <w:sz w:val="20"/>
          <w:szCs w:val="20"/>
        </w:rPr>
        <w:t xml:space="preserve"> - Modelo conceitual da arquitetura de referência do trabalho </w:t>
      </w:r>
      <w:r w:rsidR="00853177">
        <w:rPr>
          <w:rFonts w:ascii="Times New Roman" w:hAnsi="Times New Roman" w:cs="Times New Roman"/>
          <w:sz w:val="20"/>
          <w:szCs w:val="20"/>
        </w:rPr>
        <w:t>3</w:t>
      </w:r>
      <w:r w:rsidRPr="00EF1518">
        <w:rPr>
          <w:rFonts w:ascii="Times New Roman" w:hAnsi="Times New Roman" w:cs="Times New Roman"/>
          <w:sz w:val="20"/>
          <w:szCs w:val="20"/>
        </w:rPr>
        <w:t xml:space="preserve"> (HONGMIN </w:t>
      </w:r>
      <w:r w:rsidRPr="003E7EA2">
        <w:rPr>
          <w:rFonts w:ascii="Times New Roman" w:hAnsi="Times New Roman" w:cs="Times New Roman"/>
          <w:i/>
          <w:sz w:val="20"/>
          <w:szCs w:val="20"/>
        </w:rPr>
        <w:t>et al</w:t>
      </w:r>
      <w:r w:rsidR="003E7EA2" w:rsidRPr="003E7EA2">
        <w:rPr>
          <w:rFonts w:ascii="Times New Roman" w:hAnsi="Times New Roman" w:cs="Times New Roman"/>
          <w:i/>
          <w:sz w:val="20"/>
          <w:szCs w:val="20"/>
        </w:rPr>
        <w:t>.</w:t>
      </w:r>
      <w:r w:rsidRPr="00EF1518">
        <w:rPr>
          <w:rFonts w:ascii="Times New Roman" w:hAnsi="Times New Roman" w:cs="Times New Roman"/>
          <w:sz w:val="20"/>
          <w:szCs w:val="20"/>
        </w:rPr>
        <w:t>, 2010)</w:t>
      </w:r>
      <w:bookmarkEnd w:id="228"/>
    </w:p>
    <w:p w:rsidR="00FD157A" w:rsidRDefault="00FD157A" w:rsidP="00FD157A">
      <w:pPr>
        <w:ind w:firstLine="0"/>
        <w:jc w:val="center"/>
        <w:rPr>
          <w:rFonts w:eastAsia="Times New Roman" w:cs="Times New Roman"/>
          <w:color w:val="000000" w:themeColor="text1"/>
        </w:rPr>
      </w:pPr>
      <w:r w:rsidRPr="00D15ADA">
        <w:rPr>
          <w:rFonts w:eastAsia="Times New Roman" w:cs="Times New Roman"/>
          <w:noProof/>
          <w:color w:val="000000" w:themeColor="text1"/>
        </w:rPr>
        <w:drawing>
          <wp:inline distT="0" distB="0" distL="0" distR="0">
            <wp:extent cx="4974524" cy="3338198"/>
            <wp:effectExtent l="19050" t="19050" r="16576" b="14602"/>
            <wp:docPr id="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4978631" cy="3340954"/>
                    </a:xfrm>
                    <a:prstGeom prst="rect">
                      <a:avLst/>
                    </a:prstGeom>
                    <a:noFill/>
                    <a:ln w="9525">
                      <a:solidFill>
                        <a:schemeClr val="tx1"/>
                      </a:solidFill>
                      <a:miter lim="800000"/>
                      <a:headEnd/>
                      <a:tailEnd/>
                    </a:ln>
                  </pic:spPr>
                </pic:pic>
              </a:graphicData>
            </a:graphic>
          </wp:inline>
        </w:drawing>
      </w:r>
    </w:p>
    <w:p w:rsidR="00FD157A" w:rsidRDefault="00FD157A" w:rsidP="00FD157A">
      <w:pPr>
        <w:rPr>
          <w:rFonts w:eastAsia="Times New Roman" w:cstheme="majorBidi"/>
          <w:b/>
          <w:bCs/>
          <w:sz w:val="26"/>
          <w:szCs w:val="26"/>
        </w:rPr>
      </w:pPr>
      <w:bookmarkStart w:id="229" w:name="_Toc396857336"/>
      <w:bookmarkStart w:id="230" w:name="_Toc396857480"/>
      <w:bookmarkStart w:id="231" w:name="_Toc396857615"/>
      <w:bookmarkStart w:id="232" w:name="_Toc396858372"/>
      <w:bookmarkStart w:id="233" w:name="_Toc396899069"/>
    </w:p>
    <w:p w:rsidR="00FD157A" w:rsidRDefault="00FD157A" w:rsidP="00FD157A">
      <w:pPr>
        <w:pStyle w:val="Ttulo2"/>
        <w:numPr>
          <w:ilvl w:val="2"/>
          <w:numId w:val="10"/>
        </w:numPr>
        <w:rPr>
          <w:rFonts w:eastAsia="Times New Roman" w:cs="Times New Roman"/>
          <w:color w:val="000000" w:themeColor="text1"/>
        </w:rPr>
      </w:pPr>
      <w:bookmarkStart w:id="234" w:name="_Toc396947919"/>
      <w:bookmarkStart w:id="235" w:name="_Toc397887594"/>
      <w:bookmarkStart w:id="236" w:name="_Toc401921602"/>
      <w:bookmarkStart w:id="237" w:name="_Toc402159574"/>
      <w:r>
        <w:rPr>
          <w:rFonts w:eastAsia="Times New Roman"/>
        </w:rPr>
        <w:t>Outras considerações sobre arquiteturas de referências para repositórios de ativos de software</w:t>
      </w:r>
      <w:bookmarkEnd w:id="229"/>
      <w:bookmarkEnd w:id="230"/>
      <w:bookmarkEnd w:id="231"/>
      <w:bookmarkEnd w:id="232"/>
      <w:bookmarkEnd w:id="233"/>
      <w:bookmarkEnd w:id="234"/>
      <w:bookmarkEnd w:id="235"/>
      <w:bookmarkEnd w:id="236"/>
      <w:bookmarkEnd w:id="237"/>
    </w:p>
    <w:p w:rsidR="00FD157A" w:rsidRDefault="00FD157A" w:rsidP="00FD157A">
      <w:pPr>
        <w:rPr>
          <w:rFonts w:eastAsia="Times New Roman" w:cs="Times New Roman"/>
          <w:color w:val="000000" w:themeColor="text1"/>
        </w:rPr>
      </w:pPr>
      <w:r>
        <w:rPr>
          <w:rFonts w:eastAsia="Times New Roman" w:cs="Times New Roman"/>
          <w:color w:val="000000" w:themeColor="text1"/>
        </w:rPr>
        <w:t xml:space="preserve">A preocupação dos trabalhos de </w:t>
      </w:r>
      <w:r w:rsidRPr="00885ACD">
        <w:rPr>
          <w:rFonts w:cs="Times New Roman"/>
          <w:bCs/>
          <w:color w:val="000000" w:themeColor="text1"/>
          <w:szCs w:val="24"/>
        </w:rPr>
        <w:t xml:space="preserve">Meland </w:t>
      </w:r>
      <w:r w:rsidRPr="00885ACD">
        <w:rPr>
          <w:rFonts w:cs="Times New Roman"/>
          <w:bCs/>
          <w:i/>
          <w:color w:val="000000" w:themeColor="text1"/>
          <w:szCs w:val="24"/>
        </w:rPr>
        <w:t>et al</w:t>
      </w:r>
      <w:r w:rsidRPr="00885ACD">
        <w:rPr>
          <w:rFonts w:cs="Times New Roman"/>
          <w:bCs/>
          <w:color w:val="000000" w:themeColor="text1"/>
          <w:szCs w:val="24"/>
        </w:rPr>
        <w:t>. (2009)</w:t>
      </w:r>
      <w:r>
        <w:rPr>
          <w:rFonts w:eastAsia="Times New Roman" w:cs="Times New Roman"/>
          <w:color w:val="000000" w:themeColor="text1"/>
        </w:rPr>
        <w:t xml:space="preserve"> e Hongmin </w:t>
      </w:r>
      <w:r w:rsidRPr="006A584A">
        <w:rPr>
          <w:rFonts w:eastAsia="Times New Roman" w:cs="Times New Roman"/>
          <w:i/>
          <w:color w:val="000000" w:themeColor="text1"/>
        </w:rPr>
        <w:t>et al</w:t>
      </w:r>
      <w:r>
        <w:rPr>
          <w:rFonts w:eastAsia="Times New Roman" w:cs="Times New Roman"/>
          <w:color w:val="000000" w:themeColor="text1"/>
        </w:rPr>
        <w:t xml:space="preserve">. (2010) com a integração de repositórios com outras ferramentas também é contemplada na </w:t>
      </w:r>
      <w:r w:rsidR="00774903">
        <w:rPr>
          <w:rFonts w:eastAsia="Times New Roman" w:cs="Times New Roman"/>
          <w:color w:val="000000" w:themeColor="text1"/>
        </w:rPr>
        <w:t>Cambuci-LPN</w:t>
      </w:r>
      <w:r>
        <w:rPr>
          <w:rFonts w:eastAsia="Times New Roman" w:cs="Times New Roman"/>
          <w:color w:val="000000" w:themeColor="text1"/>
        </w:rPr>
        <w:t>.</w:t>
      </w:r>
    </w:p>
    <w:p w:rsidR="00FD157A" w:rsidRDefault="00FD157A" w:rsidP="00FD157A">
      <w:pPr>
        <w:rPr>
          <w:rFonts w:eastAsia="Times New Roman" w:cs="Times New Roman"/>
          <w:color w:val="000000" w:themeColor="text1"/>
        </w:rPr>
      </w:pPr>
      <w:r>
        <w:rPr>
          <w:rFonts w:eastAsia="Times New Roman" w:cs="Times New Roman"/>
          <w:color w:val="000000" w:themeColor="text1"/>
        </w:rPr>
        <w:t xml:space="preserve">A abordagem de classificação facetada, considerada na arquitetura de referência de Hongmin </w:t>
      </w:r>
      <w:r w:rsidRPr="006A584A">
        <w:rPr>
          <w:rFonts w:eastAsia="Times New Roman" w:cs="Times New Roman"/>
          <w:i/>
          <w:color w:val="000000" w:themeColor="text1"/>
        </w:rPr>
        <w:t>et al</w:t>
      </w:r>
      <w:r>
        <w:rPr>
          <w:rFonts w:eastAsia="Times New Roman" w:cs="Times New Roman"/>
          <w:color w:val="000000" w:themeColor="text1"/>
        </w:rPr>
        <w:t xml:space="preserve">. (2010), é utilizada em repositórios de LPN para permitir a troca de ativos entre os diversos repositórios por meio de buscas mais automatizadas. </w:t>
      </w:r>
    </w:p>
    <w:p w:rsidR="00FD157A" w:rsidRPr="00AC714B" w:rsidRDefault="00FD157A" w:rsidP="00AC714B">
      <w:pPr>
        <w:tabs>
          <w:tab w:val="left" w:pos="1134"/>
        </w:tabs>
        <w:rPr>
          <w:color w:val="000000" w:themeColor="text1"/>
        </w:rPr>
      </w:pPr>
      <w:r>
        <w:rPr>
          <w:rFonts w:eastAsia="Times New Roman" w:cs="Times New Roman"/>
          <w:color w:val="000000" w:themeColor="text1"/>
        </w:rPr>
        <w:t xml:space="preserve">No </w:t>
      </w:r>
      <w:fldSimple w:instr=" REF _Ref396192552 \h  \* MERGEFORMAT ">
        <w:r w:rsidR="00E73BEA" w:rsidRPr="00E73BEA">
          <w:rPr>
            <w:color w:val="000000" w:themeColor="text1"/>
          </w:rPr>
          <w:t>Quadro 2.4</w:t>
        </w:r>
      </w:fldSimple>
      <w:r w:rsidRPr="00283858">
        <w:rPr>
          <w:color w:val="000000" w:themeColor="text1"/>
        </w:rPr>
        <w:t xml:space="preserve"> </w:t>
      </w:r>
      <w:r>
        <w:rPr>
          <w:rFonts w:eastAsia="Times New Roman" w:cs="Times New Roman"/>
          <w:color w:val="000000" w:themeColor="text1"/>
        </w:rPr>
        <w:t xml:space="preserve">é apresentado um resumo das respostas de cada questão de pesquisa pertencentes ao mapeamento sistemático. Além disso, devido </w:t>
      </w:r>
      <w:r w:rsidR="00CE23AE">
        <w:rPr>
          <w:rFonts w:eastAsia="Times New Roman" w:cs="Times New Roman"/>
          <w:color w:val="000000" w:themeColor="text1"/>
        </w:rPr>
        <w:t xml:space="preserve">à </w:t>
      </w:r>
      <w:r>
        <w:rPr>
          <w:rFonts w:eastAsia="Times New Roman" w:cs="Times New Roman"/>
          <w:color w:val="000000" w:themeColor="text1"/>
        </w:rPr>
        <w:t xml:space="preserve">importância do </w:t>
      </w:r>
      <w:r w:rsidRPr="00284DA5">
        <w:rPr>
          <w:rFonts w:cs="Times New Roman"/>
          <w:color w:val="000000" w:themeColor="text1"/>
          <w:szCs w:val="24"/>
        </w:rPr>
        <w:t>Processo de Gestão de Ativos da norma ISO/IEC 12207 (2009)</w:t>
      </w:r>
      <w:r>
        <w:rPr>
          <w:rFonts w:cs="Times New Roman"/>
          <w:color w:val="000000" w:themeColor="text1"/>
          <w:szCs w:val="24"/>
        </w:rPr>
        <w:t xml:space="preserve"> para este trabalho, cujo propósito é </w:t>
      </w:r>
      <w:r w:rsidRPr="00A367D0">
        <w:rPr>
          <w:rFonts w:cs="Times New Roman"/>
          <w:color w:val="000000" w:themeColor="text1"/>
          <w:szCs w:val="24"/>
        </w:rPr>
        <w:t>gerenciar o ciclo de vida de ativos reutilizáveis desde a concepção até a sua desativação</w:t>
      </w:r>
      <w:r>
        <w:rPr>
          <w:rFonts w:cs="Times New Roman"/>
          <w:color w:val="000000" w:themeColor="text1"/>
          <w:szCs w:val="24"/>
        </w:rPr>
        <w:t xml:space="preserve">, </w:t>
      </w:r>
      <w:r>
        <w:rPr>
          <w:rFonts w:eastAsia="Times New Roman" w:cs="Times New Roman"/>
          <w:color w:val="000000" w:themeColor="text1"/>
        </w:rPr>
        <w:t xml:space="preserve">observou-se quais resultados esperados </w:t>
      </w:r>
      <w:r w:rsidRPr="00284DA5">
        <w:rPr>
          <w:rFonts w:cs="Times New Roman"/>
          <w:color w:val="000000" w:themeColor="text1"/>
          <w:szCs w:val="24"/>
        </w:rPr>
        <w:t>d</w:t>
      </w:r>
      <w:r>
        <w:rPr>
          <w:rFonts w:cs="Times New Roman"/>
          <w:color w:val="000000" w:themeColor="text1"/>
          <w:szCs w:val="24"/>
        </w:rPr>
        <w:t>esse</w:t>
      </w:r>
      <w:r w:rsidRPr="00284DA5">
        <w:rPr>
          <w:rFonts w:cs="Times New Roman"/>
          <w:color w:val="000000" w:themeColor="text1"/>
          <w:szCs w:val="24"/>
        </w:rPr>
        <w:t xml:space="preserve"> </w:t>
      </w:r>
      <w:r>
        <w:rPr>
          <w:rFonts w:cs="Times New Roman"/>
          <w:color w:val="000000" w:themeColor="text1"/>
          <w:szCs w:val="24"/>
        </w:rPr>
        <w:t>p</w:t>
      </w:r>
      <w:r w:rsidRPr="00284DA5">
        <w:rPr>
          <w:rFonts w:cs="Times New Roman"/>
          <w:color w:val="000000" w:themeColor="text1"/>
          <w:szCs w:val="24"/>
        </w:rPr>
        <w:t xml:space="preserve">rocesso </w:t>
      </w:r>
      <w:r>
        <w:rPr>
          <w:rFonts w:cs="Times New Roman"/>
          <w:color w:val="000000" w:themeColor="text1"/>
          <w:szCs w:val="24"/>
        </w:rPr>
        <w:t xml:space="preserve">são </w:t>
      </w:r>
      <w:r>
        <w:rPr>
          <w:rFonts w:eastAsia="Times New Roman" w:cs="Times New Roman"/>
          <w:color w:val="000000" w:themeColor="text1"/>
        </w:rPr>
        <w:t>atendidos por cada arquitetura de referência selecionada</w:t>
      </w:r>
      <w:r w:rsidRPr="00D23AF5">
        <w:rPr>
          <w:rFonts w:cs="Times New Roman"/>
          <w:color w:val="000000" w:themeColor="text1"/>
          <w:szCs w:val="24"/>
        </w:rPr>
        <w:t>.</w:t>
      </w:r>
    </w:p>
    <w:p w:rsidR="00FD157A" w:rsidRDefault="00FD157A" w:rsidP="00FD157A">
      <w:pPr>
        <w:rPr>
          <w:rFonts w:eastAsia="Times New Roman" w:cs="Times New Roman"/>
          <w:color w:val="000000" w:themeColor="text1"/>
        </w:rPr>
      </w:pPr>
      <w:r>
        <w:rPr>
          <w:rFonts w:eastAsia="Times New Roman" w:cs="Times New Roman"/>
          <w:color w:val="000000" w:themeColor="text1"/>
        </w:rPr>
        <w:t xml:space="preserve">A partir da análise dos trabalhos selecionados para responder essas questões, observou-se que os autores não utilizaram um processo específico para apoiar a </w:t>
      </w:r>
      <w:r>
        <w:rPr>
          <w:rFonts w:eastAsia="Times New Roman" w:cs="Times New Roman"/>
          <w:color w:val="000000" w:themeColor="text1"/>
        </w:rPr>
        <w:lastRenderedPageBreak/>
        <w:t xml:space="preserve">definição das arquiteturas de referência estudadas e não se preocuparam com a validação </w:t>
      </w:r>
      <w:r w:rsidRPr="00621B9C">
        <w:rPr>
          <w:rFonts w:eastAsia="Times New Roman" w:cs="Times New Roman"/>
          <w:color w:val="000000" w:themeColor="text1"/>
        </w:rPr>
        <w:t xml:space="preserve">das </w:t>
      </w:r>
      <w:r>
        <w:rPr>
          <w:rFonts w:eastAsia="Times New Roman" w:cs="Times New Roman"/>
          <w:color w:val="000000" w:themeColor="text1"/>
        </w:rPr>
        <w:t xml:space="preserve">mesmas. Diferentemente da arquitetura de referência proposta neste trabalho, que é definida com o apoio do processo ProSA-RA, apresentado na Seção </w:t>
      </w:r>
      <w:r w:rsidR="00283060">
        <w:rPr>
          <w:rFonts w:eastAsia="Times New Roman" w:cs="Times New Roman"/>
          <w:color w:val="000000" w:themeColor="text1"/>
        </w:rPr>
        <w:fldChar w:fldCharType="begin"/>
      </w:r>
      <w:r>
        <w:rPr>
          <w:rFonts w:eastAsia="Times New Roman" w:cs="Times New Roman"/>
          <w:color w:val="000000" w:themeColor="text1"/>
        </w:rPr>
        <w:instrText xml:space="preserve"> REF _Ref396821449 \r \h </w:instrText>
      </w:r>
      <w:r w:rsidR="00283060">
        <w:rPr>
          <w:rFonts w:eastAsia="Times New Roman" w:cs="Times New Roman"/>
          <w:color w:val="000000" w:themeColor="text1"/>
        </w:rPr>
      </w:r>
      <w:r w:rsidR="00283060">
        <w:rPr>
          <w:rFonts w:eastAsia="Times New Roman" w:cs="Times New Roman"/>
          <w:color w:val="000000" w:themeColor="text1"/>
        </w:rPr>
        <w:fldChar w:fldCharType="separate"/>
      </w:r>
      <w:r w:rsidR="00E73BEA">
        <w:rPr>
          <w:rFonts w:eastAsia="Times New Roman" w:cs="Times New Roman"/>
          <w:color w:val="000000" w:themeColor="text1"/>
        </w:rPr>
        <w:t>2.4</w:t>
      </w:r>
      <w:r w:rsidR="00283060">
        <w:rPr>
          <w:rFonts w:eastAsia="Times New Roman" w:cs="Times New Roman"/>
          <w:color w:val="000000" w:themeColor="text1"/>
        </w:rPr>
        <w:fldChar w:fldCharType="end"/>
      </w:r>
      <w:r>
        <w:rPr>
          <w:rFonts w:eastAsia="Times New Roman" w:cs="Times New Roman"/>
          <w:color w:val="000000" w:themeColor="text1"/>
        </w:rPr>
        <w:t xml:space="preserve">. </w:t>
      </w:r>
    </w:p>
    <w:p w:rsidR="00FD157A" w:rsidRDefault="00FD157A" w:rsidP="00FD157A">
      <w:pPr>
        <w:rPr>
          <w:rFonts w:eastAsia="Times New Roman" w:cs="Times New Roman"/>
          <w:color w:val="000000" w:themeColor="text1"/>
        </w:rPr>
      </w:pPr>
      <w:r>
        <w:rPr>
          <w:rFonts w:eastAsia="Times New Roman" w:cs="Times New Roman"/>
          <w:color w:val="000000" w:themeColor="text1"/>
        </w:rPr>
        <w:t>Apesar da arquitetura de referência de repositórios de modelos de processos de negócio atender a maior parte dos resultados esperados do Processo de Gestão de Ativos (ISO/IEC 12207, 2009), as visões arquiteturais são apresentadas sem muitos detalhes. As demais arquiteturas de referência atendem apenas alguns resultados esperados da gestão de ativos.</w:t>
      </w:r>
    </w:p>
    <w:p w:rsidR="00FD157A" w:rsidRDefault="00FD157A" w:rsidP="00FD157A">
      <w:pPr>
        <w:rPr>
          <w:rFonts w:eastAsia="Times New Roman" w:cs="Times New Roman"/>
          <w:color w:val="000000" w:themeColor="text1"/>
        </w:rPr>
      </w:pPr>
      <w:r>
        <w:rPr>
          <w:rFonts w:eastAsia="Times New Roman" w:cs="Times New Roman"/>
          <w:color w:val="000000" w:themeColor="text1"/>
        </w:rPr>
        <w:t xml:space="preserve">Do ponto de vista da arquitetura de referência </w:t>
      </w:r>
      <w:r w:rsidR="00774903">
        <w:rPr>
          <w:rFonts w:eastAsia="Times New Roman" w:cs="Times New Roman"/>
          <w:color w:val="000000" w:themeColor="text1"/>
        </w:rPr>
        <w:t>Cambuci-LPN</w:t>
      </w:r>
      <w:r>
        <w:rPr>
          <w:rFonts w:eastAsia="Times New Roman" w:cs="Times New Roman"/>
          <w:color w:val="000000" w:themeColor="text1"/>
        </w:rPr>
        <w:t xml:space="preserve">, pretende-se contemplar todos os resultados esperados da norma ISO/IEC 12207 (2009) uma vez que a ontologia de especificação e de gestão de ativos ONTO-ResAsset (Seção </w:t>
      </w:r>
      <w:r w:rsidR="00283060">
        <w:rPr>
          <w:rFonts w:eastAsia="Times New Roman" w:cs="Times New Roman"/>
          <w:color w:val="000000" w:themeColor="text1"/>
        </w:rPr>
        <w:fldChar w:fldCharType="begin"/>
      </w:r>
      <w:r>
        <w:rPr>
          <w:rFonts w:eastAsia="Times New Roman" w:cs="Times New Roman"/>
          <w:color w:val="000000" w:themeColor="text1"/>
        </w:rPr>
        <w:instrText xml:space="preserve"> REF _Ref396806648 \r \h </w:instrText>
      </w:r>
      <w:r w:rsidR="00283060">
        <w:rPr>
          <w:rFonts w:eastAsia="Times New Roman" w:cs="Times New Roman"/>
          <w:color w:val="000000" w:themeColor="text1"/>
        </w:rPr>
      </w:r>
      <w:r w:rsidR="00283060">
        <w:rPr>
          <w:rFonts w:eastAsia="Times New Roman" w:cs="Times New Roman"/>
          <w:color w:val="000000" w:themeColor="text1"/>
        </w:rPr>
        <w:fldChar w:fldCharType="separate"/>
      </w:r>
      <w:r w:rsidR="00E73BEA">
        <w:rPr>
          <w:rFonts w:eastAsia="Times New Roman" w:cs="Times New Roman"/>
          <w:color w:val="000000" w:themeColor="text1"/>
        </w:rPr>
        <w:t>3.5</w:t>
      </w:r>
      <w:r w:rsidR="00283060">
        <w:rPr>
          <w:rFonts w:eastAsia="Times New Roman" w:cs="Times New Roman"/>
          <w:color w:val="000000" w:themeColor="text1"/>
        </w:rPr>
        <w:fldChar w:fldCharType="end"/>
      </w:r>
      <w:r>
        <w:rPr>
          <w:rFonts w:eastAsia="Times New Roman" w:cs="Times New Roman"/>
          <w:color w:val="000000" w:themeColor="text1"/>
        </w:rPr>
        <w:t xml:space="preserve"> do Capítulo 3) é considerada como fonte de informação e </w:t>
      </w:r>
      <w:r w:rsidR="007C2025">
        <w:rPr>
          <w:rFonts w:eastAsia="Times New Roman" w:cs="Times New Roman"/>
          <w:color w:val="000000" w:themeColor="text1"/>
        </w:rPr>
        <w:t xml:space="preserve">a </w:t>
      </w:r>
      <w:r>
        <w:rPr>
          <w:rFonts w:eastAsia="Times New Roman" w:cs="Times New Roman"/>
          <w:color w:val="000000" w:themeColor="text1"/>
        </w:rPr>
        <w:t>sua concepção também foi baseada nessa norma.</w:t>
      </w:r>
    </w:p>
    <w:p w:rsidR="00736EE4" w:rsidRDefault="00736EE4" w:rsidP="00FD157A">
      <w:pPr>
        <w:rPr>
          <w:rFonts w:asciiTheme="minorHAnsi" w:hAnsiTheme="minorHAnsi"/>
          <w:b/>
          <w:bCs/>
          <w:color w:val="000000" w:themeColor="text1"/>
          <w:sz w:val="18"/>
          <w:szCs w:val="18"/>
        </w:rPr>
      </w:pPr>
    </w:p>
    <w:p w:rsidR="00FD157A" w:rsidRPr="00EF1518" w:rsidRDefault="00FD157A" w:rsidP="00FD157A">
      <w:pPr>
        <w:pStyle w:val="Legenda"/>
        <w:rPr>
          <w:rFonts w:ascii="Times New Roman" w:hAnsi="Times New Roman" w:cs="Times New Roman"/>
          <w:sz w:val="20"/>
          <w:szCs w:val="20"/>
        </w:rPr>
      </w:pPr>
      <w:bookmarkStart w:id="238" w:name="_Ref396192552"/>
      <w:bookmarkStart w:id="239" w:name="_Toc402159516"/>
      <w:r w:rsidRPr="00EF1518">
        <w:rPr>
          <w:rFonts w:ascii="Times New Roman" w:hAnsi="Times New Roman" w:cs="Times New Roman"/>
          <w:sz w:val="20"/>
          <w:szCs w:val="20"/>
        </w:rPr>
        <w:t xml:space="preserve">Quadro </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2</w:t>
      </w:r>
      <w:r w:rsidR="00283060">
        <w:rPr>
          <w:rFonts w:ascii="Times New Roman" w:hAnsi="Times New Roman" w:cs="Times New Roman"/>
          <w:sz w:val="20"/>
          <w:szCs w:val="20"/>
        </w:rPr>
        <w:fldChar w:fldCharType="end"/>
      </w:r>
      <w:r w:rsidR="00736EE4">
        <w:rPr>
          <w:rFonts w:ascii="Times New Roman" w:hAnsi="Times New Roman" w:cs="Times New Roman"/>
          <w:sz w:val="20"/>
          <w:szCs w:val="20"/>
        </w:rPr>
        <w:t>.</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SEQ Quadro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4</w:t>
      </w:r>
      <w:r w:rsidR="00283060">
        <w:rPr>
          <w:rFonts w:ascii="Times New Roman" w:hAnsi="Times New Roman" w:cs="Times New Roman"/>
          <w:sz w:val="20"/>
          <w:szCs w:val="20"/>
        </w:rPr>
        <w:fldChar w:fldCharType="end"/>
      </w:r>
      <w:bookmarkEnd w:id="238"/>
      <w:r w:rsidRPr="00EF1518">
        <w:rPr>
          <w:rFonts w:ascii="Times New Roman" w:hAnsi="Times New Roman" w:cs="Times New Roman"/>
          <w:sz w:val="20"/>
          <w:szCs w:val="20"/>
        </w:rPr>
        <w:t xml:space="preserve"> - Resumo geral das questões de pesquisa e respectivas respostas</w:t>
      </w:r>
      <w:bookmarkEnd w:id="239"/>
    </w:p>
    <w:tbl>
      <w:tblPr>
        <w:tblStyle w:val="Tabelacomgrade"/>
        <w:tblW w:w="8281" w:type="dxa"/>
        <w:tblLook w:val="04A0"/>
      </w:tblPr>
      <w:tblGrid>
        <w:gridCol w:w="1017"/>
        <w:gridCol w:w="1049"/>
        <w:gridCol w:w="1456"/>
        <w:gridCol w:w="2374"/>
        <w:gridCol w:w="2385"/>
      </w:tblGrid>
      <w:tr w:rsidR="00FD157A" w:rsidRPr="00EF1518" w:rsidTr="00EF1518">
        <w:tc>
          <w:tcPr>
            <w:tcW w:w="877" w:type="dxa"/>
            <w:vAlign w:val="center"/>
          </w:tcPr>
          <w:p w:rsidR="00FD157A" w:rsidRPr="00EF1518" w:rsidRDefault="00FD157A" w:rsidP="0093025C">
            <w:pPr>
              <w:ind w:firstLine="0"/>
              <w:jc w:val="center"/>
              <w:rPr>
                <w:rFonts w:cs="Times New Roman"/>
                <w:b/>
                <w:color w:val="000000" w:themeColor="text1"/>
                <w:sz w:val="20"/>
                <w:szCs w:val="20"/>
              </w:rPr>
            </w:pPr>
            <w:r w:rsidRPr="00EF1518">
              <w:rPr>
                <w:rFonts w:cs="Times New Roman"/>
                <w:b/>
                <w:color w:val="000000" w:themeColor="text1"/>
                <w:sz w:val="20"/>
                <w:szCs w:val="20"/>
              </w:rPr>
              <w:t>Trabalho</w:t>
            </w:r>
          </w:p>
        </w:tc>
        <w:tc>
          <w:tcPr>
            <w:tcW w:w="1045" w:type="dxa"/>
            <w:vAlign w:val="center"/>
          </w:tcPr>
          <w:p w:rsidR="00FD157A" w:rsidRPr="00EF1518" w:rsidRDefault="00FD157A" w:rsidP="0093025C">
            <w:pPr>
              <w:ind w:firstLine="0"/>
              <w:jc w:val="center"/>
              <w:rPr>
                <w:rFonts w:cs="Times New Roman"/>
                <w:b/>
                <w:color w:val="000000" w:themeColor="text1"/>
                <w:sz w:val="20"/>
                <w:szCs w:val="20"/>
              </w:rPr>
            </w:pPr>
            <w:r w:rsidRPr="00EF1518">
              <w:rPr>
                <w:rFonts w:cs="Times New Roman"/>
                <w:b/>
                <w:color w:val="000000" w:themeColor="text1"/>
                <w:sz w:val="20"/>
                <w:szCs w:val="20"/>
              </w:rPr>
              <w:t>Tipo de ativo</w:t>
            </w:r>
          </w:p>
        </w:tc>
        <w:tc>
          <w:tcPr>
            <w:tcW w:w="1486" w:type="dxa"/>
            <w:vAlign w:val="center"/>
          </w:tcPr>
          <w:p w:rsidR="00FD157A" w:rsidRPr="00EF1518" w:rsidRDefault="00FD157A" w:rsidP="0093025C">
            <w:pPr>
              <w:ind w:firstLine="0"/>
              <w:jc w:val="center"/>
              <w:rPr>
                <w:rFonts w:cs="Times New Roman"/>
                <w:b/>
                <w:color w:val="000000" w:themeColor="text1"/>
                <w:sz w:val="20"/>
                <w:szCs w:val="20"/>
              </w:rPr>
            </w:pPr>
            <w:r w:rsidRPr="00EF1518">
              <w:rPr>
                <w:rFonts w:cs="Times New Roman"/>
                <w:b/>
                <w:color w:val="000000" w:themeColor="text1"/>
                <w:sz w:val="20"/>
                <w:szCs w:val="20"/>
              </w:rPr>
              <w:t>Maneira em que foi definida</w:t>
            </w:r>
          </w:p>
        </w:tc>
        <w:tc>
          <w:tcPr>
            <w:tcW w:w="2435" w:type="dxa"/>
            <w:vAlign w:val="center"/>
          </w:tcPr>
          <w:p w:rsidR="00FD157A" w:rsidRPr="00EF1518" w:rsidRDefault="00FD157A" w:rsidP="0093025C">
            <w:pPr>
              <w:ind w:firstLine="0"/>
              <w:jc w:val="center"/>
              <w:rPr>
                <w:rFonts w:cs="Times New Roman"/>
                <w:b/>
                <w:color w:val="000000" w:themeColor="text1"/>
                <w:sz w:val="20"/>
                <w:szCs w:val="20"/>
              </w:rPr>
            </w:pPr>
            <w:r w:rsidRPr="00EF1518">
              <w:rPr>
                <w:rFonts w:cs="Times New Roman"/>
                <w:b/>
                <w:color w:val="000000" w:themeColor="text1"/>
                <w:sz w:val="20"/>
                <w:szCs w:val="20"/>
              </w:rPr>
              <w:t>Visões contempladas</w:t>
            </w:r>
          </w:p>
        </w:tc>
        <w:tc>
          <w:tcPr>
            <w:tcW w:w="2438" w:type="dxa"/>
          </w:tcPr>
          <w:p w:rsidR="00FD157A" w:rsidRPr="00EF1518" w:rsidRDefault="00FD157A" w:rsidP="0093025C">
            <w:pPr>
              <w:ind w:firstLine="0"/>
              <w:jc w:val="center"/>
              <w:rPr>
                <w:rFonts w:cs="Times New Roman"/>
                <w:b/>
                <w:color w:val="000000" w:themeColor="text1"/>
                <w:sz w:val="20"/>
                <w:szCs w:val="20"/>
              </w:rPr>
            </w:pPr>
            <w:r w:rsidRPr="00EF1518">
              <w:rPr>
                <w:rFonts w:cs="Times New Roman"/>
                <w:b/>
                <w:color w:val="000000" w:themeColor="text1"/>
                <w:sz w:val="20"/>
                <w:szCs w:val="20"/>
              </w:rPr>
              <w:t>Resultados esperados do Processo de Gestão de Ativos atendidos</w:t>
            </w:r>
          </w:p>
        </w:tc>
      </w:tr>
      <w:tr w:rsidR="00FD157A" w:rsidRPr="00EF1518" w:rsidTr="00EF1518">
        <w:tc>
          <w:tcPr>
            <w:tcW w:w="877" w:type="dxa"/>
          </w:tcPr>
          <w:p w:rsidR="00FD157A" w:rsidRPr="00EF1518" w:rsidRDefault="00FD157A" w:rsidP="00EF1518">
            <w:pPr>
              <w:ind w:firstLine="0"/>
              <w:jc w:val="left"/>
              <w:rPr>
                <w:rFonts w:cs="Times New Roman"/>
                <w:color w:val="000000" w:themeColor="text1"/>
                <w:sz w:val="20"/>
                <w:szCs w:val="20"/>
              </w:rPr>
            </w:pPr>
            <w:r w:rsidRPr="00EF1518">
              <w:rPr>
                <w:rFonts w:cs="Times New Roman"/>
                <w:color w:val="000000" w:themeColor="text1"/>
                <w:sz w:val="20"/>
                <w:szCs w:val="20"/>
              </w:rPr>
              <w:t xml:space="preserve">Meland </w:t>
            </w:r>
            <w:r w:rsidRPr="00EF1518">
              <w:rPr>
                <w:rFonts w:cs="Times New Roman"/>
                <w:i/>
                <w:color w:val="000000" w:themeColor="text1"/>
                <w:sz w:val="20"/>
                <w:szCs w:val="20"/>
              </w:rPr>
              <w:t>et al</w:t>
            </w:r>
            <w:r w:rsidRPr="00EF1518">
              <w:rPr>
                <w:rFonts w:cs="Times New Roman"/>
                <w:color w:val="000000" w:themeColor="text1"/>
                <w:sz w:val="20"/>
                <w:szCs w:val="20"/>
              </w:rPr>
              <w:t>. (2009)</w:t>
            </w:r>
          </w:p>
        </w:tc>
        <w:tc>
          <w:tcPr>
            <w:tcW w:w="1045" w:type="dxa"/>
          </w:tcPr>
          <w:p w:rsidR="00FD157A" w:rsidRPr="00EF1518" w:rsidRDefault="00FD157A" w:rsidP="00EF1518">
            <w:pPr>
              <w:ind w:firstLine="0"/>
              <w:jc w:val="left"/>
              <w:rPr>
                <w:rFonts w:cs="Times New Roman"/>
                <w:color w:val="000000" w:themeColor="text1"/>
                <w:sz w:val="20"/>
                <w:szCs w:val="20"/>
              </w:rPr>
            </w:pPr>
            <w:r w:rsidRPr="00EF1518">
              <w:rPr>
                <w:rFonts w:cs="Times New Roman"/>
                <w:color w:val="000000" w:themeColor="text1"/>
                <w:sz w:val="20"/>
                <w:szCs w:val="20"/>
              </w:rPr>
              <w:t>Ativos de Segurança</w:t>
            </w:r>
          </w:p>
        </w:tc>
        <w:tc>
          <w:tcPr>
            <w:tcW w:w="1486" w:type="dxa"/>
            <w:vAlign w:val="center"/>
          </w:tcPr>
          <w:p w:rsidR="00FD157A" w:rsidRPr="00EF1518" w:rsidRDefault="00FD157A" w:rsidP="00EF1518">
            <w:pPr>
              <w:ind w:firstLine="0"/>
              <w:jc w:val="left"/>
              <w:rPr>
                <w:rFonts w:cs="Times New Roman"/>
                <w:color w:val="000000" w:themeColor="text1"/>
                <w:sz w:val="20"/>
                <w:szCs w:val="20"/>
              </w:rPr>
            </w:pPr>
            <w:r w:rsidRPr="00EF1518">
              <w:rPr>
                <w:rFonts w:cs="Times New Roman"/>
                <w:color w:val="000000" w:themeColor="text1"/>
                <w:sz w:val="20"/>
                <w:szCs w:val="20"/>
              </w:rPr>
              <w:t>Conjunto de passos definidos pelos autores</w:t>
            </w:r>
          </w:p>
        </w:tc>
        <w:tc>
          <w:tcPr>
            <w:tcW w:w="2435" w:type="dxa"/>
          </w:tcPr>
          <w:p w:rsidR="00FD157A" w:rsidRPr="00EF1518" w:rsidRDefault="00FD157A" w:rsidP="00EF1518">
            <w:pPr>
              <w:ind w:firstLine="0"/>
              <w:jc w:val="left"/>
              <w:rPr>
                <w:rFonts w:cs="Times New Roman"/>
                <w:color w:val="000000" w:themeColor="text1"/>
                <w:sz w:val="20"/>
                <w:szCs w:val="20"/>
              </w:rPr>
            </w:pPr>
            <w:r w:rsidRPr="00EF1518">
              <w:rPr>
                <w:rFonts w:cs="Times New Roman"/>
                <w:color w:val="000000" w:themeColor="text1"/>
                <w:sz w:val="20"/>
                <w:szCs w:val="20"/>
              </w:rPr>
              <w:t>- Modelo Conceitual</w:t>
            </w:r>
          </w:p>
          <w:p w:rsidR="00FD157A" w:rsidRPr="00EF1518" w:rsidRDefault="00FD157A" w:rsidP="00EF1518">
            <w:pPr>
              <w:ind w:firstLine="0"/>
              <w:jc w:val="left"/>
              <w:rPr>
                <w:rFonts w:cs="Times New Roman"/>
                <w:color w:val="000000" w:themeColor="text1"/>
                <w:sz w:val="20"/>
                <w:szCs w:val="20"/>
              </w:rPr>
            </w:pPr>
            <w:r w:rsidRPr="00EF1518">
              <w:rPr>
                <w:rFonts w:cs="Times New Roman"/>
                <w:color w:val="000000" w:themeColor="text1"/>
                <w:sz w:val="20"/>
                <w:szCs w:val="20"/>
              </w:rPr>
              <w:t>- Modelo de Componentes</w:t>
            </w:r>
          </w:p>
          <w:p w:rsidR="00FD157A" w:rsidRPr="00EF1518" w:rsidRDefault="00FD157A" w:rsidP="00EF1518">
            <w:pPr>
              <w:ind w:firstLine="0"/>
              <w:jc w:val="left"/>
              <w:rPr>
                <w:rFonts w:cs="Times New Roman"/>
                <w:color w:val="000000" w:themeColor="text1"/>
                <w:sz w:val="20"/>
                <w:szCs w:val="20"/>
              </w:rPr>
            </w:pPr>
            <w:r w:rsidRPr="00EF1518">
              <w:rPr>
                <w:rFonts w:cs="Times New Roman"/>
                <w:color w:val="000000" w:themeColor="text1"/>
                <w:sz w:val="20"/>
                <w:szCs w:val="20"/>
              </w:rPr>
              <w:t xml:space="preserve">- Lista de </w:t>
            </w:r>
            <w:r w:rsidRPr="00EF1518">
              <w:rPr>
                <w:rFonts w:cs="Times New Roman"/>
                <w:i/>
                <w:color w:val="000000" w:themeColor="text1"/>
                <w:sz w:val="20"/>
                <w:szCs w:val="20"/>
              </w:rPr>
              <w:t>Stakeholders</w:t>
            </w:r>
          </w:p>
        </w:tc>
        <w:tc>
          <w:tcPr>
            <w:tcW w:w="2438" w:type="dxa"/>
          </w:tcPr>
          <w:p w:rsidR="00FD157A" w:rsidRPr="00EF1518" w:rsidRDefault="00FD157A" w:rsidP="00EF1518">
            <w:pPr>
              <w:ind w:firstLine="0"/>
              <w:jc w:val="left"/>
              <w:rPr>
                <w:rFonts w:cs="Times New Roman"/>
                <w:color w:val="000000" w:themeColor="text1"/>
                <w:sz w:val="20"/>
                <w:szCs w:val="20"/>
              </w:rPr>
            </w:pPr>
            <w:r w:rsidRPr="00EF1518">
              <w:rPr>
                <w:rFonts w:cs="Times New Roman"/>
                <w:color w:val="000000" w:themeColor="text1"/>
                <w:sz w:val="20"/>
                <w:szCs w:val="20"/>
              </w:rPr>
              <w:t>- Armazenamento de ativos</w:t>
            </w:r>
          </w:p>
          <w:p w:rsidR="00FD157A" w:rsidRPr="00EF1518" w:rsidRDefault="00FD157A" w:rsidP="00EF1518">
            <w:pPr>
              <w:ind w:firstLine="0"/>
              <w:jc w:val="left"/>
              <w:rPr>
                <w:rFonts w:cs="Times New Roman"/>
                <w:color w:val="000000" w:themeColor="text1"/>
                <w:sz w:val="20"/>
                <w:szCs w:val="20"/>
              </w:rPr>
            </w:pPr>
            <w:r w:rsidRPr="00EF1518">
              <w:rPr>
                <w:rFonts w:cs="Times New Roman"/>
                <w:color w:val="000000" w:themeColor="text1"/>
                <w:sz w:val="20"/>
                <w:szCs w:val="20"/>
              </w:rPr>
              <w:t>- Recuperação de ativos</w:t>
            </w:r>
          </w:p>
        </w:tc>
      </w:tr>
      <w:tr w:rsidR="00FD157A" w:rsidRPr="00EF1518" w:rsidTr="00EF1518">
        <w:tc>
          <w:tcPr>
            <w:tcW w:w="877" w:type="dxa"/>
          </w:tcPr>
          <w:p w:rsidR="00FD157A" w:rsidRPr="00EF1518" w:rsidRDefault="00FD157A" w:rsidP="00EF1518">
            <w:pPr>
              <w:ind w:firstLine="0"/>
              <w:jc w:val="left"/>
              <w:rPr>
                <w:rFonts w:cs="Times New Roman"/>
                <w:color w:val="000000" w:themeColor="text1"/>
                <w:sz w:val="20"/>
                <w:szCs w:val="20"/>
              </w:rPr>
            </w:pPr>
            <w:r w:rsidRPr="00EF1518">
              <w:rPr>
                <w:rFonts w:cs="Times New Roman"/>
                <w:color w:val="000000" w:themeColor="text1"/>
                <w:sz w:val="20"/>
                <w:szCs w:val="20"/>
              </w:rPr>
              <w:t xml:space="preserve">Yan </w:t>
            </w:r>
            <w:r w:rsidRPr="00EF1518">
              <w:rPr>
                <w:rFonts w:cs="Times New Roman"/>
                <w:i/>
                <w:color w:val="000000" w:themeColor="text1"/>
                <w:sz w:val="20"/>
                <w:szCs w:val="20"/>
              </w:rPr>
              <w:t>et al</w:t>
            </w:r>
            <w:r w:rsidRPr="00EF1518">
              <w:rPr>
                <w:rFonts w:cs="Times New Roman"/>
                <w:color w:val="000000" w:themeColor="text1"/>
                <w:sz w:val="20"/>
                <w:szCs w:val="20"/>
              </w:rPr>
              <w:t>. (2012)</w:t>
            </w:r>
          </w:p>
        </w:tc>
        <w:tc>
          <w:tcPr>
            <w:tcW w:w="1045" w:type="dxa"/>
          </w:tcPr>
          <w:p w:rsidR="00FD157A" w:rsidRPr="00EF1518" w:rsidRDefault="00FD157A" w:rsidP="00282D55">
            <w:pPr>
              <w:ind w:firstLine="0"/>
              <w:jc w:val="left"/>
              <w:rPr>
                <w:rFonts w:cs="Times New Roman"/>
                <w:color w:val="000000" w:themeColor="text1"/>
                <w:sz w:val="20"/>
                <w:szCs w:val="20"/>
              </w:rPr>
            </w:pPr>
            <w:r w:rsidRPr="00EF1518">
              <w:rPr>
                <w:rFonts w:cs="Times New Roman"/>
                <w:color w:val="000000" w:themeColor="text1"/>
                <w:sz w:val="20"/>
                <w:szCs w:val="20"/>
              </w:rPr>
              <w:t>Modelos de Processos de Negócio</w:t>
            </w:r>
          </w:p>
        </w:tc>
        <w:tc>
          <w:tcPr>
            <w:tcW w:w="1486" w:type="dxa"/>
          </w:tcPr>
          <w:p w:rsidR="00FD157A" w:rsidRPr="00EF1518" w:rsidRDefault="00FD157A" w:rsidP="00EF1518">
            <w:pPr>
              <w:ind w:firstLine="0"/>
              <w:jc w:val="left"/>
              <w:rPr>
                <w:rFonts w:cs="Times New Roman"/>
                <w:color w:val="000000" w:themeColor="text1"/>
                <w:sz w:val="20"/>
                <w:szCs w:val="20"/>
              </w:rPr>
            </w:pPr>
            <w:r w:rsidRPr="00EF1518">
              <w:rPr>
                <w:rFonts w:cs="Times New Roman"/>
                <w:color w:val="000000" w:themeColor="text1"/>
                <w:sz w:val="20"/>
                <w:szCs w:val="20"/>
              </w:rPr>
              <w:t>Conjunto de passos definidos pelos autores</w:t>
            </w:r>
          </w:p>
        </w:tc>
        <w:tc>
          <w:tcPr>
            <w:tcW w:w="2435" w:type="dxa"/>
          </w:tcPr>
          <w:p w:rsidR="00FD157A" w:rsidRPr="00EF1518" w:rsidRDefault="00FD157A" w:rsidP="00EF1518">
            <w:pPr>
              <w:ind w:firstLine="0"/>
              <w:jc w:val="left"/>
              <w:rPr>
                <w:rFonts w:cs="Times New Roman"/>
                <w:color w:val="000000" w:themeColor="text1"/>
                <w:sz w:val="20"/>
                <w:szCs w:val="20"/>
              </w:rPr>
            </w:pPr>
            <w:r w:rsidRPr="00EF1518">
              <w:rPr>
                <w:rFonts w:cs="Times New Roman"/>
                <w:color w:val="000000" w:themeColor="text1"/>
                <w:sz w:val="20"/>
                <w:szCs w:val="20"/>
              </w:rPr>
              <w:t xml:space="preserve">- </w:t>
            </w:r>
            <w:r w:rsidR="003B79B0">
              <w:rPr>
                <w:rFonts w:cs="Times New Roman"/>
                <w:color w:val="000000" w:themeColor="text1"/>
                <w:sz w:val="20"/>
                <w:szCs w:val="20"/>
              </w:rPr>
              <w:t>Visão Geral</w:t>
            </w:r>
          </w:p>
          <w:p w:rsidR="00FD157A" w:rsidRPr="00EF1518" w:rsidRDefault="00FD157A" w:rsidP="00EF1518">
            <w:pPr>
              <w:ind w:firstLine="0"/>
              <w:jc w:val="left"/>
              <w:rPr>
                <w:rFonts w:cs="Times New Roman"/>
                <w:color w:val="000000" w:themeColor="text1"/>
                <w:sz w:val="20"/>
                <w:szCs w:val="20"/>
              </w:rPr>
            </w:pPr>
            <w:r w:rsidRPr="00EF1518">
              <w:rPr>
                <w:rFonts w:cs="Times New Roman"/>
                <w:color w:val="000000" w:themeColor="text1"/>
                <w:sz w:val="20"/>
                <w:szCs w:val="20"/>
              </w:rPr>
              <w:t>- modelo de gerenciamento de repositório de modelos de processos de negócio</w:t>
            </w:r>
          </w:p>
        </w:tc>
        <w:tc>
          <w:tcPr>
            <w:tcW w:w="2438" w:type="dxa"/>
          </w:tcPr>
          <w:p w:rsidR="00FD157A" w:rsidRPr="00EF1518" w:rsidRDefault="00FD157A" w:rsidP="00EF1518">
            <w:pPr>
              <w:ind w:firstLine="0"/>
              <w:jc w:val="left"/>
              <w:rPr>
                <w:rFonts w:cs="Times New Roman"/>
                <w:color w:val="000000" w:themeColor="text1"/>
                <w:sz w:val="20"/>
                <w:szCs w:val="20"/>
              </w:rPr>
            </w:pPr>
            <w:r w:rsidRPr="00EF1518">
              <w:rPr>
                <w:rFonts w:cs="Times New Roman"/>
                <w:color w:val="000000" w:themeColor="text1"/>
                <w:sz w:val="20"/>
                <w:szCs w:val="20"/>
              </w:rPr>
              <w:t>- Classificação de ativos</w:t>
            </w:r>
          </w:p>
          <w:p w:rsidR="00FD157A" w:rsidRPr="00EF1518" w:rsidRDefault="00FD157A" w:rsidP="00EF1518">
            <w:pPr>
              <w:ind w:firstLine="0"/>
              <w:jc w:val="left"/>
              <w:rPr>
                <w:rFonts w:cs="Times New Roman"/>
                <w:color w:val="000000" w:themeColor="text1"/>
                <w:sz w:val="20"/>
                <w:szCs w:val="20"/>
              </w:rPr>
            </w:pPr>
            <w:r w:rsidRPr="00EF1518">
              <w:rPr>
                <w:rFonts w:cs="Times New Roman"/>
                <w:color w:val="000000" w:themeColor="text1"/>
                <w:sz w:val="20"/>
                <w:szCs w:val="20"/>
              </w:rPr>
              <w:t>- Tratamento de aceitação, certificação e desativação de ativos</w:t>
            </w:r>
          </w:p>
          <w:p w:rsidR="00FD157A" w:rsidRPr="00EF1518" w:rsidRDefault="00FD157A" w:rsidP="00EF1518">
            <w:pPr>
              <w:ind w:firstLine="0"/>
              <w:jc w:val="left"/>
              <w:rPr>
                <w:rFonts w:cs="Times New Roman"/>
                <w:color w:val="000000" w:themeColor="text1"/>
                <w:sz w:val="20"/>
                <w:szCs w:val="20"/>
              </w:rPr>
            </w:pPr>
            <w:r w:rsidRPr="00EF1518">
              <w:rPr>
                <w:rFonts w:cs="Times New Roman"/>
                <w:color w:val="000000" w:themeColor="text1"/>
                <w:sz w:val="20"/>
                <w:szCs w:val="20"/>
              </w:rPr>
              <w:t>- Armazenamento de ativos</w:t>
            </w:r>
          </w:p>
          <w:p w:rsidR="00FD157A" w:rsidRPr="00EF1518" w:rsidRDefault="00FD157A" w:rsidP="00EF1518">
            <w:pPr>
              <w:ind w:firstLine="0"/>
              <w:jc w:val="left"/>
              <w:rPr>
                <w:rFonts w:cs="Times New Roman"/>
                <w:color w:val="000000" w:themeColor="text1"/>
                <w:sz w:val="20"/>
                <w:szCs w:val="20"/>
              </w:rPr>
            </w:pPr>
            <w:r w:rsidRPr="00EF1518">
              <w:rPr>
                <w:rFonts w:cs="Times New Roman"/>
                <w:color w:val="000000" w:themeColor="text1"/>
                <w:sz w:val="20"/>
                <w:szCs w:val="20"/>
              </w:rPr>
              <w:t>- Recuperação de ativos</w:t>
            </w:r>
          </w:p>
          <w:p w:rsidR="00FD157A" w:rsidRPr="00EF1518" w:rsidRDefault="00FD157A" w:rsidP="00EF1518">
            <w:pPr>
              <w:ind w:firstLine="0"/>
              <w:jc w:val="left"/>
              <w:rPr>
                <w:rFonts w:cs="Times New Roman"/>
                <w:color w:val="000000" w:themeColor="text1"/>
                <w:sz w:val="20"/>
                <w:szCs w:val="20"/>
              </w:rPr>
            </w:pPr>
            <w:r w:rsidRPr="00EF1518">
              <w:rPr>
                <w:rFonts w:cs="Times New Roman"/>
                <w:color w:val="000000" w:themeColor="text1"/>
                <w:sz w:val="20"/>
                <w:szCs w:val="20"/>
              </w:rPr>
              <w:t>- Controle das alterações dos ativos</w:t>
            </w:r>
          </w:p>
          <w:p w:rsidR="00FD157A" w:rsidRPr="00EF1518" w:rsidRDefault="00FD157A" w:rsidP="00EF1518">
            <w:pPr>
              <w:ind w:firstLine="0"/>
              <w:jc w:val="left"/>
              <w:rPr>
                <w:rFonts w:cs="Times New Roman"/>
                <w:color w:val="000000" w:themeColor="text1"/>
                <w:sz w:val="20"/>
                <w:szCs w:val="20"/>
              </w:rPr>
            </w:pPr>
            <w:r w:rsidRPr="00EF1518">
              <w:rPr>
                <w:rFonts w:cs="Times New Roman"/>
                <w:color w:val="000000" w:themeColor="text1"/>
                <w:sz w:val="20"/>
                <w:szCs w:val="20"/>
              </w:rPr>
              <w:t>- Notificação aos usuários</w:t>
            </w:r>
          </w:p>
        </w:tc>
      </w:tr>
      <w:tr w:rsidR="00FD157A" w:rsidRPr="00EF1518" w:rsidTr="00EF1518">
        <w:tc>
          <w:tcPr>
            <w:tcW w:w="877" w:type="dxa"/>
          </w:tcPr>
          <w:p w:rsidR="00FD157A" w:rsidRPr="00EF1518" w:rsidRDefault="00FD157A" w:rsidP="00EF1518">
            <w:pPr>
              <w:ind w:firstLine="0"/>
              <w:jc w:val="left"/>
              <w:rPr>
                <w:rFonts w:cs="Times New Roman"/>
                <w:color w:val="000000" w:themeColor="text1"/>
                <w:sz w:val="20"/>
                <w:szCs w:val="20"/>
              </w:rPr>
            </w:pPr>
            <w:r w:rsidRPr="00EF1518">
              <w:rPr>
                <w:rFonts w:eastAsia="Times New Roman" w:cs="Times New Roman"/>
                <w:color w:val="000000" w:themeColor="text1"/>
                <w:sz w:val="20"/>
                <w:szCs w:val="20"/>
              </w:rPr>
              <w:t xml:space="preserve">Hongmin </w:t>
            </w:r>
            <w:r w:rsidRPr="00EF1518">
              <w:rPr>
                <w:rFonts w:eastAsia="Times New Roman" w:cs="Times New Roman"/>
                <w:i/>
                <w:color w:val="000000" w:themeColor="text1"/>
                <w:sz w:val="20"/>
                <w:szCs w:val="20"/>
              </w:rPr>
              <w:t>et al</w:t>
            </w:r>
            <w:r w:rsidRPr="00EF1518">
              <w:rPr>
                <w:rFonts w:eastAsia="Times New Roman" w:cs="Times New Roman"/>
                <w:color w:val="000000" w:themeColor="text1"/>
                <w:sz w:val="20"/>
                <w:szCs w:val="20"/>
              </w:rPr>
              <w:t>. (2010)</w:t>
            </w:r>
          </w:p>
        </w:tc>
        <w:tc>
          <w:tcPr>
            <w:tcW w:w="1045" w:type="dxa"/>
          </w:tcPr>
          <w:p w:rsidR="00FD157A" w:rsidRPr="00EF1518" w:rsidRDefault="00FD157A" w:rsidP="00EF1518">
            <w:pPr>
              <w:ind w:firstLine="0"/>
              <w:jc w:val="left"/>
              <w:rPr>
                <w:rFonts w:cs="Times New Roman"/>
                <w:color w:val="000000" w:themeColor="text1"/>
                <w:sz w:val="20"/>
                <w:szCs w:val="20"/>
              </w:rPr>
            </w:pPr>
            <w:r w:rsidRPr="00EF1518">
              <w:rPr>
                <w:rFonts w:cs="Times New Roman"/>
                <w:color w:val="000000" w:themeColor="text1"/>
                <w:sz w:val="20"/>
                <w:szCs w:val="20"/>
              </w:rPr>
              <w:t>Ativos de Software</w:t>
            </w:r>
          </w:p>
        </w:tc>
        <w:tc>
          <w:tcPr>
            <w:tcW w:w="1486" w:type="dxa"/>
          </w:tcPr>
          <w:p w:rsidR="00FD157A" w:rsidRPr="00EF1518" w:rsidRDefault="00FD157A" w:rsidP="00EF1518">
            <w:pPr>
              <w:ind w:firstLine="0"/>
              <w:jc w:val="left"/>
              <w:rPr>
                <w:rFonts w:cs="Times New Roman"/>
                <w:color w:val="000000" w:themeColor="text1"/>
                <w:sz w:val="20"/>
                <w:szCs w:val="20"/>
              </w:rPr>
            </w:pPr>
            <w:r w:rsidRPr="00EF1518">
              <w:rPr>
                <w:rFonts w:cs="Times New Roman"/>
                <w:color w:val="000000" w:themeColor="text1"/>
                <w:sz w:val="20"/>
                <w:szCs w:val="20"/>
              </w:rPr>
              <w:t>Não apresenta</w:t>
            </w:r>
          </w:p>
        </w:tc>
        <w:tc>
          <w:tcPr>
            <w:tcW w:w="2435" w:type="dxa"/>
          </w:tcPr>
          <w:p w:rsidR="00FD157A" w:rsidRPr="00EF1518" w:rsidRDefault="00FD157A" w:rsidP="00EF1518">
            <w:pPr>
              <w:ind w:firstLine="0"/>
              <w:jc w:val="left"/>
              <w:rPr>
                <w:rFonts w:cs="Times New Roman"/>
                <w:color w:val="000000" w:themeColor="text1"/>
                <w:sz w:val="20"/>
                <w:szCs w:val="20"/>
              </w:rPr>
            </w:pPr>
            <w:r w:rsidRPr="00EF1518">
              <w:rPr>
                <w:rFonts w:cs="Times New Roman"/>
                <w:color w:val="000000" w:themeColor="text1"/>
                <w:sz w:val="20"/>
                <w:szCs w:val="20"/>
              </w:rPr>
              <w:t>- Modelo Conceitual</w:t>
            </w:r>
          </w:p>
        </w:tc>
        <w:tc>
          <w:tcPr>
            <w:tcW w:w="2438" w:type="dxa"/>
          </w:tcPr>
          <w:p w:rsidR="00FD157A" w:rsidRPr="00EF1518" w:rsidRDefault="00FD157A" w:rsidP="00EF1518">
            <w:pPr>
              <w:ind w:firstLine="0"/>
              <w:jc w:val="left"/>
              <w:rPr>
                <w:rFonts w:cs="Times New Roman"/>
                <w:color w:val="000000" w:themeColor="text1"/>
                <w:sz w:val="20"/>
                <w:szCs w:val="20"/>
              </w:rPr>
            </w:pPr>
            <w:r w:rsidRPr="00EF1518">
              <w:rPr>
                <w:rFonts w:cs="Times New Roman"/>
                <w:color w:val="000000" w:themeColor="text1"/>
                <w:sz w:val="20"/>
                <w:szCs w:val="20"/>
              </w:rPr>
              <w:t>- Classificação de ativos</w:t>
            </w:r>
          </w:p>
          <w:p w:rsidR="00FD157A" w:rsidRPr="00EF1518" w:rsidRDefault="00FD157A" w:rsidP="00EF1518">
            <w:pPr>
              <w:ind w:firstLine="0"/>
              <w:jc w:val="left"/>
              <w:rPr>
                <w:rFonts w:cs="Times New Roman"/>
                <w:color w:val="000000" w:themeColor="text1"/>
                <w:sz w:val="20"/>
                <w:szCs w:val="20"/>
              </w:rPr>
            </w:pPr>
            <w:r w:rsidRPr="00EF1518">
              <w:rPr>
                <w:rFonts w:cs="Times New Roman"/>
                <w:color w:val="000000" w:themeColor="text1"/>
                <w:sz w:val="20"/>
                <w:szCs w:val="20"/>
              </w:rPr>
              <w:t>- Armazenamento de ativos</w:t>
            </w:r>
          </w:p>
          <w:p w:rsidR="00FD157A" w:rsidRPr="00EF1518" w:rsidRDefault="00FD157A" w:rsidP="00EF1518">
            <w:pPr>
              <w:ind w:firstLine="0"/>
              <w:jc w:val="left"/>
              <w:rPr>
                <w:rFonts w:cs="Times New Roman"/>
                <w:color w:val="000000" w:themeColor="text1"/>
                <w:sz w:val="20"/>
                <w:szCs w:val="20"/>
              </w:rPr>
            </w:pPr>
            <w:r w:rsidRPr="00EF1518">
              <w:rPr>
                <w:rFonts w:cs="Times New Roman"/>
                <w:color w:val="000000" w:themeColor="text1"/>
                <w:sz w:val="20"/>
                <w:szCs w:val="20"/>
              </w:rPr>
              <w:t>- Recuperação de ativos</w:t>
            </w:r>
          </w:p>
        </w:tc>
      </w:tr>
    </w:tbl>
    <w:p w:rsidR="00FD157A" w:rsidRDefault="00EF1518" w:rsidP="00FD157A">
      <w:pPr>
        <w:pStyle w:val="Ttulo2"/>
        <w:numPr>
          <w:ilvl w:val="0"/>
          <w:numId w:val="0"/>
        </w:numPr>
        <w:ind w:left="360"/>
      </w:pPr>
      <w:bookmarkStart w:id="240" w:name="_Toc393700631"/>
      <w:bookmarkStart w:id="241" w:name="_Toc346995156"/>
      <w:bookmarkStart w:id="242" w:name="_Toc385715441"/>
      <w:bookmarkStart w:id="243" w:name="_Toc385719450"/>
      <w:bookmarkStart w:id="244" w:name="_Toc385776007"/>
      <w:bookmarkStart w:id="245" w:name="_Ref396170418"/>
      <w:bookmarkStart w:id="246" w:name="_Toc396857481"/>
      <w:bookmarkEnd w:id="240"/>
      <w:r>
        <w:tab/>
      </w:r>
    </w:p>
    <w:p w:rsidR="00FD157A" w:rsidRDefault="00FD157A" w:rsidP="00FD157A">
      <w:pPr>
        <w:pStyle w:val="Ttulo2"/>
        <w:numPr>
          <w:ilvl w:val="1"/>
          <w:numId w:val="10"/>
        </w:numPr>
      </w:pPr>
      <w:bookmarkStart w:id="247" w:name="_Toc402159575"/>
      <w:r w:rsidRPr="00C54B9C">
        <w:t xml:space="preserve">Considerações </w:t>
      </w:r>
      <w:r w:rsidR="00853177">
        <w:t>f</w:t>
      </w:r>
      <w:r w:rsidRPr="00C54B9C">
        <w:t>inais</w:t>
      </w:r>
      <w:bookmarkEnd w:id="241"/>
      <w:bookmarkEnd w:id="242"/>
      <w:bookmarkEnd w:id="243"/>
      <w:bookmarkEnd w:id="244"/>
      <w:bookmarkEnd w:id="245"/>
      <w:bookmarkEnd w:id="246"/>
      <w:bookmarkEnd w:id="247"/>
    </w:p>
    <w:p w:rsidR="00FD157A" w:rsidRDefault="00FD157A" w:rsidP="00FD157A">
      <w:pPr>
        <w:rPr>
          <w:rFonts w:cs="Times New Roman"/>
        </w:rPr>
      </w:pPr>
      <w:r>
        <w:rPr>
          <w:rFonts w:cs="Times New Roman"/>
        </w:rPr>
        <w:t xml:space="preserve">Neste capítulo observou-se que o termo arquitetura de referência é amplamente utilizado e, às vezes, de forma diferenciada. Existem vários estudos para propor o que deve conter uma arquitetura de referência, mas a conclusão que se chega é que varia conforme o domínio do problema e conforme o nível de abstração desejado. </w:t>
      </w:r>
    </w:p>
    <w:p w:rsidR="00D61AF7" w:rsidRPr="000750D4" w:rsidRDefault="00FD157A" w:rsidP="000750D4">
      <w:pPr>
        <w:rPr>
          <w:color w:val="000000" w:themeColor="text1"/>
        </w:rPr>
      </w:pPr>
      <w:r>
        <w:rPr>
          <w:rFonts w:cs="Times New Roman"/>
        </w:rPr>
        <w:t xml:space="preserve">No </w:t>
      </w:r>
      <w:fldSimple w:instr=" REF _Ref397926508 \h  \* MERGEFORMAT ">
        <w:r w:rsidR="00E73BEA" w:rsidRPr="00E73BEA">
          <w:rPr>
            <w:rFonts w:cs="Times New Roman"/>
            <w:szCs w:val="24"/>
          </w:rPr>
          <w:t xml:space="preserve">Quadro </w:t>
        </w:r>
        <w:r w:rsidR="00E73BEA" w:rsidRPr="00E73BEA">
          <w:rPr>
            <w:rFonts w:cs="Times New Roman"/>
            <w:noProof/>
            <w:szCs w:val="24"/>
          </w:rPr>
          <w:t>2.5</w:t>
        </w:r>
      </w:fldSimple>
      <w:r w:rsidR="00A362BF">
        <w:rPr>
          <w:rFonts w:cs="Times New Roman"/>
        </w:rPr>
        <w:t xml:space="preserve"> </w:t>
      </w:r>
      <w:r>
        <w:rPr>
          <w:rFonts w:cs="Times New Roman"/>
        </w:rPr>
        <w:t xml:space="preserve">é feito um comparativo entre os processos de desenvolvimento de arquiteturas de referência estudados. No processo de </w:t>
      </w:r>
      <w:r>
        <w:rPr>
          <w:rFonts w:cs="Times New Roman"/>
        </w:rPr>
        <w:lastRenderedPageBreak/>
        <w:t xml:space="preserve">desenvolvimento proposto por Cloutier (2010), a evolução da arquitetura de referência faz parte do ciclo de desenvolvimento. </w:t>
      </w:r>
      <w:bookmarkStart w:id="248" w:name="_Ref364774887"/>
      <w:bookmarkStart w:id="249" w:name="_Ref396634731"/>
    </w:p>
    <w:p w:rsidR="00A362BF" w:rsidRDefault="00A362BF">
      <w:pPr>
        <w:rPr>
          <w:rFonts w:cs="Times New Roman"/>
          <w:b/>
          <w:sz w:val="20"/>
          <w:szCs w:val="20"/>
        </w:rPr>
      </w:pPr>
    </w:p>
    <w:p w:rsidR="000750D4" w:rsidRPr="00F820DE" w:rsidRDefault="00A362BF" w:rsidP="00A362BF">
      <w:pPr>
        <w:pStyle w:val="Legenda"/>
        <w:rPr>
          <w:rFonts w:ascii="Times New Roman" w:hAnsi="Times New Roman" w:cs="Times New Roman"/>
          <w:sz w:val="20"/>
          <w:szCs w:val="20"/>
        </w:rPr>
      </w:pPr>
      <w:bookmarkStart w:id="250" w:name="_Ref397926508"/>
      <w:bookmarkStart w:id="251" w:name="_Toc402159517"/>
      <w:r w:rsidRPr="00F820DE">
        <w:rPr>
          <w:rFonts w:ascii="Times New Roman" w:hAnsi="Times New Roman" w:cs="Times New Roman"/>
          <w:sz w:val="20"/>
          <w:szCs w:val="20"/>
        </w:rPr>
        <w:t xml:space="preserve">Quadro </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2</w:t>
      </w:r>
      <w:r w:rsidR="00283060">
        <w:rPr>
          <w:rFonts w:ascii="Times New Roman" w:hAnsi="Times New Roman" w:cs="Times New Roman"/>
          <w:sz w:val="20"/>
          <w:szCs w:val="20"/>
        </w:rPr>
        <w:fldChar w:fldCharType="end"/>
      </w:r>
      <w:r w:rsidR="00736EE4">
        <w:rPr>
          <w:rFonts w:ascii="Times New Roman" w:hAnsi="Times New Roman" w:cs="Times New Roman"/>
          <w:sz w:val="20"/>
          <w:szCs w:val="20"/>
        </w:rPr>
        <w:t>.</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SEQ Quadro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5</w:t>
      </w:r>
      <w:r w:rsidR="00283060">
        <w:rPr>
          <w:rFonts w:ascii="Times New Roman" w:hAnsi="Times New Roman" w:cs="Times New Roman"/>
          <w:sz w:val="20"/>
          <w:szCs w:val="20"/>
        </w:rPr>
        <w:fldChar w:fldCharType="end"/>
      </w:r>
      <w:bookmarkEnd w:id="250"/>
      <w:r w:rsidRPr="00F820DE">
        <w:rPr>
          <w:rFonts w:ascii="Times New Roman" w:hAnsi="Times New Roman" w:cs="Times New Roman"/>
          <w:sz w:val="20"/>
          <w:szCs w:val="20"/>
        </w:rPr>
        <w:t xml:space="preserve"> - Comparativo entre processos de desenvolvimento de arquiteturas de referência</w:t>
      </w:r>
      <w:bookmarkEnd w:id="251"/>
    </w:p>
    <w:tbl>
      <w:tblPr>
        <w:tblStyle w:val="Tabelacomgrade"/>
        <w:tblW w:w="0" w:type="auto"/>
        <w:tblLook w:val="04A0"/>
      </w:tblPr>
      <w:tblGrid>
        <w:gridCol w:w="2881"/>
        <w:gridCol w:w="2881"/>
        <w:gridCol w:w="2882"/>
      </w:tblGrid>
      <w:tr w:rsidR="00FD157A" w:rsidRPr="00EF1518" w:rsidTr="0093025C">
        <w:tc>
          <w:tcPr>
            <w:tcW w:w="2881" w:type="dxa"/>
          </w:tcPr>
          <w:bookmarkEnd w:id="248"/>
          <w:bookmarkEnd w:id="249"/>
          <w:p w:rsidR="00FD157A" w:rsidRPr="00EF1518" w:rsidRDefault="00FD157A" w:rsidP="0093025C">
            <w:pPr>
              <w:ind w:firstLine="0"/>
              <w:jc w:val="center"/>
              <w:rPr>
                <w:rFonts w:cs="Times New Roman"/>
                <w:b/>
                <w:sz w:val="20"/>
                <w:szCs w:val="20"/>
              </w:rPr>
            </w:pPr>
            <w:r w:rsidRPr="00EF1518">
              <w:rPr>
                <w:rFonts w:cs="Times New Roman"/>
                <w:b/>
                <w:sz w:val="20"/>
                <w:szCs w:val="20"/>
              </w:rPr>
              <w:t>Itens Analisados</w:t>
            </w:r>
          </w:p>
        </w:tc>
        <w:tc>
          <w:tcPr>
            <w:tcW w:w="2881" w:type="dxa"/>
          </w:tcPr>
          <w:p w:rsidR="00FD157A" w:rsidRPr="00EF1518" w:rsidRDefault="00FD157A" w:rsidP="00313248">
            <w:pPr>
              <w:ind w:firstLine="0"/>
              <w:jc w:val="center"/>
              <w:rPr>
                <w:rFonts w:cs="Times New Roman"/>
                <w:b/>
                <w:sz w:val="20"/>
                <w:szCs w:val="20"/>
              </w:rPr>
            </w:pPr>
            <w:r w:rsidRPr="00EF1518">
              <w:rPr>
                <w:rFonts w:cs="Times New Roman"/>
                <w:b/>
                <w:sz w:val="20"/>
                <w:szCs w:val="20"/>
              </w:rPr>
              <w:t>Ciclo de desenvolvimento de arquiteturas de referência (</w:t>
            </w:r>
            <w:r w:rsidR="00313248">
              <w:rPr>
                <w:rFonts w:cs="Times New Roman"/>
                <w:b/>
                <w:sz w:val="20"/>
                <w:szCs w:val="20"/>
              </w:rPr>
              <w:t>CLOUTIER</w:t>
            </w:r>
            <w:r w:rsidRPr="00EF1518">
              <w:rPr>
                <w:rFonts w:cs="Times New Roman"/>
                <w:b/>
                <w:sz w:val="20"/>
                <w:szCs w:val="20"/>
              </w:rPr>
              <w:t>, 2010)</w:t>
            </w:r>
          </w:p>
        </w:tc>
        <w:tc>
          <w:tcPr>
            <w:tcW w:w="2882" w:type="dxa"/>
          </w:tcPr>
          <w:p w:rsidR="00FD157A" w:rsidRPr="00EF1518" w:rsidRDefault="00FD157A" w:rsidP="00313248">
            <w:pPr>
              <w:ind w:firstLine="0"/>
              <w:jc w:val="center"/>
              <w:rPr>
                <w:rFonts w:cs="Times New Roman"/>
                <w:b/>
                <w:sz w:val="20"/>
                <w:szCs w:val="20"/>
              </w:rPr>
            </w:pPr>
            <w:r w:rsidRPr="00EF1518">
              <w:rPr>
                <w:rFonts w:cs="Times New Roman"/>
                <w:b/>
                <w:sz w:val="20"/>
                <w:szCs w:val="20"/>
              </w:rPr>
              <w:t>ProSA-RA (</w:t>
            </w:r>
            <w:r w:rsidR="00313248">
              <w:rPr>
                <w:rFonts w:cs="Times New Roman"/>
                <w:b/>
                <w:sz w:val="20"/>
                <w:szCs w:val="20"/>
              </w:rPr>
              <w:t>NAKAGAWA</w:t>
            </w:r>
            <w:r w:rsidRPr="00EF1518">
              <w:rPr>
                <w:rFonts w:cs="Times New Roman"/>
                <w:b/>
                <w:sz w:val="20"/>
                <w:szCs w:val="20"/>
              </w:rPr>
              <w:t>, 20</w:t>
            </w:r>
            <w:r w:rsidR="00841C4C">
              <w:rPr>
                <w:rFonts w:cs="Times New Roman"/>
                <w:b/>
                <w:sz w:val="20"/>
                <w:szCs w:val="20"/>
              </w:rPr>
              <w:t>14</w:t>
            </w:r>
            <w:r w:rsidRPr="00EF1518">
              <w:rPr>
                <w:rFonts w:cs="Times New Roman"/>
                <w:b/>
                <w:sz w:val="20"/>
                <w:szCs w:val="20"/>
              </w:rPr>
              <w:t>)</w:t>
            </w:r>
          </w:p>
        </w:tc>
      </w:tr>
      <w:tr w:rsidR="00FD157A" w:rsidRPr="00EF1518" w:rsidTr="0093025C">
        <w:tc>
          <w:tcPr>
            <w:tcW w:w="2881" w:type="dxa"/>
          </w:tcPr>
          <w:p w:rsidR="00FD157A" w:rsidRPr="00EF1518" w:rsidRDefault="00FD157A" w:rsidP="0093025C">
            <w:pPr>
              <w:ind w:firstLine="0"/>
              <w:jc w:val="left"/>
              <w:rPr>
                <w:rFonts w:cs="Times New Roman"/>
                <w:sz w:val="20"/>
                <w:szCs w:val="20"/>
              </w:rPr>
            </w:pPr>
            <w:r w:rsidRPr="00EF1518">
              <w:rPr>
                <w:rFonts w:cs="Times New Roman"/>
                <w:sz w:val="20"/>
                <w:szCs w:val="20"/>
              </w:rPr>
              <w:t>Tipo de fontes de informação</w:t>
            </w:r>
          </w:p>
        </w:tc>
        <w:tc>
          <w:tcPr>
            <w:tcW w:w="2881" w:type="dxa"/>
          </w:tcPr>
          <w:p w:rsidR="00FD157A" w:rsidRPr="00EF1518" w:rsidRDefault="00FD157A" w:rsidP="0093025C">
            <w:pPr>
              <w:ind w:firstLine="0"/>
              <w:jc w:val="left"/>
              <w:rPr>
                <w:rFonts w:cs="Times New Roman"/>
                <w:sz w:val="20"/>
                <w:szCs w:val="20"/>
              </w:rPr>
            </w:pPr>
            <w:r w:rsidRPr="00EF1518">
              <w:rPr>
                <w:rFonts w:cs="Times New Roman"/>
                <w:sz w:val="20"/>
                <w:szCs w:val="20"/>
              </w:rPr>
              <w:t>Arquiteturas de sistemas existentes</w:t>
            </w:r>
          </w:p>
        </w:tc>
        <w:tc>
          <w:tcPr>
            <w:tcW w:w="2882" w:type="dxa"/>
          </w:tcPr>
          <w:p w:rsidR="00FD157A" w:rsidRPr="00EF1518" w:rsidRDefault="00FD157A" w:rsidP="0093025C">
            <w:pPr>
              <w:ind w:firstLine="0"/>
              <w:jc w:val="left"/>
              <w:rPr>
                <w:rFonts w:cs="Times New Roman"/>
                <w:sz w:val="20"/>
                <w:szCs w:val="20"/>
              </w:rPr>
            </w:pPr>
            <w:r w:rsidRPr="00EF1518">
              <w:rPr>
                <w:rFonts w:cs="Times New Roman"/>
                <w:sz w:val="20"/>
                <w:szCs w:val="20"/>
              </w:rPr>
              <w:t>Documentos</w:t>
            </w:r>
          </w:p>
          <w:p w:rsidR="00FD157A" w:rsidRPr="00EF1518" w:rsidRDefault="00FD157A" w:rsidP="0093025C">
            <w:pPr>
              <w:ind w:firstLine="0"/>
              <w:jc w:val="left"/>
              <w:rPr>
                <w:rFonts w:cs="Times New Roman"/>
                <w:sz w:val="20"/>
                <w:szCs w:val="20"/>
              </w:rPr>
            </w:pPr>
            <w:r w:rsidRPr="00EF1518">
              <w:rPr>
                <w:rFonts w:cs="Times New Roman"/>
                <w:sz w:val="20"/>
                <w:szCs w:val="20"/>
              </w:rPr>
              <w:t>Sistemas existentes</w:t>
            </w:r>
          </w:p>
          <w:p w:rsidR="00FD157A" w:rsidRPr="00EF1518" w:rsidRDefault="00FD157A" w:rsidP="0093025C">
            <w:pPr>
              <w:ind w:firstLine="0"/>
              <w:jc w:val="left"/>
              <w:rPr>
                <w:rFonts w:cs="Times New Roman"/>
                <w:sz w:val="20"/>
                <w:szCs w:val="20"/>
              </w:rPr>
            </w:pPr>
            <w:r w:rsidRPr="00EF1518">
              <w:rPr>
                <w:rFonts w:cs="Times New Roman"/>
                <w:sz w:val="20"/>
                <w:szCs w:val="20"/>
              </w:rPr>
              <w:t>Pessoas</w:t>
            </w:r>
          </w:p>
          <w:p w:rsidR="00FD157A" w:rsidRPr="00EF1518" w:rsidRDefault="00FD157A" w:rsidP="0093025C">
            <w:pPr>
              <w:ind w:firstLine="0"/>
              <w:jc w:val="left"/>
              <w:rPr>
                <w:rFonts w:cs="Times New Roman"/>
                <w:sz w:val="20"/>
                <w:szCs w:val="20"/>
              </w:rPr>
            </w:pPr>
            <w:r w:rsidRPr="00EF1518">
              <w:rPr>
                <w:rFonts w:cs="Times New Roman"/>
                <w:sz w:val="20"/>
                <w:szCs w:val="20"/>
              </w:rPr>
              <w:t>Ontologia do Domínio</w:t>
            </w:r>
          </w:p>
        </w:tc>
      </w:tr>
      <w:tr w:rsidR="00FD157A" w:rsidRPr="00EF1518" w:rsidTr="0093025C">
        <w:tc>
          <w:tcPr>
            <w:tcW w:w="2881" w:type="dxa"/>
          </w:tcPr>
          <w:p w:rsidR="00FD157A" w:rsidRPr="00EF1518" w:rsidRDefault="00FD157A" w:rsidP="0093025C">
            <w:pPr>
              <w:ind w:firstLine="0"/>
              <w:jc w:val="left"/>
              <w:rPr>
                <w:rFonts w:cs="Times New Roman"/>
                <w:sz w:val="20"/>
                <w:szCs w:val="20"/>
              </w:rPr>
            </w:pPr>
            <w:r w:rsidRPr="00EF1518">
              <w:rPr>
                <w:rFonts w:cs="Times New Roman"/>
                <w:sz w:val="20"/>
                <w:szCs w:val="20"/>
              </w:rPr>
              <w:t>Detalhamento dos passos</w:t>
            </w:r>
          </w:p>
        </w:tc>
        <w:tc>
          <w:tcPr>
            <w:tcW w:w="2881" w:type="dxa"/>
          </w:tcPr>
          <w:p w:rsidR="00FD157A" w:rsidRPr="00EF1518" w:rsidRDefault="00FD157A" w:rsidP="0093025C">
            <w:pPr>
              <w:ind w:firstLine="0"/>
              <w:jc w:val="left"/>
              <w:rPr>
                <w:rFonts w:cs="Times New Roman"/>
                <w:sz w:val="20"/>
                <w:szCs w:val="20"/>
              </w:rPr>
            </w:pPr>
            <w:r w:rsidRPr="00EF1518">
              <w:rPr>
                <w:rFonts w:cs="Times New Roman"/>
                <w:sz w:val="20"/>
                <w:szCs w:val="20"/>
              </w:rPr>
              <w:t>Pouco detalhado</w:t>
            </w:r>
          </w:p>
        </w:tc>
        <w:tc>
          <w:tcPr>
            <w:tcW w:w="2882" w:type="dxa"/>
          </w:tcPr>
          <w:p w:rsidR="00FD157A" w:rsidRPr="00EF1518" w:rsidRDefault="00FD157A" w:rsidP="0093025C">
            <w:pPr>
              <w:ind w:firstLine="0"/>
              <w:jc w:val="left"/>
              <w:rPr>
                <w:rFonts w:cs="Times New Roman"/>
                <w:sz w:val="20"/>
                <w:szCs w:val="20"/>
              </w:rPr>
            </w:pPr>
            <w:r w:rsidRPr="00EF1518">
              <w:rPr>
                <w:rFonts w:cs="Times New Roman"/>
                <w:sz w:val="20"/>
                <w:szCs w:val="20"/>
              </w:rPr>
              <w:t>Melhor detalhamento</w:t>
            </w:r>
          </w:p>
        </w:tc>
      </w:tr>
      <w:tr w:rsidR="00FD157A" w:rsidRPr="00EF1518" w:rsidTr="0093025C">
        <w:tc>
          <w:tcPr>
            <w:tcW w:w="2881" w:type="dxa"/>
          </w:tcPr>
          <w:p w:rsidR="00FD157A" w:rsidRPr="00EF1518" w:rsidRDefault="00FD157A" w:rsidP="0093025C">
            <w:pPr>
              <w:ind w:firstLine="0"/>
              <w:jc w:val="left"/>
              <w:rPr>
                <w:rFonts w:cs="Times New Roman"/>
                <w:sz w:val="20"/>
                <w:szCs w:val="20"/>
              </w:rPr>
            </w:pPr>
            <w:r w:rsidRPr="00EF1518">
              <w:rPr>
                <w:rFonts w:cs="Times New Roman"/>
                <w:sz w:val="20"/>
                <w:szCs w:val="20"/>
              </w:rPr>
              <w:t>Preocupação com a evolução</w:t>
            </w:r>
          </w:p>
        </w:tc>
        <w:tc>
          <w:tcPr>
            <w:tcW w:w="2881" w:type="dxa"/>
          </w:tcPr>
          <w:p w:rsidR="00FD157A" w:rsidRPr="00EF1518" w:rsidRDefault="00FD157A" w:rsidP="0093025C">
            <w:pPr>
              <w:ind w:firstLine="0"/>
              <w:jc w:val="left"/>
              <w:rPr>
                <w:rFonts w:cs="Times New Roman"/>
                <w:sz w:val="20"/>
                <w:szCs w:val="20"/>
              </w:rPr>
            </w:pPr>
            <w:r w:rsidRPr="00EF1518">
              <w:rPr>
                <w:rFonts w:cs="Times New Roman"/>
                <w:sz w:val="20"/>
                <w:szCs w:val="20"/>
              </w:rPr>
              <w:t>Faz parte do ciclo da arquitetura de referência</w:t>
            </w:r>
          </w:p>
        </w:tc>
        <w:tc>
          <w:tcPr>
            <w:tcW w:w="2882" w:type="dxa"/>
          </w:tcPr>
          <w:p w:rsidR="00FD157A" w:rsidRPr="00EF1518" w:rsidRDefault="00FD157A" w:rsidP="0093025C">
            <w:pPr>
              <w:ind w:firstLine="0"/>
              <w:jc w:val="left"/>
              <w:rPr>
                <w:rFonts w:cs="Times New Roman"/>
                <w:sz w:val="20"/>
                <w:szCs w:val="20"/>
              </w:rPr>
            </w:pPr>
            <w:r w:rsidRPr="00EF1518">
              <w:rPr>
                <w:rFonts w:cs="Times New Roman"/>
                <w:sz w:val="20"/>
                <w:szCs w:val="20"/>
              </w:rPr>
              <w:t>Não discute</w:t>
            </w:r>
          </w:p>
        </w:tc>
      </w:tr>
      <w:tr w:rsidR="00FD157A" w:rsidRPr="00EF1518" w:rsidTr="0093025C">
        <w:tc>
          <w:tcPr>
            <w:tcW w:w="2881" w:type="dxa"/>
          </w:tcPr>
          <w:p w:rsidR="00FD157A" w:rsidRPr="00EF1518" w:rsidRDefault="00FD157A" w:rsidP="0093025C">
            <w:pPr>
              <w:ind w:firstLine="0"/>
              <w:jc w:val="left"/>
              <w:rPr>
                <w:rFonts w:cs="Times New Roman"/>
                <w:sz w:val="20"/>
                <w:szCs w:val="20"/>
              </w:rPr>
            </w:pPr>
            <w:r w:rsidRPr="00EF1518">
              <w:rPr>
                <w:rFonts w:cs="Times New Roman"/>
                <w:sz w:val="20"/>
                <w:szCs w:val="20"/>
              </w:rPr>
              <w:t>Preocupação com a avaliação da arquitetura</w:t>
            </w:r>
          </w:p>
        </w:tc>
        <w:tc>
          <w:tcPr>
            <w:tcW w:w="2881" w:type="dxa"/>
          </w:tcPr>
          <w:p w:rsidR="00FD157A" w:rsidRPr="00EF1518" w:rsidRDefault="00FD157A" w:rsidP="0093025C">
            <w:pPr>
              <w:ind w:firstLine="0"/>
              <w:jc w:val="left"/>
              <w:rPr>
                <w:rFonts w:cs="Times New Roman"/>
                <w:sz w:val="20"/>
                <w:szCs w:val="20"/>
              </w:rPr>
            </w:pPr>
            <w:r w:rsidRPr="00EF1518">
              <w:rPr>
                <w:rFonts w:cs="Times New Roman"/>
                <w:sz w:val="20"/>
                <w:szCs w:val="20"/>
              </w:rPr>
              <w:t>Não considera</w:t>
            </w:r>
          </w:p>
        </w:tc>
        <w:tc>
          <w:tcPr>
            <w:tcW w:w="2882" w:type="dxa"/>
          </w:tcPr>
          <w:p w:rsidR="00FD157A" w:rsidRPr="00EF1518" w:rsidRDefault="00FD157A" w:rsidP="0093025C">
            <w:pPr>
              <w:ind w:firstLine="0"/>
              <w:jc w:val="left"/>
              <w:rPr>
                <w:rFonts w:cs="Times New Roman"/>
                <w:sz w:val="20"/>
                <w:szCs w:val="20"/>
              </w:rPr>
            </w:pPr>
            <w:r w:rsidRPr="00EF1518">
              <w:rPr>
                <w:rFonts w:cs="Times New Roman"/>
                <w:sz w:val="20"/>
                <w:szCs w:val="20"/>
              </w:rPr>
              <w:t>Possui um passo para avaliação</w:t>
            </w:r>
          </w:p>
        </w:tc>
      </w:tr>
    </w:tbl>
    <w:p w:rsidR="00574149" w:rsidRDefault="00574149" w:rsidP="00FD157A">
      <w:pPr>
        <w:rPr>
          <w:rFonts w:cs="Times New Roman"/>
        </w:rPr>
      </w:pPr>
    </w:p>
    <w:p w:rsidR="00FD157A" w:rsidRDefault="00FD157A" w:rsidP="00FD157A">
      <w:pPr>
        <w:rPr>
          <w:rFonts w:cs="Times New Roman"/>
        </w:rPr>
      </w:pPr>
      <w:r>
        <w:rPr>
          <w:rFonts w:cs="Times New Roman"/>
        </w:rPr>
        <w:t>O proc</w:t>
      </w:r>
      <w:r w:rsidR="00841C4C">
        <w:rPr>
          <w:rFonts w:cs="Times New Roman"/>
        </w:rPr>
        <w:t>esso proposto por Nakagawa (2014</w:t>
      </w:r>
      <w:r>
        <w:rPr>
          <w:rFonts w:cs="Times New Roman"/>
        </w:rPr>
        <w:t>), ao contrário do proposto por Cloutier (2010), possui várias fontes de informação, o que permite uma melhor definição da arquitetura.</w:t>
      </w:r>
    </w:p>
    <w:p w:rsidR="00FD157A" w:rsidRDefault="00841C4C" w:rsidP="00FD157A">
      <w:pPr>
        <w:rPr>
          <w:rFonts w:cs="Times New Roman"/>
        </w:rPr>
      </w:pPr>
      <w:r>
        <w:rPr>
          <w:rFonts w:cs="Times New Roman"/>
        </w:rPr>
        <w:t>Nakagawa (2014</w:t>
      </w:r>
      <w:r w:rsidR="00FD157A">
        <w:rPr>
          <w:rFonts w:cs="Times New Roman"/>
        </w:rPr>
        <w:t xml:space="preserve">) possui um passo específico para conduzir a avaliação da arquitetura de referência proposta, visando certificar a qualidade da arquitetura de referência desenvolvida, tomando como base um </w:t>
      </w:r>
      <w:r w:rsidR="00FD157A" w:rsidRPr="006D4249">
        <w:rPr>
          <w:rFonts w:cs="Times New Roman"/>
          <w:i/>
        </w:rPr>
        <w:t>checklist</w:t>
      </w:r>
      <w:r w:rsidR="00FD157A">
        <w:rPr>
          <w:rFonts w:cs="Times New Roman"/>
        </w:rPr>
        <w:t>. Por outro lado, Cloutier (2010) não se preocupa com a avaliação da arquitetura de referência.</w:t>
      </w:r>
    </w:p>
    <w:p w:rsidR="00FD157A" w:rsidRDefault="00FD157A" w:rsidP="00FD157A">
      <w:pPr>
        <w:rPr>
          <w:rFonts w:cs="Times New Roman"/>
        </w:rPr>
      </w:pPr>
      <w:r>
        <w:rPr>
          <w:rFonts w:cs="Times New Roman"/>
        </w:rPr>
        <w:t>Devido ao melhor detalhamento dos passos do processo de estabelecimento de uma arquitetura de referência proposto por Nakagawa (20</w:t>
      </w:r>
      <w:r w:rsidR="00841C4C">
        <w:rPr>
          <w:rFonts w:cs="Times New Roman"/>
        </w:rPr>
        <w:t>14</w:t>
      </w:r>
      <w:r>
        <w:rPr>
          <w:rFonts w:cs="Times New Roman"/>
        </w:rPr>
        <w:t xml:space="preserve">), o ProSA-RA é utilizado para o estabelecimento da arquitetura de referência </w:t>
      </w:r>
      <w:r w:rsidR="00774903">
        <w:rPr>
          <w:rFonts w:cs="Times New Roman"/>
        </w:rPr>
        <w:t>Cambuci-LPN</w:t>
      </w:r>
      <w:r>
        <w:rPr>
          <w:rFonts w:cs="Times New Roman"/>
        </w:rPr>
        <w:t xml:space="preserve">. </w:t>
      </w:r>
    </w:p>
    <w:p w:rsidR="00FD157A" w:rsidRDefault="00FD157A" w:rsidP="00FD157A">
      <w:pPr>
        <w:rPr>
          <w:rFonts w:cs="Times New Roman"/>
        </w:rPr>
      </w:pPr>
      <w:r>
        <w:rPr>
          <w:rFonts w:cs="Times New Roman"/>
        </w:rPr>
        <w:t xml:space="preserve">Pelo fato da RefTEST-SOA (OLIVEIRA, 2011), apresentada na Seção </w:t>
      </w:r>
      <w:r w:rsidR="00283060">
        <w:rPr>
          <w:rFonts w:cs="Times New Roman"/>
        </w:rPr>
        <w:fldChar w:fldCharType="begin"/>
      </w:r>
      <w:r>
        <w:rPr>
          <w:rFonts w:cs="Times New Roman"/>
        </w:rPr>
        <w:instrText xml:space="preserve"> REF _Ref393715775 \r \h </w:instrText>
      </w:r>
      <w:r w:rsidR="00283060">
        <w:rPr>
          <w:rFonts w:cs="Times New Roman"/>
        </w:rPr>
      </w:r>
      <w:r w:rsidR="00283060">
        <w:rPr>
          <w:rFonts w:cs="Times New Roman"/>
        </w:rPr>
        <w:fldChar w:fldCharType="separate"/>
      </w:r>
      <w:r w:rsidR="00E73BEA">
        <w:rPr>
          <w:rFonts w:cs="Times New Roman"/>
        </w:rPr>
        <w:t>2.5</w:t>
      </w:r>
      <w:r w:rsidR="00283060">
        <w:rPr>
          <w:rFonts w:cs="Times New Roman"/>
        </w:rPr>
        <w:fldChar w:fldCharType="end"/>
      </w:r>
      <w:r>
        <w:rPr>
          <w:rFonts w:cs="Times New Roman"/>
        </w:rPr>
        <w:t xml:space="preserve">, seguir os passos descritos no ProSA-RA para o seu estabelecimento, e principalmente por ser baseada no paradigma orientado a serviços, essa arquitetura de referência foi selecionada para ser utilizada como base para o estabelecimento da arquitetura </w:t>
      </w:r>
      <w:r w:rsidR="00774903">
        <w:rPr>
          <w:rFonts w:cs="Times New Roman"/>
        </w:rPr>
        <w:t>Cambuci-LPN</w:t>
      </w:r>
      <w:r>
        <w:rPr>
          <w:rFonts w:cs="Times New Roman"/>
        </w:rPr>
        <w:t>, que também tem a proposta de ser orientada a serviços.</w:t>
      </w:r>
    </w:p>
    <w:p w:rsidR="00FD157A" w:rsidRDefault="00FD157A" w:rsidP="00FD157A">
      <w:pPr>
        <w:rPr>
          <w:rFonts w:cs="Times New Roman"/>
        </w:rPr>
      </w:pPr>
      <w:r>
        <w:rPr>
          <w:rFonts w:cs="Times New Roman"/>
        </w:rPr>
        <w:t xml:space="preserve">A partir da discussão dos trabalhos correlatos, apresentada na Seção </w:t>
      </w:r>
      <w:r w:rsidR="00283060">
        <w:rPr>
          <w:rFonts w:cs="Times New Roman"/>
        </w:rPr>
        <w:fldChar w:fldCharType="begin"/>
      </w:r>
      <w:r>
        <w:rPr>
          <w:rFonts w:cs="Times New Roman"/>
        </w:rPr>
        <w:instrText xml:space="preserve"> REF _Ref396194595 \r \h </w:instrText>
      </w:r>
      <w:r w:rsidR="00283060">
        <w:rPr>
          <w:rFonts w:cs="Times New Roman"/>
        </w:rPr>
      </w:r>
      <w:r w:rsidR="00283060">
        <w:rPr>
          <w:rFonts w:cs="Times New Roman"/>
        </w:rPr>
        <w:fldChar w:fldCharType="separate"/>
      </w:r>
      <w:r w:rsidR="00E73BEA">
        <w:rPr>
          <w:rFonts w:cs="Times New Roman"/>
        </w:rPr>
        <w:t>2.6</w:t>
      </w:r>
      <w:r w:rsidR="00283060">
        <w:rPr>
          <w:rFonts w:cs="Times New Roman"/>
        </w:rPr>
        <w:fldChar w:fldCharType="end"/>
      </w:r>
      <w:r>
        <w:rPr>
          <w:rFonts w:cs="Times New Roman"/>
        </w:rPr>
        <w:t xml:space="preserve">, é possível notar que vários estudos apresentam arquiteturas de referência para repositórios considerando algum tipo de ativo de software. No entanto, até o </w:t>
      </w:r>
      <w:r w:rsidR="0012774C">
        <w:rPr>
          <w:rFonts w:cs="Times New Roman"/>
        </w:rPr>
        <w:t>encerramento desta dissertação</w:t>
      </w:r>
      <w:r>
        <w:rPr>
          <w:rFonts w:cs="Times New Roman"/>
        </w:rPr>
        <w:t>, não foi encontrada uma arquitetura de referência para repositórios de linhas de processos de negócio</w:t>
      </w:r>
      <w:r w:rsidR="00C51552">
        <w:rPr>
          <w:rFonts w:cs="Times New Roman"/>
        </w:rPr>
        <w:t>,</w:t>
      </w:r>
      <w:r>
        <w:rPr>
          <w:rFonts w:cs="Times New Roman"/>
        </w:rPr>
        <w:t xml:space="preserve"> que é o foco deste trabalho.</w:t>
      </w:r>
    </w:p>
    <w:p w:rsidR="009A7249" w:rsidRDefault="009A7249">
      <w:pPr>
        <w:rPr>
          <w:rFonts w:eastAsiaTheme="majorEastAsia" w:cstheme="majorBidi"/>
          <w:b/>
          <w:bCs/>
          <w:color w:val="000000" w:themeColor="text1"/>
          <w:sz w:val="32"/>
          <w:szCs w:val="28"/>
        </w:rPr>
      </w:pPr>
      <w:bookmarkStart w:id="252" w:name="_Toc396857482"/>
      <w:bookmarkEnd w:id="41"/>
      <w:bookmarkEnd w:id="42"/>
      <w:bookmarkEnd w:id="43"/>
      <w:r>
        <w:br w:type="page"/>
      </w:r>
    </w:p>
    <w:p w:rsidR="00C759ED" w:rsidRDefault="00C759ED" w:rsidP="00A649F9">
      <w:pPr>
        <w:pStyle w:val="Ttulo1"/>
        <w:ind w:left="1701" w:hanging="1701"/>
      </w:pPr>
      <w:bookmarkStart w:id="253" w:name="_Toc402159576"/>
      <w:r w:rsidRPr="00615BF9">
        <w:lastRenderedPageBreak/>
        <w:t xml:space="preserve">Modelagem de </w:t>
      </w:r>
      <w:r w:rsidR="00853177">
        <w:t>p</w:t>
      </w:r>
      <w:r w:rsidRPr="00615BF9">
        <w:t xml:space="preserve">rocessos de </w:t>
      </w:r>
      <w:r w:rsidR="00853177">
        <w:t>n</w:t>
      </w:r>
      <w:r w:rsidRPr="00615BF9">
        <w:t>egócio</w:t>
      </w:r>
      <w:bookmarkStart w:id="254" w:name="_Toc331512655"/>
      <w:bookmarkStart w:id="255" w:name="_Toc331976964"/>
      <w:bookmarkStart w:id="256" w:name="_Toc332346314"/>
      <w:bookmarkStart w:id="257" w:name="_Toc332349421"/>
      <w:bookmarkStart w:id="258" w:name="_Toc332612828"/>
      <w:bookmarkStart w:id="259" w:name="_Toc332964703"/>
      <w:bookmarkStart w:id="260" w:name="_Toc332976770"/>
      <w:bookmarkStart w:id="261" w:name="_Toc332984895"/>
      <w:bookmarkStart w:id="262" w:name="_Toc336592745"/>
      <w:bookmarkStart w:id="263" w:name="_Toc346994560"/>
      <w:bookmarkStart w:id="264" w:name="_Toc346995158"/>
      <w:bookmarkStart w:id="265" w:name="_Toc357513476"/>
      <w:bookmarkStart w:id="266" w:name="_Toc357513538"/>
      <w:bookmarkStart w:id="267" w:name="_Toc357513770"/>
      <w:bookmarkStart w:id="268" w:name="_Toc357513829"/>
      <w:bookmarkStart w:id="269" w:name="_Toc360535786"/>
      <w:bookmarkStart w:id="270" w:name="_Toc361079179"/>
      <w:bookmarkStart w:id="271" w:name="_Toc361079302"/>
      <w:bookmarkStart w:id="272" w:name="_Toc361079485"/>
      <w:bookmarkStart w:id="273" w:name="_Toc360535787"/>
      <w:bookmarkStart w:id="274" w:name="_Toc361079180"/>
      <w:bookmarkStart w:id="275" w:name="_Toc361079303"/>
      <w:bookmarkStart w:id="276" w:name="_Toc361079486"/>
      <w:bookmarkStart w:id="277" w:name="_Toc361745012"/>
      <w:bookmarkStart w:id="278" w:name="_Toc361745077"/>
      <w:bookmarkStart w:id="279" w:name="_Toc365233237"/>
      <w:bookmarkStart w:id="280" w:name="_Toc365234154"/>
      <w:bookmarkStart w:id="281" w:name="_Toc365234272"/>
      <w:bookmarkStart w:id="282" w:name="_Toc365337439"/>
      <w:bookmarkStart w:id="283" w:name="_Toc365337499"/>
      <w:bookmarkStart w:id="284" w:name="_Toc365339073"/>
      <w:bookmarkStart w:id="285" w:name="_Toc365454486"/>
      <w:bookmarkStart w:id="286" w:name="_Toc372532088"/>
      <w:bookmarkStart w:id="287" w:name="_Toc384077626"/>
      <w:bookmarkStart w:id="288" w:name="_Toc384077771"/>
      <w:bookmarkStart w:id="289" w:name="_Toc384078067"/>
      <w:bookmarkStart w:id="290" w:name="_Toc384102510"/>
      <w:bookmarkStart w:id="291" w:name="_Toc385714890"/>
      <w:bookmarkStart w:id="292" w:name="_Toc385715033"/>
      <w:bookmarkStart w:id="293" w:name="_Toc385715111"/>
      <w:bookmarkStart w:id="294" w:name="_Toc385715174"/>
      <w:bookmarkStart w:id="295" w:name="_Toc385715312"/>
      <w:bookmarkStart w:id="296" w:name="_Toc385715443"/>
      <w:bookmarkStart w:id="297" w:name="_Toc385715653"/>
      <w:bookmarkStart w:id="298" w:name="_Toc385715708"/>
      <w:bookmarkStart w:id="299" w:name="_Toc385716204"/>
      <w:bookmarkStart w:id="300" w:name="_Toc385716531"/>
      <w:bookmarkStart w:id="301" w:name="_Toc358621944"/>
      <w:bookmarkStart w:id="302" w:name="_Toc358975633"/>
      <w:bookmarkStart w:id="303" w:name="_Toc358975634"/>
      <w:bookmarkStart w:id="304" w:name="_Toc385718690"/>
      <w:bookmarkStart w:id="305" w:name="_Toc385718802"/>
      <w:bookmarkStart w:id="306" w:name="_Toc385719399"/>
      <w:bookmarkStart w:id="307" w:name="_Toc385719452"/>
      <w:bookmarkStart w:id="308" w:name="_Toc385776009"/>
      <w:bookmarkStart w:id="309" w:name="_Toc385917514"/>
      <w:bookmarkStart w:id="310" w:name="_Toc388854877"/>
      <w:bookmarkStart w:id="311" w:name="_Toc393700557"/>
      <w:bookmarkStart w:id="312" w:name="_Toc393700635"/>
      <w:bookmarkStart w:id="313" w:name="_Toc393700749"/>
      <w:bookmarkStart w:id="314" w:name="_Toc393713897"/>
      <w:bookmarkStart w:id="315" w:name="_Toc393799975"/>
      <w:bookmarkStart w:id="316" w:name="_Toc393801547"/>
      <w:bookmarkStart w:id="317" w:name="_Toc393956204"/>
      <w:bookmarkStart w:id="318" w:name="_Toc394062820"/>
      <w:bookmarkStart w:id="319" w:name="_Toc394903161"/>
      <w:bookmarkStart w:id="320" w:name="_Toc394903243"/>
      <w:bookmarkStart w:id="321" w:name="_Toc396172072"/>
      <w:bookmarkStart w:id="322" w:name="_Toc396172147"/>
      <w:bookmarkStart w:id="323" w:name="_Toc396192928"/>
      <w:bookmarkStart w:id="324" w:name="_Toc396195318"/>
      <w:bookmarkStart w:id="325" w:name="_Toc396204837"/>
      <w:bookmarkStart w:id="326" w:name="_Toc396205230"/>
      <w:bookmarkStart w:id="327" w:name="_Toc396205389"/>
      <w:bookmarkStart w:id="328" w:name="_Toc396856724"/>
      <w:bookmarkStart w:id="329" w:name="_Toc396856930"/>
      <w:bookmarkStart w:id="330" w:name="_Toc396857117"/>
      <w:bookmarkStart w:id="331" w:name="_Toc396857189"/>
      <w:bookmarkStart w:id="332" w:name="_Toc396857267"/>
      <w:bookmarkStart w:id="333" w:name="_Toc396857339"/>
      <w:bookmarkStart w:id="334" w:name="_Toc358975635"/>
      <w:bookmarkStart w:id="335" w:name="_Toc385715444"/>
      <w:bookmarkStart w:id="336" w:name="_Toc385719453"/>
      <w:bookmarkStart w:id="337" w:name="_Toc385776010"/>
      <w:bookmarkStart w:id="338" w:name="_Toc396857483"/>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p>
    <w:p w:rsidR="00C759ED" w:rsidRPr="00BF5BCA" w:rsidRDefault="00C759ED" w:rsidP="00C759ED"/>
    <w:p w:rsidR="00C759ED" w:rsidRPr="00BF5BCA" w:rsidRDefault="00C759ED" w:rsidP="00C759ED">
      <w:pPr>
        <w:pStyle w:val="PargrafodaLista"/>
        <w:keepNext/>
        <w:keepLines/>
        <w:numPr>
          <w:ilvl w:val="0"/>
          <w:numId w:val="10"/>
        </w:numPr>
        <w:spacing w:line="240" w:lineRule="auto"/>
        <w:contextualSpacing w:val="0"/>
        <w:outlineLvl w:val="1"/>
        <w:rPr>
          <w:rFonts w:eastAsiaTheme="majorEastAsia" w:cstheme="majorBidi"/>
          <w:b/>
          <w:bCs/>
          <w:vanish/>
          <w:sz w:val="26"/>
          <w:szCs w:val="26"/>
        </w:rPr>
      </w:pPr>
      <w:bookmarkStart w:id="339" w:name="_Toc396858310"/>
      <w:bookmarkStart w:id="340" w:name="_Toc396858375"/>
      <w:bookmarkStart w:id="341" w:name="_Toc396899072"/>
      <w:bookmarkStart w:id="342" w:name="_Toc396944396"/>
      <w:bookmarkStart w:id="343" w:name="_Toc396947922"/>
      <w:bookmarkStart w:id="344" w:name="_Toc397524516"/>
      <w:bookmarkStart w:id="345" w:name="_Toc397536131"/>
      <w:bookmarkStart w:id="346" w:name="_Toc397676608"/>
      <w:bookmarkStart w:id="347" w:name="_Toc397887597"/>
      <w:bookmarkStart w:id="348" w:name="_Toc397986580"/>
      <w:bookmarkStart w:id="349" w:name="_Toc401444997"/>
      <w:bookmarkStart w:id="350" w:name="_Toc401860311"/>
      <w:bookmarkStart w:id="351" w:name="_Toc401918179"/>
      <w:bookmarkStart w:id="352" w:name="_Toc401921605"/>
      <w:bookmarkStart w:id="353" w:name="_Toc402159577"/>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p>
    <w:p w:rsidR="00C759ED" w:rsidRPr="00615BF9" w:rsidRDefault="00C759ED" w:rsidP="00C759ED">
      <w:pPr>
        <w:pStyle w:val="Ttulo2"/>
        <w:numPr>
          <w:ilvl w:val="1"/>
          <w:numId w:val="10"/>
        </w:numPr>
      </w:pPr>
      <w:bookmarkStart w:id="354" w:name="_Toc402159578"/>
      <w:r w:rsidRPr="00615BF9">
        <w:t xml:space="preserve">Considerações </w:t>
      </w:r>
      <w:r w:rsidR="00853177">
        <w:t>i</w:t>
      </w:r>
      <w:r w:rsidRPr="00615BF9">
        <w:t>niciais</w:t>
      </w:r>
      <w:bookmarkEnd w:id="334"/>
      <w:bookmarkEnd w:id="335"/>
      <w:bookmarkEnd w:id="336"/>
      <w:bookmarkEnd w:id="337"/>
      <w:bookmarkEnd w:id="338"/>
      <w:bookmarkEnd w:id="354"/>
    </w:p>
    <w:p w:rsidR="00C759ED" w:rsidRPr="00615BF9" w:rsidRDefault="00C759ED" w:rsidP="00C759ED">
      <w:pPr>
        <w:rPr>
          <w:color w:val="000000" w:themeColor="text1"/>
        </w:rPr>
      </w:pPr>
      <w:r w:rsidRPr="00615BF9">
        <w:rPr>
          <w:color w:val="000000" w:themeColor="text1"/>
        </w:rPr>
        <w:t xml:space="preserve">Neste capítulo é abordado </w:t>
      </w:r>
      <w:r>
        <w:rPr>
          <w:color w:val="000000" w:themeColor="text1"/>
        </w:rPr>
        <w:t xml:space="preserve">o tema de </w:t>
      </w:r>
      <w:r w:rsidRPr="00615BF9">
        <w:rPr>
          <w:color w:val="000000" w:themeColor="text1"/>
        </w:rPr>
        <w:t xml:space="preserve">modelagem de processos de negócio, </w:t>
      </w:r>
      <w:r>
        <w:rPr>
          <w:color w:val="000000" w:themeColor="text1"/>
        </w:rPr>
        <w:t>pois é um dos conceitos importantes para o entendimento de LPN, que envolve basicamente o uso de conceitos de LPS no contexto de</w:t>
      </w:r>
      <w:r w:rsidRPr="00615BF9">
        <w:rPr>
          <w:color w:val="000000" w:themeColor="text1"/>
        </w:rPr>
        <w:t xml:space="preserve"> processos de negócio</w:t>
      </w:r>
      <w:r>
        <w:rPr>
          <w:color w:val="000000" w:themeColor="text1"/>
        </w:rPr>
        <w:t>, discutidos no próximo capítulo</w:t>
      </w:r>
      <w:r w:rsidRPr="00615BF9">
        <w:rPr>
          <w:color w:val="000000" w:themeColor="text1"/>
        </w:rPr>
        <w:t>.</w:t>
      </w:r>
    </w:p>
    <w:p w:rsidR="00C759ED" w:rsidRDefault="00C759ED" w:rsidP="00C759ED">
      <w:pPr>
        <w:rPr>
          <w:color w:val="000000" w:themeColor="text1"/>
        </w:rPr>
      </w:pPr>
      <w:r w:rsidRPr="00615BF9">
        <w:rPr>
          <w:color w:val="000000" w:themeColor="text1"/>
        </w:rPr>
        <w:t xml:space="preserve">Na </w:t>
      </w:r>
      <w:r>
        <w:rPr>
          <w:color w:val="000000" w:themeColor="text1"/>
        </w:rPr>
        <w:t>S</w:t>
      </w:r>
      <w:r w:rsidRPr="00615BF9">
        <w:rPr>
          <w:color w:val="000000" w:themeColor="text1"/>
        </w:rPr>
        <w:t xml:space="preserve">eção 3.2 </w:t>
      </w:r>
      <w:r>
        <w:rPr>
          <w:color w:val="000000" w:themeColor="text1"/>
        </w:rPr>
        <w:t>são</w:t>
      </w:r>
      <w:r w:rsidRPr="00615BF9">
        <w:rPr>
          <w:color w:val="000000" w:themeColor="text1"/>
        </w:rPr>
        <w:t xml:space="preserve"> apresentado</w:t>
      </w:r>
      <w:r>
        <w:rPr>
          <w:color w:val="000000" w:themeColor="text1"/>
        </w:rPr>
        <w:t>s</w:t>
      </w:r>
      <w:r w:rsidRPr="00615BF9">
        <w:rPr>
          <w:color w:val="000000" w:themeColor="text1"/>
        </w:rPr>
        <w:t xml:space="preserve"> conceito</w:t>
      </w:r>
      <w:r>
        <w:rPr>
          <w:color w:val="000000" w:themeColor="text1"/>
        </w:rPr>
        <w:t>s e definições sobre</w:t>
      </w:r>
      <w:r w:rsidRPr="00615BF9">
        <w:rPr>
          <w:color w:val="000000" w:themeColor="text1"/>
        </w:rPr>
        <w:t xml:space="preserve"> modelagem de processos de negócio</w:t>
      </w:r>
      <w:r>
        <w:rPr>
          <w:color w:val="000000" w:themeColor="text1"/>
        </w:rPr>
        <w:t>, bem como é dado enfoque à notação BPMN (</w:t>
      </w:r>
      <w:r w:rsidRPr="006D4249">
        <w:rPr>
          <w:i/>
          <w:color w:val="000000" w:themeColor="text1"/>
        </w:rPr>
        <w:t>Business Process Model and Notation</w:t>
      </w:r>
      <w:r>
        <w:rPr>
          <w:color w:val="000000" w:themeColor="text1"/>
        </w:rPr>
        <w:t>) (OMG, 201</w:t>
      </w:r>
      <w:r w:rsidR="005C627C">
        <w:rPr>
          <w:color w:val="000000" w:themeColor="text1"/>
        </w:rPr>
        <w:t>3</w:t>
      </w:r>
      <w:r>
        <w:rPr>
          <w:color w:val="000000" w:themeColor="text1"/>
        </w:rPr>
        <w:t>), que é a notação padrão da OMG (</w:t>
      </w:r>
      <w:r w:rsidRPr="006D4249">
        <w:rPr>
          <w:i/>
          <w:color w:val="000000" w:themeColor="text1"/>
        </w:rPr>
        <w:t>Object Management Group</w:t>
      </w:r>
      <w:r>
        <w:rPr>
          <w:color w:val="000000" w:themeColor="text1"/>
        </w:rPr>
        <w:t>) para a modelagem de processos de negócio</w:t>
      </w:r>
      <w:r w:rsidRPr="00615BF9">
        <w:rPr>
          <w:color w:val="000000" w:themeColor="text1"/>
        </w:rPr>
        <w:t>.</w:t>
      </w:r>
    </w:p>
    <w:p w:rsidR="00C759ED" w:rsidRDefault="00C759ED" w:rsidP="00C759ED">
      <w:pPr>
        <w:rPr>
          <w:color w:val="000000" w:themeColor="text1"/>
        </w:rPr>
      </w:pPr>
      <w:r>
        <w:rPr>
          <w:color w:val="000000" w:themeColor="text1"/>
        </w:rPr>
        <w:t xml:space="preserve">Na Seção 3.3 são apresentados alguns estudos na área de modelagem de processo de negócio e são discutidos alguns requisitos importantes que devem ser atendidos pela arquitetura de referência </w:t>
      </w:r>
      <w:r w:rsidR="00774903">
        <w:rPr>
          <w:color w:val="000000" w:themeColor="text1"/>
        </w:rPr>
        <w:t>Cambuci-LPN</w:t>
      </w:r>
      <w:r>
        <w:rPr>
          <w:color w:val="000000" w:themeColor="text1"/>
        </w:rPr>
        <w:t xml:space="preserve">, observados a partir da análise desses estudos. Devido </w:t>
      </w:r>
      <w:r w:rsidR="00CE23AE">
        <w:rPr>
          <w:color w:val="000000" w:themeColor="text1"/>
        </w:rPr>
        <w:t xml:space="preserve">à </w:t>
      </w:r>
      <w:r>
        <w:rPr>
          <w:color w:val="000000" w:themeColor="text1"/>
        </w:rPr>
        <w:t>importância de apoio computacional provido pelos repositórios para o gerenciamento do reúso de modelos de processos de negócio e que também são considerados no contexto de LPN, n</w:t>
      </w:r>
      <w:r w:rsidRPr="00615BF9">
        <w:rPr>
          <w:color w:val="000000" w:themeColor="text1"/>
        </w:rPr>
        <w:t xml:space="preserve">a </w:t>
      </w:r>
      <w:r>
        <w:rPr>
          <w:color w:val="000000" w:themeColor="text1"/>
        </w:rPr>
        <w:t>S</w:t>
      </w:r>
      <w:r w:rsidRPr="00615BF9">
        <w:rPr>
          <w:color w:val="000000" w:themeColor="text1"/>
        </w:rPr>
        <w:t>eção 3.</w:t>
      </w:r>
      <w:r>
        <w:rPr>
          <w:color w:val="000000" w:themeColor="text1"/>
        </w:rPr>
        <w:t>4</w:t>
      </w:r>
      <w:r w:rsidRPr="00615BF9">
        <w:rPr>
          <w:color w:val="000000" w:themeColor="text1"/>
        </w:rPr>
        <w:t xml:space="preserve"> é apresentado o </w:t>
      </w:r>
      <w:r w:rsidRPr="00484EF3">
        <w:rPr>
          <w:color w:val="000000" w:themeColor="text1"/>
        </w:rPr>
        <w:t>arcabouço</w:t>
      </w:r>
      <w:r w:rsidRPr="00615BF9">
        <w:rPr>
          <w:color w:val="000000" w:themeColor="text1"/>
        </w:rPr>
        <w:t xml:space="preserve"> para repositórios de modelos de processos de negócio</w:t>
      </w:r>
      <w:r>
        <w:rPr>
          <w:color w:val="000000" w:themeColor="text1"/>
        </w:rPr>
        <w:t>,</w:t>
      </w:r>
      <w:r w:rsidRPr="00615BF9">
        <w:rPr>
          <w:color w:val="000000" w:themeColor="text1"/>
        </w:rPr>
        <w:t xml:space="preserve"> proposto por Yan </w:t>
      </w:r>
      <w:r w:rsidRPr="00615BF9">
        <w:rPr>
          <w:i/>
          <w:color w:val="000000" w:themeColor="text1"/>
        </w:rPr>
        <w:t>et al</w:t>
      </w:r>
      <w:r w:rsidRPr="00615BF9">
        <w:rPr>
          <w:color w:val="000000" w:themeColor="text1"/>
        </w:rPr>
        <w:t xml:space="preserve"> (2012).</w:t>
      </w:r>
    </w:p>
    <w:p w:rsidR="00C759ED" w:rsidRPr="004B69C8" w:rsidRDefault="00536A69" w:rsidP="00C759ED">
      <w:pPr>
        <w:rPr>
          <w:color w:val="000000" w:themeColor="text1"/>
        </w:rPr>
      </w:pPr>
      <w:r>
        <w:rPr>
          <w:color w:val="000000" w:themeColor="text1"/>
        </w:rPr>
        <w:t>Como modelo</w:t>
      </w:r>
      <w:r w:rsidR="00C759ED">
        <w:rPr>
          <w:color w:val="000000" w:themeColor="text1"/>
        </w:rPr>
        <w:t xml:space="preserve"> de processos de negócio é um ativo relevante de LPN e repositórios são o apoio computacional utilizado para a gestão de ativos, na Seção </w:t>
      </w:r>
      <w:r w:rsidR="00283060">
        <w:rPr>
          <w:color w:val="000000" w:themeColor="text1"/>
        </w:rPr>
        <w:fldChar w:fldCharType="begin"/>
      </w:r>
      <w:r w:rsidR="00C759ED">
        <w:rPr>
          <w:color w:val="000000" w:themeColor="text1"/>
        </w:rPr>
        <w:instrText xml:space="preserve"> REF _Ref396806648 \r \h </w:instrText>
      </w:r>
      <w:r w:rsidR="00283060">
        <w:rPr>
          <w:color w:val="000000" w:themeColor="text1"/>
        </w:rPr>
      </w:r>
      <w:r w:rsidR="00283060">
        <w:rPr>
          <w:color w:val="000000" w:themeColor="text1"/>
        </w:rPr>
        <w:fldChar w:fldCharType="separate"/>
      </w:r>
      <w:r w:rsidR="00E73BEA">
        <w:rPr>
          <w:color w:val="000000" w:themeColor="text1"/>
        </w:rPr>
        <w:t>3.5</w:t>
      </w:r>
      <w:r w:rsidR="00283060">
        <w:rPr>
          <w:color w:val="000000" w:themeColor="text1"/>
        </w:rPr>
        <w:fldChar w:fldCharType="end"/>
      </w:r>
      <w:r w:rsidR="00C759ED">
        <w:rPr>
          <w:color w:val="000000" w:themeColor="text1"/>
        </w:rPr>
        <w:t xml:space="preserve"> é apresentada a ONTO-ResAsset que é um ontologia de especificação e gestão de ativos reutilizáveis. Na Seção </w:t>
      </w:r>
      <w:r w:rsidR="00283060">
        <w:rPr>
          <w:color w:val="000000" w:themeColor="text1"/>
        </w:rPr>
        <w:fldChar w:fldCharType="begin"/>
      </w:r>
      <w:r w:rsidR="00B90966">
        <w:rPr>
          <w:color w:val="000000" w:themeColor="text1"/>
        </w:rPr>
        <w:instrText xml:space="preserve"> REF _Ref401860373 \r \h </w:instrText>
      </w:r>
      <w:r w:rsidR="00283060">
        <w:rPr>
          <w:color w:val="000000" w:themeColor="text1"/>
        </w:rPr>
      </w:r>
      <w:r w:rsidR="00283060">
        <w:rPr>
          <w:color w:val="000000" w:themeColor="text1"/>
        </w:rPr>
        <w:fldChar w:fldCharType="separate"/>
      </w:r>
      <w:r w:rsidR="00E73BEA">
        <w:rPr>
          <w:color w:val="000000" w:themeColor="text1"/>
        </w:rPr>
        <w:t>3.6</w:t>
      </w:r>
      <w:r w:rsidR="00283060">
        <w:rPr>
          <w:color w:val="000000" w:themeColor="text1"/>
        </w:rPr>
        <w:fldChar w:fldCharType="end"/>
      </w:r>
      <w:r w:rsidR="00C759ED">
        <w:rPr>
          <w:color w:val="000000" w:themeColor="text1"/>
        </w:rPr>
        <w:t xml:space="preserve">, os mecanismos de gestão de ativos dessa ontologia são comparados com as funcionalidades encontradas no estudo de Yan </w:t>
      </w:r>
      <w:r w:rsidR="00C759ED">
        <w:rPr>
          <w:i/>
          <w:color w:val="000000" w:themeColor="text1"/>
        </w:rPr>
        <w:t>et al.</w:t>
      </w:r>
      <w:r w:rsidR="00C759ED">
        <w:rPr>
          <w:color w:val="000000" w:themeColor="text1"/>
        </w:rPr>
        <w:t xml:space="preserve"> (2012).</w:t>
      </w:r>
    </w:p>
    <w:p w:rsidR="00C759ED" w:rsidRPr="00615BF9" w:rsidRDefault="00C759ED" w:rsidP="00C759ED">
      <w:pPr>
        <w:rPr>
          <w:color w:val="000000" w:themeColor="text1"/>
        </w:rPr>
      </w:pPr>
      <w:r w:rsidRPr="00615BF9">
        <w:rPr>
          <w:color w:val="000000" w:themeColor="text1"/>
        </w:rPr>
        <w:t xml:space="preserve">Por fim, </w:t>
      </w:r>
      <w:r>
        <w:rPr>
          <w:color w:val="000000" w:themeColor="text1"/>
        </w:rPr>
        <w:t>n</w:t>
      </w:r>
      <w:r w:rsidRPr="00615BF9">
        <w:rPr>
          <w:color w:val="000000" w:themeColor="text1"/>
        </w:rPr>
        <w:t xml:space="preserve">a </w:t>
      </w:r>
      <w:r>
        <w:rPr>
          <w:color w:val="000000" w:themeColor="text1"/>
        </w:rPr>
        <w:t>S</w:t>
      </w:r>
      <w:r w:rsidRPr="00615BF9">
        <w:rPr>
          <w:color w:val="000000" w:themeColor="text1"/>
        </w:rPr>
        <w:t xml:space="preserve">eção </w:t>
      </w:r>
      <w:r w:rsidR="00283060">
        <w:rPr>
          <w:color w:val="000000" w:themeColor="text1"/>
        </w:rPr>
        <w:fldChar w:fldCharType="begin"/>
      </w:r>
      <w:r w:rsidR="00B90966">
        <w:rPr>
          <w:color w:val="000000" w:themeColor="text1"/>
        </w:rPr>
        <w:instrText xml:space="preserve"> REF _Ref401860390 \r \h </w:instrText>
      </w:r>
      <w:r w:rsidR="00283060">
        <w:rPr>
          <w:color w:val="000000" w:themeColor="text1"/>
        </w:rPr>
      </w:r>
      <w:r w:rsidR="00283060">
        <w:rPr>
          <w:color w:val="000000" w:themeColor="text1"/>
        </w:rPr>
        <w:fldChar w:fldCharType="separate"/>
      </w:r>
      <w:r w:rsidR="00E73BEA">
        <w:rPr>
          <w:color w:val="000000" w:themeColor="text1"/>
        </w:rPr>
        <w:t>3.7</w:t>
      </w:r>
      <w:r w:rsidR="00283060">
        <w:rPr>
          <w:color w:val="000000" w:themeColor="text1"/>
        </w:rPr>
        <w:fldChar w:fldCharType="end"/>
      </w:r>
      <w:r w:rsidR="00B90966">
        <w:rPr>
          <w:color w:val="000000" w:themeColor="text1"/>
        </w:rPr>
        <w:t xml:space="preserve"> </w:t>
      </w:r>
      <w:r w:rsidRPr="00615BF9">
        <w:rPr>
          <w:color w:val="000000" w:themeColor="text1"/>
        </w:rPr>
        <w:t xml:space="preserve">são apresentadas as considerações finais do capítulo e como esses estudos </w:t>
      </w:r>
      <w:r>
        <w:rPr>
          <w:color w:val="000000" w:themeColor="text1"/>
        </w:rPr>
        <w:t xml:space="preserve">serviram </w:t>
      </w:r>
      <w:r w:rsidRPr="00615BF9">
        <w:rPr>
          <w:color w:val="000000" w:themeColor="text1"/>
        </w:rPr>
        <w:t xml:space="preserve">de base para </w:t>
      </w:r>
      <w:r>
        <w:rPr>
          <w:color w:val="000000" w:themeColor="text1"/>
        </w:rPr>
        <w:t xml:space="preserve">apoiar </w:t>
      </w:r>
      <w:r w:rsidRPr="00615BF9">
        <w:rPr>
          <w:color w:val="000000" w:themeColor="text1"/>
        </w:rPr>
        <w:t xml:space="preserve">na definição da arquitetura de referência </w:t>
      </w:r>
      <w:r w:rsidR="00774903">
        <w:rPr>
          <w:color w:val="000000" w:themeColor="text1"/>
        </w:rPr>
        <w:t>Cambuci-LPN</w:t>
      </w:r>
      <w:r w:rsidRPr="00615BF9">
        <w:rPr>
          <w:color w:val="000000" w:themeColor="text1"/>
        </w:rPr>
        <w:t>.</w:t>
      </w:r>
    </w:p>
    <w:p w:rsidR="00C759ED" w:rsidRPr="00615BF9" w:rsidRDefault="00C759ED" w:rsidP="00C759ED">
      <w:pPr>
        <w:rPr>
          <w:color w:val="000000" w:themeColor="text1"/>
        </w:rPr>
      </w:pPr>
    </w:p>
    <w:p w:rsidR="00C759ED" w:rsidRPr="00615BF9" w:rsidRDefault="00C759ED" w:rsidP="00C759ED">
      <w:pPr>
        <w:pStyle w:val="Ttulo2"/>
        <w:numPr>
          <w:ilvl w:val="1"/>
          <w:numId w:val="10"/>
        </w:numPr>
      </w:pPr>
      <w:bookmarkStart w:id="355" w:name="_Toc358975636"/>
      <w:bookmarkStart w:id="356" w:name="_Toc385715445"/>
      <w:bookmarkStart w:id="357" w:name="_Toc385719454"/>
      <w:bookmarkStart w:id="358" w:name="_Toc385776011"/>
      <w:bookmarkStart w:id="359" w:name="_Ref396849430"/>
      <w:bookmarkStart w:id="360" w:name="_Toc396857484"/>
      <w:bookmarkStart w:id="361" w:name="_Toc402159579"/>
      <w:r w:rsidRPr="00615BF9">
        <w:t>Conceitos</w:t>
      </w:r>
      <w:bookmarkEnd w:id="355"/>
      <w:bookmarkEnd w:id="356"/>
      <w:bookmarkEnd w:id="357"/>
      <w:bookmarkEnd w:id="358"/>
      <w:bookmarkEnd w:id="359"/>
      <w:bookmarkEnd w:id="360"/>
      <w:bookmarkEnd w:id="361"/>
      <w:r w:rsidRPr="00615BF9">
        <w:t xml:space="preserve"> </w:t>
      </w:r>
    </w:p>
    <w:p w:rsidR="00C759ED" w:rsidRDefault="00C759ED" w:rsidP="00C759ED">
      <w:pPr>
        <w:rPr>
          <w:color w:val="000000" w:themeColor="text1"/>
        </w:rPr>
      </w:pPr>
      <w:r>
        <w:rPr>
          <w:color w:val="000000" w:themeColor="text1"/>
        </w:rPr>
        <w:t>De acordo com Vaisman</w:t>
      </w:r>
      <w:r w:rsidR="0094356D">
        <w:rPr>
          <w:color w:val="000000" w:themeColor="text1"/>
        </w:rPr>
        <w:t xml:space="preserve"> </w:t>
      </w:r>
      <w:r>
        <w:rPr>
          <w:color w:val="000000" w:themeColor="text1"/>
        </w:rPr>
        <w:t xml:space="preserve">(2013), </w:t>
      </w:r>
      <w:r>
        <w:rPr>
          <w:b/>
          <w:color w:val="000000" w:themeColor="text1"/>
        </w:rPr>
        <w:t>p</w:t>
      </w:r>
      <w:r w:rsidRPr="00791133">
        <w:rPr>
          <w:b/>
          <w:color w:val="000000" w:themeColor="text1"/>
        </w:rPr>
        <w:t>rocesso de negócio</w:t>
      </w:r>
      <w:r>
        <w:rPr>
          <w:color w:val="000000" w:themeColor="text1"/>
        </w:rPr>
        <w:t xml:space="preserve"> é uma coleção de atividades relacionadas e estruturadas, que produzem um específico serviço ou produto o qual serve para alcançar um determinado objetivo de um cliente particular. Complementarmente, um </w:t>
      </w:r>
      <w:r>
        <w:rPr>
          <w:b/>
          <w:color w:val="000000" w:themeColor="text1"/>
        </w:rPr>
        <w:t>f</w:t>
      </w:r>
      <w:r w:rsidRPr="00791133">
        <w:rPr>
          <w:b/>
          <w:color w:val="000000" w:themeColor="text1"/>
        </w:rPr>
        <w:t>luxo de trabalho</w:t>
      </w:r>
      <w:r>
        <w:rPr>
          <w:b/>
          <w:color w:val="000000" w:themeColor="text1"/>
        </w:rPr>
        <w:t xml:space="preserve"> (</w:t>
      </w:r>
      <w:r w:rsidRPr="003A56EB">
        <w:rPr>
          <w:b/>
          <w:i/>
          <w:color w:val="000000" w:themeColor="text1"/>
        </w:rPr>
        <w:t>workflow</w:t>
      </w:r>
      <w:r>
        <w:rPr>
          <w:b/>
          <w:color w:val="000000" w:themeColor="text1"/>
        </w:rPr>
        <w:t>)</w:t>
      </w:r>
      <w:r>
        <w:rPr>
          <w:color w:val="000000" w:themeColor="text1"/>
        </w:rPr>
        <w:t xml:space="preserve"> representa a automação de um processo de negócio, no todo ou em parte, durante o qual documentos, informações ou </w:t>
      </w:r>
      <w:r>
        <w:rPr>
          <w:color w:val="000000" w:themeColor="text1"/>
        </w:rPr>
        <w:lastRenderedPageBreak/>
        <w:t>tarefas são enviad</w:t>
      </w:r>
      <w:r w:rsidR="00B90966">
        <w:rPr>
          <w:color w:val="000000" w:themeColor="text1"/>
        </w:rPr>
        <w:t>o</w:t>
      </w:r>
      <w:r>
        <w:rPr>
          <w:color w:val="000000" w:themeColor="text1"/>
        </w:rPr>
        <w:t>s de um participante para outro, de acordo com um conjunto de regras.</w:t>
      </w:r>
    </w:p>
    <w:p w:rsidR="00C759ED" w:rsidRPr="00E738BF" w:rsidRDefault="00C759ED" w:rsidP="00C759ED">
      <w:pPr>
        <w:rPr>
          <w:color w:val="000000" w:themeColor="text1"/>
        </w:rPr>
      </w:pPr>
      <w:r>
        <w:rPr>
          <w:color w:val="000000" w:themeColor="text1"/>
        </w:rPr>
        <w:t>Vaisman</w:t>
      </w:r>
      <w:r w:rsidR="0094356D">
        <w:rPr>
          <w:color w:val="000000" w:themeColor="text1"/>
        </w:rPr>
        <w:t xml:space="preserve"> </w:t>
      </w:r>
      <w:r>
        <w:rPr>
          <w:color w:val="000000" w:themeColor="text1"/>
        </w:rPr>
        <w:t xml:space="preserve">(2013) também definem um </w:t>
      </w:r>
      <w:r>
        <w:rPr>
          <w:b/>
          <w:color w:val="000000" w:themeColor="text1"/>
        </w:rPr>
        <w:t xml:space="preserve">modelo de processo </w:t>
      </w:r>
      <w:r w:rsidRPr="006D4249">
        <w:rPr>
          <w:color w:val="000000" w:themeColor="text1"/>
        </w:rPr>
        <w:t>como sendo</w:t>
      </w:r>
      <w:r>
        <w:rPr>
          <w:b/>
          <w:color w:val="000000" w:themeColor="text1"/>
        </w:rPr>
        <w:t xml:space="preserve"> </w:t>
      </w:r>
      <w:r w:rsidRPr="006D4249">
        <w:rPr>
          <w:color w:val="000000" w:themeColor="text1"/>
        </w:rPr>
        <w:t>uma</w:t>
      </w:r>
      <w:r>
        <w:rPr>
          <w:b/>
          <w:color w:val="000000" w:themeColor="text1"/>
        </w:rPr>
        <w:t xml:space="preserve"> </w:t>
      </w:r>
      <w:r>
        <w:rPr>
          <w:color w:val="000000" w:themeColor="text1"/>
        </w:rPr>
        <w:t xml:space="preserve">visão formalizada de um processo de negócio, representada por um conjunto coordenado de atividades paralelas e/ou sequenciais que são conectadas para alcançar um objetivo comum. Tal modelo é elaborado por meio da </w:t>
      </w:r>
      <w:r>
        <w:rPr>
          <w:b/>
          <w:color w:val="000000" w:themeColor="text1"/>
        </w:rPr>
        <w:t>modelagem de processos de negócio (MPN)</w:t>
      </w:r>
      <w:r w:rsidRPr="006D4249">
        <w:rPr>
          <w:color w:val="000000" w:themeColor="text1"/>
        </w:rPr>
        <w:t xml:space="preserve">, </w:t>
      </w:r>
      <w:r>
        <w:rPr>
          <w:color w:val="000000" w:themeColor="text1"/>
        </w:rPr>
        <w:t>que é uma</w:t>
      </w:r>
      <w:r>
        <w:rPr>
          <w:b/>
          <w:color w:val="000000" w:themeColor="text1"/>
        </w:rPr>
        <w:t xml:space="preserve"> </w:t>
      </w:r>
      <w:r>
        <w:rPr>
          <w:color w:val="000000" w:themeColor="text1"/>
        </w:rPr>
        <w:t xml:space="preserve">técnica de modelagem a qual usa métodos, outras técnicas e software para projetar, validar, controlar e analisar processos operacionais envolvendo humanos, organizações, aplicações, documentos e outras fontes de informações. </w:t>
      </w:r>
    </w:p>
    <w:p w:rsidR="00C759ED" w:rsidRDefault="00C759ED" w:rsidP="00C759ED">
      <w:pPr>
        <w:rPr>
          <w:color w:val="000000" w:themeColor="text1"/>
        </w:rPr>
      </w:pPr>
      <w:r>
        <w:rPr>
          <w:color w:val="000000" w:themeColor="text1"/>
        </w:rPr>
        <w:t>De acordo com Landre (2012), p</w:t>
      </w:r>
      <w:r w:rsidRPr="00615BF9">
        <w:rPr>
          <w:color w:val="000000" w:themeColor="text1"/>
        </w:rPr>
        <w:t>or meio da</w:t>
      </w:r>
      <w:r>
        <w:rPr>
          <w:color w:val="000000" w:themeColor="text1"/>
        </w:rPr>
        <w:t xml:space="preserve"> </w:t>
      </w:r>
      <w:r w:rsidRPr="00615BF9">
        <w:rPr>
          <w:color w:val="000000" w:themeColor="text1"/>
        </w:rPr>
        <w:t>explicitação</w:t>
      </w:r>
      <w:r>
        <w:rPr>
          <w:color w:val="000000" w:themeColor="text1"/>
        </w:rPr>
        <w:t xml:space="preserve"> </w:t>
      </w:r>
      <w:r w:rsidRPr="00615BF9">
        <w:rPr>
          <w:color w:val="000000" w:themeColor="text1"/>
        </w:rPr>
        <w:t>de</w:t>
      </w:r>
      <w:r>
        <w:rPr>
          <w:color w:val="000000" w:themeColor="text1"/>
        </w:rPr>
        <w:t xml:space="preserve"> </w:t>
      </w:r>
      <w:r w:rsidRPr="00615BF9">
        <w:rPr>
          <w:color w:val="000000" w:themeColor="text1"/>
        </w:rPr>
        <w:t>objetivos,</w:t>
      </w:r>
      <w:r>
        <w:rPr>
          <w:color w:val="000000" w:themeColor="text1"/>
        </w:rPr>
        <w:t xml:space="preserve"> </w:t>
      </w:r>
      <w:r w:rsidRPr="00615BF9">
        <w:rPr>
          <w:color w:val="000000" w:themeColor="text1"/>
        </w:rPr>
        <w:t>processos,</w:t>
      </w:r>
      <w:r>
        <w:rPr>
          <w:color w:val="000000" w:themeColor="text1"/>
        </w:rPr>
        <w:t xml:space="preserve"> </w:t>
      </w:r>
      <w:r w:rsidRPr="00615BF9">
        <w:rPr>
          <w:color w:val="000000" w:themeColor="text1"/>
        </w:rPr>
        <w:t>papéis</w:t>
      </w:r>
      <w:r>
        <w:rPr>
          <w:color w:val="000000" w:themeColor="text1"/>
        </w:rPr>
        <w:t xml:space="preserve"> </w:t>
      </w:r>
      <w:r w:rsidRPr="00615BF9">
        <w:rPr>
          <w:color w:val="000000" w:themeColor="text1"/>
        </w:rPr>
        <w:t>e</w:t>
      </w:r>
      <w:r>
        <w:rPr>
          <w:color w:val="000000" w:themeColor="text1"/>
        </w:rPr>
        <w:t xml:space="preserve"> </w:t>
      </w:r>
      <w:r w:rsidRPr="00615BF9">
        <w:rPr>
          <w:color w:val="000000" w:themeColor="text1"/>
        </w:rPr>
        <w:t>regras</w:t>
      </w:r>
      <w:r>
        <w:rPr>
          <w:color w:val="000000" w:themeColor="text1"/>
        </w:rPr>
        <w:t xml:space="preserve"> </w:t>
      </w:r>
      <w:r w:rsidRPr="00615BF9">
        <w:rPr>
          <w:color w:val="000000" w:themeColor="text1"/>
        </w:rPr>
        <w:t>do negócio, bem como os relacionamentos existentes entre eles, a modelagem de negócios é</w:t>
      </w:r>
      <w:r>
        <w:rPr>
          <w:color w:val="000000" w:themeColor="text1"/>
        </w:rPr>
        <w:t xml:space="preserve"> </w:t>
      </w:r>
      <w:r w:rsidRPr="00615BF9">
        <w:rPr>
          <w:color w:val="000000" w:themeColor="text1"/>
        </w:rPr>
        <w:t>um</w:t>
      </w:r>
      <w:r>
        <w:rPr>
          <w:color w:val="000000" w:themeColor="text1"/>
        </w:rPr>
        <w:t xml:space="preserve"> </w:t>
      </w:r>
      <w:r w:rsidRPr="00615BF9">
        <w:rPr>
          <w:color w:val="000000" w:themeColor="text1"/>
        </w:rPr>
        <w:t>técnica</w:t>
      </w:r>
      <w:r>
        <w:rPr>
          <w:color w:val="000000" w:themeColor="text1"/>
        </w:rPr>
        <w:t xml:space="preserve"> </w:t>
      </w:r>
      <w:r w:rsidRPr="00615BF9">
        <w:rPr>
          <w:color w:val="000000" w:themeColor="text1"/>
        </w:rPr>
        <w:t>para</w:t>
      </w:r>
      <w:r>
        <w:rPr>
          <w:color w:val="000000" w:themeColor="text1"/>
        </w:rPr>
        <w:t xml:space="preserve"> documentar </w:t>
      </w:r>
      <w:r w:rsidRPr="00615BF9">
        <w:rPr>
          <w:color w:val="000000" w:themeColor="text1"/>
        </w:rPr>
        <w:t>o</w:t>
      </w:r>
      <w:r>
        <w:rPr>
          <w:color w:val="000000" w:themeColor="text1"/>
        </w:rPr>
        <w:t xml:space="preserve"> </w:t>
      </w:r>
      <w:r w:rsidRPr="00615BF9">
        <w:rPr>
          <w:color w:val="000000" w:themeColor="text1"/>
        </w:rPr>
        <w:t>conhecimento</w:t>
      </w:r>
      <w:r>
        <w:rPr>
          <w:color w:val="000000" w:themeColor="text1"/>
        </w:rPr>
        <w:t xml:space="preserve"> </w:t>
      </w:r>
      <w:r w:rsidRPr="00615BF9">
        <w:rPr>
          <w:color w:val="000000" w:themeColor="text1"/>
        </w:rPr>
        <w:t>tácito</w:t>
      </w:r>
      <w:r>
        <w:rPr>
          <w:color w:val="000000" w:themeColor="text1"/>
        </w:rPr>
        <w:t xml:space="preserve"> </w:t>
      </w:r>
      <w:r w:rsidRPr="00615BF9">
        <w:rPr>
          <w:color w:val="000000" w:themeColor="text1"/>
        </w:rPr>
        <w:t>sobre</w:t>
      </w:r>
      <w:r>
        <w:rPr>
          <w:color w:val="000000" w:themeColor="text1"/>
        </w:rPr>
        <w:t xml:space="preserve"> </w:t>
      </w:r>
      <w:r w:rsidRPr="00615BF9">
        <w:rPr>
          <w:color w:val="000000" w:themeColor="text1"/>
        </w:rPr>
        <w:t>o</w:t>
      </w:r>
      <w:r>
        <w:rPr>
          <w:color w:val="000000" w:themeColor="text1"/>
        </w:rPr>
        <w:t xml:space="preserve"> </w:t>
      </w:r>
      <w:r w:rsidRPr="00615BF9">
        <w:rPr>
          <w:color w:val="000000" w:themeColor="text1"/>
        </w:rPr>
        <w:t>funcionamento</w:t>
      </w:r>
      <w:r>
        <w:rPr>
          <w:color w:val="000000" w:themeColor="text1"/>
        </w:rPr>
        <w:t xml:space="preserve"> </w:t>
      </w:r>
      <w:r w:rsidRPr="00615BF9">
        <w:rPr>
          <w:color w:val="000000" w:themeColor="text1"/>
        </w:rPr>
        <w:t>das organizações e, por isso, também pode ser usada na gestão do conhecimento dentro das empresas.</w:t>
      </w:r>
      <w:r>
        <w:rPr>
          <w:color w:val="000000" w:themeColor="text1"/>
        </w:rPr>
        <w:t xml:space="preserve"> Adicionalmente, esse tipo de</w:t>
      </w:r>
      <w:r w:rsidRPr="00615BF9">
        <w:rPr>
          <w:color w:val="000000" w:themeColor="text1"/>
        </w:rPr>
        <w:t xml:space="preserve"> modelagem pode ser útil </w:t>
      </w:r>
      <w:r>
        <w:rPr>
          <w:color w:val="000000" w:themeColor="text1"/>
        </w:rPr>
        <w:t xml:space="preserve">também </w:t>
      </w:r>
      <w:r w:rsidRPr="00615BF9">
        <w:rPr>
          <w:color w:val="000000" w:themeColor="text1"/>
        </w:rPr>
        <w:t>na Engenharia de Software</w:t>
      </w:r>
      <w:r>
        <w:rPr>
          <w:color w:val="000000" w:themeColor="text1"/>
        </w:rPr>
        <w:t xml:space="preserve"> e na </w:t>
      </w:r>
      <w:r w:rsidRPr="00615BF9">
        <w:rPr>
          <w:color w:val="000000" w:themeColor="text1"/>
        </w:rPr>
        <w:t>Gestão de Processos</w:t>
      </w:r>
      <w:r>
        <w:rPr>
          <w:color w:val="000000" w:themeColor="text1"/>
        </w:rPr>
        <w:t>. No primeiro caso porque</w:t>
      </w:r>
      <w:r w:rsidRPr="00615BF9">
        <w:rPr>
          <w:color w:val="000000" w:themeColor="text1"/>
        </w:rPr>
        <w:t xml:space="preserve"> facilita a elicitação dos requisitos</w:t>
      </w:r>
      <w:r>
        <w:rPr>
          <w:color w:val="000000" w:themeColor="text1"/>
        </w:rPr>
        <w:t xml:space="preserve"> uma vez que permite um melhor entendimento do negócio para o qual o sistema de software será construído;</w:t>
      </w:r>
      <w:r w:rsidRPr="00615BF9">
        <w:rPr>
          <w:color w:val="000000" w:themeColor="text1"/>
        </w:rPr>
        <w:t xml:space="preserve"> </w:t>
      </w:r>
      <w:r>
        <w:rPr>
          <w:color w:val="000000" w:themeColor="text1"/>
        </w:rPr>
        <w:t>e no segundo caso po</w:t>
      </w:r>
      <w:r w:rsidR="00B90966">
        <w:rPr>
          <w:color w:val="000000" w:themeColor="text1"/>
        </w:rPr>
        <w:t>rque</w:t>
      </w:r>
      <w:r>
        <w:rPr>
          <w:color w:val="000000" w:themeColor="text1"/>
        </w:rPr>
        <w:t xml:space="preserve"> </w:t>
      </w:r>
      <w:r w:rsidRPr="00615BF9">
        <w:rPr>
          <w:color w:val="000000" w:themeColor="text1"/>
        </w:rPr>
        <w:t>apoia a melhoria dos processos dentro da organização.</w:t>
      </w:r>
    </w:p>
    <w:p w:rsidR="00C759ED" w:rsidRDefault="00C759ED" w:rsidP="00C759ED">
      <w:pPr>
        <w:rPr>
          <w:color w:val="000000" w:themeColor="text1"/>
        </w:rPr>
      </w:pPr>
      <w:r>
        <w:rPr>
          <w:color w:val="000000" w:themeColor="text1"/>
        </w:rPr>
        <w:t>Existem várias técnicas e notações que apoiam a representação de processos de negócio, como é o caso das Redes de Petri (REISIG,</w:t>
      </w:r>
      <w:r w:rsidR="00346351">
        <w:rPr>
          <w:color w:val="000000" w:themeColor="text1"/>
        </w:rPr>
        <w:t xml:space="preserve"> </w:t>
      </w:r>
      <w:r>
        <w:rPr>
          <w:color w:val="000000" w:themeColor="text1"/>
        </w:rPr>
        <w:t>1985), UML (</w:t>
      </w:r>
      <w:r w:rsidRPr="000D7EAE">
        <w:rPr>
          <w:i/>
          <w:color w:val="000000" w:themeColor="text1"/>
        </w:rPr>
        <w:t>Unified Modeling Language</w:t>
      </w:r>
      <w:r w:rsidR="005C627C">
        <w:rPr>
          <w:color w:val="000000" w:themeColor="text1"/>
        </w:rPr>
        <w:t>) (OMG, 2011</w:t>
      </w:r>
      <w:r>
        <w:rPr>
          <w:color w:val="000000" w:themeColor="text1"/>
        </w:rPr>
        <w:t>), BPMN (</w:t>
      </w:r>
      <w:r w:rsidRPr="000D7EAE">
        <w:rPr>
          <w:i/>
          <w:color w:val="000000" w:themeColor="text1"/>
        </w:rPr>
        <w:t>Business Process Mode</w:t>
      </w:r>
      <w:r>
        <w:rPr>
          <w:i/>
          <w:color w:val="000000" w:themeColor="text1"/>
        </w:rPr>
        <w:t>ling</w:t>
      </w:r>
      <w:r w:rsidRPr="000D7EAE">
        <w:rPr>
          <w:i/>
          <w:color w:val="000000" w:themeColor="text1"/>
        </w:rPr>
        <w:t xml:space="preserve"> and Notation</w:t>
      </w:r>
      <w:r>
        <w:rPr>
          <w:color w:val="000000" w:themeColor="text1"/>
        </w:rPr>
        <w:t>) (OMG, 201</w:t>
      </w:r>
      <w:r w:rsidR="005C627C">
        <w:rPr>
          <w:color w:val="000000" w:themeColor="text1"/>
        </w:rPr>
        <w:t>3</w:t>
      </w:r>
      <w:r>
        <w:rPr>
          <w:color w:val="000000" w:themeColor="text1"/>
        </w:rPr>
        <w:t>), entre outros. Essa última é apresentada a seguir por ser de interesse deste trabalho.</w:t>
      </w:r>
    </w:p>
    <w:p w:rsidR="00C759ED" w:rsidRDefault="00C759ED" w:rsidP="00C759ED">
      <w:r>
        <w:t xml:space="preserve">A representação de processos de negócio utilizando BPMN tem sido muito utilizada pela comunidade de modelagem de processos de negócio (VAISMAN, 2013), o que justifica considerar os seus principais elementos durante a concepção da arquitetura de referência </w:t>
      </w:r>
      <w:r w:rsidR="00774903">
        <w:t>Cambuci-LPN</w:t>
      </w:r>
      <w:r>
        <w:t>. Outro argumento para sua utilização é que importantes ferramentas de modelagem de processo de negócios, como Aris (</w:t>
      </w:r>
      <w:hyperlink r:id="rId24" w:history="1">
        <w:r>
          <w:rPr>
            <w:rStyle w:val="Hyperlink"/>
            <w:color w:val="000000" w:themeColor="text1"/>
          </w:rPr>
          <w:t>ARIS</w:t>
        </w:r>
        <w:r w:rsidRPr="002571B4">
          <w:rPr>
            <w:rStyle w:val="Hyperlink"/>
            <w:color w:val="000000" w:themeColor="text1"/>
          </w:rPr>
          <w:t>,</w:t>
        </w:r>
      </w:hyperlink>
      <w:r>
        <w:t xml:space="preserve"> 2013) e Bizagi (BIZAGI, 2013), utilizam a BPMN como notação. </w:t>
      </w:r>
    </w:p>
    <w:p w:rsidR="00C759ED" w:rsidRDefault="00C759ED" w:rsidP="00C759ED">
      <w:pPr>
        <w:rPr>
          <w:color w:val="000000" w:themeColor="text1"/>
        </w:rPr>
      </w:pPr>
      <w:r w:rsidRPr="00C96A50">
        <w:rPr>
          <w:color w:val="000000" w:themeColor="text1"/>
        </w:rPr>
        <w:t>BPMN (</w:t>
      </w:r>
      <w:r w:rsidRPr="00D31FBD">
        <w:rPr>
          <w:i/>
          <w:color w:val="000000" w:themeColor="text1"/>
        </w:rPr>
        <w:t>Business Process Modeling Notation</w:t>
      </w:r>
      <w:r w:rsidRPr="00C96A50">
        <w:rPr>
          <w:color w:val="000000" w:themeColor="text1"/>
        </w:rPr>
        <w:t>)</w:t>
      </w:r>
      <w:r>
        <w:rPr>
          <w:color w:val="000000" w:themeColor="text1"/>
        </w:rPr>
        <w:t xml:space="preserve"> é uma</w:t>
      </w:r>
      <w:r w:rsidRPr="00C96A50">
        <w:rPr>
          <w:color w:val="000000" w:themeColor="text1"/>
        </w:rPr>
        <w:t xml:space="preserve"> notação para modelagem de processos de</w:t>
      </w:r>
      <w:r>
        <w:rPr>
          <w:color w:val="000000" w:themeColor="text1"/>
        </w:rPr>
        <w:t xml:space="preserve"> negócio, definida em 2002 pela BPMI (</w:t>
      </w:r>
      <w:r w:rsidRPr="00D31FBD">
        <w:rPr>
          <w:i/>
          <w:color w:val="000000" w:themeColor="text1"/>
        </w:rPr>
        <w:t>Business Process Modeling Initiative</w:t>
      </w:r>
      <w:r>
        <w:rPr>
          <w:color w:val="000000" w:themeColor="text1"/>
        </w:rPr>
        <w:t>) e aceita em 2006 pela OMG (</w:t>
      </w:r>
      <w:r w:rsidRPr="00D31FBD">
        <w:rPr>
          <w:i/>
          <w:color w:val="000000" w:themeColor="text1"/>
        </w:rPr>
        <w:t>Object Management Group</w:t>
      </w:r>
      <w:r>
        <w:rPr>
          <w:color w:val="000000" w:themeColor="text1"/>
        </w:rPr>
        <w:t>) como modelagem padrão para processos de negócio. Em 2013 foi lançada a versão 2.0.2 da notação BPMN pela OMG.</w:t>
      </w:r>
    </w:p>
    <w:p w:rsidR="00C759ED" w:rsidRDefault="00C759ED" w:rsidP="00C759ED">
      <w:pPr>
        <w:rPr>
          <w:color w:val="000000" w:themeColor="text1"/>
        </w:rPr>
      </w:pPr>
      <w:r>
        <w:rPr>
          <w:color w:val="000000" w:themeColor="text1"/>
        </w:rPr>
        <w:lastRenderedPageBreak/>
        <w:t>Os elementos que compõem a BPMN podem ser separados nas seguintes categorias (OMG, 201</w:t>
      </w:r>
      <w:r w:rsidR="005C627C">
        <w:rPr>
          <w:color w:val="000000" w:themeColor="text1"/>
        </w:rPr>
        <w:t>3</w:t>
      </w:r>
      <w:r>
        <w:rPr>
          <w:color w:val="000000" w:themeColor="text1"/>
        </w:rPr>
        <w:t xml:space="preserve">): objetos de fluxos, objetos de dados, objetos de conexão, partições e artefatos. </w:t>
      </w:r>
    </w:p>
    <w:p w:rsidR="00C759ED" w:rsidRDefault="00C759ED" w:rsidP="00C759ED">
      <w:pPr>
        <w:rPr>
          <w:color w:val="000000" w:themeColor="text1"/>
        </w:rPr>
      </w:pPr>
      <w:r>
        <w:rPr>
          <w:color w:val="000000" w:themeColor="text1"/>
        </w:rPr>
        <w:t xml:space="preserve">Os objetos de fluxos são os elementos principais para definir comportamento de um processo de negócio e podem ser de três tipos (eventos, atividades, desvios), conforme descritos no </w:t>
      </w:r>
      <w:fldSimple w:instr=" REF _Ref365449568 \h  \* MERGEFORMAT ">
        <w:r w:rsidR="00E73BEA" w:rsidRPr="00E73BEA">
          <w:rPr>
            <w:color w:val="000000" w:themeColor="text1"/>
          </w:rPr>
          <w:t>Quadro 3.1</w:t>
        </w:r>
      </w:fldSimple>
      <w:r>
        <w:rPr>
          <w:color w:val="000000" w:themeColor="text1"/>
        </w:rPr>
        <w:t>.</w:t>
      </w:r>
    </w:p>
    <w:p w:rsidR="00276A4D" w:rsidRDefault="00276A4D" w:rsidP="00B90966">
      <w:pPr>
        <w:rPr>
          <w:color w:val="000000" w:themeColor="text1"/>
        </w:rPr>
      </w:pPr>
      <w:r>
        <w:rPr>
          <w:color w:val="000000" w:themeColor="text1"/>
        </w:rPr>
        <w:t xml:space="preserve">Os objetos de dados são representados pelos seguintes elementos: dados, dados de entradas, dados de saídas, dados armazenados, conforme ilustrado </w:t>
      </w:r>
      <w:fldSimple w:instr=" REF _Ref397403625 \h  \* MERGEFORMAT ">
        <w:r w:rsidR="00E73BEA" w:rsidRPr="00E73BEA">
          <w:rPr>
            <w:color w:val="000000" w:themeColor="text1"/>
          </w:rPr>
          <w:t>Quadro 3.2</w:t>
        </w:r>
      </w:fldSimple>
      <w:r w:rsidRPr="00035F7A">
        <w:rPr>
          <w:color w:val="000000" w:themeColor="text1"/>
        </w:rPr>
        <w:t>.</w:t>
      </w:r>
    </w:p>
    <w:p w:rsidR="00276A4D" w:rsidRDefault="00276A4D" w:rsidP="00B90966">
      <w:pPr>
        <w:rPr>
          <w:color w:val="000000" w:themeColor="text1"/>
        </w:rPr>
      </w:pPr>
      <w:r>
        <w:rPr>
          <w:color w:val="000000" w:themeColor="text1"/>
        </w:rPr>
        <w:t xml:space="preserve">Os objetos de conexão podem ser representados pelos seguintes objetos: fluxo de sequência, fluxo de mensagem, associações, associações de dados, conforme ilustrados no </w:t>
      </w:r>
      <w:fldSimple w:instr=" REF _Ref364785115 \h  \* MERGEFORMAT ">
        <w:r w:rsidR="00E73BEA" w:rsidRPr="00E73BEA">
          <w:rPr>
            <w:color w:val="000000" w:themeColor="text1"/>
          </w:rPr>
          <w:t>Quadro 3.3</w:t>
        </w:r>
      </w:fldSimple>
      <w:r>
        <w:rPr>
          <w:color w:val="000000" w:themeColor="text1"/>
        </w:rPr>
        <w:t>.</w:t>
      </w:r>
    </w:p>
    <w:p w:rsidR="00276A4D" w:rsidRDefault="00276A4D" w:rsidP="00C759ED">
      <w:pPr>
        <w:rPr>
          <w:color w:val="000000" w:themeColor="text1"/>
        </w:rPr>
      </w:pPr>
    </w:p>
    <w:p w:rsidR="00C759ED" w:rsidRPr="00EF1518" w:rsidRDefault="00C759ED" w:rsidP="00C759ED">
      <w:pPr>
        <w:pStyle w:val="Legenda"/>
        <w:rPr>
          <w:rFonts w:ascii="Times New Roman" w:hAnsi="Times New Roman" w:cs="Times New Roman"/>
          <w:sz w:val="20"/>
          <w:szCs w:val="20"/>
        </w:rPr>
      </w:pPr>
      <w:bookmarkStart w:id="362" w:name="_Ref364784894"/>
      <w:bookmarkStart w:id="363" w:name="_Ref365449568"/>
      <w:bookmarkStart w:id="364" w:name="_Toc402159518"/>
      <w:r w:rsidRPr="00EF1518">
        <w:rPr>
          <w:rFonts w:ascii="Times New Roman" w:hAnsi="Times New Roman" w:cs="Times New Roman"/>
          <w:sz w:val="20"/>
          <w:szCs w:val="20"/>
        </w:rPr>
        <w:t xml:space="preserve">Quadro </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3</w:t>
      </w:r>
      <w:r w:rsidR="00283060">
        <w:rPr>
          <w:rFonts w:ascii="Times New Roman" w:hAnsi="Times New Roman" w:cs="Times New Roman"/>
          <w:sz w:val="20"/>
          <w:szCs w:val="20"/>
        </w:rPr>
        <w:fldChar w:fldCharType="end"/>
      </w:r>
      <w:r w:rsidR="00736EE4">
        <w:rPr>
          <w:rFonts w:ascii="Times New Roman" w:hAnsi="Times New Roman" w:cs="Times New Roman"/>
          <w:sz w:val="20"/>
          <w:szCs w:val="20"/>
        </w:rPr>
        <w:t>.</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SEQ Quadro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1</w:t>
      </w:r>
      <w:r w:rsidR="00283060">
        <w:rPr>
          <w:rFonts w:ascii="Times New Roman" w:hAnsi="Times New Roman" w:cs="Times New Roman"/>
          <w:sz w:val="20"/>
          <w:szCs w:val="20"/>
        </w:rPr>
        <w:fldChar w:fldCharType="end"/>
      </w:r>
      <w:bookmarkEnd w:id="362"/>
      <w:bookmarkEnd w:id="363"/>
      <w:r w:rsidRPr="00EF1518">
        <w:rPr>
          <w:rFonts w:ascii="Times New Roman" w:hAnsi="Times New Roman" w:cs="Times New Roman"/>
          <w:sz w:val="20"/>
          <w:szCs w:val="20"/>
        </w:rPr>
        <w:t xml:space="preserve"> - Objetos de fluxo da notação BPMN 2.0</w:t>
      </w:r>
      <w:r w:rsidR="00F61930" w:rsidRPr="00EF1518">
        <w:rPr>
          <w:rFonts w:ascii="Times New Roman" w:hAnsi="Times New Roman" w:cs="Times New Roman"/>
          <w:sz w:val="20"/>
          <w:szCs w:val="20"/>
        </w:rPr>
        <w:t>.2</w:t>
      </w:r>
      <w:r w:rsidRPr="00EF1518">
        <w:rPr>
          <w:rFonts w:ascii="Times New Roman" w:hAnsi="Times New Roman" w:cs="Times New Roman"/>
          <w:sz w:val="20"/>
          <w:szCs w:val="20"/>
        </w:rPr>
        <w:t xml:space="preserve"> (adaptado de OMG</w:t>
      </w:r>
      <w:r w:rsidR="00B90966">
        <w:rPr>
          <w:rFonts w:ascii="Times New Roman" w:hAnsi="Times New Roman" w:cs="Times New Roman"/>
          <w:sz w:val="20"/>
          <w:szCs w:val="20"/>
        </w:rPr>
        <w:t>,</w:t>
      </w:r>
      <w:r w:rsidRPr="00EF1518">
        <w:rPr>
          <w:rFonts w:ascii="Times New Roman" w:hAnsi="Times New Roman" w:cs="Times New Roman"/>
          <w:sz w:val="20"/>
          <w:szCs w:val="20"/>
        </w:rPr>
        <w:t xml:space="preserve"> 201</w:t>
      </w:r>
      <w:r w:rsidR="00D40848">
        <w:rPr>
          <w:rFonts w:ascii="Times New Roman" w:hAnsi="Times New Roman" w:cs="Times New Roman"/>
          <w:sz w:val="20"/>
          <w:szCs w:val="20"/>
        </w:rPr>
        <w:t>3</w:t>
      </w:r>
      <w:r w:rsidRPr="00EF1518">
        <w:rPr>
          <w:rFonts w:ascii="Times New Roman" w:hAnsi="Times New Roman" w:cs="Times New Roman"/>
          <w:sz w:val="20"/>
          <w:szCs w:val="20"/>
        </w:rPr>
        <w:t>)</w:t>
      </w:r>
      <w:bookmarkEnd w:id="364"/>
    </w:p>
    <w:tbl>
      <w:tblPr>
        <w:tblStyle w:val="Tabelacomgrade"/>
        <w:tblW w:w="0" w:type="auto"/>
        <w:tblLook w:val="04A0"/>
      </w:tblPr>
      <w:tblGrid>
        <w:gridCol w:w="1242"/>
        <w:gridCol w:w="3962"/>
        <w:gridCol w:w="3516"/>
      </w:tblGrid>
      <w:tr w:rsidR="00C759ED" w:rsidTr="0093025C">
        <w:tc>
          <w:tcPr>
            <w:tcW w:w="872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9ED" w:rsidRDefault="00C759ED" w:rsidP="0093025C">
            <w:pPr>
              <w:ind w:firstLine="0"/>
              <w:jc w:val="center"/>
              <w:rPr>
                <w:sz w:val="20"/>
                <w:szCs w:val="20"/>
              </w:rPr>
            </w:pPr>
            <w:r>
              <w:rPr>
                <w:b/>
                <w:bCs/>
                <w:sz w:val="20"/>
                <w:szCs w:val="20"/>
              </w:rPr>
              <w:t>Objetos de Fluxo</w:t>
            </w:r>
          </w:p>
        </w:tc>
      </w:tr>
      <w:tr w:rsidR="00C759ED" w:rsidTr="0093025C">
        <w:tc>
          <w:tcPr>
            <w:tcW w:w="1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9ED" w:rsidRDefault="00C759ED" w:rsidP="0093025C">
            <w:pPr>
              <w:ind w:firstLine="0"/>
              <w:rPr>
                <w:b/>
                <w:sz w:val="20"/>
                <w:szCs w:val="20"/>
              </w:rPr>
            </w:pPr>
            <w:r>
              <w:rPr>
                <w:b/>
                <w:bCs/>
                <w:sz w:val="20"/>
                <w:szCs w:val="20"/>
              </w:rPr>
              <w:t>Elemento</w:t>
            </w:r>
          </w:p>
        </w:tc>
        <w:tc>
          <w:tcPr>
            <w:tcW w:w="39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9ED" w:rsidRDefault="00C759ED" w:rsidP="0093025C">
            <w:pPr>
              <w:ind w:firstLine="0"/>
              <w:rPr>
                <w:b/>
                <w:sz w:val="20"/>
                <w:szCs w:val="20"/>
              </w:rPr>
            </w:pPr>
            <w:r>
              <w:rPr>
                <w:b/>
                <w:sz w:val="20"/>
                <w:szCs w:val="20"/>
              </w:rPr>
              <w:t>Descrição</w:t>
            </w:r>
          </w:p>
        </w:tc>
        <w:tc>
          <w:tcPr>
            <w:tcW w:w="35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9ED" w:rsidRDefault="00C759ED" w:rsidP="0093025C">
            <w:pPr>
              <w:ind w:firstLine="0"/>
              <w:rPr>
                <w:b/>
                <w:sz w:val="20"/>
                <w:szCs w:val="20"/>
              </w:rPr>
            </w:pPr>
            <w:r>
              <w:rPr>
                <w:b/>
                <w:sz w:val="20"/>
                <w:szCs w:val="20"/>
              </w:rPr>
              <w:t>Notação Gráfica</w:t>
            </w:r>
          </w:p>
        </w:tc>
      </w:tr>
      <w:tr w:rsidR="00C759ED" w:rsidTr="0093025C">
        <w:tc>
          <w:tcPr>
            <w:tcW w:w="1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9ED" w:rsidRDefault="00C759ED" w:rsidP="0093025C">
            <w:pPr>
              <w:ind w:firstLine="0"/>
              <w:rPr>
                <w:sz w:val="20"/>
                <w:szCs w:val="20"/>
              </w:rPr>
            </w:pPr>
            <w:r>
              <w:rPr>
                <w:sz w:val="20"/>
                <w:szCs w:val="20"/>
              </w:rPr>
              <w:t>Evento</w:t>
            </w:r>
          </w:p>
        </w:tc>
        <w:tc>
          <w:tcPr>
            <w:tcW w:w="39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9ED" w:rsidRDefault="00C759ED" w:rsidP="0093025C">
            <w:pPr>
              <w:ind w:firstLine="0"/>
              <w:rPr>
                <w:sz w:val="20"/>
                <w:szCs w:val="20"/>
              </w:rPr>
            </w:pPr>
            <w:r>
              <w:rPr>
                <w:sz w:val="20"/>
                <w:szCs w:val="20"/>
              </w:rPr>
              <w:t xml:space="preserve">Evento é um objeto de fluxo que representa algo que acontece durante um processo ou uma coreografia. Afetam o fluxo e normalmente possuem uma causa (gatilho – </w:t>
            </w:r>
            <w:r>
              <w:rPr>
                <w:i/>
                <w:iCs/>
                <w:sz w:val="20"/>
                <w:szCs w:val="20"/>
              </w:rPr>
              <w:t>trigger</w:t>
            </w:r>
            <w:r>
              <w:rPr>
                <w:sz w:val="20"/>
                <w:szCs w:val="20"/>
              </w:rPr>
              <w:t xml:space="preserve">) ou um impacto (resultado). Os três eventos possíveis são o </w:t>
            </w:r>
            <w:r>
              <w:rPr>
                <w:b/>
                <w:bCs/>
                <w:sz w:val="20"/>
                <w:szCs w:val="20"/>
              </w:rPr>
              <w:t>evento de início</w:t>
            </w:r>
            <w:r>
              <w:rPr>
                <w:sz w:val="20"/>
                <w:szCs w:val="20"/>
              </w:rPr>
              <w:t xml:space="preserve">, </w:t>
            </w:r>
            <w:r>
              <w:rPr>
                <w:b/>
                <w:bCs/>
                <w:sz w:val="20"/>
                <w:szCs w:val="20"/>
              </w:rPr>
              <w:t>evento intermediário</w:t>
            </w:r>
            <w:r>
              <w:rPr>
                <w:sz w:val="20"/>
                <w:szCs w:val="20"/>
              </w:rPr>
              <w:t xml:space="preserve"> e </w:t>
            </w:r>
            <w:r>
              <w:rPr>
                <w:b/>
                <w:bCs/>
                <w:sz w:val="20"/>
                <w:szCs w:val="20"/>
              </w:rPr>
              <w:t>evento de fim</w:t>
            </w:r>
            <w:r>
              <w:rPr>
                <w:sz w:val="20"/>
                <w:szCs w:val="20"/>
              </w:rPr>
              <w:t>.</w:t>
            </w:r>
          </w:p>
        </w:tc>
        <w:tc>
          <w:tcPr>
            <w:tcW w:w="35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9ED" w:rsidRDefault="00C759ED" w:rsidP="0093025C">
            <w:pPr>
              <w:ind w:firstLine="0"/>
              <w:jc w:val="center"/>
              <w:rPr>
                <w:sz w:val="20"/>
                <w:szCs w:val="20"/>
              </w:rPr>
            </w:pPr>
            <w:r>
              <w:rPr>
                <w:noProof/>
                <w:sz w:val="20"/>
                <w:szCs w:val="20"/>
              </w:rPr>
              <w:drawing>
                <wp:inline distT="0" distB="0" distL="0" distR="0">
                  <wp:extent cx="1485900" cy="1809750"/>
                  <wp:effectExtent l="19050" t="0" r="0" b="0"/>
                  <wp:docPr id="84" name="Imagem 15" descr="even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descr="events.bmp"/>
                          <pic:cNvPicPr>
                            <a:picLocks noChangeAspect="1" noChangeArrowheads="1"/>
                          </pic:cNvPicPr>
                        </pic:nvPicPr>
                        <pic:blipFill>
                          <a:blip r:embed="rId25" cstate="print"/>
                          <a:srcRect/>
                          <a:stretch>
                            <a:fillRect/>
                          </a:stretch>
                        </pic:blipFill>
                        <pic:spPr bwMode="auto">
                          <a:xfrm>
                            <a:off x="0" y="0"/>
                            <a:ext cx="1485900" cy="1809750"/>
                          </a:xfrm>
                          <a:prstGeom prst="rect">
                            <a:avLst/>
                          </a:prstGeom>
                          <a:noFill/>
                          <a:ln w="9525">
                            <a:noFill/>
                            <a:miter lim="800000"/>
                            <a:headEnd/>
                            <a:tailEnd/>
                          </a:ln>
                        </pic:spPr>
                      </pic:pic>
                    </a:graphicData>
                  </a:graphic>
                </wp:inline>
              </w:drawing>
            </w:r>
          </w:p>
        </w:tc>
      </w:tr>
      <w:tr w:rsidR="00C759ED" w:rsidTr="0093025C">
        <w:tc>
          <w:tcPr>
            <w:tcW w:w="1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9ED" w:rsidRDefault="00C759ED" w:rsidP="0093025C">
            <w:pPr>
              <w:ind w:firstLine="0"/>
              <w:rPr>
                <w:sz w:val="20"/>
                <w:szCs w:val="20"/>
              </w:rPr>
            </w:pPr>
            <w:r>
              <w:rPr>
                <w:sz w:val="20"/>
                <w:szCs w:val="20"/>
              </w:rPr>
              <w:t>Atividade</w:t>
            </w:r>
          </w:p>
        </w:tc>
        <w:tc>
          <w:tcPr>
            <w:tcW w:w="39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9ED" w:rsidRDefault="00C759ED" w:rsidP="0093025C">
            <w:pPr>
              <w:ind w:firstLine="0"/>
              <w:rPr>
                <w:sz w:val="20"/>
                <w:szCs w:val="20"/>
              </w:rPr>
            </w:pPr>
            <w:r>
              <w:rPr>
                <w:sz w:val="20"/>
                <w:szCs w:val="20"/>
              </w:rPr>
              <w:t xml:space="preserve">Atividade é um objeto de fluxo que representa um trabalho que um ator ou participante realiza. Uma atividade pode ser atômica ou não-atômica e são usadas tanto em Processos como em Coreografias. Os tipos de atividades são as </w:t>
            </w:r>
            <w:r>
              <w:rPr>
                <w:b/>
                <w:bCs/>
                <w:sz w:val="20"/>
                <w:szCs w:val="20"/>
              </w:rPr>
              <w:t>tarefas</w:t>
            </w:r>
            <w:r>
              <w:rPr>
                <w:sz w:val="20"/>
                <w:szCs w:val="20"/>
              </w:rPr>
              <w:t xml:space="preserve"> (atividades atômicas), </w:t>
            </w:r>
            <w:r>
              <w:rPr>
                <w:b/>
                <w:bCs/>
                <w:sz w:val="20"/>
                <w:szCs w:val="20"/>
              </w:rPr>
              <w:t>sub-processos</w:t>
            </w:r>
            <w:r>
              <w:rPr>
                <w:sz w:val="20"/>
                <w:szCs w:val="20"/>
              </w:rPr>
              <w:t xml:space="preserve">, </w:t>
            </w:r>
            <w:r>
              <w:rPr>
                <w:b/>
                <w:bCs/>
                <w:sz w:val="20"/>
                <w:szCs w:val="20"/>
              </w:rPr>
              <w:t>tarefas de coreografia</w:t>
            </w:r>
            <w:r>
              <w:rPr>
                <w:sz w:val="20"/>
                <w:szCs w:val="20"/>
              </w:rPr>
              <w:t xml:space="preserve"> e </w:t>
            </w:r>
            <w:r>
              <w:rPr>
                <w:b/>
                <w:bCs/>
                <w:sz w:val="20"/>
                <w:szCs w:val="20"/>
              </w:rPr>
              <w:t>sub-coreografias</w:t>
            </w:r>
            <w:r>
              <w:rPr>
                <w:sz w:val="20"/>
                <w:szCs w:val="20"/>
              </w:rPr>
              <w:t>.</w:t>
            </w:r>
          </w:p>
        </w:tc>
        <w:tc>
          <w:tcPr>
            <w:tcW w:w="35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9ED" w:rsidRDefault="00C759ED" w:rsidP="0093025C">
            <w:pPr>
              <w:ind w:firstLine="0"/>
              <w:jc w:val="center"/>
              <w:rPr>
                <w:sz w:val="20"/>
                <w:szCs w:val="20"/>
              </w:rPr>
            </w:pPr>
            <w:r>
              <w:rPr>
                <w:noProof/>
                <w:sz w:val="20"/>
                <w:szCs w:val="20"/>
              </w:rPr>
              <w:drawing>
                <wp:inline distT="0" distB="0" distL="0" distR="0">
                  <wp:extent cx="2066925" cy="609600"/>
                  <wp:effectExtent l="19050" t="0" r="9525" b="0"/>
                  <wp:docPr id="85" name="Imagem 16" descr="task_and_sub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descr="task_and_subprocess.png"/>
                          <pic:cNvPicPr>
                            <a:picLocks noChangeAspect="1" noChangeArrowheads="1"/>
                          </pic:cNvPicPr>
                        </pic:nvPicPr>
                        <pic:blipFill>
                          <a:blip r:embed="rId26" cstate="print"/>
                          <a:srcRect/>
                          <a:stretch>
                            <a:fillRect/>
                          </a:stretch>
                        </pic:blipFill>
                        <pic:spPr bwMode="auto">
                          <a:xfrm>
                            <a:off x="0" y="0"/>
                            <a:ext cx="2066925" cy="609600"/>
                          </a:xfrm>
                          <a:prstGeom prst="rect">
                            <a:avLst/>
                          </a:prstGeom>
                          <a:noFill/>
                          <a:ln w="9525">
                            <a:noFill/>
                            <a:miter lim="800000"/>
                            <a:headEnd/>
                            <a:tailEnd/>
                          </a:ln>
                        </pic:spPr>
                      </pic:pic>
                    </a:graphicData>
                  </a:graphic>
                </wp:inline>
              </w:drawing>
            </w:r>
            <w:r>
              <w:rPr>
                <w:noProof/>
                <w:sz w:val="20"/>
                <w:szCs w:val="20"/>
              </w:rPr>
              <w:drawing>
                <wp:inline distT="0" distB="0" distL="0" distR="0">
                  <wp:extent cx="2076450" cy="828675"/>
                  <wp:effectExtent l="19050" t="0" r="0" b="0"/>
                  <wp:docPr id="86" name="Imagem 17" descr="coreography_and_subcoreograp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 descr="coreography_and_subcoreography.png"/>
                          <pic:cNvPicPr>
                            <a:picLocks noChangeAspect="1" noChangeArrowheads="1"/>
                          </pic:cNvPicPr>
                        </pic:nvPicPr>
                        <pic:blipFill>
                          <a:blip r:embed="rId27" cstate="print"/>
                          <a:srcRect/>
                          <a:stretch>
                            <a:fillRect/>
                          </a:stretch>
                        </pic:blipFill>
                        <pic:spPr bwMode="auto">
                          <a:xfrm>
                            <a:off x="0" y="0"/>
                            <a:ext cx="2076450" cy="828675"/>
                          </a:xfrm>
                          <a:prstGeom prst="rect">
                            <a:avLst/>
                          </a:prstGeom>
                          <a:noFill/>
                          <a:ln w="9525">
                            <a:noFill/>
                            <a:miter lim="800000"/>
                            <a:headEnd/>
                            <a:tailEnd/>
                          </a:ln>
                        </pic:spPr>
                      </pic:pic>
                    </a:graphicData>
                  </a:graphic>
                </wp:inline>
              </w:drawing>
            </w:r>
          </w:p>
        </w:tc>
      </w:tr>
    </w:tbl>
    <w:p w:rsidR="00276A4D" w:rsidRDefault="00276A4D">
      <w:r>
        <w:br w:type="page"/>
      </w:r>
    </w:p>
    <w:p w:rsidR="00276A4D" w:rsidRPr="00D15D71" w:rsidRDefault="00C40E00" w:rsidP="00D15D71">
      <w:pPr>
        <w:spacing w:line="240" w:lineRule="auto"/>
        <w:jc w:val="center"/>
        <w:rPr>
          <w:b/>
          <w:i/>
          <w:sz w:val="20"/>
          <w:szCs w:val="20"/>
        </w:rPr>
      </w:pPr>
      <w:r>
        <w:rPr>
          <w:rFonts w:cs="Times New Roman"/>
          <w:b/>
          <w:sz w:val="20"/>
          <w:szCs w:val="20"/>
        </w:rPr>
        <w:lastRenderedPageBreak/>
        <w:t>Quadro 3.1</w:t>
      </w:r>
      <w:r w:rsidR="00D15D71" w:rsidRPr="00D15D71">
        <w:rPr>
          <w:rFonts w:cs="Times New Roman"/>
          <w:b/>
          <w:sz w:val="20"/>
          <w:szCs w:val="20"/>
        </w:rPr>
        <w:t>(</w:t>
      </w:r>
      <w:r w:rsidR="00D15D71" w:rsidRPr="00D15D71">
        <w:rPr>
          <w:b/>
          <w:sz w:val="20"/>
          <w:szCs w:val="20"/>
        </w:rPr>
        <w:t>con</w:t>
      </w:r>
      <w:r w:rsidR="00D25132">
        <w:rPr>
          <w:b/>
          <w:sz w:val="20"/>
          <w:szCs w:val="20"/>
        </w:rPr>
        <w:t>clusão</w:t>
      </w:r>
      <w:r w:rsidR="00D15D71" w:rsidRPr="00D15D71">
        <w:rPr>
          <w:b/>
          <w:sz w:val="20"/>
          <w:szCs w:val="20"/>
        </w:rPr>
        <w:t>)</w:t>
      </w:r>
    </w:p>
    <w:tbl>
      <w:tblPr>
        <w:tblStyle w:val="Tabelacomgrade"/>
        <w:tblW w:w="0" w:type="auto"/>
        <w:tblLook w:val="04A0"/>
      </w:tblPr>
      <w:tblGrid>
        <w:gridCol w:w="1242"/>
        <w:gridCol w:w="3962"/>
        <w:gridCol w:w="3516"/>
      </w:tblGrid>
      <w:tr w:rsidR="00D15D71" w:rsidTr="00E80E28">
        <w:tc>
          <w:tcPr>
            <w:tcW w:w="872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15D71" w:rsidRDefault="00D15D71" w:rsidP="00E80E28">
            <w:pPr>
              <w:ind w:firstLine="0"/>
              <w:jc w:val="center"/>
              <w:rPr>
                <w:sz w:val="20"/>
                <w:szCs w:val="20"/>
              </w:rPr>
            </w:pPr>
            <w:r>
              <w:rPr>
                <w:b/>
                <w:bCs/>
                <w:sz w:val="20"/>
                <w:szCs w:val="20"/>
              </w:rPr>
              <w:t>Objetos de Fluxo</w:t>
            </w:r>
          </w:p>
        </w:tc>
      </w:tr>
      <w:tr w:rsidR="00D15D71" w:rsidTr="00E80E28">
        <w:tc>
          <w:tcPr>
            <w:tcW w:w="1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15D71" w:rsidRDefault="00D15D71" w:rsidP="00E80E28">
            <w:pPr>
              <w:ind w:firstLine="0"/>
              <w:rPr>
                <w:b/>
                <w:sz w:val="20"/>
                <w:szCs w:val="20"/>
              </w:rPr>
            </w:pPr>
            <w:r>
              <w:rPr>
                <w:b/>
                <w:bCs/>
                <w:sz w:val="20"/>
                <w:szCs w:val="20"/>
              </w:rPr>
              <w:t>Elemento</w:t>
            </w:r>
          </w:p>
        </w:tc>
        <w:tc>
          <w:tcPr>
            <w:tcW w:w="39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15D71" w:rsidRDefault="00D15D71" w:rsidP="00E80E28">
            <w:pPr>
              <w:ind w:firstLine="0"/>
              <w:rPr>
                <w:b/>
                <w:sz w:val="20"/>
                <w:szCs w:val="20"/>
              </w:rPr>
            </w:pPr>
            <w:r>
              <w:rPr>
                <w:b/>
                <w:sz w:val="20"/>
                <w:szCs w:val="20"/>
              </w:rPr>
              <w:t>Descrição</w:t>
            </w:r>
          </w:p>
        </w:tc>
        <w:tc>
          <w:tcPr>
            <w:tcW w:w="35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15D71" w:rsidRDefault="00D15D71" w:rsidP="00E80E28">
            <w:pPr>
              <w:ind w:firstLine="0"/>
              <w:rPr>
                <w:b/>
                <w:sz w:val="20"/>
                <w:szCs w:val="20"/>
              </w:rPr>
            </w:pPr>
            <w:r>
              <w:rPr>
                <w:b/>
                <w:sz w:val="20"/>
                <w:szCs w:val="20"/>
              </w:rPr>
              <w:t>Notação Gráfica</w:t>
            </w:r>
          </w:p>
        </w:tc>
      </w:tr>
      <w:tr w:rsidR="00C759ED" w:rsidTr="0093025C">
        <w:tc>
          <w:tcPr>
            <w:tcW w:w="124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9ED" w:rsidRDefault="00C759ED" w:rsidP="0093025C">
            <w:pPr>
              <w:ind w:firstLine="0"/>
              <w:rPr>
                <w:sz w:val="20"/>
                <w:szCs w:val="20"/>
              </w:rPr>
            </w:pPr>
            <w:r>
              <w:rPr>
                <w:sz w:val="20"/>
                <w:szCs w:val="20"/>
              </w:rPr>
              <w:t>Desvios</w:t>
            </w:r>
          </w:p>
        </w:tc>
        <w:tc>
          <w:tcPr>
            <w:tcW w:w="39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9ED" w:rsidRDefault="00C759ED" w:rsidP="0093025C">
            <w:pPr>
              <w:ind w:firstLine="0"/>
              <w:rPr>
                <w:sz w:val="20"/>
                <w:szCs w:val="20"/>
              </w:rPr>
            </w:pPr>
            <w:r>
              <w:rPr>
                <w:sz w:val="20"/>
                <w:szCs w:val="20"/>
              </w:rPr>
              <w:t xml:space="preserve">Um desvio é um objeto de fluxo usado para controlar a divergência e convergência de fluxos de sequência em um processo, ou seja, determina caminhos de ramificações, bifurcações, fusões e junções no diagrama. Há sete tipos de desvios: </w:t>
            </w:r>
            <w:r>
              <w:rPr>
                <w:b/>
                <w:bCs/>
                <w:sz w:val="20"/>
                <w:szCs w:val="20"/>
              </w:rPr>
              <w:t>desvio exclusivo</w:t>
            </w:r>
            <w:r>
              <w:rPr>
                <w:sz w:val="20"/>
                <w:szCs w:val="20"/>
              </w:rPr>
              <w:t xml:space="preserve">, </w:t>
            </w:r>
            <w:r>
              <w:rPr>
                <w:b/>
                <w:bCs/>
                <w:sz w:val="20"/>
                <w:szCs w:val="20"/>
              </w:rPr>
              <w:t>desvio</w:t>
            </w:r>
            <w:r>
              <w:rPr>
                <w:sz w:val="20"/>
                <w:szCs w:val="20"/>
              </w:rPr>
              <w:t xml:space="preserve"> </w:t>
            </w:r>
            <w:r>
              <w:rPr>
                <w:b/>
                <w:bCs/>
                <w:sz w:val="20"/>
                <w:szCs w:val="20"/>
              </w:rPr>
              <w:t>inclusivo</w:t>
            </w:r>
            <w:r>
              <w:rPr>
                <w:sz w:val="20"/>
                <w:szCs w:val="20"/>
              </w:rPr>
              <w:t xml:space="preserve">, </w:t>
            </w:r>
            <w:r>
              <w:rPr>
                <w:b/>
                <w:bCs/>
                <w:sz w:val="20"/>
                <w:szCs w:val="20"/>
              </w:rPr>
              <w:t>desvio</w:t>
            </w:r>
            <w:r>
              <w:rPr>
                <w:sz w:val="20"/>
                <w:szCs w:val="20"/>
              </w:rPr>
              <w:t xml:space="preserve"> </w:t>
            </w:r>
            <w:r>
              <w:rPr>
                <w:b/>
                <w:bCs/>
                <w:sz w:val="20"/>
                <w:szCs w:val="20"/>
              </w:rPr>
              <w:t>paralelo</w:t>
            </w:r>
            <w:r>
              <w:rPr>
                <w:sz w:val="20"/>
                <w:szCs w:val="20"/>
              </w:rPr>
              <w:t xml:space="preserve">, </w:t>
            </w:r>
            <w:r>
              <w:rPr>
                <w:b/>
                <w:bCs/>
                <w:sz w:val="20"/>
                <w:szCs w:val="20"/>
              </w:rPr>
              <w:t>desvio</w:t>
            </w:r>
            <w:r>
              <w:rPr>
                <w:sz w:val="20"/>
                <w:szCs w:val="20"/>
              </w:rPr>
              <w:t xml:space="preserve"> </w:t>
            </w:r>
            <w:r>
              <w:rPr>
                <w:b/>
                <w:bCs/>
                <w:sz w:val="20"/>
                <w:szCs w:val="20"/>
              </w:rPr>
              <w:t>baseado</w:t>
            </w:r>
            <w:r>
              <w:rPr>
                <w:sz w:val="20"/>
                <w:szCs w:val="20"/>
              </w:rPr>
              <w:t xml:space="preserve"> </w:t>
            </w:r>
            <w:r>
              <w:rPr>
                <w:b/>
                <w:bCs/>
                <w:sz w:val="20"/>
                <w:szCs w:val="20"/>
              </w:rPr>
              <w:t>em</w:t>
            </w:r>
            <w:r>
              <w:rPr>
                <w:sz w:val="20"/>
                <w:szCs w:val="20"/>
              </w:rPr>
              <w:t xml:space="preserve"> </w:t>
            </w:r>
            <w:r>
              <w:rPr>
                <w:b/>
                <w:bCs/>
                <w:sz w:val="20"/>
                <w:szCs w:val="20"/>
              </w:rPr>
              <w:t>eventos</w:t>
            </w:r>
            <w:r>
              <w:rPr>
                <w:sz w:val="20"/>
                <w:szCs w:val="20"/>
              </w:rPr>
              <w:t xml:space="preserve">, </w:t>
            </w:r>
            <w:r>
              <w:rPr>
                <w:b/>
                <w:bCs/>
                <w:sz w:val="20"/>
                <w:szCs w:val="20"/>
              </w:rPr>
              <w:t>desvio</w:t>
            </w:r>
            <w:r>
              <w:rPr>
                <w:sz w:val="20"/>
                <w:szCs w:val="20"/>
              </w:rPr>
              <w:t xml:space="preserve"> </w:t>
            </w:r>
            <w:r>
              <w:rPr>
                <w:b/>
                <w:bCs/>
                <w:sz w:val="20"/>
                <w:szCs w:val="20"/>
              </w:rPr>
              <w:t>paralelo</w:t>
            </w:r>
            <w:r>
              <w:rPr>
                <w:sz w:val="20"/>
                <w:szCs w:val="20"/>
              </w:rPr>
              <w:t xml:space="preserve"> </w:t>
            </w:r>
            <w:r>
              <w:rPr>
                <w:b/>
                <w:bCs/>
                <w:sz w:val="20"/>
                <w:szCs w:val="20"/>
              </w:rPr>
              <w:t>baseado</w:t>
            </w:r>
            <w:r>
              <w:rPr>
                <w:sz w:val="20"/>
                <w:szCs w:val="20"/>
              </w:rPr>
              <w:t xml:space="preserve"> </w:t>
            </w:r>
            <w:r>
              <w:rPr>
                <w:b/>
                <w:bCs/>
                <w:sz w:val="20"/>
                <w:szCs w:val="20"/>
              </w:rPr>
              <w:t>em</w:t>
            </w:r>
            <w:r>
              <w:rPr>
                <w:sz w:val="20"/>
                <w:szCs w:val="20"/>
              </w:rPr>
              <w:t xml:space="preserve"> </w:t>
            </w:r>
            <w:r>
              <w:rPr>
                <w:b/>
                <w:bCs/>
                <w:sz w:val="20"/>
                <w:szCs w:val="20"/>
              </w:rPr>
              <w:t>eventos</w:t>
            </w:r>
            <w:r>
              <w:rPr>
                <w:sz w:val="20"/>
                <w:szCs w:val="20"/>
              </w:rPr>
              <w:t xml:space="preserve">, </w:t>
            </w:r>
            <w:r>
              <w:rPr>
                <w:b/>
                <w:bCs/>
                <w:sz w:val="20"/>
                <w:szCs w:val="20"/>
              </w:rPr>
              <w:t>desvio</w:t>
            </w:r>
            <w:r>
              <w:rPr>
                <w:sz w:val="20"/>
                <w:szCs w:val="20"/>
              </w:rPr>
              <w:t xml:space="preserve"> </w:t>
            </w:r>
            <w:r>
              <w:rPr>
                <w:b/>
                <w:bCs/>
                <w:sz w:val="20"/>
                <w:szCs w:val="20"/>
              </w:rPr>
              <w:t>exclusivo</w:t>
            </w:r>
            <w:r>
              <w:rPr>
                <w:sz w:val="20"/>
                <w:szCs w:val="20"/>
              </w:rPr>
              <w:t xml:space="preserve"> </w:t>
            </w:r>
            <w:r>
              <w:rPr>
                <w:b/>
                <w:bCs/>
                <w:sz w:val="20"/>
                <w:szCs w:val="20"/>
              </w:rPr>
              <w:t>baseado</w:t>
            </w:r>
            <w:r>
              <w:rPr>
                <w:sz w:val="20"/>
                <w:szCs w:val="20"/>
              </w:rPr>
              <w:t xml:space="preserve"> </w:t>
            </w:r>
            <w:r>
              <w:rPr>
                <w:b/>
                <w:bCs/>
                <w:sz w:val="20"/>
                <w:szCs w:val="20"/>
              </w:rPr>
              <w:t>em</w:t>
            </w:r>
            <w:r>
              <w:rPr>
                <w:sz w:val="20"/>
                <w:szCs w:val="20"/>
              </w:rPr>
              <w:t xml:space="preserve"> </w:t>
            </w:r>
            <w:r>
              <w:rPr>
                <w:b/>
                <w:bCs/>
                <w:sz w:val="20"/>
                <w:szCs w:val="20"/>
              </w:rPr>
              <w:t>eventos</w:t>
            </w:r>
            <w:r>
              <w:rPr>
                <w:sz w:val="20"/>
                <w:szCs w:val="20"/>
              </w:rPr>
              <w:t xml:space="preserve"> e </w:t>
            </w:r>
            <w:r>
              <w:rPr>
                <w:b/>
                <w:bCs/>
                <w:sz w:val="20"/>
                <w:szCs w:val="20"/>
              </w:rPr>
              <w:t>desvio</w:t>
            </w:r>
            <w:r>
              <w:rPr>
                <w:sz w:val="20"/>
                <w:szCs w:val="20"/>
              </w:rPr>
              <w:t xml:space="preserve"> </w:t>
            </w:r>
            <w:r>
              <w:rPr>
                <w:b/>
                <w:bCs/>
                <w:sz w:val="20"/>
                <w:szCs w:val="20"/>
              </w:rPr>
              <w:t>complexo</w:t>
            </w:r>
            <w:r>
              <w:rPr>
                <w:sz w:val="20"/>
                <w:szCs w:val="20"/>
              </w:rPr>
              <w:t>.</w:t>
            </w:r>
          </w:p>
        </w:tc>
        <w:tc>
          <w:tcPr>
            <w:tcW w:w="35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9ED" w:rsidRDefault="00C759ED" w:rsidP="0093025C">
            <w:pPr>
              <w:keepNext/>
              <w:ind w:firstLine="0"/>
              <w:jc w:val="center"/>
              <w:rPr>
                <w:sz w:val="20"/>
                <w:szCs w:val="20"/>
              </w:rPr>
            </w:pPr>
            <w:r>
              <w:rPr>
                <w:noProof/>
                <w:sz w:val="20"/>
                <w:szCs w:val="20"/>
              </w:rPr>
              <w:drawing>
                <wp:inline distT="0" distB="0" distL="0" distR="0">
                  <wp:extent cx="2047875" cy="3924300"/>
                  <wp:effectExtent l="19050" t="0" r="9525" b="0"/>
                  <wp:docPr id="87" name="Imagem 18" descr="gateway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descr="gateways.bmp"/>
                          <pic:cNvPicPr>
                            <a:picLocks noChangeAspect="1" noChangeArrowheads="1"/>
                          </pic:cNvPicPr>
                        </pic:nvPicPr>
                        <pic:blipFill>
                          <a:blip r:embed="rId28" cstate="print"/>
                          <a:srcRect/>
                          <a:stretch>
                            <a:fillRect/>
                          </a:stretch>
                        </pic:blipFill>
                        <pic:spPr bwMode="auto">
                          <a:xfrm>
                            <a:off x="0" y="0"/>
                            <a:ext cx="2047875" cy="3924300"/>
                          </a:xfrm>
                          <a:prstGeom prst="rect">
                            <a:avLst/>
                          </a:prstGeom>
                          <a:noFill/>
                          <a:ln w="9525">
                            <a:noFill/>
                            <a:miter lim="800000"/>
                            <a:headEnd/>
                            <a:tailEnd/>
                          </a:ln>
                        </pic:spPr>
                      </pic:pic>
                    </a:graphicData>
                  </a:graphic>
                </wp:inline>
              </w:drawing>
            </w:r>
          </w:p>
        </w:tc>
      </w:tr>
    </w:tbl>
    <w:p w:rsidR="003E7EA2" w:rsidRPr="00330664" w:rsidRDefault="003E7EA2" w:rsidP="00C759ED">
      <w:pPr>
        <w:spacing w:line="276" w:lineRule="auto"/>
        <w:rPr>
          <w:color w:val="000000" w:themeColor="text1"/>
        </w:rPr>
      </w:pPr>
      <w:bookmarkStart w:id="365" w:name="_Ref364785059"/>
    </w:p>
    <w:p w:rsidR="00C759ED" w:rsidRPr="003E7EA2" w:rsidRDefault="00C759ED" w:rsidP="00C759ED">
      <w:pPr>
        <w:pStyle w:val="Legenda"/>
        <w:rPr>
          <w:rFonts w:ascii="Times New Roman" w:hAnsi="Times New Roman" w:cs="Times New Roman"/>
          <w:sz w:val="20"/>
          <w:szCs w:val="20"/>
        </w:rPr>
      </w:pPr>
      <w:bookmarkStart w:id="366" w:name="_Ref397403625"/>
      <w:bookmarkStart w:id="367" w:name="_Toc402159519"/>
      <w:r w:rsidRPr="003E7EA2">
        <w:rPr>
          <w:rFonts w:ascii="Times New Roman" w:hAnsi="Times New Roman" w:cs="Times New Roman"/>
          <w:sz w:val="20"/>
          <w:szCs w:val="20"/>
        </w:rPr>
        <w:t xml:space="preserve">Quadro </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3</w:t>
      </w:r>
      <w:r w:rsidR="00283060">
        <w:rPr>
          <w:rFonts w:ascii="Times New Roman" w:hAnsi="Times New Roman" w:cs="Times New Roman"/>
          <w:sz w:val="20"/>
          <w:szCs w:val="20"/>
        </w:rPr>
        <w:fldChar w:fldCharType="end"/>
      </w:r>
      <w:r w:rsidR="00736EE4">
        <w:rPr>
          <w:rFonts w:ascii="Times New Roman" w:hAnsi="Times New Roman" w:cs="Times New Roman"/>
          <w:sz w:val="20"/>
          <w:szCs w:val="20"/>
        </w:rPr>
        <w:t>.</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SEQ Quadro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2</w:t>
      </w:r>
      <w:r w:rsidR="00283060">
        <w:rPr>
          <w:rFonts w:ascii="Times New Roman" w:hAnsi="Times New Roman" w:cs="Times New Roman"/>
          <w:sz w:val="20"/>
          <w:szCs w:val="20"/>
        </w:rPr>
        <w:fldChar w:fldCharType="end"/>
      </w:r>
      <w:bookmarkEnd w:id="365"/>
      <w:bookmarkEnd w:id="366"/>
      <w:r w:rsidRPr="003E7EA2">
        <w:rPr>
          <w:rFonts w:ascii="Times New Roman" w:hAnsi="Times New Roman" w:cs="Times New Roman"/>
          <w:sz w:val="20"/>
          <w:szCs w:val="20"/>
        </w:rPr>
        <w:t xml:space="preserve"> - Elementos de </w:t>
      </w:r>
      <w:r w:rsidR="005F0000">
        <w:rPr>
          <w:rFonts w:ascii="Times New Roman" w:hAnsi="Times New Roman" w:cs="Times New Roman"/>
          <w:sz w:val="20"/>
          <w:szCs w:val="20"/>
        </w:rPr>
        <w:t>d</w:t>
      </w:r>
      <w:r w:rsidRPr="003E7EA2">
        <w:rPr>
          <w:rFonts w:ascii="Times New Roman" w:hAnsi="Times New Roman" w:cs="Times New Roman"/>
          <w:sz w:val="20"/>
          <w:szCs w:val="20"/>
        </w:rPr>
        <w:t>ados dados da notação BPMN 2.0.</w:t>
      </w:r>
      <w:r w:rsidR="005C627C" w:rsidRPr="003E7EA2">
        <w:rPr>
          <w:rFonts w:ascii="Times New Roman" w:hAnsi="Times New Roman" w:cs="Times New Roman"/>
          <w:sz w:val="20"/>
          <w:szCs w:val="20"/>
        </w:rPr>
        <w:t>2</w:t>
      </w:r>
      <w:r w:rsidRPr="003E7EA2">
        <w:rPr>
          <w:rFonts w:ascii="Times New Roman" w:hAnsi="Times New Roman" w:cs="Times New Roman"/>
          <w:sz w:val="20"/>
          <w:szCs w:val="20"/>
        </w:rPr>
        <w:t xml:space="preserve"> (adaptado de OMG</w:t>
      </w:r>
      <w:r w:rsidR="00B90966">
        <w:rPr>
          <w:rFonts w:ascii="Times New Roman" w:hAnsi="Times New Roman" w:cs="Times New Roman"/>
          <w:sz w:val="20"/>
          <w:szCs w:val="20"/>
        </w:rPr>
        <w:t>,</w:t>
      </w:r>
      <w:r w:rsidRPr="003E7EA2">
        <w:rPr>
          <w:rFonts w:ascii="Times New Roman" w:hAnsi="Times New Roman" w:cs="Times New Roman"/>
          <w:sz w:val="20"/>
          <w:szCs w:val="20"/>
        </w:rPr>
        <w:t xml:space="preserve"> 201</w:t>
      </w:r>
      <w:r w:rsidR="005C627C" w:rsidRPr="003E7EA2">
        <w:rPr>
          <w:rFonts w:ascii="Times New Roman" w:hAnsi="Times New Roman" w:cs="Times New Roman"/>
          <w:sz w:val="20"/>
          <w:szCs w:val="20"/>
        </w:rPr>
        <w:t>3</w:t>
      </w:r>
      <w:r w:rsidRPr="003E7EA2">
        <w:rPr>
          <w:rFonts w:ascii="Times New Roman" w:hAnsi="Times New Roman" w:cs="Times New Roman"/>
          <w:sz w:val="20"/>
          <w:szCs w:val="20"/>
        </w:rPr>
        <w:t>)</w:t>
      </w:r>
      <w:bookmarkEnd w:id="367"/>
    </w:p>
    <w:tbl>
      <w:tblPr>
        <w:tblStyle w:val="Tabelacomgrade"/>
        <w:tblW w:w="8956" w:type="dxa"/>
        <w:tblLook w:val="04A0"/>
      </w:tblPr>
      <w:tblGrid>
        <w:gridCol w:w="2193"/>
        <w:gridCol w:w="3127"/>
        <w:gridCol w:w="3636"/>
      </w:tblGrid>
      <w:tr w:rsidR="00C759ED" w:rsidTr="0093025C">
        <w:tc>
          <w:tcPr>
            <w:tcW w:w="89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9ED" w:rsidRDefault="00C759ED" w:rsidP="0093025C">
            <w:pPr>
              <w:ind w:firstLine="0"/>
              <w:jc w:val="center"/>
              <w:rPr>
                <w:sz w:val="20"/>
                <w:szCs w:val="20"/>
              </w:rPr>
            </w:pPr>
            <w:r>
              <w:rPr>
                <w:b/>
                <w:bCs/>
                <w:sz w:val="20"/>
                <w:szCs w:val="20"/>
              </w:rPr>
              <w:t>Elementos de Dados</w:t>
            </w:r>
          </w:p>
        </w:tc>
      </w:tr>
      <w:tr w:rsidR="00C759ED" w:rsidTr="0093025C">
        <w:tc>
          <w:tcPr>
            <w:tcW w:w="21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9ED" w:rsidRDefault="00C759ED" w:rsidP="0093025C">
            <w:pPr>
              <w:ind w:firstLine="0"/>
              <w:rPr>
                <w:b/>
                <w:sz w:val="20"/>
                <w:szCs w:val="20"/>
              </w:rPr>
            </w:pPr>
            <w:r>
              <w:rPr>
                <w:b/>
                <w:bCs/>
                <w:sz w:val="20"/>
                <w:szCs w:val="20"/>
              </w:rPr>
              <w:t>Elemento</w:t>
            </w:r>
          </w:p>
        </w:tc>
        <w:tc>
          <w:tcPr>
            <w:tcW w:w="31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9ED" w:rsidRDefault="00C759ED" w:rsidP="0093025C">
            <w:pPr>
              <w:ind w:firstLine="0"/>
              <w:rPr>
                <w:b/>
                <w:sz w:val="20"/>
                <w:szCs w:val="20"/>
              </w:rPr>
            </w:pPr>
            <w:r>
              <w:rPr>
                <w:b/>
                <w:sz w:val="20"/>
                <w:szCs w:val="20"/>
              </w:rPr>
              <w:t>Descrição</w:t>
            </w:r>
          </w:p>
        </w:tc>
        <w:tc>
          <w:tcPr>
            <w:tcW w:w="36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9ED" w:rsidRDefault="00C759ED" w:rsidP="0093025C">
            <w:pPr>
              <w:ind w:firstLine="0"/>
              <w:rPr>
                <w:b/>
                <w:sz w:val="20"/>
                <w:szCs w:val="20"/>
              </w:rPr>
            </w:pPr>
            <w:r>
              <w:rPr>
                <w:b/>
                <w:sz w:val="20"/>
                <w:szCs w:val="20"/>
              </w:rPr>
              <w:t>Notação Gráfica</w:t>
            </w:r>
          </w:p>
        </w:tc>
      </w:tr>
      <w:tr w:rsidR="00C759ED" w:rsidTr="0093025C">
        <w:tc>
          <w:tcPr>
            <w:tcW w:w="21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9ED" w:rsidRDefault="00C759ED" w:rsidP="0093025C">
            <w:pPr>
              <w:ind w:firstLine="0"/>
              <w:jc w:val="left"/>
              <w:rPr>
                <w:sz w:val="20"/>
                <w:szCs w:val="20"/>
              </w:rPr>
            </w:pPr>
            <w:r>
              <w:rPr>
                <w:sz w:val="20"/>
                <w:szCs w:val="20"/>
              </w:rPr>
              <w:t>Objeto de Dado</w:t>
            </w:r>
          </w:p>
        </w:tc>
        <w:tc>
          <w:tcPr>
            <w:tcW w:w="31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9ED" w:rsidRDefault="00C759ED" w:rsidP="0093025C">
            <w:pPr>
              <w:ind w:firstLine="0"/>
              <w:rPr>
                <w:sz w:val="20"/>
                <w:szCs w:val="20"/>
              </w:rPr>
            </w:pPr>
            <w:r>
              <w:rPr>
                <w:sz w:val="20"/>
                <w:szCs w:val="20"/>
              </w:rPr>
              <w:t>O objeto de dado fornece informação sobre o que uma atividade necessita para ser realizada e o que tal atividade produz.</w:t>
            </w:r>
          </w:p>
        </w:tc>
        <w:tc>
          <w:tcPr>
            <w:tcW w:w="36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9ED" w:rsidRDefault="00C759ED" w:rsidP="0093025C">
            <w:pPr>
              <w:ind w:firstLine="0"/>
              <w:jc w:val="center"/>
              <w:rPr>
                <w:noProof/>
                <w:sz w:val="20"/>
                <w:szCs w:val="20"/>
              </w:rPr>
            </w:pPr>
            <w:r>
              <w:rPr>
                <w:noProof/>
                <w:sz w:val="20"/>
                <w:szCs w:val="20"/>
              </w:rPr>
              <w:drawing>
                <wp:inline distT="0" distB="0" distL="0" distR="0">
                  <wp:extent cx="1200150" cy="1028700"/>
                  <wp:effectExtent l="19050" t="0" r="0" b="0"/>
                  <wp:docPr id="88" name="Imagem 23" descr="data_obj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descr="data_object.bmp"/>
                          <pic:cNvPicPr>
                            <a:picLocks noChangeAspect="1" noChangeArrowheads="1"/>
                          </pic:cNvPicPr>
                        </pic:nvPicPr>
                        <pic:blipFill>
                          <a:blip r:embed="rId29" cstate="print"/>
                          <a:srcRect/>
                          <a:stretch>
                            <a:fillRect/>
                          </a:stretch>
                        </pic:blipFill>
                        <pic:spPr bwMode="auto">
                          <a:xfrm>
                            <a:off x="0" y="0"/>
                            <a:ext cx="1200150" cy="1028700"/>
                          </a:xfrm>
                          <a:prstGeom prst="rect">
                            <a:avLst/>
                          </a:prstGeom>
                          <a:noFill/>
                          <a:ln w="9525">
                            <a:noFill/>
                            <a:miter lim="800000"/>
                            <a:headEnd/>
                            <a:tailEnd/>
                          </a:ln>
                        </pic:spPr>
                      </pic:pic>
                    </a:graphicData>
                  </a:graphic>
                </wp:inline>
              </w:drawing>
            </w:r>
          </w:p>
        </w:tc>
      </w:tr>
      <w:tr w:rsidR="00C759ED" w:rsidTr="0093025C">
        <w:tc>
          <w:tcPr>
            <w:tcW w:w="21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9ED" w:rsidRDefault="00C759ED" w:rsidP="0093025C">
            <w:pPr>
              <w:ind w:firstLine="0"/>
              <w:jc w:val="left"/>
              <w:rPr>
                <w:sz w:val="20"/>
                <w:szCs w:val="20"/>
              </w:rPr>
            </w:pPr>
            <w:r>
              <w:rPr>
                <w:sz w:val="20"/>
                <w:szCs w:val="20"/>
              </w:rPr>
              <w:t>Dado de Entrada e Dado de Saída</w:t>
            </w:r>
          </w:p>
        </w:tc>
        <w:tc>
          <w:tcPr>
            <w:tcW w:w="31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9ED" w:rsidRDefault="00C759ED" w:rsidP="0093025C">
            <w:pPr>
              <w:ind w:firstLine="0"/>
              <w:rPr>
                <w:sz w:val="20"/>
                <w:szCs w:val="20"/>
              </w:rPr>
            </w:pPr>
            <w:r>
              <w:rPr>
                <w:sz w:val="20"/>
                <w:szCs w:val="20"/>
              </w:rPr>
              <w:t xml:space="preserve">Os dados de entrada e dados de saída representam a mesma informação que um objeto de dado, porém, para processos e não para atividades. Em outras palavras, </w:t>
            </w:r>
            <w:r>
              <w:rPr>
                <w:b/>
                <w:bCs/>
                <w:sz w:val="20"/>
                <w:szCs w:val="20"/>
              </w:rPr>
              <w:t>atividade</w:t>
            </w:r>
            <w:r>
              <w:rPr>
                <w:sz w:val="20"/>
                <w:szCs w:val="20"/>
              </w:rPr>
              <w:t xml:space="preserve"> necessita de um </w:t>
            </w:r>
            <w:r>
              <w:rPr>
                <w:b/>
                <w:bCs/>
                <w:sz w:val="20"/>
                <w:szCs w:val="20"/>
              </w:rPr>
              <w:t>objeto de dado</w:t>
            </w:r>
            <w:r>
              <w:rPr>
                <w:sz w:val="20"/>
                <w:szCs w:val="20"/>
              </w:rPr>
              <w:t xml:space="preserve"> e produz outro objeto de dado, enquanto um </w:t>
            </w:r>
            <w:r>
              <w:rPr>
                <w:b/>
                <w:bCs/>
                <w:sz w:val="20"/>
                <w:szCs w:val="20"/>
              </w:rPr>
              <w:t>processo</w:t>
            </w:r>
            <w:r>
              <w:rPr>
                <w:sz w:val="20"/>
                <w:szCs w:val="20"/>
              </w:rPr>
              <w:t xml:space="preserve"> necessita de um </w:t>
            </w:r>
            <w:r>
              <w:rPr>
                <w:b/>
                <w:bCs/>
                <w:sz w:val="20"/>
                <w:szCs w:val="20"/>
              </w:rPr>
              <w:t>dado de entrada</w:t>
            </w:r>
            <w:r>
              <w:rPr>
                <w:sz w:val="20"/>
                <w:szCs w:val="20"/>
              </w:rPr>
              <w:t xml:space="preserve"> e produz um </w:t>
            </w:r>
            <w:r>
              <w:rPr>
                <w:b/>
                <w:bCs/>
                <w:sz w:val="20"/>
                <w:szCs w:val="20"/>
              </w:rPr>
              <w:t>dado de saída</w:t>
            </w:r>
            <w:r>
              <w:rPr>
                <w:sz w:val="20"/>
                <w:szCs w:val="20"/>
              </w:rPr>
              <w:t>.</w:t>
            </w:r>
          </w:p>
        </w:tc>
        <w:tc>
          <w:tcPr>
            <w:tcW w:w="36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9ED" w:rsidRDefault="00C759ED" w:rsidP="0093025C">
            <w:pPr>
              <w:ind w:firstLine="0"/>
              <w:jc w:val="center"/>
              <w:rPr>
                <w:noProof/>
                <w:sz w:val="20"/>
                <w:szCs w:val="20"/>
              </w:rPr>
            </w:pPr>
            <w:r>
              <w:rPr>
                <w:noProof/>
                <w:sz w:val="20"/>
                <w:szCs w:val="20"/>
              </w:rPr>
              <w:drawing>
                <wp:inline distT="0" distB="0" distL="0" distR="0">
                  <wp:extent cx="2143125" cy="1028700"/>
                  <wp:effectExtent l="19050" t="0" r="9525" b="0"/>
                  <wp:docPr id="89" name="Imagem 24" descr="data_object_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descr="data_object_io.bmp"/>
                          <pic:cNvPicPr>
                            <a:picLocks noChangeAspect="1" noChangeArrowheads="1"/>
                          </pic:cNvPicPr>
                        </pic:nvPicPr>
                        <pic:blipFill>
                          <a:blip r:embed="rId30" cstate="print"/>
                          <a:srcRect/>
                          <a:stretch>
                            <a:fillRect/>
                          </a:stretch>
                        </pic:blipFill>
                        <pic:spPr bwMode="auto">
                          <a:xfrm>
                            <a:off x="0" y="0"/>
                            <a:ext cx="2143125" cy="1028700"/>
                          </a:xfrm>
                          <a:prstGeom prst="rect">
                            <a:avLst/>
                          </a:prstGeom>
                          <a:noFill/>
                          <a:ln w="9525">
                            <a:noFill/>
                            <a:miter lim="800000"/>
                            <a:headEnd/>
                            <a:tailEnd/>
                          </a:ln>
                        </pic:spPr>
                      </pic:pic>
                    </a:graphicData>
                  </a:graphic>
                </wp:inline>
              </w:drawing>
            </w:r>
          </w:p>
        </w:tc>
      </w:tr>
      <w:tr w:rsidR="00C759ED" w:rsidTr="0093025C">
        <w:tc>
          <w:tcPr>
            <w:tcW w:w="21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9ED" w:rsidRDefault="00C759ED" w:rsidP="0093025C">
            <w:pPr>
              <w:ind w:firstLine="0"/>
              <w:jc w:val="left"/>
              <w:rPr>
                <w:sz w:val="20"/>
                <w:szCs w:val="20"/>
              </w:rPr>
            </w:pPr>
            <w:r>
              <w:rPr>
                <w:sz w:val="20"/>
                <w:szCs w:val="20"/>
              </w:rPr>
              <w:t>Coleção de Objetos de Dado</w:t>
            </w:r>
          </w:p>
        </w:tc>
        <w:tc>
          <w:tcPr>
            <w:tcW w:w="31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9ED" w:rsidRDefault="00C759ED" w:rsidP="0093025C">
            <w:pPr>
              <w:ind w:firstLine="0"/>
              <w:rPr>
                <w:sz w:val="20"/>
                <w:szCs w:val="20"/>
              </w:rPr>
            </w:pPr>
            <w:r>
              <w:rPr>
                <w:sz w:val="20"/>
                <w:szCs w:val="20"/>
              </w:rPr>
              <w:t>Tanto objetos de dados, quanto dados de entrada e saída podem representar objetos únicos ou uma coleção de objetos, nesse caso utiliza-se a coleção de objetos de dado para representá-los.</w:t>
            </w:r>
          </w:p>
        </w:tc>
        <w:tc>
          <w:tcPr>
            <w:tcW w:w="36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759ED" w:rsidRDefault="00C759ED" w:rsidP="0093025C">
            <w:pPr>
              <w:ind w:firstLine="0"/>
              <w:jc w:val="center"/>
              <w:rPr>
                <w:i/>
                <w:iCs/>
                <w:sz w:val="20"/>
                <w:szCs w:val="20"/>
              </w:rPr>
            </w:pPr>
            <w:r>
              <w:rPr>
                <w:noProof/>
                <w:sz w:val="20"/>
                <w:szCs w:val="20"/>
              </w:rPr>
              <w:drawing>
                <wp:inline distT="0" distB="0" distL="0" distR="0">
                  <wp:extent cx="1714500" cy="914400"/>
                  <wp:effectExtent l="19050" t="0" r="0" b="0"/>
                  <wp:docPr id="90" name="Imagem 25" descr="data_object_collection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descr="data_object_collections.bmp"/>
                          <pic:cNvPicPr>
                            <a:picLocks noChangeAspect="1" noChangeArrowheads="1"/>
                          </pic:cNvPicPr>
                        </pic:nvPicPr>
                        <pic:blipFill>
                          <a:blip r:embed="rId31" cstate="print"/>
                          <a:srcRect/>
                          <a:stretch>
                            <a:fillRect/>
                          </a:stretch>
                        </pic:blipFill>
                        <pic:spPr bwMode="auto">
                          <a:xfrm>
                            <a:off x="0" y="0"/>
                            <a:ext cx="1714500" cy="914400"/>
                          </a:xfrm>
                          <a:prstGeom prst="rect">
                            <a:avLst/>
                          </a:prstGeom>
                          <a:noFill/>
                          <a:ln w="9525">
                            <a:noFill/>
                            <a:miter lim="800000"/>
                            <a:headEnd/>
                            <a:tailEnd/>
                          </a:ln>
                        </pic:spPr>
                      </pic:pic>
                    </a:graphicData>
                  </a:graphic>
                </wp:inline>
              </w:drawing>
            </w:r>
          </w:p>
          <w:p w:rsidR="00C759ED" w:rsidRDefault="00C759ED" w:rsidP="0093025C">
            <w:pPr>
              <w:ind w:firstLine="0"/>
              <w:jc w:val="center"/>
              <w:rPr>
                <w:sz w:val="20"/>
                <w:szCs w:val="20"/>
              </w:rPr>
            </w:pPr>
            <w:r>
              <w:rPr>
                <w:iCs/>
                <w:sz w:val="20"/>
                <w:szCs w:val="20"/>
              </w:rPr>
              <w:t>Coleções de Dados</w:t>
            </w:r>
          </w:p>
          <w:p w:rsidR="00C759ED" w:rsidRDefault="00C759ED" w:rsidP="0093025C">
            <w:pPr>
              <w:ind w:firstLine="0"/>
              <w:jc w:val="center"/>
              <w:rPr>
                <w:sz w:val="20"/>
                <w:szCs w:val="20"/>
              </w:rPr>
            </w:pPr>
          </w:p>
        </w:tc>
      </w:tr>
    </w:tbl>
    <w:p w:rsidR="00D15D71" w:rsidRPr="003E7EA2" w:rsidRDefault="00276A4D" w:rsidP="00D15D71">
      <w:pPr>
        <w:pStyle w:val="Legenda"/>
        <w:rPr>
          <w:rFonts w:ascii="Times New Roman" w:hAnsi="Times New Roman" w:cs="Times New Roman"/>
          <w:sz w:val="20"/>
          <w:szCs w:val="20"/>
        </w:rPr>
      </w:pPr>
      <w:r>
        <w:br w:type="page"/>
      </w:r>
      <w:r w:rsidR="00C0181C" w:rsidRPr="00C0181C">
        <w:rPr>
          <w:rFonts w:ascii="Times New Roman" w:hAnsi="Times New Roman" w:cs="Times New Roman"/>
          <w:sz w:val="20"/>
          <w:szCs w:val="20"/>
        </w:rPr>
        <w:lastRenderedPageBreak/>
        <w:t>Quadro 3.2</w:t>
      </w:r>
      <w:r w:rsidR="00D15D71" w:rsidRPr="00C0181C">
        <w:rPr>
          <w:rFonts w:ascii="Times New Roman" w:hAnsi="Times New Roman" w:cs="Times New Roman"/>
          <w:sz w:val="20"/>
          <w:szCs w:val="20"/>
        </w:rPr>
        <w:t xml:space="preserve"> </w:t>
      </w:r>
      <w:r w:rsidR="00D15D71">
        <w:rPr>
          <w:rFonts w:ascii="Times New Roman" w:hAnsi="Times New Roman" w:cs="Times New Roman"/>
          <w:sz w:val="20"/>
          <w:szCs w:val="20"/>
        </w:rPr>
        <w:t>(con</w:t>
      </w:r>
      <w:r w:rsidR="00D25132">
        <w:rPr>
          <w:rFonts w:ascii="Times New Roman" w:hAnsi="Times New Roman" w:cs="Times New Roman"/>
          <w:sz w:val="20"/>
          <w:szCs w:val="20"/>
        </w:rPr>
        <w:t>clusão</w:t>
      </w:r>
      <w:r w:rsidR="00D15D71">
        <w:rPr>
          <w:rFonts w:ascii="Times New Roman" w:hAnsi="Times New Roman" w:cs="Times New Roman"/>
          <w:sz w:val="20"/>
          <w:szCs w:val="20"/>
        </w:rPr>
        <w:t>)</w:t>
      </w:r>
    </w:p>
    <w:tbl>
      <w:tblPr>
        <w:tblStyle w:val="Tabelacomgrade"/>
        <w:tblW w:w="8956" w:type="dxa"/>
        <w:tblLook w:val="04A0"/>
      </w:tblPr>
      <w:tblGrid>
        <w:gridCol w:w="2193"/>
        <w:gridCol w:w="3127"/>
        <w:gridCol w:w="3636"/>
      </w:tblGrid>
      <w:tr w:rsidR="00D15D71" w:rsidTr="00E80E28">
        <w:tc>
          <w:tcPr>
            <w:tcW w:w="895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15D71" w:rsidRDefault="00D15D71" w:rsidP="00E80E28">
            <w:pPr>
              <w:ind w:firstLine="0"/>
              <w:jc w:val="center"/>
              <w:rPr>
                <w:sz w:val="20"/>
                <w:szCs w:val="20"/>
              </w:rPr>
            </w:pPr>
            <w:r>
              <w:rPr>
                <w:b/>
                <w:bCs/>
                <w:sz w:val="20"/>
                <w:szCs w:val="20"/>
              </w:rPr>
              <w:t>Elementos de Dados</w:t>
            </w:r>
          </w:p>
        </w:tc>
      </w:tr>
      <w:tr w:rsidR="00D15D71" w:rsidTr="00E80E28">
        <w:tc>
          <w:tcPr>
            <w:tcW w:w="21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15D71" w:rsidRDefault="00D15D71" w:rsidP="00E80E28">
            <w:pPr>
              <w:ind w:firstLine="0"/>
              <w:rPr>
                <w:b/>
                <w:sz w:val="20"/>
                <w:szCs w:val="20"/>
              </w:rPr>
            </w:pPr>
            <w:r>
              <w:rPr>
                <w:b/>
                <w:bCs/>
                <w:sz w:val="20"/>
                <w:szCs w:val="20"/>
              </w:rPr>
              <w:t>Elemento</w:t>
            </w:r>
          </w:p>
        </w:tc>
        <w:tc>
          <w:tcPr>
            <w:tcW w:w="31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15D71" w:rsidRDefault="00D15D71" w:rsidP="00E80E28">
            <w:pPr>
              <w:ind w:firstLine="0"/>
              <w:rPr>
                <w:b/>
                <w:sz w:val="20"/>
                <w:szCs w:val="20"/>
              </w:rPr>
            </w:pPr>
            <w:r>
              <w:rPr>
                <w:b/>
                <w:sz w:val="20"/>
                <w:szCs w:val="20"/>
              </w:rPr>
              <w:t>Descrição</w:t>
            </w:r>
          </w:p>
        </w:tc>
        <w:tc>
          <w:tcPr>
            <w:tcW w:w="36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15D71" w:rsidRDefault="00D15D71" w:rsidP="00E80E28">
            <w:pPr>
              <w:ind w:firstLine="0"/>
              <w:rPr>
                <w:b/>
                <w:sz w:val="20"/>
                <w:szCs w:val="20"/>
              </w:rPr>
            </w:pPr>
            <w:r>
              <w:rPr>
                <w:b/>
                <w:sz w:val="20"/>
                <w:szCs w:val="20"/>
              </w:rPr>
              <w:t>Notação Gráfica</w:t>
            </w:r>
          </w:p>
        </w:tc>
      </w:tr>
      <w:tr w:rsidR="00C759ED" w:rsidTr="0093025C">
        <w:tc>
          <w:tcPr>
            <w:tcW w:w="21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9ED" w:rsidRDefault="00C759ED" w:rsidP="0093025C">
            <w:pPr>
              <w:ind w:firstLine="0"/>
              <w:jc w:val="left"/>
              <w:rPr>
                <w:sz w:val="20"/>
                <w:szCs w:val="20"/>
              </w:rPr>
            </w:pPr>
            <w:r>
              <w:rPr>
                <w:sz w:val="20"/>
                <w:szCs w:val="20"/>
              </w:rPr>
              <w:t>Repositório de Dados</w:t>
            </w:r>
          </w:p>
        </w:tc>
        <w:tc>
          <w:tcPr>
            <w:tcW w:w="31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9ED" w:rsidRDefault="00C759ED" w:rsidP="0093025C">
            <w:pPr>
              <w:ind w:firstLine="0"/>
              <w:rPr>
                <w:sz w:val="20"/>
                <w:szCs w:val="20"/>
              </w:rPr>
            </w:pPr>
            <w:r>
              <w:rPr>
                <w:sz w:val="20"/>
                <w:szCs w:val="20"/>
              </w:rPr>
              <w:t>Fornece um mecanismo para atividades recuperar ou atualizar informações armazenadas que irão persistir além do escopo do processo. O mesmo repositório de dados pode ser visualizado por meio de uma referência em um ou mais locais do processo.</w:t>
            </w:r>
          </w:p>
        </w:tc>
        <w:tc>
          <w:tcPr>
            <w:tcW w:w="36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9ED" w:rsidRDefault="00C759ED" w:rsidP="0093025C">
            <w:pPr>
              <w:ind w:firstLine="0"/>
              <w:jc w:val="center"/>
              <w:rPr>
                <w:sz w:val="20"/>
                <w:szCs w:val="20"/>
              </w:rPr>
            </w:pPr>
            <w:r>
              <w:rPr>
                <w:noProof/>
                <w:sz w:val="20"/>
                <w:szCs w:val="20"/>
              </w:rPr>
              <w:drawing>
                <wp:inline distT="0" distB="0" distL="0" distR="0">
                  <wp:extent cx="1524000" cy="1028700"/>
                  <wp:effectExtent l="19050" t="0" r="0" b="0"/>
                  <wp:docPr id="91" name="Imagem 26" descr="data_sto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 descr="data_store.bmp"/>
                          <pic:cNvPicPr>
                            <a:picLocks noChangeAspect="1" noChangeArrowheads="1"/>
                          </pic:cNvPicPr>
                        </pic:nvPicPr>
                        <pic:blipFill>
                          <a:blip r:embed="rId32" cstate="print"/>
                          <a:srcRect/>
                          <a:stretch>
                            <a:fillRect/>
                          </a:stretch>
                        </pic:blipFill>
                        <pic:spPr bwMode="auto">
                          <a:xfrm>
                            <a:off x="0" y="0"/>
                            <a:ext cx="1524000" cy="1028700"/>
                          </a:xfrm>
                          <a:prstGeom prst="rect">
                            <a:avLst/>
                          </a:prstGeom>
                          <a:noFill/>
                          <a:ln w="9525">
                            <a:noFill/>
                            <a:miter lim="800000"/>
                            <a:headEnd/>
                            <a:tailEnd/>
                          </a:ln>
                        </pic:spPr>
                      </pic:pic>
                    </a:graphicData>
                  </a:graphic>
                </wp:inline>
              </w:drawing>
            </w:r>
          </w:p>
        </w:tc>
      </w:tr>
      <w:tr w:rsidR="00C759ED" w:rsidTr="0093025C">
        <w:tc>
          <w:tcPr>
            <w:tcW w:w="21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9ED" w:rsidRDefault="00C759ED" w:rsidP="0093025C">
            <w:pPr>
              <w:ind w:firstLine="0"/>
              <w:jc w:val="left"/>
              <w:rPr>
                <w:sz w:val="20"/>
                <w:szCs w:val="20"/>
              </w:rPr>
            </w:pPr>
            <w:r>
              <w:rPr>
                <w:sz w:val="20"/>
                <w:szCs w:val="20"/>
              </w:rPr>
              <w:t>Mensagem</w:t>
            </w:r>
          </w:p>
        </w:tc>
        <w:tc>
          <w:tcPr>
            <w:tcW w:w="312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9ED" w:rsidRDefault="00C759ED" w:rsidP="0093025C">
            <w:pPr>
              <w:ind w:firstLine="0"/>
              <w:rPr>
                <w:sz w:val="20"/>
                <w:szCs w:val="20"/>
              </w:rPr>
            </w:pPr>
            <w:r>
              <w:rPr>
                <w:sz w:val="20"/>
                <w:szCs w:val="20"/>
              </w:rPr>
              <w:t>Uma mensagem descreve o conteúdo de uma comunicação entre dois participantes.</w:t>
            </w:r>
          </w:p>
        </w:tc>
        <w:tc>
          <w:tcPr>
            <w:tcW w:w="363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9ED" w:rsidRDefault="00C759ED" w:rsidP="0093025C">
            <w:pPr>
              <w:keepNext/>
              <w:ind w:firstLine="0"/>
              <w:jc w:val="center"/>
              <w:rPr>
                <w:sz w:val="20"/>
                <w:szCs w:val="20"/>
              </w:rPr>
            </w:pPr>
            <w:r>
              <w:rPr>
                <w:noProof/>
                <w:sz w:val="20"/>
                <w:szCs w:val="20"/>
              </w:rPr>
              <w:drawing>
                <wp:inline distT="0" distB="0" distL="0" distR="0">
                  <wp:extent cx="933450" cy="723900"/>
                  <wp:effectExtent l="19050" t="0" r="0" b="0"/>
                  <wp:docPr id="92" name="Imagem 27" descr="messag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7" descr="message.bmp"/>
                          <pic:cNvPicPr>
                            <a:picLocks noChangeAspect="1" noChangeArrowheads="1"/>
                          </pic:cNvPicPr>
                        </pic:nvPicPr>
                        <pic:blipFill>
                          <a:blip r:embed="rId33" cstate="print"/>
                          <a:srcRect/>
                          <a:stretch>
                            <a:fillRect/>
                          </a:stretch>
                        </pic:blipFill>
                        <pic:spPr bwMode="auto">
                          <a:xfrm>
                            <a:off x="0" y="0"/>
                            <a:ext cx="933450" cy="723900"/>
                          </a:xfrm>
                          <a:prstGeom prst="rect">
                            <a:avLst/>
                          </a:prstGeom>
                          <a:noFill/>
                          <a:ln w="9525">
                            <a:noFill/>
                            <a:miter lim="800000"/>
                            <a:headEnd/>
                            <a:tailEnd/>
                          </a:ln>
                        </pic:spPr>
                      </pic:pic>
                    </a:graphicData>
                  </a:graphic>
                </wp:inline>
              </w:drawing>
            </w:r>
          </w:p>
        </w:tc>
      </w:tr>
    </w:tbl>
    <w:p w:rsidR="00C759ED" w:rsidRDefault="00C759ED" w:rsidP="00C759ED">
      <w:pPr>
        <w:spacing w:line="276" w:lineRule="auto"/>
        <w:ind w:firstLine="0"/>
        <w:jc w:val="left"/>
        <w:rPr>
          <w:color w:val="000000" w:themeColor="text1"/>
        </w:rPr>
      </w:pPr>
    </w:p>
    <w:p w:rsidR="00C759ED" w:rsidRPr="002571B4" w:rsidRDefault="00C759ED" w:rsidP="00C759ED">
      <w:pPr>
        <w:spacing w:line="276" w:lineRule="auto"/>
        <w:ind w:firstLine="0"/>
        <w:jc w:val="left"/>
        <w:rPr>
          <w:rFonts w:asciiTheme="minorHAnsi" w:hAnsiTheme="minorHAnsi"/>
          <w:b/>
          <w:bCs/>
          <w:color w:val="000000" w:themeColor="text1"/>
          <w:sz w:val="18"/>
          <w:szCs w:val="18"/>
        </w:rPr>
      </w:pPr>
    </w:p>
    <w:p w:rsidR="00C759ED" w:rsidRPr="003E7EA2" w:rsidRDefault="00C759ED" w:rsidP="00C759ED">
      <w:pPr>
        <w:pStyle w:val="Legenda"/>
        <w:rPr>
          <w:rFonts w:ascii="Times New Roman" w:hAnsi="Times New Roman" w:cs="Times New Roman"/>
          <w:sz w:val="20"/>
          <w:szCs w:val="20"/>
        </w:rPr>
      </w:pPr>
      <w:bookmarkStart w:id="368" w:name="_Ref364785115"/>
      <w:bookmarkStart w:id="369" w:name="_Toc402159520"/>
      <w:r w:rsidRPr="003E7EA2">
        <w:rPr>
          <w:rFonts w:ascii="Times New Roman" w:hAnsi="Times New Roman" w:cs="Times New Roman"/>
          <w:sz w:val="20"/>
          <w:szCs w:val="20"/>
        </w:rPr>
        <w:t xml:space="preserve">Quadro </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3</w:t>
      </w:r>
      <w:r w:rsidR="00283060">
        <w:rPr>
          <w:rFonts w:ascii="Times New Roman" w:hAnsi="Times New Roman" w:cs="Times New Roman"/>
          <w:sz w:val="20"/>
          <w:szCs w:val="20"/>
        </w:rPr>
        <w:fldChar w:fldCharType="end"/>
      </w:r>
      <w:r w:rsidR="00736EE4">
        <w:rPr>
          <w:rFonts w:ascii="Times New Roman" w:hAnsi="Times New Roman" w:cs="Times New Roman"/>
          <w:sz w:val="20"/>
          <w:szCs w:val="20"/>
        </w:rPr>
        <w:t>.</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SEQ Quadro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3</w:t>
      </w:r>
      <w:r w:rsidR="00283060">
        <w:rPr>
          <w:rFonts w:ascii="Times New Roman" w:hAnsi="Times New Roman" w:cs="Times New Roman"/>
          <w:sz w:val="20"/>
          <w:szCs w:val="20"/>
        </w:rPr>
        <w:fldChar w:fldCharType="end"/>
      </w:r>
      <w:bookmarkEnd w:id="368"/>
      <w:r w:rsidRPr="003E7EA2">
        <w:rPr>
          <w:rFonts w:ascii="Times New Roman" w:hAnsi="Times New Roman" w:cs="Times New Roman"/>
          <w:sz w:val="20"/>
          <w:szCs w:val="20"/>
        </w:rPr>
        <w:t xml:space="preserve"> - Objetos de conexão da notação BPMN 2.0</w:t>
      </w:r>
      <w:r w:rsidR="005C627C" w:rsidRPr="003E7EA2">
        <w:rPr>
          <w:rFonts w:ascii="Times New Roman" w:hAnsi="Times New Roman" w:cs="Times New Roman"/>
          <w:sz w:val="20"/>
          <w:szCs w:val="20"/>
        </w:rPr>
        <w:t>.2</w:t>
      </w:r>
      <w:r w:rsidRPr="003E7EA2">
        <w:rPr>
          <w:rFonts w:ascii="Times New Roman" w:hAnsi="Times New Roman" w:cs="Times New Roman"/>
          <w:sz w:val="20"/>
          <w:szCs w:val="20"/>
        </w:rPr>
        <w:t xml:space="preserve"> (adaptado de OMG</w:t>
      </w:r>
      <w:r w:rsidR="00B90966">
        <w:rPr>
          <w:rFonts w:ascii="Times New Roman" w:hAnsi="Times New Roman" w:cs="Times New Roman"/>
          <w:sz w:val="20"/>
          <w:szCs w:val="20"/>
        </w:rPr>
        <w:t>,</w:t>
      </w:r>
      <w:r w:rsidRPr="003E7EA2">
        <w:rPr>
          <w:rFonts w:ascii="Times New Roman" w:hAnsi="Times New Roman" w:cs="Times New Roman"/>
          <w:sz w:val="20"/>
          <w:szCs w:val="20"/>
        </w:rPr>
        <w:t xml:space="preserve"> 201</w:t>
      </w:r>
      <w:r w:rsidR="005C627C" w:rsidRPr="003E7EA2">
        <w:rPr>
          <w:rFonts w:ascii="Times New Roman" w:hAnsi="Times New Roman" w:cs="Times New Roman"/>
          <w:sz w:val="20"/>
          <w:szCs w:val="20"/>
        </w:rPr>
        <w:t>3</w:t>
      </w:r>
      <w:r w:rsidRPr="003E7EA2">
        <w:rPr>
          <w:rFonts w:ascii="Times New Roman" w:hAnsi="Times New Roman" w:cs="Times New Roman"/>
          <w:sz w:val="20"/>
          <w:szCs w:val="20"/>
        </w:rPr>
        <w:t>)</w:t>
      </w:r>
      <w:bookmarkEnd w:id="369"/>
    </w:p>
    <w:tbl>
      <w:tblPr>
        <w:tblStyle w:val="Tabelacomgrade"/>
        <w:tblW w:w="8955" w:type="dxa"/>
        <w:tblLayout w:type="fixed"/>
        <w:tblLook w:val="04A0"/>
      </w:tblPr>
      <w:tblGrid>
        <w:gridCol w:w="2192"/>
        <w:gridCol w:w="4152"/>
        <w:gridCol w:w="2611"/>
      </w:tblGrid>
      <w:tr w:rsidR="00C759ED" w:rsidTr="0093025C">
        <w:tc>
          <w:tcPr>
            <w:tcW w:w="895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9ED" w:rsidRDefault="00C759ED" w:rsidP="0093025C">
            <w:pPr>
              <w:ind w:firstLine="0"/>
              <w:jc w:val="center"/>
              <w:rPr>
                <w:sz w:val="20"/>
                <w:szCs w:val="20"/>
              </w:rPr>
            </w:pPr>
            <w:r>
              <w:rPr>
                <w:b/>
                <w:bCs/>
                <w:sz w:val="20"/>
                <w:szCs w:val="20"/>
              </w:rPr>
              <w:t>Objetos de Conexão</w:t>
            </w:r>
          </w:p>
        </w:tc>
      </w:tr>
      <w:tr w:rsidR="00C759ED" w:rsidTr="0093025C">
        <w:tc>
          <w:tcPr>
            <w:tcW w:w="2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9ED" w:rsidRDefault="00C759ED" w:rsidP="0093025C">
            <w:pPr>
              <w:ind w:firstLine="0"/>
              <w:rPr>
                <w:b/>
                <w:sz w:val="20"/>
                <w:szCs w:val="20"/>
              </w:rPr>
            </w:pPr>
            <w:r>
              <w:rPr>
                <w:b/>
                <w:bCs/>
                <w:sz w:val="20"/>
                <w:szCs w:val="20"/>
              </w:rPr>
              <w:t>Elemento</w:t>
            </w:r>
          </w:p>
        </w:tc>
        <w:tc>
          <w:tcPr>
            <w:tcW w:w="41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9ED" w:rsidRDefault="00C759ED" w:rsidP="0093025C">
            <w:pPr>
              <w:ind w:firstLine="0"/>
              <w:rPr>
                <w:b/>
                <w:sz w:val="20"/>
                <w:szCs w:val="20"/>
              </w:rPr>
            </w:pPr>
            <w:r>
              <w:rPr>
                <w:b/>
                <w:sz w:val="20"/>
                <w:szCs w:val="20"/>
              </w:rPr>
              <w:t>Descrição</w:t>
            </w:r>
          </w:p>
        </w:tc>
        <w:tc>
          <w:tcPr>
            <w:tcW w:w="26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9ED" w:rsidRDefault="00C759ED" w:rsidP="0093025C">
            <w:pPr>
              <w:ind w:firstLine="0"/>
              <w:rPr>
                <w:b/>
                <w:sz w:val="20"/>
                <w:szCs w:val="20"/>
              </w:rPr>
            </w:pPr>
            <w:r>
              <w:rPr>
                <w:b/>
                <w:sz w:val="20"/>
                <w:szCs w:val="20"/>
              </w:rPr>
              <w:t>Notação Gráfica</w:t>
            </w:r>
          </w:p>
        </w:tc>
      </w:tr>
      <w:tr w:rsidR="00C759ED" w:rsidTr="0093025C">
        <w:tc>
          <w:tcPr>
            <w:tcW w:w="2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9ED" w:rsidRDefault="00C759ED" w:rsidP="0093025C">
            <w:pPr>
              <w:ind w:firstLine="0"/>
              <w:jc w:val="left"/>
              <w:rPr>
                <w:sz w:val="20"/>
                <w:szCs w:val="20"/>
              </w:rPr>
            </w:pPr>
            <w:r>
              <w:rPr>
                <w:sz w:val="20"/>
                <w:szCs w:val="20"/>
              </w:rPr>
              <w:t>Fluxo de Sequência</w:t>
            </w:r>
          </w:p>
        </w:tc>
        <w:tc>
          <w:tcPr>
            <w:tcW w:w="41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9ED" w:rsidRDefault="00C759ED" w:rsidP="0093025C">
            <w:pPr>
              <w:ind w:firstLine="0"/>
              <w:rPr>
                <w:sz w:val="20"/>
                <w:szCs w:val="20"/>
              </w:rPr>
            </w:pPr>
            <w:r>
              <w:rPr>
                <w:sz w:val="20"/>
                <w:szCs w:val="20"/>
              </w:rPr>
              <w:t xml:space="preserve">Usado para mostrar a ordem em que as atividades serão realizadas em um processo e em uma coreografia. Um </w:t>
            </w:r>
            <w:r>
              <w:rPr>
                <w:b/>
                <w:bCs/>
                <w:sz w:val="20"/>
                <w:szCs w:val="20"/>
              </w:rPr>
              <w:t>fluxo de sequência</w:t>
            </w:r>
            <w:r>
              <w:rPr>
                <w:sz w:val="20"/>
                <w:szCs w:val="20"/>
              </w:rPr>
              <w:t xml:space="preserve"> pode ter uma expressão de condição para determinar se o mesmo será usado ou não (durante a execução do processo), nesse caso tal fluxo é dito </w:t>
            </w:r>
            <w:r>
              <w:rPr>
                <w:b/>
                <w:bCs/>
                <w:sz w:val="20"/>
                <w:szCs w:val="20"/>
              </w:rPr>
              <w:t>fluxo condicional</w:t>
            </w:r>
            <w:r>
              <w:rPr>
                <w:sz w:val="20"/>
                <w:szCs w:val="20"/>
              </w:rPr>
              <w:t xml:space="preserve">. Para desvios exclusivos ou inclusivos, um tipo de fluxo possível é o </w:t>
            </w:r>
            <w:r>
              <w:rPr>
                <w:b/>
                <w:bCs/>
                <w:sz w:val="20"/>
                <w:szCs w:val="20"/>
              </w:rPr>
              <w:t>fluxo padrão</w:t>
            </w:r>
            <w:r>
              <w:rPr>
                <w:sz w:val="20"/>
                <w:szCs w:val="20"/>
              </w:rPr>
              <w:t xml:space="preserve">, a execução do processo só passará por tal fluxo se a condição do outro fluxo condicional não for verdadeira. Por fim, o </w:t>
            </w:r>
            <w:r>
              <w:rPr>
                <w:b/>
                <w:bCs/>
                <w:sz w:val="20"/>
                <w:szCs w:val="20"/>
              </w:rPr>
              <w:t>fluxo de exceção</w:t>
            </w:r>
            <w:r>
              <w:rPr>
                <w:sz w:val="20"/>
                <w:szCs w:val="20"/>
              </w:rPr>
              <w:t xml:space="preserve"> ocorre fora do fluxo normal do processo e é baseado em um evento intermediário anexado a uma atividade que ocorre durante a execução.</w:t>
            </w:r>
          </w:p>
        </w:tc>
        <w:tc>
          <w:tcPr>
            <w:tcW w:w="26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9ED" w:rsidRDefault="00C759ED" w:rsidP="0093025C">
            <w:pPr>
              <w:ind w:firstLine="0"/>
              <w:jc w:val="center"/>
              <w:rPr>
                <w:rFonts w:eastAsia="Times New Roman" w:cs="Times New Roman"/>
                <w:b/>
                <w:i/>
                <w:iCs/>
                <w:color w:val="00000A"/>
                <w:sz w:val="20"/>
                <w:szCs w:val="20"/>
              </w:rPr>
            </w:pPr>
            <w:r>
              <w:rPr>
                <w:noProof/>
                <w:sz w:val="20"/>
                <w:szCs w:val="20"/>
              </w:rPr>
              <w:drawing>
                <wp:inline distT="0" distB="0" distL="0" distR="0">
                  <wp:extent cx="914400" cy="914400"/>
                  <wp:effectExtent l="19050" t="0" r="0" b="0"/>
                  <wp:docPr id="93" name="Imagem 33" descr="50px-Sequence_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descr="50px-Sequence_Flow.png"/>
                          <pic:cNvPicPr>
                            <a:picLocks noChangeAspect="1" noChangeArrowheads="1"/>
                          </pic:cNvPicPr>
                        </pic:nvPicPr>
                        <pic:blipFill>
                          <a:blip r:embed="rId34" cstate="print"/>
                          <a:srcRect/>
                          <a:stretch>
                            <a:fillRect/>
                          </a:stretch>
                        </pic:blipFill>
                        <pic:spPr bwMode="auto">
                          <a:xfrm>
                            <a:off x="0" y="0"/>
                            <a:ext cx="914400" cy="914400"/>
                          </a:xfrm>
                          <a:prstGeom prst="rect">
                            <a:avLst/>
                          </a:prstGeom>
                          <a:noFill/>
                          <a:ln w="9525">
                            <a:noFill/>
                            <a:miter lim="800000"/>
                            <a:headEnd/>
                            <a:tailEnd/>
                          </a:ln>
                        </pic:spPr>
                      </pic:pic>
                    </a:graphicData>
                  </a:graphic>
                </wp:inline>
              </w:drawing>
            </w:r>
          </w:p>
          <w:p w:rsidR="00C759ED" w:rsidRDefault="00C759ED" w:rsidP="0093025C">
            <w:pPr>
              <w:ind w:firstLine="0"/>
              <w:jc w:val="center"/>
              <w:rPr>
                <w:noProof/>
                <w:sz w:val="20"/>
                <w:szCs w:val="20"/>
              </w:rPr>
            </w:pPr>
            <w:r>
              <w:rPr>
                <w:iCs/>
                <w:sz w:val="20"/>
                <w:szCs w:val="20"/>
              </w:rPr>
              <w:t xml:space="preserve"> Fluxo de Sequência</w:t>
            </w:r>
          </w:p>
          <w:p w:rsidR="00C759ED" w:rsidRDefault="00C759ED" w:rsidP="0093025C">
            <w:pPr>
              <w:ind w:firstLine="0"/>
              <w:jc w:val="center"/>
              <w:rPr>
                <w:noProof/>
                <w:sz w:val="20"/>
                <w:szCs w:val="20"/>
              </w:rPr>
            </w:pPr>
            <w:r>
              <w:rPr>
                <w:noProof/>
                <w:sz w:val="20"/>
                <w:szCs w:val="20"/>
              </w:rPr>
              <w:drawing>
                <wp:inline distT="0" distB="0" distL="0" distR="0">
                  <wp:extent cx="914400" cy="914400"/>
                  <wp:effectExtent l="19050" t="0" r="0" b="0"/>
                  <wp:docPr id="94" name="Imagem 34" descr="Conditional_Sequence_Flo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4" descr="Conditional_Sequence_Flow01.png"/>
                          <pic:cNvPicPr>
                            <a:picLocks noChangeAspect="1" noChangeArrowheads="1"/>
                          </pic:cNvPicPr>
                        </pic:nvPicPr>
                        <pic:blipFill>
                          <a:blip r:embed="rId35" cstate="print"/>
                          <a:srcRect/>
                          <a:stretch>
                            <a:fillRect/>
                          </a:stretch>
                        </pic:blipFill>
                        <pic:spPr bwMode="auto">
                          <a:xfrm>
                            <a:off x="0" y="0"/>
                            <a:ext cx="914400" cy="914400"/>
                          </a:xfrm>
                          <a:prstGeom prst="rect">
                            <a:avLst/>
                          </a:prstGeom>
                          <a:noFill/>
                          <a:ln w="9525">
                            <a:noFill/>
                            <a:miter lim="800000"/>
                            <a:headEnd/>
                            <a:tailEnd/>
                          </a:ln>
                        </pic:spPr>
                      </pic:pic>
                    </a:graphicData>
                  </a:graphic>
                </wp:inline>
              </w:drawing>
            </w:r>
          </w:p>
          <w:p w:rsidR="00C759ED" w:rsidRDefault="00C759ED" w:rsidP="0093025C">
            <w:pPr>
              <w:ind w:firstLine="0"/>
              <w:jc w:val="center"/>
              <w:rPr>
                <w:iCs/>
                <w:sz w:val="20"/>
                <w:szCs w:val="20"/>
              </w:rPr>
            </w:pPr>
            <w:r>
              <w:rPr>
                <w:iCs/>
                <w:sz w:val="20"/>
                <w:szCs w:val="20"/>
              </w:rPr>
              <w:t>Fluxo Condicional</w:t>
            </w:r>
          </w:p>
          <w:p w:rsidR="00C759ED" w:rsidRDefault="00C759ED" w:rsidP="0093025C">
            <w:pPr>
              <w:ind w:firstLine="0"/>
              <w:jc w:val="center"/>
              <w:rPr>
                <w:noProof/>
                <w:sz w:val="20"/>
                <w:szCs w:val="20"/>
              </w:rPr>
            </w:pPr>
            <w:r>
              <w:rPr>
                <w:noProof/>
                <w:sz w:val="20"/>
                <w:szCs w:val="20"/>
              </w:rPr>
              <w:drawing>
                <wp:inline distT="0" distB="0" distL="0" distR="0">
                  <wp:extent cx="914400" cy="914400"/>
                  <wp:effectExtent l="19050" t="0" r="0" b="0"/>
                  <wp:docPr id="95" name="Imagem 35" descr="50px-Default_Sequence_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 descr="50px-Default_Sequence_Flow.png"/>
                          <pic:cNvPicPr>
                            <a:picLocks noChangeAspect="1" noChangeArrowheads="1"/>
                          </pic:cNvPicPr>
                        </pic:nvPicPr>
                        <pic:blipFill>
                          <a:blip r:embed="rId36" cstate="print"/>
                          <a:srcRect/>
                          <a:stretch>
                            <a:fillRect/>
                          </a:stretch>
                        </pic:blipFill>
                        <pic:spPr bwMode="auto">
                          <a:xfrm>
                            <a:off x="0" y="0"/>
                            <a:ext cx="914400" cy="914400"/>
                          </a:xfrm>
                          <a:prstGeom prst="rect">
                            <a:avLst/>
                          </a:prstGeom>
                          <a:noFill/>
                          <a:ln w="9525">
                            <a:noFill/>
                            <a:miter lim="800000"/>
                            <a:headEnd/>
                            <a:tailEnd/>
                          </a:ln>
                        </pic:spPr>
                      </pic:pic>
                    </a:graphicData>
                  </a:graphic>
                </wp:inline>
              </w:drawing>
            </w:r>
          </w:p>
          <w:p w:rsidR="00C759ED" w:rsidRDefault="00C759ED" w:rsidP="0093025C">
            <w:pPr>
              <w:ind w:firstLine="0"/>
              <w:jc w:val="center"/>
              <w:rPr>
                <w:iCs/>
                <w:sz w:val="20"/>
                <w:szCs w:val="20"/>
              </w:rPr>
            </w:pPr>
            <w:r>
              <w:rPr>
                <w:iCs/>
                <w:sz w:val="20"/>
                <w:szCs w:val="20"/>
              </w:rPr>
              <w:t>Fluxo Padrão</w:t>
            </w:r>
          </w:p>
          <w:p w:rsidR="00C759ED" w:rsidRDefault="00C759ED" w:rsidP="0093025C">
            <w:pPr>
              <w:ind w:firstLine="0"/>
              <w:jc w:val="center"/>
              <w:rPr>
                <w:noProof/>
                <w:sz w:val="20"/>
                <w:szCs w:val="20"/>
              </w:rPr>
            </w:pPr>
            <w:r>
              <w:rPr>
                <w:noProof/>
                <w:sz w:val="20"/>
                <w:szCs w:val="20"/>
              </w:rPr>
              <w:drawing>
                <wp:inline distT="0" distB="0" distL="0" distR="0">
                  <wp:extent cx="1552575" cy="1143000"/>
                  <wp:effectExtent l="19050" t="0" r="9525" b="0"/>
                  <wp:docPr id="96" name="Imagem 36" descr="exception_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6" descr="exception_flow.png"/>
                          <pic:cNvPicPr>
                            <a:picLocks noChangeAspect="1" noChangeArrowheads="1"/>
                          </pic:cNvPicPr>
                        </pic:nvPicPr>
                        <pic:blipFill>
                          <a:blip r:embed="rId37" cstate="print"/>
                          <a:srcRect/>
                          <a:stretch>
                            <a:fillRect/>
                          </a:stretch>
                        </pic:blipFill>
                        <pic:spPr bwMode="auto">
                          <a:xfrm>
                            <a:off x="0" y="0"/>
                            <a:ext cx="1552575" cy="1143000"/>
                          </a:xfrm>
                          <a:prstGeom prst="rect">
                            <a:avLst/>
                          </a:prstGeom>
                          <a:noFill/>
                          <a:ln w="9525">
                            <a:noFill/>
                            <a:miter lim="800000"/>
                            <a:headEnd/>
                            <a:tailEnd/>
                          </a:ln>
                        </pic:spPr>
                      </pic:pic>
                    </a:graphicData>
                  </a:graphic>
                </wp:inline>
              </w:drawing>
            </w:r>
          </w:p>
          <w:p w:rsidR="00C759ED" w:rsidRDefault="00C759ED" w:rsidP="0093025C">
            <w:pPr>
              <w:ind w:firstLine="0"/>
              <w:jc w:val="center"/>
              <w:rPr>
                <w:noProof/>
                <w:sz w:val="20"/>
                <w:szCs w:val="20"/>
              </w:rPr>
            </w:pPr>
            <w:r>
              <w:rPr>
                <w:iCs/>
                <w:sz w:val="20"/>
                <w:szCs w:val="20"/>
              </w:rPr>
              <w:t>Fluxo de Exceção</w:t>
            </w:r>
          </w:p>
        </w:tc>
      </w:tr>
    </w:tbl>
    <w:p w:rsidR="00D25132" w:rsidRDefault="00D25132">
      <w:r>
        <w:br w:type="page"/>
      </w:r>
    </w:p>
    <w:p w:rsidR="00D25132" w:rsidRPr="003E7EA2" w:rsidRDefault="00C0181C" w:rsidP="00D25132">
      <w:pPr>
        <w:pStyle w:val="Legenda"/>
        <w:rPr>
          <w:rFonts w:ascii="Times New Roman" w:hAnsi="Times New Roman" w:cs="Times New Roman"/>
          <w:sz w:val="20"/>
          <w:szCs w:val="20"/>
        </w:rPr>
      </w:pPr>
      <w:r>
        <w:rPr>
          <w:rFonts w:ascii="Times New Roman" w:hAnsi="Times New Roman" w:cs="Times New Roman"/>
          <w:sz w:val="20"/>
          <w:szCs w:val="20"/>
        </w:rPr>
        <w:lastRenderedPageBreak/>
        <w:t xml:space="preserve">Quadro 3.3 </w:t>
      </w:r>
      <w:r w:rsidR="00D25132">
        <w:rPr>
          <w:rFonts w:ascii="Times New Roman" w:hAnsi="Times New Roman" w:cs="Times New Roman"/>
          <w:sz w:val="20"/>
          <w:szCs w:val="20"/>
        </w:rPr>
        <w:t>(conclusão)</w:t>
      </w:r>
    </w:p>
    <w:tbl>
      <w:tblPr>
        <w:tblStyle w:val="Tabelacomgrade"/>
        <w:tblW w:w="8955" w:type="dxa"/>
        <w:tblLayout w:type="fixed"/>
        <w:tblLook w:val="04A0"/>
      </w:tblPr>
      <w:tblGrid>
        <w:gridCol w:w="2192"/>
        <w:gridCol w:w="4152"/>
        <w:gridCol w:w="2611"/>
      </w:tblGrid>
      <w:tr w:rsidR="00D25132" w:rsidTr="00E80E28">
        <w:tc>
          <w:tcPr>
            <w:tcW w:w="895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25132" w:rsidRDefault="00D25132" w:rsidP="00E80E28">
            <w:pPr>
              <w:ind w:firstLine="0"/>
              <w:jc w:val="center"/>
              <w:rPr>
                <w:sz w:val="20"/>
                <w:szCs w:val="20"/>
              </w:rPr>
            </w:pPr>
            <w:r>
              <w:rPr>
                <w:b/>
                <w:bCs/>
                <w:sz w:val="20"/>
                <w:szCs w:val="20"/>
              </w:rPr>
              <w:t>Objetos de Conexão</w:t>
            </w:r>
          </w:p>
        </w:tc>
      </w:tr>
      <w:tr w:rsidR="00D25132" w:rsidTr="00E80E28">
        <w:tc>
          <w:tcPr>
            <w:tcW w:w="2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25132" w:rsidRDefault="00D25132" w:rsidP="00E80E28">
            <w:pPr>
              <w:ind w:firstLine="0"/>
              <w:rPr>
                <w:b/>
                <w:sz w:val="20"/>
                <w:szCs w:val="20"/>
              </w:rPr>
            </w:pPr>
            <w:r>
              <w:rPr>
                <w:b/>
                <w:bCs/>
                <w:sz w:val="20"/>
                <w:szCs w:val="20"/>
              </w:rPr>
              <w:t>Elemento</w:t>
            </w:r>
          </w:p>
        </w:tc>
        <w:tc>
          <w:tcPr>
            <w:tcW w:w="41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25132" w:rsidRDefault="00D25132" w:rsidP="00E80E28">
            <w:pPr>
              <w:ind w:firstLine="0"/>
              <w:rPr>
                <w:b/>
                <w:sz w:val="20"/>
                <w:szCs w:val="20"/>
              </w:rPr>
            </w:pPr>
            <w:r>
              <w:rPr>
                <w:b/>
                <w:sz w:val="20"/>
                <w:szCs w:val="20"/>
              </w:rPr>
              <w:t>Descrição</w:t>
            </w:r>
          </w:p>
        </w:tc>
        <w:tc>
          <w:tcPr>
            <w:tcW w:w="26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D25132" w:rsidRDefault="00D25132" w:rsidP="00E80E28">
            <w:pPr>
              <w:ind w:firstLine="0"/>
              <w:rPr>
                <w:b/>
                <w:sz w:val="20"/>
                <w:szCs w:val="20"/>
              </w:rPr>
            </w:pPr>
            <w:r>
              <w:rPr>
                <w:b/>
                <w:sz w:val="20"/>
                <w:szCs w:val="20"/>
              </w:rPr>
              <w:t>Notação Gráfica</w:t>
            </w:r>
          </w:p>
        </w:tc>
      </w:tr>
      <w:tr w:rsidR="00C759ED" w:rsidTr="0093025C">
        <w:tc>
          <w:tcPr>
            <w:tcW w:w="2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9ED" w:rsidRDefault="00C759ED" w:rsidP="0093025C">
            <w:pPr>
              <w:ind w:firstLine="0"/>
              <w:jc w:val="left"/>
              <w:rPr>
                <w:sz w:val="20"/>
                <w:szCs w:val="20"/>
              </w:rPr>
            </w:pPr>
            <w:r>
              <w:rPr>
                <w:sz w:val="20"/>
                <w:szCs w:val="20"/>
              </w:rPr>
              <w:t>Fluxo de Mensagem</w:t>
            </w:r>
          </w:p>
        </w:tc>
        <w:tc>
          <w:tcPr>
            <w:tcW w:w="41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9ED" w:rsidRDefault="00C759ED" w:rsidP="0093025C">
            <w:pPr>
              <w:ind w:firstLine="0"/>
              <w:rPr>
                <w:sz w:val="20"/>
                <w:szCs w:val="20"/>
              </w:rPr>
            </w:pPr>
            <w:r>
              <w:rPr>
                <w:sz w:val="20"/>
                <w:szCs w:val="20"/>
              </w:rPr>
              <w:t>Usado para mostrar o fluxo das mensagens trocadas entre dois participantes que são preparados para enviá-las e recebê-las.</w:t>
            </w:r>
          </w:p>
        </w:tc>
        <w:tc>
          <w:tcPr>
            <w:tcW w:w="261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9ED" w:rsidRDefault="00C759ED" w:rsidP="0093025C">
            <w:pPr>
              <w:ind w:firstLine="0"/>
              <w:jc w:val="center"/>
              <w:rPr>
                <w:noProof/>
                <w:sz w:val="20"/>
                <w:szCs w:val="20"/>
              </w:rPr>
            </w:pPr>
            <w:r>
              <w:rPr>
                <w:noProof/>
                <w:sz w:val="20"/>
                <w:szCs w:val="20"/>
              </w:rPr>
              <w:drawing>
                <wp:inline distT="0" distB="0" distL="0" distR="0">
                  <wp:extent cx="914400" cy="914400"/>
                  <wp:effectExtent l="19050" t="0" r="0" b="0"/>
                  <wp:docPr id="97" name="Imagem 37" descr="Message_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7" descr="Message_Flow.png"/>
                          <pic:cNvPicPr>
                            <a:picLocks noChangeAspect="1" noChangeArrowheads="1"/>
                          </pic:cNvPicPr>
                        </pic:nvPicPr>
                        <pic:blipFill>
                          <a:blip r:embed="rId38" cstate="print"/>
                          <a:srcRect/>
                          <a:stretch>
                            <a:fillRect/>
                          </a:stretch>
                        </pic:blipFill>
                        <pic:spPr bwMode="auto">
                          <a:xfrm>
                            <a:off x="0" y="0"/>
                            <a:ext cx="914400" cy="914400"/>
                          </a:xfrm>
                          <a:prstGeom prst="rect">
                            <a:avLst/>
                          </a:prstGeom>
                          <a:noFill/>
                          <a:ln w="9525">
                            <a:noFill/>
                            <a:miter lim="800000"/>
                            <a:headEnd/>
                            <a:tailEnd/>
                          </a:ln>
                        </pic:spPr>
                      </pic:pic>
                    </a:graphicData>
                  </a:graphic>
                </wp:inline>
              </w:drawing>
            </w:r>
          </w:p>
          <w:p w:rsidR="00C759ED" w:rsidRDefault="00C759ED" w:rsidP="0093025C">
            <w:pPr>
              <w:ind w:firstLine="0"/>
              <w:jc w:val="center"/>
              <w:rPr>
                <w:noProof/>
                <w:sz w:val="20"/>
                <w:szCs w:val="20"/>
              </w:rPr>
            </w:pPr>
            <w:r>
              <w:rPr>
                <w:iCs/>
                <w:sz w:val="20"/>
                <w:szCs w:val="20"/>
              </w:rPr>
              <w:t>Fluxo de mensagem</w:t>
            </w:r>
          </w:p>
        </w:tc>
      </w:tr>
      <w:tr w:rsidR="00C759ED" w:rsidTr="0093025C">
        <w:tc>
          <w:tcPr>
            <w:tcW w:w="219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9ED" w:rsidRDefault="00C759ED" w:rsidP="0093025C">
            <w:pPr>
              <w:ind w:firstLine="0"/>
              <w:jc w:val="left"/>
              <w:rPr>
                <w:sz w:val="20"/>
                <w:szCs w:val="20"/>
              </w:rPr>
            </w:pPr>
            <w:r>
              <w:rPr>
                <w:sz w:val="20"/>
                <w:szCs w:val="20"/>
              </w:rPr>
              <w:t>Associação e Associação de Dados</w:t>
            </w:r>
          </w:p>
        </w:tc>
        <w:tc>
          <w:tcPr>
            <w:tcW w:w="415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9ED" w:rsidRDefault="00C759ED" w:rsidP="0093025C">
            <w:pPr>
              <w:ind w:firstLine="0"/>
              <w:rPr>
                <w:sz w:val="20"/>
                <w:szCs w:val="20"/>
              </w:rPr>
            </w:pPr>
            <w:r>
              <w:rPr>
                <w:sz w:val="20"/>
                <w:szCs w:val="20"/>
              </w:rPr>
              <w:t xml:space="preserve">A </w:t>
            </w:r>
            <w:r>
              <w:rPr>
                <w:b/>
                <w:bCs/>
                <w:sz w:val="20"/>
                <w:szCs w:val="20"/>
              </w:rPr>
              <w:t>associação</w:t>
            </w:r>
            <w:r>
              <w:rPr>
                <w:sz w:val="20"/>
                <w:szCs w:val="20"/>
              </w:rPr>
              <w:t xml:space="preserve"> é usada para vincular informações e artefatos com elementos gráficos BPMN. Quando é </w:t>
            </w:r>
            <w:r>
              <w:rPr>
                <w:b/>
                <w:bCs/>
                <w:sz w:val="20"/>
                <w:szCs w:val="20"/>
              </w:rPr>
              <w:t>direcionada</w:t>
            </w:r>
            <w:r>
              <w:rPr>
                <w:sz w:val="20"/>
                <w:szCs w:val="20"/>
              </w:rPr>
              <w:t>, indica a direção do fluxo, quando apropriado.</w:t>
            </w:r>
          </w:p>
          <w:p w:rsidR="00C759ED" w:rsidRDefault="00C759ED" w:rsidP="0093025C">
            <w:pPr>
              <w:ind w:firstLine="0"/>
              <w:rPr>
                <w:sz w:val="20"/>
                <w:szCs w:val="20"/>
              </w:rPr>
            </w:pPr>
            <w:r>
              <w:rPr>
                <w:sz w:val="20"/>
                <w:szCs w:val="20"/>
              </w:rPr>
              <w:t xml:space="preserve">Uma </w:t>
            </w:r>
            <w:r>
              <w:rPr>
                <w:b/>
                <w:bCs/>
                <w:sz w:val="20"/>
                <w:szCs w:val="20"/>
              </w:rPr>
              <w:t>associação de dados</w:t>
            </w:r>
            <w:r>
              <w:rPr>
                <w:sz w:val="20"/>
                <w:szCs w:val="20"/>
              </w:rPr>
              <w:t xml:space="preserve"> é usada para mostrar como objeto de dados são entradas ou saídas para atividades e usa a mesma notação que uma associação direcionada.</w:t>
            </w:r>
          </w:p>
        </w:tc>
        <w:tc>
          <w:tcPr>
            <w:tcW w:w="261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759ED" w:rsidRDefault="00C759ED" w:rsidP="0093025C">
            <w:pPr>
              <w:ind w:firstLine="0"/>
              <w:jc w:val="center"/>
              <w:rPr>
                <w:i/>
                <w:iCs/>
                <w:sz w:val="20"/>
                <w:szCs w:val="20"/>
              </w:rPr>
            </w:pPr>
          </w:p>
          <w:p w:rsidR="00C759ED" w:rsidRDefault="00C759ED" w:rsidP="0093025C">
            <w:pPr>
              <w:ind w:firstLine="0"/>
              <w:jc w:val="center"/>
              <w:rPr>
                <w:i/>
                <w:iCs/>
                <w:sz w:val="20"/>
                <w:szCs w:val="20"/>
              </w:rPr>
            </w:pPr>
          </w:p>
          <w:p w:rsidR="00C759ED" w:rsidRDefault="00C759ED" w:rsidP="0093025C">
            <w:pPr>
              <w:ind w:firstLine="0"/>
              <w:jc w:val="center"/>
              <w:rPr>
                <w:i/>
                <w:iCs/>
                <w:sz w:val="20"/>
                <w:szCs w:val="20"/>
              </w:rPr>
            </w:pPr>
            <w:r>
              <w:rPr>
                <w:i/>
                <w:noProof/>
                <w:sz w:val="20"/>
                <w:szCs w:val="20"/>
              </w:rPr>
              <w:drawing>
                <wp:inline distT="0" distB="0" distL="0" distR="0">
                  <wp:extent cx="1438275" cy="657225"/>
                  <wp:effectExtent l="19050" t="0" r="9525" b="0"/>
                  <wp:docPr id="98" name="Imagem 38" descr="associ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8" descr="association.png"/>
                          <pic:cNvPicPr>
                            <a:picLocks noChangeAspect="1" noChangeArrowheads="1"/>
                          </pic:cNvPicPr>
                        </pic:nvPicPr>
                        <pic:blipFill>
                          <a:blip r:embed="rId39" cstate="print"/>
                          <a:srcRect/>
                          <a:stretch>
                            <a:fillRect/>
                          </a:stretch>
                        </pic:blipFill>
                        <pic:spPr bwMode="auto">
                          <a:xfrm>
                            <a:off x="0" y="0"/>
                            <a:ext cx="1438275" cy="657225"/>
                          </a:xfrm>
                          <a:prstGeom prst="rect">
                            <a:avLst/>
                          </a:prstGeom>
                          <a:noFill/>
                          <a:ln w="9525">
                            <a:noFill/>
                            <a:miter lim="800000"/>
                            <a:headEnd/>
                            <a:tailEnd/>
                          </a:ln>
                        </pic:spPr>
                      </pic:pic>
                    </a:graphicData>
                  </a:graphic>
                </wp:inline>
              </w:drawing>
            </w:r>
          </w:p>
          <w:p w:rsidR="00C759ED" w:rsidRDefault="00C759ED" w:rsidP="0093025C">
            <w:pPr>
              <w:ind w:firstLine="0"/>
              <w:jc w:val="center"/>
              <w:rPr>
                <w:sz w:val="20"/>
                <w:szCs w:val="20"/>
              </w:rPr>
            </w:pPr>
            <w:r>
              <w:rPr>
                <w:iCs/>
                <w:sz w:val="20"/>
                <w:szCs w:val="20"/>
              </w:rPr>
              <w:t>Associações</w:t>
            </w:r>
          </w:p>
          <w:p w:rsidR="00C759ED" w:rsidRDefault="00C759ED" w:rsidP="0093025C">
            <w:pPr>
              <w:keepNext/>
              <w:ind w:firstLine="0"/>
              <w:jc w:val="center"/>
              <w:rPr>
                <w:sz w:val="20"/>
                <w:szCs w:val="20"/>
              </w:rPr>
            </w:pPr>
          </w:p>
        </w:tc>
      </w:tr>
    </w:tbl>
    <w:p w:rsidR="00D13321" w:rsidRDefault="00D13321" w:rsidP="00C759ED">
      <w:pPr>
        <w:spacing w:line="276" w:lineRule="auto"/>
        <w:rPr>
          <w:color w:val="000000" w:themeColor="text1"/>
        </w:rPr>
      </w:pPr>
    </w:p>
    <w:p w:rsidR="00C759ED" w:rsidRDefault="00C759ED" w:rsidP="00C759ED">
      <w:pPr>
        <w:spacing w:line="276" w:lineRule="auto"/>
        <w:rPr>
          <w:color w:val="000000" w:themeColor="text1"/>
        </w:rPr>
      </w:pPr>
      <w:r>
        <w:rPr>
          <w:color w:val="000000" w:themeColor="text1"/>
        </w:rPr>
        <w:t>As partições são usadas para agrupar os elementos de modelagem primária e são representadas por divisões e compartimentos, conforme ilustrado no</w:t>
      </w:r>
      <w:bookmarkStart w:id="370" w:name="_Ref364785226"/>
      <w:r>
        <w:rPr>
          <w:color w:val="000000" w:themeColor="text1"/>
        </w:rPr>
        <w:t xml:space="preserve"> </w:t>
      </w:r>
      <w:fldSimple w:instr=" REF _Ref396504614 \h  \* MERGEFORMAT ">
        <w:r w:rsidR="00E73BEA" w:rsidRPr="00E73BEA">
          <w:rPr>
            <w:color w:val="000000" w:themeColor="text1"/>
          </w:rPr>
          <w:t>Quadro 3.4</w:t>
        </w:r>
      </w:fldSimple>
      <w:r>
        <w:rPr>
          <w:color w:val="000000" w:themeColor="text1"/>
        </w:rPr>
        <w:t>.</w:t>
      </w:r>
    </w:p>
    <w:p w:rsidR="00C759ED" w:rsidRDefault="00C759ED" w:rsidP="00C759ED">
      <w:pPr>
        <w:spacing w:line="276" w:lineRule="auto"/>
        <w:rPr>
          <w:rFonts w:asciiTheme="minorHAnsi" w:hAnsiTheme="minorHAnsi"/>
          <w:b/>
          <w:bCs/>
          <w:color w:val="000000" w:themeColor="text1"/>
          <w:sz w:val="18"/>
          <w:szCs w:val="18"/>
        </w:rPr>
      </w:pPr>
    </w:p>
    <w:p w:rsidR="00C759ED" w:rsidRPr="003E7EA2" w:rsidRDefault="00C759ED" w:rsidP="00C759ED">
      <w:pPr>
        <w:pStyle w:val="Legenda"/>
        <w:rPr>
          <w:rFonts w:ascii="Times New Roman" w:hAnsi="Times New Roman" w:cs="Times New Roman"/>
          <w:sz w:val="20"/>
          <w:szCs w:val="20"/>
        </w:rPr>
      </w:pPr>
      <w:bookmarkStart w:id="371" w:name="_Ref396504614"/>
      <w:bookmarkStart w:id="372" w:name="_Toc402159521"/>
      <w:r w:rsidRPr="003E7EA2">
        <w:rPr>
          <w:rFonts w:ascii="Times New Roman" w:hAnsi="Times New Roman" w:cs="Times New Roman"/>
          <w:sz w:val="20"/>
          <w:szCs w:val="20"/>
        </w:rPr>
        <w:t xml:space="preserve">Quadro </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3</w:t>
      </w:r>
      <w:r w:rsidR="00283060">
        <w:rPr>
          <w:rFonts w:ascii="Times New Roman" w:hAnsi="Times New Roman" w:cs="Times New Roman"/>
          <w:sz w:val="20"/>
          <w:szCs w:val="20"/>
        </w:rPr>
        <w:fldChar w:fldCharType="end"/>
      </w:r>
      <w:r w:rsidR="00736EE4">
        <w:rPr>
          <w:rFonts w:ascii="Times New Roman" w:hAnsi="Times New Roman" w:cs="Times New Roman"/>
          <w:sz w:val="20"/>
          <w:szCs w:val="20"/>
        </w:rPr>
        <w:t>.</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SEQ Quadro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4</w:t>
      </w:r>
      <w:r w:rsidR="00283060">
        <w:rPr>
          <w:rFonts w:ascii="Times New Roman" w:hAnsi="Times New Roman" w:cs="Times New Roman"/>
          <w:sz w:val="20"/>
          <w:szCs w:val="20"/>
        </w:rPr>
        <w:fldChar w:fldCharType="end"/>
      </w:r>
      <w:bookmarkEnd w:id="370"/>
      <w:bookmarkEnd w:id="371"/>
      <w:r w:rsidRPr="003E7EA2">
        <w:rPr>
          <w:rFonts w:ascii="Times New Roman" w:hAnsi="Times New Roman" w:cs="Times New Roman"/>
          <w:sz w:val="20"/>
          <w:szCs w:val="20"/>
        </w:rPr>
        <w:t xml:space="preserve"> - Elementos de agrupamento da notação BPMN 2.0</w:t>
      </w:r>
      <w:r w:rsidR="005C627C" w:rsidRPr="003E7EA2">
        <w:rPr>
          <w:rFonts w:ascii="Times New Roman" w:hAnsi="Times New Roman" w:cs="Times New Roman"/>
          <w:sz w:val="20"/>
          <w:szCs w:val="20"/>
        </w:rPr>
        <w:t>.2</w:t>
      </w:r>
      <w:r w:rsidRPr="003E7EA2">
        <w:rPr>
          <w:rFonts w:ascii="Times New Roman" w:hAnsi="Times New Roman" w:cs="Times New Roman"/>
          <w:sz w:val="20"/>
          <w:szCs w:val="20"/>
        </w:rPr>
        <w:t xml:space="preserve"> (adaptado de OMG</w:t>
      </w:r>
      <w:r w:rsidR="00B90966">
        <w:rPr>
          <w:rFonts w:ascii="Times New Roman" w:hAnsi="Times New Roman" w:cs="Times New Roman"/>
          <w:sz w:val="20"/>
          <w:szCs w:val="20"/>
        </w:rPr>
        <w:t>,</w:t>
      </w:r>
      <w:r w:rsidRPr="003E7EA2">
        <w:rPr>
          <w:rFonts w:ascii="Times New Roman" w:hAnsi="Times New Roman" w:cs="Times New Roman"/>
          <w:sz w:val="20"/>
          <w:szCs w:val="20"/>
        </w:rPr>
        <w:t xml:space="preserve"> 201</w:t>
      </w:r>
      <w:r w:rsidR="005C627C" w:rsidRPr="003E7EA2">
        <w:rPr>
          <w:rFonts w:ascii="Times New Roman" w:hAnsi="Times New Roman" w:cs="Times New Roman"/>
          <w:sz w:val="20"/>
          <w:szCs w:val="20"/>
        </w:rPr>
        <w:t>3</w:t>
      </w:r>
      <w:r w:rsidRPr="003E7EA2">
        <w:rPr>
          <w:rFonts w:ascii="Times New Roman" w:hAnsi="Times New Roman" w:cs="Times New Roman"/>
          <w:sz w:val="20"/>
          <w:szCs w:val="20"/>
        </w:rPr>
        <w:t>)</w:t>
      </w:r>
      <w:bookmarkEnd w:id="372"/>
    </w:p>
    <w:tbl>
      <w:tblPr>
        <w:tblStyle w:val="Tabelacomgrade"/>
        <w:tblW w:w="8955" w:type="dxa"/>
        <w:tblLayout w:type="fixed"/>
        <w:tblLook w:val="04A0"/>
      </w:tblPr>
      <w:tblGrid>
        <w:gridCol w:w="2193"/>
        <w:gridCol w:w="6762"/>
      </w:tblGrid>
      <w:tr w:rsidR="00C759ED" w:rsidTr="0093025C">
        <w:tc>
          <w:tcPr>
            <w:tcW w:w="89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9ED" w:rsidRDefault="00C759ED" w:rsidP="0093025C">
            <w:pPr>
              <w:ind w:firstLine="0"/>
              <w:jc w:val="center"/>
              <w:rPr>
                <w:sz w:val="20"/>
                <w:szCs w:val="20"/>
              </w:rPr>
            </w:pPr>
            <w:r>
              <w:rPr>
                <w:b/>
                <w:bCs/>
                <w:iCs/>
                <w:sz w:val="20"/>
                <w:szCs w:val="20"/>
              </w:rPr>
              <w:br w:type="page"/>
            </w:r>
            <w:r>
              <w:rPr>
                <w:b/>
                <w:bCs/>
                <w:sz w:val="20"/>
                <w:szCs w:val="20"/>
              </w:rPr>
              <w:t>Partições</w:t>
            </w:r>
          </w:p>
        </w:tc>
      </w:tr>
      <w:tr w:rsidR="00C759ED" w:rsidTr="0093025C">
        <w:tc>
          <w:tcPr>
            <w:tcW w:w="21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9ED" w:rsidRDefault="00C759ED" w:rsidP="0093025C">
            <w:pPr>
              <w:ind w:firstLine="0"/>
              <w:rPr>
                <w:b/>
                <w:sz w:val="20"/>
                <w:szCs w:val="20"/>
              </w:rPr>
            </w:pPr>
            <w:r>
              <w:rPr>
                <w:b/>
                <w:bCs/>
                <w:sz w:val="20"/>
                <w:szCs w:val="20"/>
              </w:rPr>
              <w:t>Elemento</w:t>
            </w:r>
          </w:p>
        </w:tc>
        <w:tc>
          <w:tcPr>
            <w:tcW w:w="67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9ED" w:rsidRDefault="00C759ED" w:rsidP="0093025C">
            <w:pPr>
              <w:ind w:firstLine="0"/>
              <w:rPr>
                <w:b/>
                <w:sz w:val="20"/>
                <w:szCs w:val="20"/>
              </w:rPr>
            </w:pPr>
            <w:r>
              <w:rPr>
                <w:b/>
                <w:sz w:val="20"/>
                <w:szCs w:val="20"/>
              </w:rPr>
              <w:t>Descrição</w:t>
            </w:r>
          </w:p>
        </w:tc>
      </w:tr>
      <w:tr w:rsidR="00C759ED" w:rsidTr="0093025C">
        <w:tc>
          <w:tcPr>
            <w:tcW w:w="219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9ED" w:rsidRDefault="00C759ED" w:rsidP="0093025C">
            <w:pPr>
              <w:ind w:firstLine="0"/>
              <w:jc w:val="left"/>
              <w:rPr>
                <w:sz w:val="20"/>
                <w:szCs w:val="20"/>
              </w:rPr>
            </w:pPr>
            <w:r>
              <w:rPr>
                <w:sz w:val="20"/>
                <w:szCs w:val="20"/>
              </w:rPr>
              <w:t>Divisão e Compartimento</w:t>
            </w:r>
          </w:p>
        </w:tc>
        <w:tc>
          <w:tcPr>
            <w:tcW w:w="676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9ED" w:rsidRDefault="00C759ED" w:rsidP="0093025C">
            <w:pPr>
              <w:ind w:firstLine="0"/>
              <w:rPr>
                <w:sz w:val="20"/>
                <w:szCs w:val="20"/>
              </w:rPr>
            </w:pPr>
            <w:r>
              <w:rPr>
                <w:b/>
                <w:bCs/>
                <w:sz w:val="20"/>
                <w:szCs w:val="20"/>
              </w:rPr>
              <w:t>Divisão</w:t>
            </w:r>
            <w:r>
              <w:rPr>
                <w:sz w:val="20"/>
                <w:szCs w:val="20"/>
              </w:rPr>
              <w:t xml:space="preserve"> é a representação gráfica do processo em um Diagrama de Processo ou a representação gráfica de um participante em um Diagrama de Colaboração, nesse caso pode conter elementos, representando assim o processo privado de cada participante, ou pode estar vazia, “caixa-preta”, quando os detalhes internos do participante não são relevantes ao contexto do diagrama. Desempenha o papel de uma partição para separar um conjunto de atividades de outras divisões, normalmente no contexto de B2B.</w:t>
            </w:r>
          </w:p>
          <w:p w:rsidR="00C759ED" w:rsidRDefault="00C759ED" w:rsidP="0093025C">
            <w:pPr>
              <w:ind w:firstLine="0"/>
              <w:rPr>
                <w:sz w:val="20"/>
                <w:szCs w:val="20"/>
              </w:rPr>
            </w:pPr>
            <w:r>
              <w:rPr>
                <w:sz w:val="20"/>
                <w:szCs w:val="20"/>
              </w:rPr>
              <w:t xml:space="preserve">O </w:t>
            </w:r>
            <w:r>
              <w:rPr>
                <w:b/>
                <w:bCs/>
                <w:sz w:val="20"/>
                <w:szCs w:val="20"/>
              </w:rPr>
              <w:t xml:space="preserve">compartimento </w:t>
            </w:r>
            <w:r>
              <w:rPr>
                <w:sz w:val="20"/>
                <w:szCs w:val="20"/>
              </w:rPr>
              <w:t>é uma sub-partição dentro de um processo ou de um participante, no caso dos diagramas de colaboração. São utilizados para organizar e categorizar as atividades, representando, por exemplo, papéis ou departamentos dentro do processo de uma organização.</w:t>
            </w:r>
          </w:p>
        </w:tc>
      </w:tr>
      <w:tr w:rsidR="00C759ED" w:rsidTr="0093025C">
        <w:tc>
          <w:tcPr>
            <w:tcW w:w="89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9ED" w:rsidRDefault="00C759ED" w:rsidP="0093025C">
            <w:pPr>
              <w:ind w:firstLine="0"/>
              <w:rPr>
                <w:b/>
                <w:sz w:val="20"/>
                <w:szCs w:val="20"/>
              </w:rPr>
            </w:pPr>
            <w:r>
              <w:rPr>
                <w:b/>
                <w:sz w:val="20"/>
                <w:szCs w:val="20"/>
              </w:rPr>
              <w:t>Notação Gráfica</w:t>
            </w:r>
          </w:p>
          <w:p w:rsidR="00C759ED" w:rsidRDefault="00C759ED" w:rsidP="0093025C">
            <w:pPr>
              <w:keepNext/>
              <w:ind w:firstLine="0"/>
              <w:rPr>
                <w:sz w:val="20"/>
                <w:szCs w:val="20"/>
              </w:rPr>
            </w:pPr>
            <w:r>
              <w:rPr>
                <w:noProof/>
                <w:sz w:val="20"/>
                <w:szCs w:val="20"/>
              </w:rPr>
              <w:drawing>
                <wp:inline distT="0" distB="0" distL="0" distR="0">
                  <wp:extent cx="5553075" cy="962025"/>
                  <wp:effectExtent l="19050" t="0" r="9525" b="0"/>
                  <wp:docPr id="99" name="Imagem 45" descr="pool_and_lane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 descr="pool_and_lanes.bmp"/>
                          <pic:cNvPicPr>
                            <a:picLocks noChangeAspect="1" noChangeArrowheads="1"/>
                          </pic:cNvPicPr>
                        </pic:nvPicPr>
                        <pic:blipFill>
                          <a:blip r:embed="rId40" cstate="print"/>
                          <a:srcRect/>
                          <a:stretch>
                            <a:fillRect/>
                          </a:stretch>
                        </pic:blipFill>
                        <pic:spPr bwMode="auto">
                          <a:xfrm>
                            <a:off x="0" y="0"/>
                            <a:ext cx="5553075" cy="962025"/>
                          </a:xfrm>
                          <a:prstGeom prst="rect">
                            <a:avLst/>
                          </a:prstGeom>
                          <a:noFill/>
                          <a:ln w="9525">
                            <a:noFill/>
                            <a:miter lim="800000"/>
                            <a:headEnd/>
                            <a:tailEnd/>
                          </a:ln>
                        </pic:spPr>
                      </pic:pic>
                    </a:graphicData>
                  </a:graphic>
                </wp:inline>
              </w:drawing>
            </w:r>
          </w:p>
        </w:tc>
      </w:tr>
    </w:tbl>
    <w:p w:rsidR="00D13321" w:rsidRDefault="00D13321" w:rsidP="00A07517">
      <w:pPr>
        <w:rPr>
          <w:color w:val="000000" w:themeColor="text1"/>
        </w:rPr>
      </w:pPr>
    </w:p>
    <w:p w:rsidR="00853177" w:rsidRPr="009E0FE6" w:rsidRDefault="00C759ED" w:rsidP="009E0FE6">
      <w:r>
        <w:rPr>
          <w:color w:val="000000" w:themeColor="text1"/>
        </w:rPr>
        <w:t xml:space="preserve">Os artefatos são usados para fornecer informação adicional sobre os processos e </w:t>
      </w:r>
      <w:r w:rsidRPr="00394C1C">
        <w:rPr>
          <w:bCs/>
          <w:iCs/>
          <w:szCs w:val="24"/>
        </w:rPr>
        <w:t>não afetam o fluxo do processo</w:t>
      </w:r>
      <w:r>
        <w:rPr>
          <w:bCs/>
          <w:iCs/>
          <w:szCs w:val="24"/>
        </w:rPr>
        <w:t>. Os artefatos</w:t>
      </w:r>
      <w:r>
        <w:rPr>
          <w:color w:val="000000" w:themeColor="text1"/>
        </w:rPr>
        <w:t xml:space="preserve"> são representados pelo agrupamento e pela anotação de texto, conforme ilustrado no</w:t>
      </w:r>
      <w:r w:rsidRPr="00853177">
        <w:rPr>
          <w:color w:val="000000" w:themeColor="text1"/>
          <w:sz w:val="32"/>
        </w:rPr>
        <w:t xml:space="preserve"> </w:t>
      </w:r>
      <w:fldSimple w:instr=" REF _Ref397944174 \h  \* MERGEFORMAT ">
        <w:r w:rsidR="00E73BEA" w:rsidRPr="00E73BEA">
          <w:rPr>
            <w:rFonts w:cs="Times New Roman"/>
            <w:szCs w:val="24"/>
          </w:rPr>
          <w:t xml:space="preserve">Quadro </w:t>
        </w:r>
        <w:r w:rsidR="00E73BEA" w:rsidRPr="00E73BEA">
          <w:rPr>
            <w:rFonts w:cs="Times New Roman"/>
            <w:noProof/>
            <w:szCs w:val="24"/>
          </w:rPr>
          <w:t>3.5</w:t>
        </w:r>
      </w:fldSimple>
      <w:r w:rsidR="008B25A4">
        <w:rPr>
          <w:color w:val="000000" w:themeColor="text1"/>
          <w:szCs w:val="24"/>
        </w:rPr>
        <w:t>.</w:t>
      </w:r>
    </w:p>
    <w:p w:rsidR="003B79B0" w:rsidRDefault="003B79B0" w:rsidP="00853177">
      <w:pPr>
        <w:rPr>
          <w:rFonts w:cs="Times New Roman"/>
          <w:b/>
          <w:bCs/>
          <w:color w:val="000000" w:themeColor="text1"/>
          <w:sz w:val="20"/>
          <w:szCs w:val="20"/>
        </w:rPr>
      </w:pPr>
      <w:r>
        <w:rPr>
          <w:color w:val="000000" w:themeColor="text1"/>
        </w:rPr>
        <w:t xml:space="preserve">Exemplificando, na </w:t>
      </w:r>
      <w:fldSimple w:instr=" REF _Ref365449826 \h  \* MERGEFORMAT ">
        <w:r w:rsidR="00E73BEA" w:rsidRPr="00E73BEA">
          <w:rPr>
            <w:color w:val="000000" w:themeColor="text1"/>
          </w:rPr>
          <w:t>Figura 3.1</w:t>
        </w:r>
      </w:fldSimple>
      <w:r>
        <w:rPr>
          <w:color w:val="000000" w:themeColor="text1"/>
        </w:rPr>
        <w:t xml:space="preserve"> é ilustrad</w:t>
      </w:r>
      <w:r w:rsidR="00B90966">
        <w:rPr>
          <w:color w:val="000000" w:themeColor="text1"/>
        </w:rPr>
        <w:t>a</w:t>
      </w:r>
      <w:r>
        <w:rPr>
          <w:color w:val="000000" w:themeColor="text1"/>
        </w:rPr>
        <w:t xml:space="preserve"> a modelagem do processo de negócio de uma requisição de livro em uma biblioteca utilizando a notação BPMN.</w:t>
      </w:r>
      <w:bookmarkStart w:id="373" w:name="_Ref364785270"/>
    </w:p>
    <w:p w:rsidR="00D13321" w:rsidRDefault="00D13321">
      <w:pPr>
        <w:rPr>
          <w:rFonts w:cs="Times New Roman"/>
          <w:b/>
          <w:bCs/>
          <w:color w:val="000000" w:themeColor="text1"/>
          <w:sz w:val="20"/>
          <w:szCs w:val="20"/>
        </w:rPr>
      </w:pPr>
      <w:r>
        <w:rPr>
          <w:rFonts w:cs="Times New Roman"/>
          <w:sz w:val="20"/>
          <w:szCs w:val="20"/>
        </w:rPr>
        <w:br w:type="page"/>
      </w:r>
    </w:p>
    <w:p w:rsidR="00C759ED" w:rsidRPr="003E7EA2" w:rsidRDefault="00C759ED" w:rsidP="00C759ED">
      <w:pPr>
        <w:pStyle w:val="Legenda"/>
        <w:rPr>
          <w:rFonts w:ascii="Times New Roman" w:hAnsi="Times New Roman" w:cs="Times New Roman"/>
          <w:sz w:val="20"/>
          <w:szCs w:val="20"/>
        </w:rPr>
      </w:pPr>
      <w:bookmarkStart w:id="374" w:name="_Ref397944174"/>
      <w:bookmarkStart w:id="375" w:name="_Toc402159522"/>
      <w:r w:rsidRPr="003E7EA2">
        <w:rPr>
          <w:rFonts w:ascii="Times New Roman" w:hAnsi="Times New Roman" w:cs="Times New Roman"/>
          <w:sz w:val="20"/>
          <w:szCs w:val="20"/>
        </w:rPr>
        <w:lastRenderedPageBreak/>
        <w:t xml:space="preserve">Quadro </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3</w:t>
      </w:r>
      <w:r w:rsidR="00283060">
        <w:rPr>
          <w:rFonts w:ascii="Times New Roman" w:hAnsi="Times New Roman" w:cs="Times New Roman"/>
          <w:sz w:val="20"/>
          <w:szCs w:val="20"/>
        </w:rPr>
        <w:fldChar w:fldCharType="end"/>
      </w:r>
      <w:r w:rsidR="00736EE4">
        <w:rPr>
          <w:rFonts w:ascii="Times New Roman" w:hAnsi="Times New Roman" w:cs="Times New Roman"/>
          <w:sz w:val="20"/>
          <w:szCs w:val="20"/>
        </w:rPr>
        <w:t>.</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SEQ Quadro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5</w:t>
      </w:r>
      <w:r w:rsidR="00283060">
        <w:rPr>
          <w:rFonts w:ascii="Times New Roman" w:hAnsi="Times New Roman" w:cs="Times New Roman"/>
          <w:sz w:val="20"/>
          <w:szCs w:val="20"/>
        </w:rPr>
        <w:fldChar w:fldCharType="end"/>
      </w:r>
      <w:bookmarkEnd w:id="373"/>
      <w:bookmarkEnd w:id="374"/>
      <w:r w:rsidRPr="003E7EA2">
        <w:rPr>
          <w:rFonts w:ascii="Times New Roman" w:hAnsi="Times New Roman" w:cs="Times New Roman"/>
          <w:sz w:val="20"/>
          <w:szCs w:val="20"/>
        </w:rPr>
        <w:t xml:space="preserve"> - Artefatos da notação BPMN 2.0</w:t>
      </w:r>
      <w:r w:rsidR="005C627C" w:rsidRPr="003E7EA2">
        <w:rPr>
          <w:rFonts w:ascii="Times New Roman" w:hAnsi="Times New Roman" w:cs="Times New Roman"/>
          <w:sz w:val="20"/>
          <w:szCs w:val="20"/>
        </w:rPr>
        <w:t>.2</w:t>
      </w:r>
      <w:r w:rsidRPr="003E7EA2">
        <w:rPr>
          <w:rFonts w:ascii="Times New Roman" w:hAnsi="Times New Roman" w:cs="Times New Roman"/>
          <w:sz w:val="20"/>
          <w:szCs w:val="20"/>
        </w:rPr>
        <w:t xml:space="preserve"> (adaptado de OMG</w:t>
      </w:r>
      <w:r w:rsidR="00B90966">
        <w:rPr>
          <w:rFonts w:ascii="Times New Roman" w:hAnsi="Times New Roman" w:cs="Times New Roman"/>
          <w:sz w:val="20"/>
          <w:szCs w:val="20"/>
        </w:rPr>
        <w:t xml:space="preserve">, </w:t>
      </w:r>
      <w:r w:rsidRPr="003E7EA2">
        <w:rPr>
          <w:rFonts w:ascii="Times New Roman" w:hAnsi="Times New Roman" w:cs="Times New Roman"/>
          <w:sz w:val="20"/>
          <w:szCs w:val="20"/>
        </w:rPr>
        <w:t>201</w:t>
      </w:r>
      <w:r w:rsidR="005C627C" w:rsidRPr="003E7EA2">
        <w:rPr>
          <w:rFonts w:ascii="Times New Roman" w:hAnsi="Times New Roman" w:cs="Times New Roman"/>
          <w:sz w:val="20"/>
          <w:szCs w:val="20"/>
        </w:rPr>
        <w:t>3</w:t>
      </w:r>
      <w:r w:rsidRPr="003E7EA2">
        <w:rPr>
          <w:rFonts w:ascii="Times New Roman" w:hAnsi="Times New Roman" w:cs="Times New Roman"/>
          <w:sz w:val="20"/>
          <w:szCs w:val="20"/>
        </w:rPr>
        <w:t>)</w:t>
      </w:r>
      <w:bookmarkEnd w:id="375"/>
    </w:p>
    <w:tbl>
      <w:tblPr>
        <w:tblStyle w:val="Tabelacomgrade"/>
        <w:tblW w:w="9045" w:type="dxa"/>
        <w:tblLayout w:type="fixed"/>
        <w:tblLook w:val="04A0"/>
      </w:tblPr>
      <w:tblGrid>
        <w:gridCol w:w="2002"/>
        <w:gridCol w:w="3639"/>
        <w:gridCol w:w="3404"/>
      </w:tblGrid>
      <w:tr w:rsidR="00C759ED" w:rsidTr="0093025C">
        <w:tc>
          <w:tcPr>
            <w:tcW w:w="90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9ED" w:rsidRDefault="00C759ED" w:rsidP="0093025C">
            <w:pPr>
              <w:ind w:firstLine="0"/>
              <w:jc w:val="center"/>
              <w:rPr>
                <w:sz w:val="20"/>
                <w:szCs w:val="20"/>
              </w:rPr>
            </w:pPr>
            <w:r>
              <w:rPr>
                <w:b/>
                <w:bCs/>
                <w:sz w:val="20"/>
                <w:szCs w:val="20"/>
              </w:rPr>
              <w:t>Objetos de Conexão</w:t>
            </w:r>
          </w:p>
        </w:tc>
      </w:tr>
      <w:tr w:rsidR="00C759ED" w:rsidTr="0093025C">
        <w:tc>
          <w:tcPr>
            <w:tcW w:w="20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9ED" w:rsidRDefault="00C759ED" w:rsidP="0093025C">
            <w:pPr>
              <w:ind w:firstLine="0"/>
              <w:rPr>
                <w:b/>
                <w:sz w:val="20"/>
                <w:szCs w:val="20"/>
              </w:rPr>
            </w:pPr>
            <w:r>
              <w:rPr>
                <w:b/>
                <w:bCs/>
                <w:sz w:val="20"/>
                <w:szCs w:val="20"/>
              </w:rPr>
              <w:t>Elemento</w:t>
            </w:r>
          </w:p>
        </w:tc>
        <w:tc>
          <w:tcPr>
            <w:tcW w:w="36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9ED" w:rsidRDefault="00C759ED" w:rsidP="0093025C">
            <w:pPr>
              <w:ind w:firstLine="0"/>
              <w:rPr>
                <w:b/>
                <w:sz w:val="20"/>
                <w:szCs w:val="20"/>
              </w:rPr>
            </w:pPr>
            <w:r>
              <w:rPr>
                <w:b/>
                <w:sz w:val="20"/>
                <w:szCs w:val="20"/>
              </w:rPr>
              <w:t>Descrição</w:t>
            </w:r>
          </w:p>
        </w:tc>
        <w:tc>
          <w:tcPr>
            <w:tcW w:w="34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9ED" w:rsidRDefault="00C759ED" w:rsidP="0093025C">
            <w:pPr>
              <w:ind w:firstLine="0"/>
              <w:rPr>
                <w:b/>
                <w:sz w:val="20"/>
                <w:szCs w:val="20"/>
              </w:rPr>
            </w:pPr>
            <w:r>
              <w:rPr>
                <w:b/>
                <w:sz w:val="20"/>
                <w:szCs w:val="20"/>
              </w:rPr>
              <w:t>Notação Gráfica</w:t>
            </w:r>
          </w:p>
        </w:tc>
      </w:tr>
      <w:tr w:rsidR="00C759ED" w:rsidTr="0093025C">
        <w:tc>
          <w:tcPr>
            <w:tcW w:w="20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9ED" w:rsidRDefault="00C759ED" w:rsidP="0093025C">
            <w:pPr>
              <w:ind w:firstLine="0"/>
              <w:jc w:val="left"/>
              <w:rPr>
                <w:sz w:val="20"/>
                <w:szCs w:val="20"/>
              </w:rPr>
            </w:pPr>
            <w:r>
              <w:rPr>
                <w:sz w:val="20"/>
                <w:szCs w:val="20"/>
              </w:rPr>
              <w:t>Agrupamento</w:t>
            </w:r>
          </w:p>
        </w:tc>
        <w:tc>
          <w:tcPr>
            <w:tcW w:w="36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9ED" w:rsidRDefault="00C759ED" w:rsidP="0093025C">
            <w:pPr>
              <w:ind w:firstLine="0"/>
              <w:rPr>
                <w:sz w:val="20"/>
                <w:szCs w:val="20"/>
              </w:rPr>
            </w:pPr>
            <w:r>
              <w:rPr>
                <w:sz w:val="20"/>
                <w:szCs w:val="20"/>
              </w:rPr>
              <w:t>Utilizado para agrupar elementos do diagrama que possuem características semânticas semelhantes, ou seja, elementos de mesma categoria. Esse tipo de agrupamento não afeta o fluxo de sequência. O nome da categoria aparece como um rótulo.</w:t>
            </w:r>
          </w:p>
        </w:tc>
        <w:tc>
          <w:tcPr>
            <w:tcW w:w="34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9ED" w:rsidRDefault="00C759ED" w:rsidP="0093025C">
            <w:pPr>
              <w:ind w:firstLine="0"/>
              <w:jc w:val="center"/>
              <w:rPr>
                <w:noProof/>
                <w:sz w:val="20"/>
                <w:szCs w:val="20"/>
              </w:rPr>
            </w:pPr>
            <w:r>
              <w:rPr>
                <w:noProof/>
                <w:sz w:val="20"/>
                <w:szCs w:val="20"/>
              </w:rPr>
              <w:drawing>
                <wp:inline distT="0" distB="0" distL="0" distR="0">
                  <wp:extent cx="1704975" cy="1190625"/>
                  <wp:effectExtent l="19050" t="0" r="9525" b="0"/>
                  <wp:docPr id="100" name="Imagem 54" descr="grou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4" descr="group.bmp"/>
                          <pic:cNvPicPr>
                            <a:picLocks noChangeAspect="1" noChangeArrowheads="1"/>
                          </pic:cNvPicPr>
                        </pic:nvPicPr>
                        <pic:blipFill>
                          <a:blip r:embed="rId41" cstate="print"/>
                          <a:srcRect/>
                          <a:stretch>
                            <a:fillRect/>
                          </a:stretch>
                        </pic:blipFill>
                        <pic:spPr bwMode="auto">
                          <a:xfrm>
                            <a:off x="0" y="0"/>
                            <a:ext cx="1704975" cy="1190625"/>
                          </a:xfrm>
                          <a:prstGeom prst="rect">
                            <a:avLst/>
                          </a:prstGeom>
                          <a:noFill/>
                          <a:ln w="9525">
                            <a:noFill/>
                            <a:miter lim="800000"/>
                            <a:headEnd/>
                            <a:tailEnd/>
                          </a:ln>
                        </pic:spPr>
                      </pic:pic>
                    </a:graphicData>
                  </a:graphic>
                </wp:inline>
              </w:drawing>
            </w:r>
          </w:p>
        </w:tc>
      </w:tr>
      <w:tr w:rsidR="00C759ED" w:rsidTr="0093025C">
        <w:tc>
          <w:tcPr>
            <w:tcW w:w="20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9ED" w:rsidRDefault="00C759ED" w:rsidP="0093025C">
            <w:pPr>
              <w:pStyle w:val="western"/>
              <w:spacing w:before="0" w:beforeAutospacing="0" w:after="0" w:line="240" w:lineRule="auto"/>
              <w:rPr>
                <w:sz w:val="20"/>
                <w:szCs w:val="20"/>
              </w:rPr>
            </w:pPr>
            <w:r>
              <w:rPr>
                <w:rFonts w:ascii="Times New Roman" w:hAnsi="Times New Roman" w:cs="Times New Roman"/>
                <w:sz w:val="20"/>
                <w:szCs w:val="20"/>
              </w:rPr>
              <w:t>Anotação de Texto</w:t>
            </w:r>
          </w:p>
        </w:tc>
        <w:tc>
          <w:tcPr>
            <w:tcW w:w="363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9ED" w:rsidRDefault="00C759ED" w:rsidP="0093025C">
            <w:pPr>
              <w:ind w:firstLine="0"/>
              <w:rPr>
                <w:sz w:val="20"/>
                <w:szCs w:val="20"/>
              </w:rPr>
            </w:pPr>
            <w:r>
              <w:rPr>
                <w:sz w:val="20"/>
                <w:szCs w:val="20"/>
              </w:rPr>
              <w:t>Um mecanismo para o modelador fornecer informações textuais adicionais para o leitor de um diagrama BPMN. Também não influencia no fluxo de sequência.</w:t>
            </w:r>
          </w:p>
        </w:tc>
        <w:tc>
          <w:tcPr>
            <w:tcW w:w="340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759ED" w:rsidRDefault="00C759ED" w:rsidP="0093025C">
            <w:pPr>
              <w:keepNext/>
              <w:ind w:firstLine="0"/>
              <w:jc w:val="center"/>
              <w:rPr>
                <w:noProof/>
                <w:sz w:val="20"/>
                <w:szCs w:val="20"/>
              </w:rPr>
            </w:pPr>
            <w:r>
              <w:rPr>
                <w:noProof/>
                <w:sz w:val="20"/>
                <w:szCs w:val="20"/>
              </w:rPr>
              <w:drawing>
                <wp:inline distT="0" distB="0" distL="0" distR="0">
                  <wp:extent cx="1905000" cy="1209675"/>
                  <wp:effectExtent l="19050" t="0" r="0" b="0"/>
                  <wp:docPr id="101" name="Imagem 58" descr="annotatio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8" descr="annotation.bmp"/>
                          <pic:cNvPicPr>
                            <a:picLocks noChangeAspect="1" noChangeArrowheads="1"/>
                          </pic:cNvPicPr>
                        </pic:nvPicPr>
                        <pic:blipFill>
                          <a:blip r:embed="rId42" cstate="print"/>
                          <a:srcRect/>
                          <a:stretch>
                            <a:fillRect/>
                          </a:stretch>
                        </pic:blipFill>
                        <pic:spPr bwMode="auto">
                          <a:xfrm>
                            <a:off x="0" y="0"/>
                            <a:ext cx="1905000" cy="1209675"/>
                          </a:xfrm>
                          <a:prstGeom prst="rect">
                            <a:avLst/>
                          </a:prstGeom>
                          <a:noFill/>
                          <a:ln w="9525">
                            <a:noFill/>
                            <a:miter lim="800000"/>
                            <a:headEnd/>
                            <a:tailEnd/>
                          </a:ln>
                        </pic:spPr>
                      </pic:pic>
                    </a:graphicData>
                  </a:graphic>
                </wp:inline>
              </w:drawing>
            </w:r>
          </w:p>
        </w:tc>
      </w:tr>
    </w:tbl>
    <w:p w:rsidR="00C759ED" w:rsidRDefault="00C759ED" w:rsidP="00C759ED">
      <w:pPr>
        <w:rPr>
          <w:color w:val="000000" w:themeColor="text1"/>
        </w:rPr>
      </w:pPr>
    </w:p>
    <w:p w:rsidR="00C759ED" w:rsidRPr="003E7EA2" w:rsidRDefault="00C759ED" w:rsidP="00C759ED">
      <w:pPr>
        <w:pStyle w:val="Legenda"/>
        <w:rPr>
          <w:rFonts w:ascii="Times New Roman" w:hAnsi="Times New Roman" w:cs="Times New Roman"/>
          <w:sz w:val="20"/>
          <w:szCs w:val="20"/>
        </w:rPr>
      </w:pPr>
      <w:bookmarkStart w:id="376" w:name="_Ref365449826"/>
      <w:bookmarkStart w:id="377" w:name="_Toc402159482"/>
      <w:r w:rsidRPr="003E7EA2">
        <w:rPr>
          <w:rFonts w:ascii="Times New Roman" w:hAnsi="Times New Roman" w:cs="Times New Roman"/>
          <w:sz w:val="20"/>
          <w:szCs w:val="20"/>
        </w:rPr>
        <w:t xml:space="preserve">Figura </w:t>
      </w:r>
      <w:r w:rsidR="00283060">
        <w:rPr>
          <w:rFonts w:ascii="Times New Roman" w:hAnsi="Times New Roman" w:cs="Times New Roman"/>
          <w:sz w:val="20"/>
          <w:szCs w:val="20"/>
        </w:rPr>
        <w:fldChar w:fldCharType="begin"/>
      </w:r>
      <w:r w:rsidR="00FE1E01">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3</w:t>
      </w:r>
      <w:r w:rsidR="00283060">
        <w:rPr>
          <w:rFonts w:ascii="Times New Roman" w:hAnsi="Times New Roman" w:cs="Times New Roman"/>
          <w:sz w:val="20"/>
          <w:szCs w:val="20"/>
        </w:rPr>
        <w:fldChar w:fldCharType="end"/>
      </w:r>
      <w:r w:rsidR="00FE1E01">
        <w:rPr>
          <w:rFonts w:ascii="Times New Roman" w:hAnsi="Times New Roman" w:cs="Times New Roman"/>
          <w:sz w:val="20"/>
          <w:szCs w:val="20"/>
        </w:rPr>
        <w:t>.</w:t>
      </w:r>
      <w:r w:rsidR="00283060">
        <w:rPr>
          <w:rFonts w:ascii="Times New Roman" w:hAnsi="Times New Roman" w:cs="Times New Roman"/>
          <w:sz w:val="20"/>
          <w:szCs w:val="20"/>
        </w:rPr>
        <w:fldChar w:fldCharType="begin"/>
      </w:r>
      <w:r w:rsidR="00FE1E01">
        <w:rPr>
          <w:rFonts w:ascii="Times New Roman" w:hAnsi="Times New Roman" w:cs="Times New Roman"/>
          <w:sz w:val="20"/>
          <w:szCs w:val="20"/>
        </w:rPr>
        <w:instrText xml:space="preserve"> SEQ Figura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1</w:t>
      </w:r>
      <w:r w:rsidR="00283060">
        <w:rPr>
          <w:rFonts w:ascii="Times New Roman" w:hAnsi="Times New Roman" w:cs="Times New Roman"/>
          <w:sz w:val="20"/>
          <w:szCs w:val="20"/>
        </w:rPr>
        <w:fldChar w:fldCharType="end"/>
      </w:r>
      <w:bookmarkEnd w:id="376"/>
      <w:r w:rsidRPr="003E7EA2">
        <w:rPr>
          <w:rFonts w:ascii="Times New Roman" w:hAnsi="Times New Roman" w:cs="Times New Roman"/>
          <w:sz w:val="20"/>
          <w:szCs w:val="20"/>
        </w:rPr>
        <w:t xml:space="preserve"> - Exemplo de modelagem de processos de negócio usando a notaç</w:t>
      </w:r>
      <w:r w:rsidR="005C627C" w:rsidRPr="003E7EA2">
        <w:rPr>
          <w:rFonts w:ascii="Times New Roman" w:hAnsi="Times New Roman" w:cs="Times New Roman"/>
          <w:sz w:val="20"/>
          <w:szCs w:val="20"/>
        </w:rPr>
        <w:t>ão BPMN</w:t>
      </w:r>
      <w:r w:rsidR="003E7EA2">
        <w:rPr>
          <w:rFonts w:ascii="Times New Roman" w:hAnsi="Times New Roman" w:cs="Times New Roman"/>
          <w:sz w:val="20"/>
          <w:szCs w:val="20"/>
        </w:rPr>
        <w:t xml:space="preserve"> 2.0.2</w:t>
      </w:r>
      <w:r w:rsidR="00B90966">
        <w:rPr>
          <w:rFonts w:ascii="Times New Roman" w:hAnsi="Times New Roman" w:cs="Times New Roman"/>
          <w:sz w:val="20"/>
          <w:szCs w:val="20"/>
        </w:rPr>
        <w:t xml:space="preserve">. (adaptado de OMG, </w:t>
      </w:r>
      <w:r w:rsidR="005C627C" w:rsidRPr="003E7EA2">
        <w:rPr>
          <w:rFonts w:ascii="Times New Roman" w:hAnsi="Times New Roman" w:cs="Times New Roman"/>
          <w:sz w:val="20"/>
          <w:szCs w:val="20"/>
        </w:rPr>
        <w:t>2013</w:t>
      </w:r>
      <w:r w:rsidRPr="003E7EA2">
        <w:rPr>
          <w:rFonts w:ascii="Times New Roman" w:hAnsi="Times New Roman" w:cs="Times New Roman"/>
          <w:sz w:val="20"/>
          <w:szCs w:val="20"/>
        </w:rPr>
        <w:t>)</w:t>
      </w:r>
      <w:bookmarkEnd w:id="377"/>
    </w:p>
    <w:p w:rsidR="00C759ED" w:rsidRDefault="00190431" w:rsidP="00476651">
      <w:pPr>
        <w:ind w:firstLine="0"/>
        <w:jc w:val="center"/>
        <w:rPr>
          <w:b/>
          <w:color w:val="000000" w:themeColor="text1"/>
          <w:sz w:val="22"/>
        </w:rPr>
      </w:pPr>
      <w:r>
        <w:rPr>
          <w:b/>
          <w:noProof/>
          <w:color w:val="000000" w:themeColor="text1"/>
          <w:sz w:val="22"/>
        </w:rPr>
        <w:drawing>
          <wp:inline distT="0" distB="0" distL="0" distR="0">
            <wp:extent cx="5398770" cy="2077720"/>
            <wp:effectExtent l="19050" t="19050" r="11430" b="1778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srcRect/>
                    <a:stretch>
                      <a:fillRect/>
                    </a:stretch>
                  </pic:blipFill>
                  <pic:spPr bwMode="auto">
                    <a:xfrm>
                      <a:off x="0" y="0"/>
                      <a:ext cx="5398770" cy="2077720"/>
                    </a:xfrm>
                    <a:prstGeom prst="rect">
                      <a:avLst/>
                    </a:prstGeom>
                    <a:noFill/>
                    <a:ln w="9525">
                      <a:solidFill>
                        <a:schemeClr val="tx1"/>
                      </a:solidFill>
                      <a:miter lim="800000"/>
                      <a:headEnd/>
                      <a:tailEnd/>
                    </a:ln>
                  </pic:spPr>
                </pic:pic>
              </a:graphicData>
            </a:graphic>
          </wp:inline>
        </w:drawing>
      </w:r>
    </w:p>
    <w:p w:rsidR="00476651" w:rsidRPr="00476651" w:rsidRDefault="00476651" w:rsidP="00476651">
      <w:pPr>
        <w:ind w:firstLine="0"/>
        <w:jc w:val="center"/>
        <w:rPr>
          <w:b/>
          <w:color w:val="000000" w:themeColor="text1"/>
          <w:sz w:val="22"/>
        </w:rPr>
      </w:pPr>
    </w:p>
    <w:p w:rsidR="00C759ED" w:rsidRDefault="00C759ED" w:rsidP="00C759ED">
      <w:pPr>
        <w:pStyle w:val="Ttulo2"/>
        <w:numPr>
          <w:ilvl w:val="1"/>
          <w:numId w:val="10"/>
        </w:numPr>
      </w:pPr>
      <w:bookmarkStart w:id="378" w:name="_Toc385715446"/>
      <w:bookmarkStart w:id="379" w:name="_Toc385719455"/>
      <w:bookmarkStart w:id="380" w:name="_Toc385776012"/>
      <w:bookmarkStart w:id="381" w:name="_Toc396857485"/>
      <w:bookmarkStart w:id="382" w:name="_Toc402159580"/>
      <w:r>
        <w:t xml:space="preserve">Estudos sobre modelagem de processos </w:t>
      </w:r>
      <w:r w:rsidRPr="00102A7E">
        <w:t xml:space="preserve">de </w:t>
      </w:r>
      <w:r>
        <w:t>n</w:t>
      </w:r>
      <w:r w:rsidRPr="00102A7E">
        <w:t>egócio</w:t>
      </w:r>
      <w:bookmarkEnd w:id="378"/>
      <w:bookmarkEnd w:id="379"/>
      <w:bookmarkEnd w:id="380"/>
      <w:bookmarkEnd w:id="381"/>
      <w:bookmarkEnd w:id="382"/>
    </w:p>
    <w:p w:rsidR="00C759ED" w:rsidRPr="00E745F4" w:rsidRDefault="00C759ED" w:rsidP="00C759ED">
      <w:r w:rsidRPr="009E1607">
        <w:t xml:space="preserve">No estudo de Cruz </w:t>
      </w:r>
      <w:r w:rsidRPr="00B2337E">
        <w:rPr>
          <w:i/>
        </w:rPr>
        <w:t>et al.</w:t>
      </w:r>
      <w:r w:rsidRPr="009E1607">
        <w:t xml:space="preserve"> (2012) é apresentada uma abordagem para obter o modelo de dados </w:t>
      </w:r>
      <w:r>
        <w:t xml:space="preserve">de um sistema de software </w:t>
      </w:r>
      <w:r w:rsidRPr="009E1607">
        <w:t>a partir da modelagem de processos de negócio</w:t>
      </w:r>
      <w:r>
        <w:t>.</w:t>
      </w:r>
      <w:r w:rsidRPr="009E1607">
        <w:t xml:space="preserve"> </w:t>
      </w:r>
      <w:r>
        <w:t>N</w:t>
      </w:r>
      <w:r w:rsidRPr="009E1607">
        <w:t>esse caso, a modelagem de processos de negócio apoia atividades de Engenharia de Software, em especial, aquelas relacionadas ao projeto (</w:t>
      </w:r>
      <w:r w:rsidRPr="009E1607">
        <w:rPr>
          <w:i/>
        </w:rPr>
        <w:t>design</w:t>
      </w:r>
      <w:r w:rsidRPr="009E1607">
        <w:t xml:space="preserve">) de dados. Assim, no contexto deste </w:t>
      </w:r>
      <w:r>
        <w:t>trabalho</w:t>
      </w:r>
      <w:r w:rsidRPr="009E1607">
        <w:t>, observa-se a importância de repositórios de LPN permitirem a integração com outras ferramentas, tanto de modelagem de processos de negócio como de desenvolvimento de software.</w:t>
      </w:r>
      <w:r>
        <w:t xml:space="preserve"> </w:t>
      </w:r>
    </w:p>
    <w:p w:rsidR="00C759ED" w:rsidRPr="00E745F4" w:rsidRDefault="00C759ED" w:rsidP="00C759ED">
      <w:r w:rsidRPr="00E745F4">
        <w:t>T</w:t>
      </w:r>
      <w:r w:rsidR="00A96F51">
        <w:t>ü</w:t>
      </w:r>
      <w:r w:rsidRPr="00E745F4">
        <w:t xml:space="preserve">retken </w:t>
      </w:r>
      <w:r w:rsidRPr="00E745F4">
        <w:rPr>
          <w:i/>
        </w:rPr>
        <w:t>et al</w:t>
      </w:r>
      <w:r w:rsidRPr="00AE1A85">
        <w:t>.</w:t>
      </w:r>
      <w:r w:rsidRPr="00E745F4">
        <w:t xml:space="preserve"> (2011) propõem um método de modelagem de processo de negócio descentralizado </w:t>
      </w:r>
      <w:r w:rsidR="00FD67D7">
        <w:t xml:space="preserve">na qual </w:t>
      </w:r>
      <w:r w:rsidRPr="00E745F4">
        <w:t>cada executor do processo tem a responsabilidade de descrever e melhorar seus processos sem qualquer estrutura centralizada, visando a cons</w:t>
      </w:r>
      <w:r w:rsidRPr="00016DB7">
        <w:t xml:space="preserve">trução e a </w:t>
      </w:r>
      <w:r>
        <w:t xml:space="preserve">manutenção do processo base da organização de maneira </w:t>
      </w:r>
      <w:r>
        <w:lastRenderedPageBreak/>
        <w:t xml:space="preserve">desburocratizada. Esse método permite um comprometimento das pessoas com a melhoria dos processos. O estudo evidencia o caráter dinâmico das organizações e a necessidade dos modelos refletirem o estado das organizações, para tanto, a arquitetura de referência </w:t>
      </w:r>
      <w:r w:rsidR="00774903">
        <w:t>Cambuci-LPN</w:t>
      </w:r>
      <w:r>
        <w:t xml:space="preserve"> deve permitir o rastreamento das mudanças que estão sendo efe</w:t>
      </w:r>
      <w:r w:rsidRPr="00E745F4">
        <w:t>tuadas e as autorizações necessárias para realizar essas modificações.</w:t>
      </w:r>
      <w:r>
        <w:t xml:space="preserve"> </w:t>
      </w:r>
    </w:p>
    <w:p w:rsidR="00C759ED" w:rsidRDefault="00C759ED" w:rsidP="00C759ED">
      <w:r>
        <w:t xml:space="preserve">Santana </w:t>
      </w:r>
      <w:r w:rsidRPr="000D7EAE">
        <w:rPr>
          <w:i/>
        </w:rPr>
        <w:t>et al.</w:t>
      </w:r>
      <w:r>
        <w:t xml:space="preserve"> (2011) investigam o uso do conceito de LPS para promover o reúso de modelos de processos de negócio por meio de uma revisão sistemática e concluem que os trabalhos encontrados não apresentam uma base sólida para a reutilização de modelos de processos de negócio. Isso mostra a importância deste trabalho para colaborar com a evolução de pesquisas na área, especialmente relacionadas ao apoio computacional no reúso de processos de negócio.</w:t>
      </w:r>
    </w:p>
    <w:p w:rsidR="00C759ED" w:rsidRDefault="00C759ED" w:rsidP="00C759ED">
      <w:r>
        <w:t xml:space="preserve">Mturi e Johanesson (2013) propõem um modelo para anotar semanticamente processos de negócio armazenados em repositórios, facilitando as buscas de modelos de processos, suportando a navegação pelos modelos no repositório e proporcionando melhor entendimento dos mesmos. Isso é um requisito relevante e que é considerado na definição da arquitetura de referência </w:t>
      </w:r>
      <w:r w:rsidR="00774903">
        <w:t>Cambuci-LPN</w:t>
      </w:r>
      <w:r>
        <w:t>.</w:t>
      </w:r>
    </w:p>
    <w:p w:rsidR="00C759ED" w:rsidRDefault="00C759ED" w:rsidP="00C759ED">
      <w:pPr>
        <w:spacing w:line="276" w:lineRule="auto"/>
        <w:ind w:firstLine="0"/>
        <w:jc w:val="left"/>
        <w:rPr>
          <w:rFonts w:eastAsiaTheme="majorEastAsia" w:cstheme="majorBidi"/>
          <w:b/>
          <w:bCs/>
          <w:sz w:val="26"/>
          <w:szCs w:val="26"/>
        </w:rPr>
      </w:pPr>
    </w:p>
    <w:p w:rsidR="00C759ED" w:rsidRDefault="00C759ED" w:rsidP="00C759ED">
      <w:pPr>
        <w:pStyle w:val="Ttulo2"/>
        <w:numPr>
          <w:ilvl w:val="1"/>
          <w:numId w:val="10"/>
        </w:numPr>
      </w:pPr>
      <w:bookmarkStart w:id="383" w:name="_Toc385715447"/>
      <w:bookmarkStart w:id="384" w:name="_Toc385719456"/>
      <w:bookmarkStart w:id="385" w:name="_Toc385776013"/>
      <w:bookmarkStart w:id="386" w:name="_Ref396191702"/>
      <w:bookmarkStart w:id="387" w:name="_Toc396857486"/>
      <w:bookmarkStart w:id="388" w:name="_Ref396979421"/>
      <w:bookmarkStart w:id="389" w:name="_Toc402159581"/>
      <w:r>
        <w:t xml:space="preserve">Um </w:t>
      </w:r>
      <w:r w:rsidR="00853177">
        <w:t>a</w:t>
      </w:r>
      <w:r>
        <w:t xml:space="preserve">rcabouço para </w:t>
      </w:r>
      <w:r w:rsidR="00853177">
        <w:t>r</w:t>
      </w:r>
      <w:r w:rsidRPr="00615BF9">
        <w:t xml:space="preserve">epositórios de </w:t>
      </w:r>
      <w:r w:rsidR="00853177">
        <w:t>m</w:t>
      </w:r>
      <w:r w:rsidRPr="00615BF9">
        <w:t xml:space="preserve">odelos </w:t>
      </w:r>
      <w:r w:rsidR="00853177">
        <w:t>p</w:t>
      </w:r>
      <w:r w:rsidRPr="00615BF9">
        <w:t xml:space="preserve">rocessos de </w:t>
      </w:r>
      <w:r w:rsidR="00853177">
        <w:t>n</w:t>
      </w:r>
      <w:r w:rsidRPr="00615BF9">
        <w:t>egócio</w:t>
      </w:r>
      <w:bookmarkEnd w:id="383"/>
      <w:bookmarkEnd w:id="384"/>
      <w:bookmarkEnd w:id="385"/>
      <w:bookmarkEnd w:id="386"/>
      <w:bookmarkEnd w:id="387"/>
      <w:bookmarkEnd w:id="388"/>
      <w:bookmarkEnd w:id="389"/>
    </w:p>
    <w:p w:rsidR="00C759ED" w:rsidRPr="00615BF9" w:rsidRDefault="00C759ED" w:rsidP="00C759ED">
      <w:pPr>
        <w:rPr>
          <w:color w:val="000000" w:themeColor="text1"/>
        </w:rPr>
      </w:pPr>
      <w:r w:rsidRPr="00615BF9">
        <w:rPr>
          <w:color w:val="000000" w:themeColor="text1"/>
        </w:rPr>
        <w:t xml:space="preserve">É comum organizações descreverem suas operações em termos de processos de negócio. Coleções </w:t>
      </w:r>
      <w:r>
        <w:rPr>
          <w:color w:val="000000" w:themeColor="text1"/>
        </w:rPr>
        <w:t xml:space="preserve">de </w:t>
      </w:r>
      <w:r w:rsidRPr="00615BF9">
        <w:rPr>
          <w:color w:val="000000" w:themeColor="text1"/>
        </w:rPr>
        <w:t>modelos de processos de negócio crescem e podem conter centenas e até milhares de modelos de processos de negócio. O gerenciamento de um</w:t>
      </w:r>
      <w:r>
        <w:rPr>
          <w:color w:val="000000" w:themeColor="text1"/>
        </w:rPr>
        <w:t>a</w:t>
      </w:r>
      <w:r w:rsidRPr="00615BF9">
        <w:rPr>
          <w:color w:val="000000" w:themeColor="text1"/>
        </w:rPr>
        <w:t xml:space="preserve"> </w:t>
      </w:r>
      <w:r>
        <w:rPr>
          <w:color w:val="000000" w:themeColor="text1"/>
        </w:rPr>
        <w:t>grande quantidade</w:t>
      </w:r>
      <w:r w:rsidRPr="00615BF9">
        <w:rPr>
          <w:color w:val="000000" w:themeColor="text1"/>
        </w:rPr>
        <w:t xml:space="preserve"> de processos é uma tarefa complexa que lida com algumas questões como: encontrar o processo de negócios mais adequado</w:t>
      </w:r>
      <w:r>
        <w:rPr>
          <w:color w:val="000000" w:themeColor="text1"/>
        </w:rPr>
        <w:t xml:space="preserve"> </w:t>
      </w:r>
      <w:r w:rsidRPr="00615BF9">
        <w:rPr>
          <w:color w:val="000000" w:themeColor="text1"/>
        </w:rPr>
        <w:t>em uma coleção de processos, em conformidade com as necessidades</w:t>
      </w:r>
      <w:r>
        <w:rPr>
          <w:color w:val="000000" w:themeColor="text1"/>
        </w:rPr>
        <w:t xml:space="preserve"> dos interessados;</w:t>
      </w:r>
      <w:r w:rsidRPr="00615BF9">
        <w:rPr>
          <w:color w:val="000000" w:themeColor="text1"/>
        </w:rPr>
        <w:t xml:space="preserve"> gerenciar diferentes versões de processos de negócio e manter a consistência do conteúdo quando múltiplas pessoas estão editando o mesmo process</w:t>
      </w:r>
      <w:r>
        <w:rPr>
          <w:color w:val="000000" w:themeColor="text1"/>
        </w:rPr>
        <w:t>o de negócio ao mesmo tempo (YAN</w:t>
      </w:r>
      <w:r w:rsidRPr="00615BF9">
        <w:rPr>
          <w:color w:val="000000" w:themeColor="text1"/>
        </w:rPr>
        <w:t xml:space="preserve"> </w:t>
      </w:r>
      <w:r w:rsidRPr="000D7EAE">
        <w:rPr>
          <w:i/>
          <w:color w:val="000000" w:themeColor="text1"/>
        </w:rPr>
        <w:t>et al.</w:t>
      </w:r>
      <w:r w:rsidRPr="00615BF9">
        <w:rPr>
          <w:i/>
          <w:color w:val="000000" w:themeColor="text1"/>
        </w:rPr>
        <w:t xml:space="preserve">, </w:t>
      </w:r>
      <w:r w:rsidRPr="00615BF9">
        <w:rPr>
          <w:color w:val="000000" w:themeColor="text1"/>
        </w:rPr>
        <w:t>2012).</w:t>
      </w:r>
    </w:p>
    <w:p w:rsidR="00C759ED" w:rsidRPr="00615BF9" w:rsidRDefault="00C759ED" w:rsidP="00C759ED">
      <w:pPr>
        <w:rPr>
          <w:color w:val="000000" w:themeColor="text1"/>
        </w:rPr>
      </w:pPr>
      <w:r w:rsidRPr="00615BF9">
        <w:rPr>
          <w:color w:val="000000" w:themeColor="text1"/>
        </w:rPr>
        <w:t xml:space="preserve">Repositórios que apoiam a inserção, a busca, a seleção e a gestão de ativos reutilizáveis, como </w:t>
      </w:r>
      <w:r w:rsidR="0093025C">
        <w:rPr>
          <w:color w:val="000000" w:themeColor="text1"/>
        </w:rPr>
        <w:t>são</w:t>
      </w:r>
      <w:r>
        <w:rPr>
          <w:color w:val="000000" w:themeColor="text1"/>
        </w:rPr>
        <w:t xml:space="preserve"> </w:t>
      </w:r>
      <w:r w:rsidRPr="00615BF9">
        <w:rPr>
          <w:color w:val="000000" w:themeColor="text1"/>
        </w:rPr>
        <w:t>o caso de requisitos, modelos de projeto, código fonte e teste, podem ser estendidos para armazenar modelos de processos de negócio (Y</w:t>
      </w:r>
      <w:r>
        <w:rPr>
          <w:color w:val="000000" w:themeColor="text1"/>
        </w:rPr>
        <w:t>AN</w:t>
      </w:r>
      <w:r w:rsidRPr="00615BF9">
        <w:rPr>
          <w:color w:val="000000" w:themeColor="text1"/>
        </w:rPr>
        <w:t xml:space="preserve"> </w:t>
      </w:r>
      <w:r w:rsidRPr="007E33D7">
        <w:rPr>
          <w:i/>
          <w:color w:val="000000" w:themeColor="text1"/>
        </w:rPr>
        <w:t>et al</w:t>
      </w:r>
      <w:r w:rsidRPr="00615BF9">
        <w:rPr>
          <w:i/>
          <w:color w:val="000000" w:themeColor="text1"/>
        </w:rPr>
        <w:t>.,</w:t>
      </w:r>
      <w:r w:rsidRPr="00615BF9">
        <w:rPr>
          <w:color w:val="000000" w:themeColor="text1"/>
        </w:rPr>
        <w:t xml:space="preserve"> 2012). Esse tipo de repositório é denominado repositório de modelos de processos de negócio, mencionados nest</w:t>
      </w:r>
      <w:r>
        <w:rPr>
          <w:color w:val="000000" w:themeColor="text1"/>
        </w:rPr>
        <w:t>a</w:t>
      </w:r>
      <w:r w:rsidRPr="00615BF9">
        <w:rPr>
          <w:color w:val="000000" w:themeColor="text1"/>
        </w:rPr>
        <w:t xml:space="preserve"> </w:t>
      </w:r>
      <w:r>
        <w:rPr>
          <w:color w:val="000000" w:themeColor="text1"/>
        </w:rPr>
        <w:t>seção</w:t>
      </w:r>
      <w:r w:rsidRPr="00615BF9">
        <w:rPr>
          <w:color w:val="000000" w:themeColor="text1"/>
        </w:rPr>
        <w:t xml:space="preserve"> </w:t>
      </w:r>
      <w:r>
        <w:rPr>
          <w:color w:val="000000" w:themeColor="text1"/>
        </w:rPr>
        <w:t>por</w:t>
      </w:r>
      <w:r w:rsidRPr="00615BF9">
        <w:rPr>
          <w:color w:val="000000" w:themeColor="text1"/>
        </w:rPr>
        <w:t xml:space="preserve"> repositórios de MPN.</w:t>
      </w:r>
      <w:r>
        <w:rPr>
          <w:color w:val="000000" w:themeColor="text1"/>
        </w:rPr>
        <w:t xml:space="preserve"> </w:t>
      </w:r>
    </w:p>
    <w:p w:rsidR="00C759ED" w:rsidRPr="00615BF9" w:rsidRDefault="00C759ED" w:rsidP="00C759ED">
      <w:pPr>
        <w:rPr>
          <w:color w:val="000000" w:themeColor="text1"/>
        </w:rPr>
      </w:pPr>
      <w:r w:rsidRPr="00615BF9">
        <w:rPr>
          <w:color w:val="000000" w:themeColor="text1"/>
        </w:rPr>
        <w:t xml:space="preserve">Repositórios de MPN têm sido propostos e desenvolvidos (YAN </w:t>
      </w:r>
      <w:r w:rsidRPr="00615BF9">
        <w:rPr>
          <w:i/>
          <w:color w:val="000000" w:themeColor="text1"/>
        </w:rPr>
        <w:t>et al.</w:t>
      </w:r>
      <w:r w:rsidRPr="00615BF9">
        <w:rPr>
          <w:color w:val="000000" w:themeColor="text1"/>
        </w:rPr>
        <w:t xml:space="preserve">, 2012) e além das funcionalidades de um repositório tradicional, tais repositórios devem atender funcionalidades específicas de processos de negócio, como por exemplo, </w:t>
      </w:r>
      <w:r w:rsidRPr="00615BF9">
        <w:rPr>
          <w:color w:val="000000" w:themeColor="text1"/>
        </w:rPr>
        <w:lastRenderedPageBreak/>
        <w:t xml:space="preserve">auxiliar no gerenciamento do ciclo de vida dos processos de negócio, ajudar a manter a consistência entre os processos privados e os processos públicos de uma organização e auxiliar no gerenciamento de configuração dos processos de negócio que são compostos por (versões de) subprocessos e tarefas (YAN </w:t>
      </w:r>
      <w:r w:rsidRPr="00615BF9">
        <w:rPr>
          <w:i/>
          <w:color w:val="000000" w:themeColor="text1"/>
        </w:rPr>
        <w:t>et al.</w:t>
      </w:r>
      <w:r w:rsidRPr="00615BF9">
        <w:rPr>
          <w:color w:val="000000" w:themeColor="text1"/>
        </w:rPr>
        <w:t>, 2012).</w:t>
      </w:r>
    </w:p>
    <w:p w:rsidR="00C759ED" w:rsidRPr="00615BF9" w:rsidRDefault="00C759ED" w:rsidP="00C759ED">
      <w:pPr>
        <w:rPr>
          <w:color w:val="000000" w:themeColor="text1"/>
        </w:rPr>
      </w:pPr>
      <w:r w:rsidRPr="00615BF9">
        <w:rPr>
          <w:color w:val="000000" w:themeColor="text1"/>
        </w:rPr>
        <w:t xml:space="preserve">Yan </w:t>
      </w:r>
      <w:r w:rsidRPr="00615BF9">
        <w:rPr>
          <w:i/>
          <w:color w:val="000000" w:themeColor="text1"/>
        </w:rPr>
        <w:t xml:space="preserve">et al. </w:t>
      </w:r>
      <w:r w:rsidRPr="00615BF9">
        <w:rPr>
          <w:color w:val="000000" w:themeColor="text1"/>
        </w:rPr>
        <w:t xml:space="preserve">(2012) </w:t>
      </w:r>
      <w:r>
        <w:rPr>
          <w:color w:val="000000" w:themeColor="text1"/>
        </w:rPr>
        <w:t xml:space="preserve">realizaram </w:t>
      </w:r>
      <w:r w:rsidRPr="00615BF9">
        <w:rPr>
          <w:color w:val="000000" w:themeColor="text1"/>
        </w:rPr>
        <w:t xml:space="preserve">uma análise de </w:t>
      </w:r>
      <w:r>
        <w:rPr>
          <w:color w:val="000000" w:themeColor="text1"/>
        </w:rPr>
        <w:t xml:space="preserve">20 </w:t>
      </w:r>
      <w:r w:rsidRPr="00615BF9">
        <w:rPr>
          <w:color w:val="000000" w:themeColor="text1"/>
        </w:rPr>
        <w:t xml:space="preserve">repositórios de MPN atuais e </w:t>
      </w:r>
      <w:r>
        <w:rPr>
          <w:color w:val="000000" w:themeColor="text1"/>
        </w:rPr>
        <w:t xml:space="preserve">definiram </w:t>
      </w:r>
      <w:r w:rsidRPr="00615BF9">
        <w:rPr>
          <w:color w:val="000000" w:themeColor="text1"/>
        </w:rPr>
        <w:t xml:space="preserve">um </w:t>
      </w:r>
      <w:r>
        <w:rPr>
          <w:color w:val="000000" w:themeColor="text1"/>
        </w:rPr>
        <w:t xml:space="preserve">arcabouço </w:t>
      </w:r>
      <w:r w:rsidRPr="00615BF9">
        <w:rPr>
          <w:color w:val="000000" w:themeColor="text1"/>
        </w:rPr>
        <w:t xml:space="preserve">para repositórios de </w:t>
      </w:r>
      <w:r>
        <w:rPr>
          <w:color w:val="000000" w:themeColor="text1"/>
        </w:rPr>
        <w:t xml:space="preserve">modelos de </w:t>
      </w:r>
      <w:r w:rsidRPr="00615BF9">
        <w:rPr>
          <w:color w:val="000000" w:themeColor="text1"/>
        </w:rPr>
        <w:t>processos de negócio</w:t>
      </w:r>
      <w:r>
        <w:rPr>
          <w:color w:val="000000" w:themeColor="text1"/>
        </w:rPr>
        <w:t>, composto por um m</w:t>
      </w:r>
      <w:r w:rsidRPr="00615BF9">
        <w:rPr>
          <w:color w:val="000000" w:themeColor="text1"/>
        </w:rPr>
        <w:t xml:space="preserve">odelo de </w:t>
      </w:r>
      <w:r>
        <w:rPr>
          <w:color w:val="000000" w:themeColor="text1"/>
        </w:rPr>
        <w:t>g</w:t>
      </w:r>
      <w:r w:rsidRPr="00615BF9">
        <w:rPr>
          <w:color w:val="000000" w:themeColor="text1"/>
        </w:rPr>
        <w:t>erenciamento</w:t>
      </w:r>
      <w:r>
        <w:rPr>
          <w:color w:val="000000" w:themeColor="text1"/>
        </w:rPr>
        <w:t xml:space="preserve"> e por uma arquitetura de referência</w:t>
      </w:r>
      <w:r w:rsidRPr="00615BF9">
        <w:rPr>
          <w:color w:val="000000" w:themeColor="text1"/>
        </w:rPr>
        <w:t xml:space="preserve">. Dentre os repositórios analisados, dois </w:t>
      </w:r>
      <w:r>
        <w:rPr>
          <w:color w:val="000000" w:themeColor="text1"/>
        </w:rPr>
        <w:t>deles</w:t>
      </w:r>
      <w:r w:rsidRPr="00615BF9">
        <w:rPr>
          <w:color w:val="000000" w:themeColor="text1"/>
        </w:rPr>
        <w:t xml:space="preserve"> permitem o armazenamento de arquiteturas de referências de processos de negócio (FIORINI </w:t>
      </w:r>
      <w:r w:rsidRPr="00615BF9">
        <w:rPr>
          <w:i/>
          <w:color w:val="000000" w:themeColor="text1"/>
        </w:rPr>
        <w:t>et al.</w:t>
      </w:r>
      <w:r w:rsidRPr="00615BF9">
        <w:rPr>
          <w:color w:val="000000" w:themeColor="text1"/>
        </w:rPr>
        <w:t xml:space="preserve">, 2001; THELING </w:t>
      </w:r>
      <w:r w:rsidRPr="00615BF9">
        <w:rPr>
          <w:i/>
          <w:color w:val="000000" w:themeColor="text1"/>
        </w:rPr>
        <w:t>et al.</w:t>
      </w:r>
      <w:r w:rsidRPr="00615BF9">
        <w:rPr>
          <w:color w:val="000000" w:themeColor="text1"/>
        </w:rPr>
        <w:t xml:space="preserve">, 2005), outros dois permitem o armazenamento de modelos de referência de processos de negócio (ELHADAD </w:t>
      </w:r>
      <w:r w:rsidRPr="00615BF9">
        <w:rPr>
          <w:i/>
          <w:color w:val="000000" w:themeColor="text1"/>
        </w:rPr>
        <w:t>et al.</w:t>
      </w:r>
      <w:r w:rsidRPr="00615BF9">
        <w:rPr>
          <w:color w:val="000000" w:themeColor="text1"/>
        </w:rPr>
        <w:t>, 2008; WANG e WU</w:t>
      </w:r>
      <w:r w:rsidR="00346351">
        <w:rPr>
          <w:color w:val="000000" w:themeColor="text1"/>
        </w:rPr>
        <w:t>,</w:t>
      </w:r>
      <w:r w:rsidRPr="00615BF9">
        <w:rPr>
          <w:color w:val="000000" w:themeColor="text1"/>
        </w:rPr>
        <w:t xml:space="preserve"> 2011) e um deles permite o armazenamento de variantes de um processo (LU </w:t>
      </w:r>
      <w:r w:rsidRPr="00615BF9">
        <w:rPr>
          <w:i/>
          <w:color w:val="000000" w:themeColor="text1"/>
        </w:rPr>
        <w:t>et al.</w:t>
      </w:r>
      <w:r w:rsidRPr="00615BF9">
        <w:rPr>
          <w:color w:val="000000" w:themeColor="text1"/>
        </w:rPr>
        <w:t>,</w:t>
      </w:r>
      <w:r w:rsidRPr="00615BF9">
        <w:rPr>
          <w:i/>
          <w:color w:val="000000" w:themeColor="text1"/>
        </w:rPr>
        <w:t xml:space="preserve"> </w:t>
      </w:r>
      <w:r w:rsidRPr="00615BF9">
        <w:rPr>
          <w:color w:val="000000" w:themeColor="text1"/>
        </w:rPr>
        <w:t xml:space="preserve">2009). Esses são os repositórios analisados por Yan </w:t>
      </w:r>
      <w:r w:rsidRPr="00615BF9">
        <w:rPr>
          <w:i/>
          <w:color w:val="000000" w:themeColor="text1"/>
        </w:rPr>
        <w:t>et al</w:t>
      </w:r>
      <w:r w:rsidRPr="00615BF9">
        <w:rPr>
          <w:color w:val="000000" w:themeColor="text1"/>
        </w:rPr>
        <w:t>. (2012) e mais intrinsecamente relacionados a</w:t>
      </w:r>
      <w:r w:rsidR="00275495">
        <w:rPr>
          <w:color w:val="000000" w:themeColor="text1"/>
        </w:rPr>
        <w:t>os</w:t>
      </w:r>
      <w:r w:rsidRPr="00615BF9">
        <w:rPr>
          <w:color w:val="000000" w:themeColor="text1"/>
        </w:rPr>
        <w:t xml:space="preserve"> repositórios de LPN, porém, o conceito de LPN não é considerado em nenhum dos repositórios estudados, o que reforça a relevância do atual trabalho.</w:t>
      </w:r>
    </w:p>
    <w:p w:rsidR="00C759ED" w:rsidRDefault="00C759ED" w:rsidP="00C759ED">
      <w:pPr>
        <w:rPr>
          <w:color w:val="000000" w:themeColor="text1"/>
        </w:rPr>
      </w:pPr>
      <w:r w:rsidRPr="00615BF9">
        <w:rPr>
          <w:color w:val="000000" w:themeColor="text1"/>
        </w:rPr>
        <w:t xml:space="preserve">O </w:t>
      </w:r>
      <w:r>
        <w:rPr>
          <w:color w:val="000000" w:themeColor="text1"/>
        </w:rPr>
        <w:t>m</w:t>
      </w:r>
      <w:r w:rsidRPr="00615BF9">
        <w:rPr>
          <w:color w:val="000000" w:themeColor="text1"/>
        </w:rPr>
        <w:t xml:space="preserve">odelo de </w:t>
      </w:r>
      <w:r>
        <w:rPr>
          <w:color w:val="000000" w:themeColor="text1"/>
        </w:rPr>
        <w:t>g</w:t>
      </w:r>
      <w:r w:rsidRPr="00615BF9">
        <w:rPr>
          <w:color w:val="000000" w:themeColor="text1"/>
        </w:rPr>
        <w:t>erenciamento d</w:t>
      </w:r>
      <w:r>
        <w:rPr>
          <w:color w:val="000000" w:themeColor="text1"/>
        </w:rPr>
        <w:t>e</w:t>
      </w:r>
      <w:r w:rsidRPr="00615BF9">
        <w:rPr>
          <w:color w:val="000000" w:themeColor="text1"/>
        </w:rPr>
        <w:t xml:space="preserve"> </w:t>
      </w:r>
      <w:r>
        <w:rPr>
          <w:color w:val="000000" w:themeColor="text1"/>
        </w:rPr>
        <w:t>r</w:t>
      </w:r>
      <w:r w:rsidRPr="00615BF9">
        <w:rPr>
          <w:color w:val="000000" w:themeColor="text1"/>
        </w:rPr>
        <w:t>epositório</w:t>
      </w:r>
      <w:r>
        <w:rPr>
          <w:color w:val="000000" w:themeColor="text1"/>
        </w:rPr>
        <w:t>s</w:t>
      </w:r>
      <w:r w:rsidRPr="00615BF9">
        <w:rPr>
          <w:color w:val="000000" w:themeColor="text1"/>
        </w:rPr>
        <w:t xml:space="preserve"> de MPN</w:t>
      </w:r>
      <w:r>
        <w:rPr>
          <w:color w:val="000000" w:themeColor="text1"/>
        </w:rPr>
        <w:t xml:space="preserve"> do arcabouço de</w:t>
      </w:r>
      <w:r w:rsidRPr="00615BF9">
        <w:rPr>
          <w:color w:val="000000" w:themeColor="text1"/>
        </w:rPr>
        <w:t xml:space="preserve"> Yan </w:t>
      </w:r>
      <w:r w:rsidRPr="00615BF9">
        <w:rPr>
          <w:i/>
          <w:color w:val="000000" w:themeColor="text1"/>
        </w:rPr>
        <w:t>et al</w:t>
      </w:r>
      <w:r w:rsidRPr="00615BF9">
        <w:rPr>
          <w:color w:val="000000" w:themeColor="text1"/>
        </w:rPr>
        <w:t xml:space="preserve">. (2012) apresenta todas as funcionalidades </w:t>
      </w:r>
      <w:r>
        <w:rPr>
          <w:color w:val="000000" w:themeColor="text1"/>
        </w:rPr>
        <w:t>comumente encontradas</w:t>
      </w:r>
      <w:r w:rsidRPr="00615BF9">
        <w:rPr>
          <w:color w:val="000000" w:themeColor="text1"/>
        </w:rPr>
        <w:t xml:space="preserve"> </w:t>
      </w:r>
      <w:r>
        <w:rPr>
          <w:color w:val="000000" w:themeColor="text1"/>
        </w:rPr>
        <w:t>nos</w:t>
      </w:r>
      <w:r w:rsidRPr="00615BF9">
        <w:rPr>
          <w:color w:val="000000" w:themeColor="text1"/>
        </w:rPr>
        <w:t xml:space="preserve"> repositórios analisados, e a </w:t>
      </w:r>
      <w:r>
        <w:rPr>
          <w:color w:val="000000" w:themeColor="text1"/>
        </w:rPr>
        <w:t>a</w:t>
      </w:r>
      <w:r w:rsidRPr="00615BF9">
        <w:rPr>
          <w:color w:val="000000" w:themeColor="text1"/>
        </w:rPr>
        <w:t xml:space="preserve">rquitetura de </w:t>
      </w:r>
      <w:r>
        <w:rPr>
          <w:color w:val="000000" w:themeColor="text1"/>
        </w:rPr>
        <w:t>r</w:t>
      </w:r>
      <w:r w:rsidRPr="00615BF9">
        <w:rPr>
          <w:color w:val="000000" w:themeColor="text1"/>
        </w:rPr>
        <w:t>eferência d</w:t>
      </w:r>
      <w:r>
        <w:rPr>
          <w:color w:val="000000" w:themeColor="text1"/>
        </w:rPr>
        <w:t>e</w:t>
      </w:r>
      <w:r w:rsidRPr="00615BF9">
        <w:rPr>
          <w:color w:val="000000" w:themeColor="text1"/>
        </w:rPr>
        <w:t xml:space="preserve"> </w:t>
      </w:r>
      <w:r>
        <w:rPr>
          <w:color w:val="000000" w:themeColor="text1"/>
        </w:rPr>
        <w:t>r</w:t>
      </w:r>
      <w:r w:rsidRPr="00615BF9">
        <w:rPr>
          <w:color w:val="000000" w:themeColor="text1"/>
        </w:rPr>
        <w:t>epositório</w:t>
      </w:r>
      <w:r>
        <w:rPr>
          <w:color w:val="000000" w:themeColor="text1"/>
        </w:rPr>
        <w:t>s</w:t>
      </w:r>
      <w:r w:rsidRPr="00615BF9">
        <w:rPr>
          <w:color w:val="000000" w:themeColor="text1"/>
        </w:rPr>
        <w:t xml:space="preserve"> de MPN apresenta os componentes que fornecem tais funcionalidades.</w:t>
      </w:r>
      <w:r>
        <w:rPr>
          <w:color w:val="000000" w:themeColor="text1"/>
        </w:rPr>
        <w:t xml:space="preserve"> Neste trabalho, essa arquitetura de referência </w:t>
      </w:r>
      <w:r w:rsidRPr="00615BF9">
        <w:rPr>
          <w:color w:val="000000" w:themeColor="text1"/>
        </w:rPr>
        <w:t>será estendid</w:t>
      </w:r>
      <w:r>
        <w:rPr>
          <w:color w:val="000000" w:themeColor="text1"/>
        </w:rPr>
        <w:t>a</w:t>
      </w:r>
      <w:r w:rsidRPr="00615BF9">
        <w:rPr>
          <w:color w:val="000000" w:themeColor="text1"/>
        </w:rPr>
        <w:t xml:space="preserve"> para o contexto de repositório</w:t>
      </w:r>
      <w:r>
        <w:rPr>
          <w:color w:val="000000" w:themeColor="text1"/>
        </w:rPr>
        <w:t>s</w:t>
      </w:r>
      <w:r w:rsidRPr="00615BF9">
        <w:rPr>
          <w:color w:val="000000" w:themeColor="text1"/>
        </w:rPr>
        <w:t xml:space="preserve"> de </w:t>
      </w:r>
      <w:r>
        <w:rPr>
          <w:color w:val="000000" w:themeColor="text1"/>
        </w:rPr>
        <w:t>LPN</w:t>
      </w:r>
      <w:r w:rsidRPr="00615BF9">
        <w:rPr>
          <w:color w:val="000000" w:themeColor="text1"/>
        </w:rPr>
        <w:t xml:space="preserve">. </w:t>
      </w:r>
    </w:p>
    <w:p w:rsidR="00C759ED" w:rsidRPr="00615BF9" w:rsidRDefault="00C759ED" w:rsidP="00C759ED">
      <w:pPr>
        <w:rPr>
          <w:color w:val="000000" w:themeColor="text1"/>
        </w:rPr>
      </w:pPr>
      <w:r>
        <w:rPr>
          <w:color w:val="000000" w:themeColor="text1"/>
        </w:rPr>
        <w:t xml:space="preserve">A arquitetura de referência de Yan </w:t>
      </w:r>
      <w:r w:rsidRPr="000D7EAE">
        <w:rPr>
          <w:i/>
          <w:color w:val="000000" w:themeColor="text1"/>
        </w:rPr>
        <w:t>et al</w:t>
      </w:r>
      <w:r>
        <w:rPr>
          <w:i/>
          <w:color w:val="000000" w:themeColor="text1"/>
        </w:rPr>
        <w:t>.</w:t>
      </w:r>
      <w:r>
        <w:rPr>
          <w:color w:val="000000" w:themeColor="text1"/>
        </w:rPr>
        <w:t xml:space="preserve"> (2012) é baseada no modelo de gerenciamento, por isso é apresentada a seguir uma breve descrição dos elementos que compõem esse modelo.</w:t>
      </w:r>
    </w:p>
    <w:p w:rsidR="00C759ED" w:rsidRPr="00615BF9" w:rsidRDefault="00C759ED" w:rsidP="00C759ED">
      <w:pPr>
        <w:rPr>
          <w:color w:val="000000" w:themeColor="text1"/>
        </w:rPr>
      </w:pPr>
      <w:r w:rsidRPr="00615BF9">
        <w:rPr>
          <w:color w:val="000000" w:themeColor="text1"/>
        </w:rPr>
        <w:t>O modelo de gerenciamento é composto por três partes: modelo de dados de processo de negócio, modelo de função de processo de negócio e modelo de gerenciamento de processos de negócio, as quais estão descritas a seguir</w:t>
      </w:r>
      <w:r>
        <w:rPr>
          <w:color w:val="000000" w:themeColor="text1"/>
        </w:rPr>
        <w:t>:</w:t>
      </w:r>
    </w:p>
    <w:p w:rsidR="00C759ED" w:rsidRPr="00992BA7" w:rsidRDefault="00C759ED" w:rsidP="00C759ED">
      <w:pPr>
        <w:pStyle w:val="PargrafodaLista"/>
        <w:numPr>
          <w:ilvl w:val="0"/>
          <w:numId w:val="4"/>
        </w:numPr>
        <w:tabs>
          <w:tab w:val="left" w:pos="1418"/>
        </w:tabs>
        <w:ind w:left="0" w:firstLine="1134"/>
        <w:rPr>
          <w:b/>
          <w:i/>
          <w:color w:val="000000" w:themeColor="text1"/>
        </w:rPr>
      </w:pPr>
      <w:r w:rsidRPr="007E33D7">
        <w:rPr>
          <w:b/>
          <w:i/>
          <w:color w:val="000000" w:themeColor="text1"/>
        </w:rPr>
        <w:t>Modelo de dados de processo de negócio</w:t>
      </w:r>
    </w:p>
    <w:p w:rsidR="00C759ED" w:rsidRPr="00615BF9" w:rsidRDefault="00C759ED" w:rsidP="00C759ED">
      <w:pPr>
        <w:pStyle w:val="PargrafodaLista"/>
        <w:tabs>
          <w:tab w:val="left" w:pos="1701"/>
        </w:tabs>
        <w:ind w:left="0"/>
        <w:rPr>
          <w:color w:val="000000" w:themeColor="text1"/>
        </w:rPr>
      </w:pPr>
      <w:r w:rsidRPr="00615BF9">
        <w:rPr>
          <w:color w:val="000000" w:themeColor="text1"/>
        </w:rPr>
        <w:t>Estabelece o</w:t>
      </w:r>
      <w:r>
        <w:rPr>
          <w:color w:val="000000" w:themeColor="text1"/>
        </w:rPr>
        <w:t>s</w:t>
      </w:r>
      <w:r w:rsidRPr="00615BF9">
        <w:rPr>
          <w:color w:val="000000" w:themeColor="text1"/>
        </w:rPr>
        <w:t xml:space="preserve"> tipo</w:t>
      </w:r>
      <w:r>
        <w:rPr>
          <w:color w:val="000000" w:themeColor="text1"/>
        </w:rPr>
        <w:t>s</w:t>
      </w:r>
      <w:r w:rsidRPr="00615BF9">
        <w:rPr>
          <w:color w:val="000000" w:themeColor="text1"/>
        </w:rPr>
        <w:t xml:space="preserve"> de modelos de processos de negócio e dados relacionados que podem ser armazenados em um repositório de MPN, sendo composto pelo metamodelo, pela apresentação, pelo modelo de armazenamento e pelo modelo de índice dos dados do processo de negócio.</w:t>
      </w:r>
    </w:p>
    <w:p w:rsidR="00C759ED" w:rsidRPr="00615BF9" w:rsidRDefault="00C759ED" w:rsidP="00C759ED">
      <w:pPr>
        <w:rPr>
          <w:color w:val="000000" w:themeColor="text1"/>
        </w:rPr>
      </w:pPr>
      <w:r w:rsidRPr="00615BF9">
        <w:rPr>
          <w:color w:val="000000" w:themeColor="text1"/>
        </w:rPr>
        <w:t xml:space="preserve">O </w:t>
      </w:r>
      <w:r w:rsidRPr="007E33D7">
        <w:rPr>
          <w:b/>
          <w:color w:val="000000" w:themeColor="text1"/>
        </w:rPr>
        <w:t>metamodelo de dados de processo de negócio</w:t>
      </w:r>
      <w:r w:rsidRPr="00615BF9">
        <w:rPr>
          <w:color w:val="000000" w:themeColor="text1"/>
        </w:rPr>
        <w:t xml:space="preserve"> prescreve as informações que podem e as que devem ser armazenadas no repositório, definindo os conceitos que serão usados no repositório e as relações entre esses conceitos. Essas informações foram </w:t>
      </w:r>
      <w:r w:rsidRPr="00615BF9">
        <w:rPr>
          <w:color w:val="000000" w:themeColor="text1"/>
        </w:rPr>
        <w:lastRenderedPageBreak/>
        <w:t xml:space="preserve">classificadas por Yan </w:t>
      </w:r>
      <w:r w:rsidRPr="00615BF9">
        <w:rPr>
          <w:i/>
          <w:color w:val="000000" w:themeColor="text1"/>
        </w:rPr>
        <w:t>et al.</w:t>
      </w:r>
      <w:r w:rsidRPr="00615BF9">
        <w:rPr>
          <w:color w:val="000000" w:themeColor="text1"/>
        </w:rPr>
        <w:t xml:space="preserve"> (2012) em aspectos do processo de negócios e tipos de artefatos do processo de negócios.</w:t>
      </w:r>
    </w:p>
    <w:p w:rsidR="00C759ED" w:rsidRPr="00615BF9" w:rsidRDefault="00C759ED" w:rsidP="00C759ED">
      <w:pPr>
        <w:rPr>
          <w:color w:val="000000" w:themeColor="text1"/>
        </w:rPr>
      </w:pPr>
      <w:r w:rsidRPr="00615BF9">
        <w:rPr>
          <w:color w:val="000000" w:themeColor="text1"/>
        </w:rPr>
        <w:t>Os aspectos de processos de negócio são</w:t>
      </w:r>
      <w:r>
        <w:rPr>
          <w:color w:val="000000" w:themeColor="text1"/>
        </w:rPr>
        <w:t xml:space="preserve"> elencados a seguir</w:t>
      </w:r>
      <w:r w:rsidRPr="00615BF9">
        <w:rPr>
          <w:color w:val="000000" w:themeColor="text1"/>
        </w:rPr>
        <w:t xml:space="preserve">: </w:t>
      </w:r>
    </w:p>
    <w:p w:rsidR="00C759ED" w:rsidRPr="00615BF9" w:rsidRDefault="00C759ED" w:rsidP="00C759ED">
      <w:pPr>
        <w:numPr>
          <w:ilvl w:val="0"/>
          <w:numId w:val="3"/>
        </w:numPr>
        <w:ind w:left="1701" w:hanging="283"/>
        <w:rPr>
          <w:color w:val="000000" w:themeColor="text1"/>
        </w:rPr>
      </w:pPr>
      <w:r>
        <w:rPr>
          <w:color w:val="000000" w:themeColor="text1"/>
        </w:rPr>
        <w:t>a</w:t>
      </w:r>
      <w:r w:rsidRPr="00615BF9">
        <w:rPr>
          <w:color w:val="000000" w:themeColor="text1"/>
        </w:rPr>
        <w:t xml:space="preserve">tividade: realizada no processo de negócio; </w:t>
      </w:r>
    </w:p>
    <w:p w:rsidR="00C759ED" w:rsidRPr="00615BF9" w:rsidRDefault="00C759ED" w:rsidP="00C759ED">
      <w:pPr>
        <w:numPr>
          <w:ilvl w:val="0"/>
          <w:numId w:val="3"/>
        </w:numPr>
        <w:ind w:left="1701" w:hanging="283"/>
        <w:rPr>
          <w:color w:val="000000" w:themeColor="text1"/>
        </w:rPr>
      </w:pPr>
      <w:r>
        <w:rPr>
          <w:color w:val="000000" w:themeColor="text1"/>
        </w:rPr>
        <w:t>f</w:t>
      </w:r>
      <w:r w:rsidRPr="00615BF9">
        <w:rPr>
          <w:color w:val="000000" w:themeColor="text1"/>
        </w:rPr>
        <w:t xml:space="preserve">luxo de Controle: relacionamento entre as atividades do processo de negócio e as possíveis sequências de execução das mesmas; </w:t>
      </w:r>
    </w:p>
    <w:p w:rsidR="00C759ED" w:rsidRPr="00615BF9" w:rsidRDefault="00C759ED" w:rsidP="00C759ED">
      <w:pPr>
        <w:numPr>
          <w:ilvl w:val="0"/>
          <w:numId w:val="3"/>
        </w:numPr>
        <w:ind w:left="1701" w:hanging="283"/>
        <w:rPr>
          <w:color w:val="000000" w:themeColor="text1"/>
        </w:rPr>
      </w:pPr>
      <w:r>
        <w:rPr>
          <w:color w:val="000000" w:themeColor="text1"/>
        </w:rPr>
        <w:t>d</w:t>
      </w:r>
      <w:r w:rsidRPr="00615BF9">
        <w:rPr>
          <w:color w:val="000000" w:themeColor="text1"/>
        </w:rPr>
        <w:t xml:space="preserve">ados: informação que é usada e alterada durante a execução de um processo de negócio; </w:t>
      </w:r>
    </w:p>
    <w:p w:rsidR="00C759ED" w:rsidRPr="00615BF9" w:rsidRDefault="00C759ED" w:rsidP="00C759ED">
      <w:pPr>
        <w:numPr>
          <w:ilvl w:val="0"/>
          <w:numId w:val="3"/>
        </w:numPr>
        <w:ind w:left="1701" w:hanging="283"/>
        <w:rPr>
          <w:color w:val="000000" w:themeColor="text1"/>
        </w:rPr>
      </w:pPr>
      <w:r>
        <w:rPr>
          <w:color w:val="000000" w:themeColor="text1"/>
        </w:rPr>
        <w:t>r</w:t>
      </w:r>
      <w:r w:rsidRPr="00615BF9">
        <w:rPr>
          <w:color w:val="000000" w:themeColor="text1"/>
        </w:rPr>
        <w:t>ecurso: recursos físicos que são necessários para executar um processo de negócio, incluindo os recursos humanos;</w:t>
      </w:r>
    </w:p>
    <w:p w:rsidR="00C759ED" w:rsidRPr="00615BF9" w:rsidRDefault="00C759ED" w:rsidP="00C759ED">
      <w:pPr>
        <w:numPr>
          <w:ilvl w:val="0"/>
          <w:numId w:val="3"/>
        </w:numPr>
        <w:ind w:left="1701" w:hanging="283"/>
        <w:rPr>
          <w:color w:val="000000" w:themeColor="text1"/>
        </w:rPr>
      </w:pPr>
      <w:r>
        <w:rPr>
          <w:color w:val="000000" w:themeColor="text1"/>
        </w:rPr>
        <w:t>a</w:t>
      </w:r>
      <w:r w:rsidRPr="00615BF9">
        <w:rPr>
          <w:color w:val="000000" w:themeColor="text1"/>
        </w:rPr>
        <w:t>utorização: descreve quem é autorizado a realizar qual parte do processo de negócio;</w:t>
      </w:r>
    </w:p>
    <w:p w:rsidR="00C759ED" w:rsidRPr="00615BF9" w:rsidRDefault="00C759ED" w:rsidP="00C759ED">
      <w:pPr>
        <w:numPr>
          <w:ilvl w:val="0"/>
          <w:numId w:val="3"/>
        </w:numPr>
        <w:ind w:left="1701" w:hanging="283"/>
        <w:rPr>
          <w:color w:val="000000" w:themeColor="text1"/>
        </w:rPr>
      </w:pPr>
      <w:r>
        <w:rPr>
          <w:color w:val="000000" w:themeColor="text1"/>
        </w:rPr>
        <w:t>o</w:t>
      </w:r>
      <w:r w:rsidRPr="00615BF9">
        <w:rPr>
          <w:color w:val="000000" w:themeColor="text1"/>
        </w:rPr>
        <w:t>rganização: descreve a estrutura organizacional, que consiste em pessoas e unidades organizacionais, relacionada a uma coleção de processos de negócio;</w:t>
      </w:r>
    </w:p>
    <w:p w:rsidR="00C759ED" w:rsidRPr="00615BF9" w:rsidRDefault="00C759ED" w:rsidP="00C759ED">
      <w:pPr>
        <w:numPr>
          <w:ilvl w:val="0"/>
          <w:numId w:val="3"/>
        </w:numPr>
        <w:ind w:left="1701" w:hanging="283"/>
        <w:rPr>
          <w:color w:val="000000" w:themeColor="text1"/>
        </w:rPr>
      </w:pPr>
      <w:r>
        <w:rPr>
          <w:color w:val="000000" w:themeColor="text1"/>
        </w:rPr>
        <w:t>o</w:t>
      </w:r>
      <w:r w:rsidRPr="00615BF9">
        <w:rPr>
          <w:color w:val="000000" w:themeColor="text1"/>
        </w:rPr>
        <w:t>bjetivo: descreve a hierarquia de objetivos estratégicos, o relacionamento entre tais objetivos e os processos de negócio que devem ser executados para atingi-los;</w:t>
      </w:r>
    </w:p>
    <w:p w:rsidR="00C759ED" w:rsidRPr="00615BF9" w:rsidRDefault="00C759ED" w:rsidP="00C759ED">
      <w:pPr>
        <w:numPr>
          <w:ilvl w:val="0"/>
          <w:numId w:val="3"/>
        </w:numPr>
        <w:ind w:left="1701" w:hanging="283"/>
        <w:rPr>
          <w:color w:val="000000" w:themeColor="text1"/>
        </w:rPr>
      </w:pPr>
      <w:r>
        <w:rPr>
          <w:color w:val="000000" w:themeColor="text1"/>
        </w:rPr>
        <w:t>r</w:t>
      </w:r>
      <w:r w:rsidRPr="00615BF9">
        <w:rPr>
          <w:color w:val="000000" w:themeColor="text1"/>
        </w:rPr>
        <w:t xml:space="preserve">elacionamento: representa a relação entre processos de negócio e outros processos de negócio, como por exemplo, processos e subprocessos, </w:t>
      </w:r>
      <w:r>
        <w:rPr>
          <w:color w:val="000000" w:themeColor="text1"/>
        </w:rPr>
        <w:t xml:space="preserve">ou seja, </w:t>
      </w:r>
      <w:r w:rsidRPr="00615BF9">
        <w:rPr>
          <w:color w:val="000000" w:themeColor="text1"/>
        </w:rPr>
        <w:t>processos que se comunicam por meio de troca de mensagens;</w:t>
      </w:r>
    </w:p>
    <w:p w:rsidR="00C759ED" w:rsidRPr="00615BF9" w:rsidRDefault="00C759ED" w:rsidP="00C759ED">
      <w:pPr>
        <w:numPr>
          <w:ilvl w:val="0"/>
          <w:numId w:val="3"/>
        </w:numPr>
        <w:ind w:left="1701" w:hanging="283"/>
        <w:rPr>
          <w:color w:val="000000" w:themeColor="text1"/>
        </w:rPr>
      </w:pPr>
      <w:r>
        <w:rPr>
          <w:color w:val="000000" w:themeColor="text1"/>
        </w:rPr>
        <w:t>s</w:t>
      </w:r>
      <w:r w:rsidRPr="00615BF9">
        <w:rPr>
          <w:color w:val="000000" w:themeColor="text1"/>
        </w:rPr>
        <w:t>emântic</w:t>
      </w:r>
      <w:r>
        <w:rPr>
          <w:color w:val="000000" w:themeColor="text1"/>
        </w:rPr>
        <w:t>a</w:t>
      </w:r>
      <w:r w:rsidRPr="00615BF9">
        <w:rPr>
          <w:color w:val="000000" w:themeColor="text1"/>
        </w:rPr>
        <w:t>: descreve semanticamente conceitos para processos de negócio;</w:t>
      </w:r>
    </w:p>
    <w:p w:rsidR="00C759ED" w:rsidRPr="00615BF9" w:rsidRDefault="00C759ED" w:rsidP="00C759ED">
      <w:pPr>
        <w:numPr>
          <w:ilvl w:val="0"/>
          <w:numId w:val="3"/>
        </w:numPr>
        <w:ind w:left="1701" w:hanging="283"/>
        <w:rPr>
          <w:color w:val="000000" w:themeColor="text1"/>
        </w:rPr>
      </w:pPr>
      <w:r>
        <w:rPr>
          <w:color w:val="000000" w:themeColor="text1"/>
        </w:rPr>
        <w:t>m</w:t>
      </w:r>
      <w:r w:rsidRPr="00615BF9">
        <w:rPr>
          <w:color w:val="000000" w:themeColor="text1"/>
        </w:rPr>
        <w:t>onitoramento: consiste de conceitos para definir como o desempenho de um processo de negócios poderia ser monitorado;</w:t>
      </w:r>
    </w:p>
    <w:p w:rsidR="00C759ED" w:rsidRPr="00615BF9" w:rsidRDefault="00C759ED" w:rsidP="00C759ED">
      <w:pPr>
        <w:numPr>
          <w:ilvl w:val="0"/>
          <w:numId w:val="3"/>
        </w:numPr>
        <w:ind w:left="1701" w:hanging="283"/>
        <w:rPr>
          <w:color w:val="000000" w:themeColor="text1"/>
        </w:rPr>
      </w:pPr>
      <w:r>
        <w:rPr>
          <w:color w:val="000000" w:themeColor="text1"/>
        </w:rPr>
        <w:t>c</w:t>
      </w:r>
      <w:r w:rsidRPr="00615BF9">
        <w:rPr>
          <w:color w:val="000000" w:themeColor="text1"/>
        </w:rPr>
        <w:t xml:space="preserve">ontrole de </w:t>
      </w:r>
      <w:r>
        <w:rPr>
          <w:color w:val="000000" w:themeColor="text1"/>
        </w:rPr>
        <w:t>g</w:t>
      </w:r>
      <w:r w:rsidRPr="00615BF9">
        <w:rPr>
          <w:color w:val="000000" w:themeColor="text1"/>
        </w:rPr>
        <w:t>erenciamento: contém conceitos para definir controles que são implementados por processos de negócio, como o acompanhamento dos indicadores de processos de negócio.</w:t>
      </w:r>
    </w:p>
    <w:p w:rsidR="00D25132" w:rsidRDefault="00D25132">
      <w:pPr>
        <w:rPr>
          <w:color w:val="000000" w:themeColor="text1"/>
        </w:rPr>
      </w:pPr>
      <w:r>
        <w:rPr>
          <w:color w:val="000000" w:themeColor="text1"/>
        </w:rPr>
        <w:br w:type="page"/>
      </w:r>
    </w:p>
    <w:p w:rsidR="00C759ED" w:rsidRPr="00615BF9" w:rsidRDefault="00C759ED" w:rsidP="00C759ED">
      <w:pPr>
        <w:rPr>
          <w:color w:val="000000" w:themeColor="text1"/>
        </w:rPr>
      </w:pPr>
      <w:r w:rsidRPr="00615BF9">
        <w:rPr>
          <w:color w:val="000000" w:themeColor="text1"/>
        </w:rPr>
        <w:lastRenderedPageBreak/>
        <w:t>Os tipos de artefatos de processo de negócio</w:t>
      </w:r>
      <w:r>
        <w:rPr>
          <w:color w:val="000000" w:themeColor="text1"/>
        </w:rPr>
        <w:t>,</w:t>
      </w:r>
      <w:r w:rsidRPr="00615BF9">
        <w:rPr>
          <w:color w:val="000000" w:themeColor="text1"/>
        </w:rPr>
        <w:t xml:space="preserve"> definidos no modelo de dados</w:t>
      </w:r>
      <w:r>
        <w:rPr>
          <w:color w:val="000000" w:themeColor="text1"/>
        </w:rPr>
        <w:t xml:space="preserve">, </w:t>
      </w:r>
      <w:r w:rsidRPr="00615BF9">
        <w:rPr>
          <w:color w:val="000000" w:themeColor="text1"/>
        </w:rPr>
        <w:t xml:space="preserve">são elencados a seguir: </w:t>
      </w:r>
    </w:p>
    <w:p w:rsidR="00C759ED" w:rsidRDefault="00C759ED" w:rsidP="00C759ED">
      <w:pPr>
        <w:numPr>
          <w:ilvl w:val="0"/>
          <w:numId w:val="3"/>
        </w:numPr>
        <w:ind w:left="1701" w:hanging="283"/>
        <w:rPr>
          <w:color w:val="000000" w:themeColor="text1"/>
        </w:rPr>
      </w:pPr>
      <w:r>
        <w:rPr>
          <w:color w:val="000000" w:themeColor="text1"/>
        </w:rPr>
        <w:t>p</w:t>
      </w:r>
      <w:r w:rsidRPr="00615BF9">
        <w:rPr>
          <w:color w:val="000000" w:themeColor="text1"/>
        </w:rPr>
        <w:t>rocesso de negócio específico da empresa: representa as operações da própria empresa;</w:t>
      </w:r>
    </w:p>
    <w:p w:rsidR="00C759ED" w:rsidRDefault="00C759ED" w:rsidP="00C759ED">
      <w:pPr>
        <w:numPr>
          <w:ilvl w:val="0"/>
          <w:numId w:val="3"/>
        </w:numPr>
        <w:ind w:left="1701" w:hanging="283"/>
        <w:rPr>
          <w:color w:val="000000" w:themeColor="text1"/>
        </w:rPr>
      </w:pPr>
      <w:r>
        <w:rPr>
          <w:color w:val="000000" w:themeColor="text1"/>
        </w:rPr>
        <w:t>p</w:t>
      </w:r>
      <w:r w:rsidRPr="00615BF9">
        <w:rPr>
          <w:color w:val="000000" w:themeColor="text1"/>
        </w:rPr>
        <w:t>rocesso de negócio de referência: é um processo de negócio padrão e abstrato que pode ser reusado e adaptado para desenvolver processos de negócio específicos da empresa;</w:t>
      </w:r>
    </w:p>
    <w:p w:rsidR="00C759ED" w:rsidRDefault="00C759ED" w:rsidP="00C759ED">
      <w:pPr>
        <w:numPr>
          <w:ilvl w:val="0"/>
          <w:numId w:val="3"/>
        </w:numPr>
        <w:ind w:left="1701" w:hanging="283"/>
        <w:rPr>
          <w:color w:val="000000" w:themeColor="text1"/>
        </w:rPr>
      </w:pPr>
      <w:r>
        <w:rPr>
          <w:color w:val="000000" w:themeColor="text1"/>
        </w:rPr>
        <w:t>p</w:t>
      </w:r>
      <w:r w:rsidRPr="00615BF9">
        <w:rPr>
          <w:color w:val="000000" w:themeColor="text1"/>
        </w:rPr>
        <w:t>adrão de processo de negócio: é uma parte de um processo de negócio que descreve uma melhor prática sumarizada, a partir de experiências anteriores;</w:t>
      </w:r>
    </w:p>
    <w:p w:rsidR="00C759ED" w:rsidRDefault="00C759ED" w:rsidP="00C759ED">
      <w:pPr>
        <w:numPr>
          <w:ilvl w:val="0"/>
          <w:numId w:val="3"/>
        </w:numPr>
        <w:ind w:left="1701" w:hanging="283"/>
        <w:rPr>
          <w:color w:val="000000" w:themeColor="text1"/>
        </w:rPr>
      </w:pPr>
      <w:r>
        <w:rPr>
          <w:color w:val="000000" w:themeColor="text1"/>
        </w:rPr>
        <w:t>i</w:t>
      </w:r>
      <w:r w:rsidRPr="00615BF9">
        <w:rPr>
          <w:color w:val="000000" w:themeColor="text1"/>
        </w:rPr>
        <w:t>nstância de processo de negócio: refere-se a uma execução de um processo de negócio para um cliente, ou seja, uma instância de um processo sendo executada.</w:t>
      </w:r>
    </w:p>
    <w:p w:rsidR="00C759ED" w:rsidRDefault="00C759ED" w:rsidP="00C759ED">
      <w:pPr>
        <w:numPr>
          <w:ilvl w:val="0"/>
          <w:numId w:val="3"/>
        </w:numPr>
        <w:ind w:left="1701" w:hanging="283"/>
        <w:rPr>
          <w:color w:val="000000" w:themeColor="text1"/>
        </w:rPr>
      </w:pPr>
      <w:r>
        <w:rPr>
          <w:color w:val="000000" w:themeColor="text1"/>
        </w:rPr>
        <w:t>i</w:t>
      </w:r>
      <w:r w:rsidRPr="00615BF9">
        <w:rPr>
          <w:color w:val="000000" w:themeColor="text1"/>
        </w:rPr>
        <w:t xml:space="preserve">nformação histórica: </w:t>
      </w:r>
      <w:r>
        <w:rPr>
          <w:color w:val="000000" w:themeColor="text1"/>
        </w:rPr>
        <w:t>são</w:t>
      </w:r>
      <w:r w:rsidRPr="00615BF9">
        <w:rPr>
          <w:color w:val="000000" w:themeColor="text1"/>
        </w:rPr>
        <w:t xml:space="preserve"> registros com informações sobre execuções de instâncias de processos de negócio.</w:t>
      </w:r>
    </w:p>
    <w:p w:rsidR="00C759ED" w:rsidRPr="00615BF9" w:rsidRDefault="00C759ED" w:rsidP="00C759ED">
      <w:pPr>
        <w:rPr>
          <w:color w:val="000000" w:themeColor="text1"/>
        </w:rPr>
      </w:pPr>
      <w:r w:rsidRPr="00615BF9">
        <w:rPr>
          <w:color w:val="000000" w:themeColor="text1"/>
        </w:rPr>
        <w:t xml:space="preserve">A </w:t>
      </w:r>
      <w:r w:rsidRPr="007E33D7">
        <w:rPr>
          <w:b/>
          <w:color w:val="000000" w:themeColor="text1"/>
        </w:rPr>
        <w:t>apresentação do modelo de dados</w:t>
      </w:r>
      <w:r w:rsidRPr="00615BF9">
        <w:rPr>
          <w:color w:val="000000" w:themeColor="text1"/>
        </w:rPr>
        <w:t xml:space="preserve"> estabelece como as informações armazenadas no repositório são exibidas para o usuário final. Tais informações podem ser exibidas, por exemplo, de maneira textual ou por meio de notações específicas, como é o caso d</w:t>
      </w:r>
      <w:r>
        <w:rPr>
          <w:color w:val="000000" w:themeColor="text1"/>
        </w:rPr>
        <w:t>a notação</w:t>
      </w:r>
      <w:r w:rsidRPr="00615BF9">
        <w:rPr>
          <w:color w:val="000000" w:themeColor="text1"/>
        </w:rPr>
        <w:t xml:space="preserve"> BPMN</w:t>
      </w:r>
      <w:r>
        <w:rPr>
          <w:color w:val="000000" w:themeColor="text1"/>
        </w:rPr>
        <w:t>,</w:t>
      </w:r>
      <w:r w:rsidRPr="00615BF9">
        <w:rPr>
          <w:color w:val="000000" w:themeColor="text1"/>
        </w:rPr>
        <w:t xml:space="preserve"> de interesse deste trabalho</w:t>
      </w:r>
      <w:r>
        <w:rPr>
          <w:color w:val="000000" w:themeColor="text1"/>
        </w:rPr>
        <w:t xml:space="preserve"> po</w:t>
      </w:r>
      <w:r w:rsidR="008965AA">
        <w:rPr>
          <w:color w:val="000000" w:themeColor="text1"/>
        </w:rPr>
        <w:t>rque</w:t>
      </w:r>
      <w:r>
        <w:rPr>
          <w:color w:val="000000" w:themeColor="text1"/>
        </w:rPr>
        <w:t xml:space="preserve"> é um padrão da OMG e está sendo utilizada por ferramentas atuais que apoiam a modelagem de negócios</w:t>
      </w:r>
      <w:r w:rsidRPr="00615BF9">
        <w:rPr>
          <w:color w:val="000000" w:themeColor="text1"/>
        </w:rPr>
        <w:t xml:space="preserve">. </w:t>
      </w:r>
    </w:p>
    <w:p w:rsidR="00C759ED" w:rsidRPr="00615BF9" w:rsidRDefault="00C759ED" w:rsidP="00C759ED">
      <w:pPr>
        <w:rPr>
          <w:color w:val="000000" w:themeColor="text1"/>
        </w:rPr>
      </w:pPr>
      <w:r w:rsidRPr="00615BF9">
        <w:rPr>
          <w:color w:val="000000" w:themeColor="text1"/>
        </w:rPr>
        <w:t xml:space="preserve">O </w:t>
      </w:r>
      <w:r w:rsidRPr="007E33D7">
        <w:rPr>
          <w:b/>
          <w:color w:val="000000" w:themeColor="text1"/>
        </w:rPr>
        <w:t>modelo de armazenamento</w:t>
      </w:r>
      <w:r>
        <w:rPr>
          <w:color w:val="000000" w:themeColor="text1"/>
        </w:rPr>
        <w:t xml:space="preserve"> </w:t>
      </w:r>
      <w:r w:rsidRPr="00615BF9">
        <w:rPr>
          <w:color w:val="000000" w:themeColor="text1"/>
        </w:rPr>
        <w:t>define</w:t>
      </w:r>
      <w:r>
        <w:rPr>
          <w:color w:val="000000" w:themeColor="text1"/>
        </w:rPr>
        <w:t xml:space="preserve"> </w:t>
      </w:r>
      <w:r w:rsidRPr="00615BF9">
        <w:rPr>
          <w:color w:val="000000" w:themeColor="text1"/>
        </w:rPr>
        <w:t>como a informação original sobre o processo de negócio precisa ser tecnicamente fornecida para o repositório (</w:t>
      </w:r>
      <w:r w:rsidRPr="00615BF9">
        <w:rPr>
          <w:i/>
          <w:color w:val="000000" w:themeColor="text1"/>
        </w:rPr>
        <w:t>modelo de dados externo</w:t>
      </w:r>
      <w:r w:rsidRPr="00615BF9">
        <w:rPr>
          <w:color w:val="000000" w:themeColor="text1"/>
        </w:rPr>
        <w:t>) e como precisa ser armazenada internamente pelo repositório (</w:t>
      </w:r>
      <w:r w:rsidRPr="00615BF9">
        <w:rPr>
          <w:i/>
          <w:color w:val="000000" w:themeColor="text1"/>
        </w:rPr>
        <w:t>modelo de dados interno</w:t>
      </w:r>
      <w:r w:rsidRPr="00615BF9">
        <w:rPr>
          <w:color w:val="000000" w:themeColor="text1"/>
        </w:rPr>
        <w:t>).</w:t>
      </w:r>
    </w:p>
    <w:p w:rsidR="00C759ED" w:rsidRPr="00615BF9" w:rsidRDefault="00C759ED" w:rsidP="00C759ED">
      <w:pPr>
        <w:rPr>
          <w:color w:val="000000" w:themeColor="text1"/>
        </w:rPr>
      </w:pPr>
      <w:r w:rsidRPr="00615BF9">
        <w:rPr>
          <w:color w:val="000000" w:themeColor="text1"/>
        </w:rPr>
        <w:t xml:space="preserve">O </w:t>
      </w:r>
      <w:r w:rsidRPr="007E33D7">
        <w:rPr>
          <w:b/>
          <w:color w:val="000000" w:themeColor="text1"/>
        </w:rPr>
        <w:t>modelo de índice</w:t>
      </w:r>
      <w:r w:rsidRPr="00615BF9">
        <w:rPr>
          <w:color w:val="000000" w:themeColor="text1"/>
        </w:rPr>
        <w:t xml:space="preserve"> dos dados do processo de negócio prescreve os índices que devem ser mantidos para os modelos de processos de negócio, visando permitir que os usuários do repositório possam rapidamente navegar ou pesquisar na coleção de processos de negócio. Uma aplicação prática dos índices está na classificação que os analistas de negócios fazem para os processos de negócio, como por exemplo, processos de finanças, processos de vendas, processos de suporte, etc.</w:t>
      </w:r>
    </w:p>
    <w:p w:rsidR="00D25132" w:rsidRDefault="00D25132">
      <w:pPr>
        <w:rPr>
          <w:b/>
          <w:i/>
          <w:color w:val="000000" w:themeColor="text1"/>
        </w:rPr>
      </w:pPr>
      <w:r>
        <w:rPr>
          <w:b/>
          <w:i/>
          <w:color w:val="000000" w:themeColor="text1"/>
        </w:rPr>
        <w:br w:type="page"/>
      </w:r>
    </w:p>
    <w:p w:rsidR="00C759ED" w:rsidRPr="00992BA7" w:rsidRDefault="00C759ED" w:rsidP="00C759ED">
      <w:pPr>
        <w:pStyle w:val="PargrafodaLista"/>
        <w:numPr>
          <w:ilvl w:val="0"/>
          <w:numId w:val="5"/>
        </w:numPr>
        <w:tabs>
          <w:tab w:val="left" w:pos="1418"/>
        </w:tabs>
        <w:ind w:left="0" w:firstLine="1134"/>
        <w:rPr>
          <w:b/>
          <w:i/>
          <w:color w:val="000000" w:themeColor="text1"/>
        </w:rPr>
      </w:pPr>
      <w:r w:rsidRPr="007E33D7">
        <w:rPr>
          <w:b/>
          <w:i/>
          <w:color w:val="000000" w:themeColor="text1"/>
        </w:rPr>
        <w:lastRenderedPageBreak/>
        <w:t>Modelo de função de processo de negócio</w:t>
      </w:r>
    </w:p>
    <w:p w:rsidR="00C759ED" w:rsidRPr="00615BF9" w:rsidRDefault="00C759ED" w:rsidP="00C759ED">
      <w:pPr>
        <w:tabs>
          <w:tab w:val="left" w:pos="1418"/>
        </w:tabs>
        <w:rPr>
          <w:color w:val="000000" w:themeColor="text1"/>
        </w:rPr>
      </w:pPr>
      <w:r w:rsidRPr="00615BF9">
        <w:rPr>
          <w:color w:val="000000" w:themeColor="text1"/>
        </w:rPr>
        <w:t xml:space="preserve">Prescreve as diversas funções que um repositório de MPN deve suportar para manipular de maneira efetiva os processos de negócio que ele armazena. O </w:t>
      </w:r>
      <w:r>
        <w:rPr>
          <w:color w:val="000000" w:themeColor="text1"/>
        </w:rPr>
        <w:t xml:space="preserve">arcabouço </w:t>
      </w:r>
      <w:r w:rsidRPr="00615BF9">
        <w:rPr>
          <w:color w:val="000000" w:themeColor="text1"/>
        </w:rPr>
        <w:t>estabelece as funções de armazenamento, recuperação e integração de processos de negócio.</w:t>
      </w:r>
    </w:p>
    <w:p w:rsidR="00C759ED" w:rsidRPr="00615BF9" w:rsidRDefault="00C759ED" w:rsidP="00C759ED">
      <w:pPr>
        <w:rPr>
          <w:color w:val="000000" w:themeColor="text1"/>
        </w:rPr>
      </w:pPr>
      <w:r w:rsidRPr="00615BF9">
        <w:rPr>
          <w:color w:val="000000" w:themeColor="text1"/>
        </w:rPr>
        <w:t xml:space="preserve">Dentre as </w:t>
      </w:r>
      <w:r w:rsidRPr="007E33D7">
        <w:rPr>
          <w:b/>
          <w:color w:val="000000" w:themeColor="text1"/>
        </w:rPr>
        <w:t>funções de armazenamento</w:t>
      </w:r>
      <w:r w:rsidRPr="00615BF9">
        <w:rPr>
          <w:color w:val="000000" w:themeColor="text1"/>
        </w:rPr>
        <w:t xml:space="preserve">, estão funções para criar, atualizar e remover processos de negócio ou partes de </w:t>
      </w:r>
      <w:r w:rsidR="00282D55">
        <w:rPr>
          <w:color w:val="000000" w:themeColor="text1"/>
        </w:rPr>
        <w:t>processos de negócio</w:t>
      </w:r>
      <w:r w:rsidRPr="00615BF9">
        <w:rPr>
          <w:color w:val="000000" w:themeColor="text1"/>
        </w:rPr>
        <w:t xml:space="preserve">, além das funções para importar e exportar </w:t>
      </w:r>
      <w:r w:rsidR="00282D55">
        <w:rPr>
          <w:color w:val="000000" w:themeColor="text1"/>
        </w:rPr>
        <w:t>processos de negócio</w:t>
      </w:r>
      <w:r w:rsidRPr="00615BF9">
        <w:rPr>
          <w:color w:val="000000" w:themeColor="text1"/>
        </w:rPr>
        <w:t xml:space="preserve"> para e do repositório, respectivamente.</w:t>
      </w:r>
    </w:p>
    <w:p w:rsidR="00C759ED" w:rsidRPr="00615BF9" w:rsidRDefault="00C759ED" w:rsidP="00C759ED">
      <w:pPr>
        <w:rPr>
          <w:color w:val="000000" w:themeColor="text1"/>
        </w:rPr>
      </w:pPr>
      <w:r w:rsidRPr="00615BF9">
        <w:rPr>
          <w:color w:val="000000" w:themeColor="text1"/>
        </w:rPr>
        <w:t xml:space="preserve">As </w:t>
      </w:r>
      <w:r w:rsidRPr="007E33D7">
        <w:rPr>
          <w:b/>
          <w:color w:val="000000" w:themeColor="text1"/>
        </w:rPr>
        <w:t>funções de recuperação</w:t>
      </w:r>
      <w:r w:rsidRPr="00615BF9">
        <w:rPr>
          <w:color w:val="000000" w:themeColor="text1"/>
        </w:rPr>
        <w:t xml:space="preserve"> que devem estar presentes em repositórios de MPN são: navegação, que consiste em examinar manualmente a coleção de </w:t>
      </w:r>
      <w:r w:rsidR="00282D55">
        <w:rPr>
          <w:color w:val="000000" w:themeColor="text1"/>
        </w:rPr>
        <w:t>processos de negócio</w:t>
      </w:r>
      <w:r w:rsidRPr="00615BF9">
        <w:rPr>
          <w:color w:val="000000" w:themeColor="text1"/>
        </w:rPr>
        <w:t xml:space="preserve"> disponível visando selecionar o mais adequado; busca simples, na qual deve prover um mecanismo para recuperar </w:t>
      </w:r>
      <w:r w:rsidR="00282D55">
        <w:rPr>
          <w:color w:val="000000" w:themeColor="text1"/>
        </w:rPr>
        <w:t>processos de negócio</w:t>
      </w:r>
      <w:r w:rsidRPr="00615BF9">
        <w:rPr>
          <w:color w:val="000000" w:themeColor="text1"/>
        </w:rPr>
        <w:t xml:space="preserve"> que possuam informações que condizem com os critérios informados; e busca avançada, que consiste na busca avançada por meio de linguagens de consultas específicas do repositório.</w:t>
      </w:r>
    </w:p>
    <w:p w:rsidR="00C759ED" w:rsidRPr="00615BF9" w:rsidRDefault="00C759ED" w:rsidP="00C759ED">
      <w:pPr>
        <w:rPr>
          <w:color w:val="000000" w:themeColor="text1"/>
        </w:rPr>
      </w:pPr>
      <w:r w:rsidRPr="00615BF9">
        <w:rPr>
          <w:color w:val="000000" w:themeColor="text1"/>
        </w:rPr>
        <w:t xml:space="preserve">As </w:t>
      </w:r>
      <w:r w:rsidRPr="007E33D7">
        <w:rPr>
          <w:b/>
          <w:color w:val="000000" w:themeColor="text1"/>
        </w:rPr>
        <w:t>funções de integração</w:t>
      </w:r>
      <w:r w:rsidRPr="00615BF9">
        <w:rPr>
          <w:color w:val="000000" w:themeColor="text1"/>
        </w:rPr>
        <w:t xml:space="preserve"> possibilitam que o repositório se comunique com ferramentas externas, como por exemplo, ferramentas de modelagem de </w:t>
      </w:r>
      <w:r w:rsidR="00282D55">
        <w:rPr>
          <w:color w:val="000000" w:themeColor="text1"/>
        </w:rPr>
        <w:t>processos de negócio</w:t>
      </w:r>
      <w:r w:rsidRPr="00615BF9">
        <w:rPr>
          <w:color w:val="000000" w:themeColor="text1"/>
        </w:rPr>
        <w:t>, por exemplo, Bizagi (BIZAGI, 201</w:t>
      </w:r>
      <w:r>
        <w:rPr>
          <w:color w:val="000000" w:themeColor="text1"/>
        </w:rPr>
        <w:t>3</w:t>
      </w:r>
      <w:r w:rsidRPr="00615BF9">
        <w:rPr>
          <w:color w:val="000000" w:themeColor="text1"/>
        </w:rPr>
        <w:t>), e ambientes de apoio ao desenvolvimento, por exemplo, Eclipse (ECLIPSE, 201</w:t>
      </w:r>
      <w:r>
        <w:rPr>
          <w:color w:val="000000" w:themeColor="text1"/>
        </w:rPr>
        <w:t>3</w:t>
      </w:r>
      <w:r w:rsidRPr="00615BF9">
        <w:rPr>
          <w:color w:val="000000" w:themeColor="text1"/>
        </w:rPr>
        <w:t>) e Netbeans (ORACLE, 201</w:t>
      </w:r>
      <w:r>
        <w:rPr>
          <w:color w:val="000000" w:themeColor="text1"/>
        </w:rPr>
        <w:t>3</w:t>
      </w:r>
      <w:r w:rsidRPr="00615BF9">
        <w:rPr>
          <w:color w:val="000000" w:themeColor="text1"/>
        </w:rPr>
        <w:t>).</w:t>
      </w:r>
    </w:p>
    <w:p w:rsidR="00C759ED" w:rsidRPr="00992BA7" w:rsidRDefault="00C759ED" w:rsidP="00C759ED">
      <w:pPr>
        <w:pStyle w:val="PargrafodaLista"/>
        <w:numPr>
          <w:ilvl w:val="0"/>
          <w:numId w:val="5"/>
        </w:numPr>
        <w:tabs>
          <w:tab w:val="left" w:pos="1418"/>
        </w:tabs>
        <w:ind w:left="0" w:firstLine="1134"/>
        <w:rPr>
          <w:b/>
          <w:i/>
          <w:color w:val="000000" w:themeColor="text1"/>
        </w:rPr>
      </w:pPr>
      <w:r w:rsidRPr="007E33D7">
        <w:rPr>
          <w:b/>
          <w:i/>
          <w:color w:val="000000" w:themeColor="text1"/>
        </w:rPr>
        <w:t>Modelo de gerenciamento de processo de negócio</w:t>
      </w:r>
    </w:p>
    <w:p w:rsidR="00C759ED" w:rsidRPr="00615BF9" w:rsidRDefault="00C759ED" w:rsidP="00C759ED">
      <w:pPr>
        <w:rPr>
          <w:color w:val="000000" w:themeColor="text1"/>
        </w:rPr>
      </w:pPr>
      <w:r w:rsidRPr="00615BF9">
        <w:rPr>
          <w:color w:val="000000" w:themeColor="text1"/>
        </w:rPr>
        <w:t xml:space="preserve">Estabelece as funções avançadas de gerenciamento do repositório, que são classificadas em funções gerais e funções específicas. </w:t>
      </w:r>
    </w:p>
    <w:p w:rsidR="00C759ED" w:rsidRDefault="00C759ED" w:rsidP="00C759ED">
      <w:pPr>
        <w:rPr>
          <w:color w:val="000000" w:themeColor="text1"/>
        </w:rPr>
      </w:pPr>
      <w:r w:rsidRPr="00615BF9">
        <w:rPr>
          <w:color w:val="000000" w:themeColor="text1"/>
        </w:rPr>
        <w:t xml:space="preserve">As </w:t>
      </w:r>
      <w:r w:rsidRPr="007E33D7">
        <w:rPr>
          <w:b/>
          <w:color w:val="000000" w:themeColor="text1"/>
        </w:rPr>
        <w:t>funções gerais</w:t>
      </w:r>
      <w:r w:rsidRPr="00615BF9">
        <w:rPr>
          <w:color w:val="000000" w:themeColor="text1"/>
        </w:rPr>
        <w:t xml:space="preserve"> são: gerenciamento de acesso, gerenciamento de integridade, gerenciamento de transação, gerenciamento de </w:t>
      </w:r>
      <w:r w:rsidRPr="00615BF9">
        <w:rPr>
          <w:i/>
          <w:color w:val="000000" w:themeColor="text1"/>
        </w:rPr>
        <w:t>check-in</w:t>
      </w:r>
      <w:r w:rsidRPr="00615BF9">
        <w:rPr>
          <w:color w:val="000000" w:themeColor="text1"/>
        </w:rPr>
        <w:t>/</w:t>
      </w:r>
      <w:r w:rsidRPr="00615BF9">
        <w:rPr>
          <w:i/>
          <w:color w:val="000000" w:themeColor="text1"/>
        </w:rPr>
        <w:t>check-out</w:t>
      </w:r>
      <w:r w:rsidRPr="00615BF9">
        <w:rPr>
          <w:color w:val="000000" w:themeColor="text1"/>
        </w:rPr>
        <w:t xml:space="preserve">, gerenciamento de despacho, gerenciamento de notificação das mudanças que ocorrem nos </w:t>
      </w:r>
      <w:r w:rsidR="00282D55">
        <w:rPr>
          <w:color w:val="000000" w:themeColor="text1"/>
        </w:rPr>
        <w:t>processos de negócio</w:t>
      </w:r>
      <w:r w:rsidRPr="00615BF9">
        <w:rPr>
          <w:color w:val="000000" w:themeColor="text1"/>
        </w:rPr>
        <w:t xml:space="preserve"> do repositório e gerenciamento de contextos. </w:t>
      </w:r>
    </w:p>
    <w:p w:rsidR="00C759ED" w:rsidRPr="00615BF9" w:rsidRDefault="00C759ED" w:rsidP="00C759ED">
      <w:pPr>
        <w:rPr>
          <w:color w:val="000000" w:themeColor="text1"/>
        </w:rPr>
      </w:pPr>
      <w:r w:rsidRPr="00615BF9">
        <w:rPr>
          <w:color w:val="000000" w:themeColor="text1"/>
        </w:rPr>
        <w:t xml:space="preserve">As </w:t>
      </w:r>
      <w:r w:rsidRPr="007E33D7">
        <w:rPr>
          <w:b/>
          <w:color w:val="000000" w:themeColor="text1"/>
        </w:rPr>
        <w:t>funções específicas</w:t>
      </w:r>
      <w:r w:rsidRPr="00615BF9">
        <w:rPr>
          <w:color w:val="000000" w:themeColor="text1"/>
        </w:rPr>
        <w:t xml:space="preserve"> para </w:t>
      </w:r>
      <w:r>
        <w:rPr>
          <w:color w:val="000000" w:themeColor="text1"/>
        </w:rPr>
        <w:t xml:space="preserve">o </w:t>
      </w:r>
      <w:r w:rsidRPr="00615BF9">
        <w:rPr>
          <w:color w:val="000000" w:themeColor="text1"/>
        </w:rPr>
        <w:t xml:space="preserve">gerenciamento de </w:t>
      </w:r>
      <w:r w:rsidR="00282D55">
        <w:rPr>
          <w:color w:val="000000" w:themeColor="text1"/>
        </w:rPr>
        <w:t>processos de negócio</w:t>
      </w:r>
      <w:r w:rsidRPr="00615BF9">
        <w:rPr>
          <w:color w:val="000000" w:themeColor="text1"/>
        </w:rPr>
        <w:t xml:space="preserve"> são: gerenciamento de versão, gerenciamento de configuração, gerenciamento de visão e gerenciamento de ciclo de vida. Gerenciamentos de versão, de configuração e de visão fazem parte das funções de repositórios gerais, porém, foram especializadas para atender requisitos específicos de </w:t>
      </w:r>
      <w:r w:rsidR="00282D55">
        <w:rPr>
          <w:color w:val="000000" w:themeColor="text1"/>
        </w:rPr>
        <w:t>processos de negócio</w:t>
      </w:r>
      <w:r w:rsidRPr="00615BF9">
        <w:rPr>
          <w:color w:val="000000" w:themeColor="text1"/>
        </w:rPr>
        <w:t xml:space="preserve"> (AALST </w:t>
      </w:r>
      <w:r w:rsidRPr="00615BF9">
        <w:rPr>
          <w:i/>
          <w:color w:val="000000" w:themeColor="text1"/>
        </w:rPr>
        <w:t>et al.,</w:t>
      </w:r>
      <w:r w:rsidRPr="00615BF9">
        <w:rPr>
          <w:color w:val="000000" w:themeColor="text1"/>
        </w:rPr>
        <w:t xml:space="preserve"> 2003, CHOI </w:t>
      </w:r>
      <w:r w:rsidRPr="00615BF9">
        <w:rPr>
          <w:i/>
          <w:color w:val="000000" w:themeColor="text1"/>
        </w:rPr>
        <w:t xml:space="preserve">et al., </w:t>
      </w:r>
      <w:r w:rsidRPr="00615BF9">
        <w:rPr>
          <w:color w:val="000000" w:themeColor="text1"/>
        </w:rPr>
        <w:t>200</w:t>
      </w:r>
      <w:r w:rsidR="00A96F51">
        <w:rPr>
          <w:color w:val="000000" w:themeColor="text1"/>
        </w:rPr>
        <w:t>3</w:t>
      </w:r>
      <w:r w:rsidRPr="00615BF9">
        <w:rPr>
          <w:color w:val="000000" w:themeColor="text1"/>
        </w:rPr>
        <w:t>; LAPOUCHNIAN e MYLOPOULOS, 2007; ZHAO e LIU</w:t>
      </w:r>
      <w:r w:rsidR="00CB798F">
        <w:rPr>
          <w:color w:val="000000" w:themeColor="text1"/>
        </w:rPr>
        <w:t>,</w:t>
      </w:r>
      <w:r w:rsidRPr="00615BF9">
        <w:rPr>
          <w:color w:val="000000" w:themeColor="text1"/>
        </w:rPr>
        <w:t xml:space="preserve"> 2007).</w:t>
      </w:r>
    </w:p>
    <w:p w:rsidR="00C759ED" w:rsidRDefault="00C759ED" w:rsidP="00C759ED">
      <w:pPr>
        <w:rPr>
          <w:color w:val="000000" w:themeColor="text1"/>
        </w:rPr>
      </w:pPr>
      <w:r w:rsidRPr="00615BF9">
        <w:rPr>
          <w:color w:val="000000" w:themeColor="text1"/>
        </w:rPr>
        <w:lastRenderedPageBreak/>
        <w:t xml:space="preserve">No </w:t>
      </w:r>
      <w:fldSimple w:instr=" REF _Ref364973323 \h  \* MERGEFORMAT ">
        <w:r w:rsidR="00E73BEA" w:rsidRPr="00E73BEA">
          <w:rPr>
            <w:color w:val="000000" w:themeColor="text1"/>
          </w:rPr>
          <w:t>Quadro 3.6</w:t>
        </w:r>
      </w:fldSimple>
      <w:r>
        <w:rPr>
          <w:color w:val="000000" w:themeColor="text1"/>
        </w:rPr>
        <w:t xml:space="preserve"> </w:t>
      </w:r>
      <w:r w:rsidRPr="00615BF9">
        <w:rPr>
          <w:color w:val="000000" w:themeColor="text1"/>
        </w:rPr>
        <w:t>é apresentado um sumário do modelo de gerenciamento de repositório de MPN com as funções que um repositório de MPN deve contemplar</w:t>
      </w:r>
      <w:r>
        <w:rPr>
          <w:color w:val="000000" w:themeColor="text1"/>
        </w:rPr>
        <w:t xml:space="preserve">, de acordo com Yan </w:t>
      </w:r>
      <w:r w:rsidRPr="00FB5C37">
        <w:rPr>
          <w:i/>
          <w:color w:val="000000" w:themeColor="text1"/>
        </w:rPr>
        <w:t>et al</w:t>
      </w:r>
      <w:r>
        <w:rPr>
          <w:color w:val="000000" w:themeColor="text1"/>
        </w:rPr>
        <w:t xml:space="preserve"> (2012),</w:t>
      </w:r>
      <w:r w:rsidRPr="00615BF9">
        <w:rPr>
          <w:color w:val="000000" w:themeColor="text1"/>
        </w:rPr>
        <w:t xml:space="preserve"> e que foram discutidas nesta seção.</w:t>
      </w:r>
    </w:p>
    <w:p w:rsidR="003B79B0" w:rsidRDefault="003B79B0" w:rsidP="00C759ED">
      <w:pPr>
        <w:rPr>
          <w:color w:val="000000" w:themeColor="text1"/>
        </w:rPr>
      </w:pPr>
      <w:r w:rsidRPr="002571B4">
        <w:rPr>
          <w:color w:val="000000" w:themeColor="text1"/>
        </w:rPr>
        <w:t xml:space="preserve">A arquitetura de referência do arcabouço de Yan </w:t>
      </w:r>
      <w:r w:rsidRPr="002571B4">
        <w:rPr>
          <w:i/>
          <w:color w:val="000000" w:themeColor="text1"/>
        </w:rPr>
        <w:t>et al.</w:t>
      </w:r>
      <w:r w:rsidRPr="002571B4">
        <w:rPr>
          <w:color w:val="000000" w:themeColor="text1"/>
        </w:rPr>
        <w:t xml:space="preserve"> (2012) possui alto nível de abstração e é representada apenas na visão </w:t>
      </w:r>
      <w:r>
        <w:rPr>
          <w:color w:val="000000" w:themeColor="text1"/>
        </w:rPr>
        <w:t>geral</w:t>
      </w:r>
      <w:r w:rsidRPr="002571B4">
        <w:rPr>
          <w:color w:val="000000" w:themeColor="text1"/>
        </w:rPr>
        <w:t xml:space="preserve">, conforme ilustrado na </w:t>
      </w:r>
      <w:fldSimple w:instr=" REF _Ref364792817 \h  \* MERGEFORMAT ">
        <w:r w:rsidR="00E73BEA" w:rsidRPr="00E73BEA">
          <w:t xml:space="preserve">Figura </w:t>
        </w:r>
        <w:r w:rsidR="00E73BEA" w:rsidRPr="00E73BEA">
          <w:rPr>
            <w:noProof/>
          </w:rPr>
          <w:t>3.2</w:t>
        </w:r>
      </w:fldSimple>
      <w:r w:rsidRPr="002571B4">
        <w:rPr>
          <w:color w:val="000000" w:themeColor="text1"/>
        </w:rPr>
        <w:t>. Apesar de outras visões d</w:t>
      </w:r>
      <w:r>
        <w:rPr>
          <w:color w:val="000000" w:themeColor="text1"/>
        </w:rPr>
        <w:t>e</w:t>
      </w:r>
      <w:r w:rsidRPr="002571B4">
        <w:rPr>
          <w:color w:val="000000" w:themeColor="text1"/>
        </w:rPr>
        <w:t xml:space="preserve"> arquitetura</w:t>
      </w:r>
      <w:r>
        <w:rPr>
          <w:color w:val="000000" w:themeColor="text1"/>
        </w:rPr>
        <w:t>s</w:t>
      </w:r>
      <w:r w:rsidRPr="002571B4">
        <w:rPr>
          <w:color w:val="000000" w:themeColor="text1"/>
        </w:rPr>
        <w:t xml:space="preserve"> de referência não serem apresentadas, através do modelo de gerenciamento de repositório da MPN pode-se verificar que a visão lógica corresponde ao modelo de dados dos processos, e que a visão de processo corresponde ao</w:t>
      </w:r>
      <w:r w:rsidR="008965AA">
        <w:rPr>
          <w:color w:val="000000" w:themeColor="text1"/>
        </w:rPr>
        <w:t xml:space="preserve">s </w:t>
      </w:r>
      <w:r w:rsidRPr="002571B4">
        <w:rPr>
          <w:color w:val="000000" w:themeColor="text1"/>
        </w:rPr>
        <w:t>modelo</w:t>
      </w:r>
      <w:r w:rsidR="008965AA">
        <w:rPr>
          <w:color w:val="000000" w:themeColor="text1"/>
        </w:rPr>
        <w:t>s</w:t>
      </w:r>
      <w:r w:rsidRPr="002571B4">
        <w:rPr>
          <w:color w:val="000000" w:themeColor="text1"/>
        </w:rPr>
        <w:t xml:space="preserve"> de função de processos e de gerenciamento de processos, ambos </w:t>
      </w:r>
      <w:r w:rsidR="008965AA">
        <w:rPr>
          <w:color w:val="000000" w:themeColor="text1"/>
        </w:rPr>
        <w:t xml:space="preserve">estão </w:t>
      </w:r>
      <w:r w:rsidRPr="002571B4">
        <w:rPr>
          <w:color w:val="000000" w:themeColor="text1"/>
        </w:rPr>
        <w:t>descritos no modelo de gerenciamento da MPN.</w:t>
      </w:r>
      <w:r>
        <w:rPr>
          <w:color w:val="000000" w:themeColor="text1"/>
        </w:rPr>
        <w:t xml:space="preserve"> </w:t>
      </w:r>
    </w:p>
    <w:p w:rsidR="00817935" w:rsidRPr="00615BF9" w:rsidRDefault="00817935" w:rsidP="00C759ED">
      <w:pPr>
        <w:rPr>
          <w:color w:val="000000" w:themeColor="text1"/>
        </w:rPr>
      </w:pPr>
    </w:p>
    <w:p w:rsidR="00C759ED" w:rsidRPr="003E7EA2" w:rsidRDefault="00C759ED" w:rsidP="00C759ED">
      <w:pPr>
        <w:pStyle w:val="Legenda"/>
        <w:rPr>
          <w:rFonts w:ascii="Times New Roman" w:hAnsi="Times New Roman" w:cs="Times New Roman"/>
          <w:sz w:val="20"/>
          <w:szCs w:val="20"/>
        </w:rPr>
      </w:pPr>
      <w:bookmarkStart w:id="390" w:name="_Ref364973323"/>
      <w:bookmarkStart w:id="391" w:name="_Toc402159523"/>
      <w:r w:rsidRPr="003E7EA2">
        <w:rPr>
          <w:rFonts w:ascii="Times New Roman" w:hAnsi="Times New Roman" w:cs="Times New Roman"/>
          <w:sz w:val="20"/>
          <w:szCs w:val="20"/>
        </w:rPr>
        <w:t xml:space="preserve">Quadro </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3</w:t>
      </w:r>
      <w:r w:rsidR="00283060">
        <w:rPr>
          <w:rFonts w:ascii="Times New Roman" w:hAnsi="Times New Roman" w:cs="Times New Roman"/>
          <w:sz w:val="20"/>
          <w:szCs w:val="20"/>
        </w:rPr>
        <w:fldChar w:fldCharType="end"/>
      </w:r>
      <w:r w:rsidR="00736EE4">
        <w:rPr>
          <w:rFonts w:ascii="Times New Roman" w:hAnsi="Times New Roman" w:cs="Times New Roman"/>
          <w:sz w:val="20"/>
          <w:szCs w:val="20"/>
        </w:rPr>
        <w:t>.</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SEQ Quadro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6</w:t>
      </w:r>
      <w:r w:rsidR="00283060">
        <w:rPr>
          <w:rFonts w:ascii="Times New Roman" w:hAnsi="Times New Roman" w:cs="Times New Roman"/>
          <w:sz w:val="20"/>
          <w:szCs w:val="20"/>
        </w:rPr>
        <w:fldChar w:fldCharType="end"/>
      </w:r>
      <w:bookmarkEnd w:id="390"/>
      <w:r w:rsidRPr="003E7EA2">
        <w:rPr>
          <w:rFonts w:ascii="Times New Roman" w:hAnsi="Times New Roman" w:cs="Times New Roman"/>
          <w:sz w:val="20"/>
          <w:szCs w:val="20"/>
        </w:rPr>
        <w:t xml:space="preserve"> - Modelo de gerenciamento de repositórios de MPN (</w:t>
      </w:r>
      <w:r w:rsidR="00853177">
        <w:rPr>
          <w:rFonts w:ascii="Times New Roman" w:hAnsi="Times New Roman" w:cs="Times New Roman"/>
          <w:sz w:val="20"/>
          <w:szCs w:val="20"/>
        </w:rPr>
        <w:t>a</w:t>
      </w:r>
      <w:r w:rsidR="008965AA">
        <w:rPr>
          <w:rFonts w:ascii="Times New Roman" w:hAnsi="Times New Roman" w:cs="Times New Roman"/>
          <w:sz w:val="20"/>
          <w:szCs w:val="20"/>
        </w:rPr>
        <w:t xml:space="preserve">daptado de Yan </w:t>
      </w:r>
      <w:r w:rsidR="008965AA" w:rsidRPr="008965AA">
        <w:rPr>
          <w:rFonts w:ascii="Times New Roman" w:hAnsi="Times New Roman" w:cs="Times New Roman"/>
          <w:i/>
          <w:sz w:val="20"/>
          <w:szCs w:val="20"/>
        </w:rPr>
        <w:t>et al.</w:t>
      </w:r>
      <w:r w:rsidR="008965AA">
        <w:rPr>
          <w:rFonts w:ascii="Times New Roman" w:hAnsi="Times New Roman" w:cs="Times New Roman"/>
          <w:sz w:val="20"/>
          <w:szCs w:val="20"/>
        </w:rPr>
        <w:t xml:space="preserve">, </w:t>
      </w:r>
      <w:r w:rsidRPr="003E7EA2">
        <w:rPr>
          <w:rFonts w:ascii="Times New Roman" w:hAnsi="Times New Roman" w:cs="Times New Roman"/>
          <w:sz w:val="20"/>
          <w:szCs w:val="20"/>
        </w:rPr>
        <w:t>2012)</w:t>
      </w:r>
      <w:bookmarkEnd w:id="391"/>
    </w:p>
    <w:tbl>
      <w:tblPr>
        <w:tblStyle w:val="Tabelacomgrade"/>
        <w:tblW w:w="0" w:type="auto"/>
        <w:jc w:val="center"/>
        <w:tblCellMar>
          <w:left w:w="0" w:type="dxa"/>
          <w:right w:w="0" w:type="dxa"/>
        </w:tblCellMar>
        <w:tblLook w:val="04A0"/>
      </w:tblPr>
      <w:tblGrid>
        <w:gridCol w:w="1706"/>
        <w:gridCol w:w="2410"/>
        <w:gridCol w:w="3686"/>
      </w:tblGrid>
      <w:tr w:rsidR="00C759ED" w:rsidRPr="00240E7A" w:rsidTr="0093025C">
        <w:trPr>
          <w:jc w:val="center"/>
        </w:trPr>
        <w:tc>
          <w:tcPr>
            <w:tcW w:w="7802" w:type="dxa"/>
            <w:gridSpan w:val="3"/>
          </w:tcPr>
          <w:p w:rsidR="00C759ED" w:rsidRPr="00C24631" w:rsidRDefault="00C759ED" w:rsidP="0093025C">
            <w:pPr>
              <w:ind w:firstLine="0"/>
              <w:jc w:val="center"/>
              <w:rPr>
                <w:b/>
                <w:sz w:val="20"/>
              </w:rPr>
            </w:pPr>
            <w:r w:rsidRPr="00C24631">
              <w:rPr>
                <w:b/>
                <w:sz w:val="20"/>
              </w:rPr>
              <w:t>Modelo de gerenciamento de repositório de MPN</w:t>
            </w:r>
          </w:p>
        </w:tc>
      </w:tr>
      <w:tr w:rsidR="00C759ED" w:rsidRPr="00240E7A" w:rsidTr="0093025C">
        <w:trPr>
          <w:jc w:val="center"/>
        </w:trPr>
        <w:tc>
          <w:tcPr>
            <w:tcW w:w="1706" w:type="dxa"/>
            <w:vMerge w:val="restart"/>
            <w:vAlign w:val="center"/>
          </w:tcPr>
          <w:p w:rsidR="00C759ED" w:rsidRDefault="00C759ED" w:rsidP="0093025C">
            <w:pPr>
              <w:ind w:firstLine="5"/>
              <w:jc w:val="center"/>
              <w:rPr>
                <w:sz w:val="20"/>
              </w:rPr>
            </w:pPr>
            <w:r w:rsidRPr="00240E7A">
              <w:rPr>
                <w:sz w:val="20"/>
              </w:rPr>
              <w:t>Modelo</w:t>
            </w:r>
          </w:p>
          <w:p w:rsidR="00C759ED" w:rsidRDefault="00C759ED" w:rsidP="0093025C">
            <w:pPr>
              <w:ind w:firstLine="5"/>
              <w:jc w:val="center"/>
              <w:rPr>
                <w:sz w:val="20"/>
              </w:rPr>
            </w:pPr>
            <w:r w:rsidRPr="00240E7A">
              <w:rPr>
                <w:sz w:val="20"/>
              </w:rPr>
              <w:t>de dados</w:t>
            </w:r>
          </w:p>
          <w:p w:rsidR="00C759ED" w:rsidRPr="00240E7A" w:rsidRDefault="00C759ED" w:rsidP="0093025C">
            <w:pPr>
              <w:ind w:firstLine="5"/>
              <w:jc w:val="center"/>
              <w:rPr>
                <w:sz w:val="20"/>
              </w:rPr>
            </w:pPr>
            <w:r w:rsidRPr="00240E7A">
              <w:rPr>
                <w:sz w:val="20"/>
              </w:rPr>
              <w:t>de processo</w:t>
            </w:r>
            <w:r>
              <w:rPr>
                <w:sz w:val="20"/>
              </w:rPr>
              <w:t xml:space="preserve"> de negócio</w:t>
            </w:r>
          </w:p>
        </w:tc>
        <w:tc>
          <w:tcPr>
            <w:tcW w:w="2410" w:type="dxa"/>
            <w:vMerge w:val="restart"/>
            <w:vAlign w:val="center"/>
          </w:tcPr>
          <w:p w:rsidR="00C759ED" w:rsidRPr="00240E7A" w:rsidRDefault="00C759ED" w:rsidP="0093025C">
            <w:pPr>
              <w:ind w:firstLine="0"/>
              <w:jc w:val="left"/>
              <w:rPr>
                <w:sz w:val="20"/>
              </w:rPr>
            </w:pPr>
            <w:r w:rsidRPr="00240E7A">
              <w:rPr>
                <w:sz w:val="20"/>
              </w:rPr>
              <w:t>Meta modelo de processo</w:t>
            </w:r>
          </w:p>
        </w:tc>
        <w:tc>
          <w:tcPr>
            <w:tcW w:w="3686" w:type="dxa"/>
          </w:tcPr>
          <w:p w:rsidR="00C759ED" w:rsidRPr="00240E7A" w:rsidRDefault="00C759ED" w:rsidP="0093025C">
            <w:pPr>
              <w:ind w:firstLine="0"/>
              <w:rPr>
                <w:sz w:val="20"/>
              </w:rPr>
            </w:pPr>
            <w:r w:rsidRPr="00240E7A">
              <w:rPr>
                <w:sz w:val="20"/>
              </w:rPr>
              <w:t>Aspecto de processo</w:t>
            </w:r>
          </w:p>
        </w:tc>
      </w:tr>
      <w:tr w:rsidR="00C759ED" w:rsidRPr="00240E7A" w:rsidTr="0093025C">
        <w:trPr>
          <w:jc w:val="center"/>
        </w:trPr>
        <w:tc>
          <w:tcPr>
            <w:tcW w:w="1706" w:type="dxa"/>
            <w:vMerge/>
            <w:vAlign w:val="center"/>
          </w:tcPr>
          <w:p w:rsidR="00C759ED" w:rsidRPr="00240E7A" w:rsidRDefault="00C759ED" w:rsidP="0093025C">
            <w:pPr>
              <w:ind w:firstLine="5"/>
              <w:jc w:val="center"/>
              <w:rPr>
                <w:sz w:val="20"/>
              </w:rPr>
            </w:pPr>
          </w:p>
        </w:tc>
        <w:tc>
          <w:tcPr>
            <w:tcW w:w="2410" w:type="dxa"/>
            <w:vMerge/>
            <w:vAlign w:val="center"/>
          </w:tcPr>
          <w:p w:rsidR="00C759ED" w:rsidRPr="00240E7A" w:rsidRDefault="00C759ED" w:rsidP="0093025C">
            <w:pPr>
              <w:ind w:firstLine="0"/>
              <w:jc w:val="left"/>
              <w:rPr>
                <w:sz w:val="20"/>
              </w:rPr>
            </w:pPr>
          </w:p>
        </w:tc>
        <w:tc>
          <w:tcPr>
            <w:tcW w:w="3686" w:type="dxa"/>
          </w:tcPr>
          <w:p w:rsidR="00C759ED" w:rsidRPr="00240E7A" w:rsidRDefault="00C759ED" w:rsidP="0093025C">
            <w:pPr>
              <w:ind w:firstLine="0"/>
              <w:rPr>
                <w:sz w:val="20"/>
              </w:rPr>
            </w:pPr>
            <w:r w:rsidRPr="00240E7A">
              <w:rPr>
                <w:sz w:val="20"/>
              </w:rPr>
              <w:t>Tipos de artefatos de processo</w:t>
            </w:r>
          </w:p>
        </w:tc>
      </w:tr>
      <w:tr w:rsidR="00C759ED" w:rsidRPr="00240E7A" w:rsidTr="0093025C">
        <w:trPr>
          <w:jc w:val="center"/>
        </w:trPr>
        <w:tc>
          <w:tcPr>
            <w:tcW w:w="1706" w:type="dxa"/>
            <w:vMerge/>
            <w:vAlign w:val="center"/>
          </w:tcPr>
          <w:p w:rsidR="00C759ED" w:rsidRPr="00240E7A" w:rsidRDefault="00C759ED" w:rsidP="0093025C">
            <w:pPr>
              <w:ind w:firstLine="5"/>
              <w:jc w:val="center"/>
              <w:rPr>
                <w:sz w:val="20"/>
              </w:rPr>
            </w:pPr>
          </w:p>
        </w:tc>
        <w:tc>
          <w:tcPr>
            <w:tcW w:w="2410" w:type="dxa"/>
            <w:vAlign w:val="center"/>
          </w:tcPr>
          <w:p w:rsidR="00C759ED" w:rsidRPr="00240E7A" w:rsidRDefault="00C759ED" w:rsidP="0093025C">
            <w:pPr>
              <w:ind w:firstLine="0"/>
              <w:jc w:val="left"/>
              <w:rPr>
                <w:sz w:val="20"/>
              </w:rPr>
            </w:pPr>
            <w:r w:rsidRPr="00240E7A">
              <w:rPr>
                <w:sz w:val="20"/>
              </w:rPr>
              <w:t>Apresentação de processo</w:t>
            </w:r>
          </w:p>
        </w:tc>
        <w:tc>
          <w:tcPr>
            <w:tcW w:w="3686" w:type="dxa"/>
          </w:tcPr>
          <w:p w:rsidR="00C759ED" w:rsidRPr="00240E7A" w:rsidRDefault="00C759ED" w:rsidP="0093025C">
            <w:pPr>
              <w:ind w:firstLine="0"/>
              <w:rPr>
                <w:sz w:val="20"/>
              </w:rPr>
            </w:pPr>
            <w:r w:rsidRPr="00240E7A">
              <w:rPr>
                <w:sz w:val="20"/>
              </w:rPr>
              <w:t>Notação do processo</w:t>
            </w:r>
          </w:p>
        </w:tc>
      </w:tr>
      <w:tr w:rsidR="00C759ED" w:rsidRPr="00240E7A" w:rsidTr="0093025C">
        <w:trPr>
          <w:jc w:val="center"/>
        </w:trPr>
        <w:tc>
          <w:tcPr>
            <w:tcW w:w="1706" w:type="dxa"/>
            <w:vMerge/>
            <w:vAlign w:val="center"/>
          </w:tcPr>
          <w:p w:rsidR="00C759ED" w:rsidRPr="00240E7A" w:rsidRDefault="00C759ED" w:rsidP="0093025C">
            <w:pPr>
              <w:ind w:firstLine="5"/>
              <w:jc w:val="center"/>
              <w:rPr>
                <w:sz w:val="20"/>
              </w:rPr>
            </w:pPr>
          </w:p>
        </w:tc>
        <w:tc>
          <w:tcPr>
            <w:tcW w:w="2410" w:type="dxa"/>
            <w:vMerge w:val="restart"/>
            <w:vAlign w:val="center"/>
          </w:tcPr>
          <w:p w:rsidR="00C759ED" w:rsidRDefault="00C759ED" w:rsidP="0093025C">
            <w:pPr>
              <w:ind w:firstLine="0"/>
              <w:jc w:val="left"/>
              <w:rPr>
                <w:sz w:val="20"/>
              </w:rPr>
            </w:pPr>
            <w:r w:rsidRPr="00240E7A">
              <w:rPr>
                <w:sz w:val="20"/>
              </w:rPr>
              <w:t xml:space="preserve">Modelo de armazenamento </w:t>
            </w:r>
          </w:p>
          <w:p w:rsidR="00C759ED" w:rsidRPr="00240E7A" w:rsidRDefault="00C759ED" w:rsidP="0093025C">
            <w:pPr>
              <w:ind w:firstLine="0"/>
              <w:jc w:val="left"/>
              <w:rPr>
                <w:sz w:val="20"/>
              </w:rPr>
            </w:pPr>
            <w:r w:rsidRPr="00240E7A">
              <w:rPr>
                <w:sz w:val="20"/>
              </w:rPr>
              <w:t>de processo</w:t>
            </w:r>
          </w:p>
        </w:tc>
        <w:tc>
          <w:tcPr>
            <w:tcW w:w="3686" w:type="dxa"/>
          </w:tcPr>
          <w:p w:rsidR="00C759ED" w:rsidRPr="00240E7A" w:rsidRDefault="00C759ED" w:rsidP="0093025C">
            <w:pPr>
              <w:ind w:firstLine="0"/>
              <w:rPr>
                <w:sz w:val="20"/>
              </w:rPr>
            </w:pPr>
            <w:r w:rsidRPr="00240E7A">
              <w:rPr>
                <w:sz w:val="20"/>
              </w:rPr>
              <w:t>Modelo externo de dados de processo</w:t>
            </w:r>
          </w:p>
        </w:tc>
      </w:tr>
      <w:tr w:rsidR="00C759ED" w:rsidRPr="00240E7A" w:rsidTr="0093025C">
        <w:trPr>
          <w:jc w:val="center"/>
        </w:trPr>
        <w:tc>
          <w:tcPr>
            <w:tcW w:w="1706" w:type="dxa"/>
            <w:vMerge/>
            <w:vAlign w:val="center"/>
          </w:tcPr>
          <w:p w:rsidR="00C759ED" w:rsidRPr="00240E7A" w:rsidRDefault="00C759ED" w:rsidP="0093025C">
            <w:pPr>
              <w:ind w:firstLine="5"/>
              <w:jc w:val="center"/>
              <w:rPr>
                <w:sz w:val="20"/>
              </w:rPr>
            </w:pPr>
          </w:p>
        </w:tc>
        <w:tc>
          <w:tcPr>
            <w:tcW w:w="2410" w:type="dxa"/>
            <w:vMerge/>
            <w:vAlign w:val="center"/>
          </w:tcPr>
          <w:p w:rsidR="00C759ED" w:rsidRPr="00240E7A" w:rsidRDefault="00C759ED" w:rsidP="0093025C">
            <w:pPr>
              <w:ind w:firstLine="0"/>
              <w:jc w:val="left"/>
              <w:rPr>
                <w:sz w:val="20"/>
              </w:rPr>
            </w:pPr>
          </w:p>
        </w:tc>
        <w:tc>
          <w:tcPr>
            <w:tcW w:w="3686" w:type="dxa"/>
          </w:tcPr>
          <w:p w:rsidR="00C759ED" w:rsidRPr="00240E7A" w:rsidRDefault="00C759ED" w:rsidP="0093025C">
            <w:pPr>
              <w:ind w:firstLine="0"/>
              <w:rPr>
                <w:sz w:val="20"/>
              </w:rPr>
            </w:pPr>
            <w:r w:rsidRPr="00240E7A">
              <w:rPr>
                <w:sz w:val="20"/>
              </w:rPr>
              <w:t>Modelo interno de dados de processo</w:t>
            </w:r>
          </w:p>
        </w:tc>
      </w:tr>
      <w:tr w:rsidR="00C759ED" w:rsidRPr="00240E7A" w:rsidTr="0093025C">
        <w:trPr>
          <w:jc w:val="center"/>
        </w:trPr>
        <w:tc>
          <w:tcPr>
            <w:tcW w:w="1706" w:type="dxa"/>
            <w:vMerge/>
            <w:vAlign w:val="center"/>
          </w:tcPr>
          <w:p w:rsidR="00C759ED" w:rsidRPr="00240E7A" w:rsidRDefault="00C759ED" w:rsidP="0093025C">
            <w:pPr>
              <w:ind w:firstLine="5"/>
              <w:jc w:val="center"/>
              <w:rPr>
                <w:sz w:val="20"/>
              </w:rPr>
            </w:pPr>
          </w:p>
        </w:tc>
        <w:tc>
          <w:tcPr>
            <w:tcW w:w="2410" w:type="dxa"/>
            <w:vMerge/>
            <w:vAlign w:val="center"/>
          </w:tcPr>
          <w:p w:rsidR="00C759ED" w:rsidRPr="00240E7A" w:rsidRDefault="00C759ED" w:rsidP="0093025C">
            <w:pPr>
              <w:ind w:firstLine="0"/>
              <w:jc w:val="left"/>
              <w:rPr>
                <w:sz w:val="20"/>
              </w:rPr>
            </w:pPr>
          </w:p>
        </w:tc>
        <w:tc>
          <w:tcPr>
            <w:tcW w:w="3686" w:type="dxa"/>
          </w:tcPr>
          <w:p w:rsidR="00C759ED" w:rsidRPr="00240E7A" w:rsidRDefault="00C759ED" w:rsidP="0093025C">
            <w:pPr>
              <w:ind w:firstLine="0"/>
              <w:rPr>
                <w:sz w:val="20"/>
              </w:rPr>
            </w:pPr>
            <w:r w:rsidRPr="00240E7A">
              <w:rPr>
                <w:sz w:val="20"/>
              </w:rPr>
              <w:t>Modelo de dados relacionados a</w:t>
            </w:r>
            <w:r w:rsidR="00275495">
              <w:rPr>
                <w:sz w:val="20"/>
              </w:rPr>
              <w:t>o</w:t>
            </w:r>
            <w:r w:rsidRPr="00240E7A">
              <w:rPr>
                <w:sz w:val="20"/>
              </w:rPr>
              <w:t xml:space="preserve"> processo</w:t>
            </w:r>
          </w:p>
        </w:tc>
      </w:tr>
      <w:tr w:rsidR="00C759ED" w:rsidRPr="00240E7A" w:rsidTr="0093025C">
        <w:trPr>
          <w:jc w:val="center"/>
        </w:trPr>
        <w:tc>
          <w:tcPr>
            <w:tcW w:w="1706" w:type="dxa"/>
            <w:vMerge/>
            <w:vAlign w:val="center"/>
          </w:tcPr>
          <w:p w:rsidR="00C759ED" w:rsidRPr="00240E7A" w:rsidRDefault="00C759ED" w:rsidP="0093025C">
            <w:pPr>
              <w:ind w:firstLine="5"/>
              <w:jc w:val="center"/>
              <w:rPr>
                <w:sz w:val="20"/>
              </w:rPr>
            </w:pPr>
          </w:p>
        </w:tc>
        <w:tc>
          <w:tcPr>
            <w:tcW w:w="2410" w:type="dxa"/>
            <w:vMerge w:val="restart"/>
            <w:vAlign w:val="center"/>
          </w:tcPr>
          <w:p w:rsidR="00C759ED" w:rsidRDefault="00C759ED" w:rsidP="0093025C">
            <w:pPr>
              <w:tabs>
                <w:tab w:val="left" w:pos="1449"/>
              </w:tabs>
              <w:ind w:firstLine="0"/>
              <w:jc w:val="left"/>
              <w:rPr>
                <w:sz w:val="20"/>
              </w:rPr>
            </w:pPr>
            <w:r w:rsidRPr="00240E7A">
              <w:rPr>
                <w:sz w:val="20"/>
              </w:rPr>
              <w:t>Modelo de índices de</w:t>
            </w:r>
          </w:p>
          <w:p w:rsidR="00C759ED" w:rsidRPr="00240E7A" w:rsidRDefault="00C759ED" w:rsidP="0093025C">
            <w:pPr>
              <w:tabs>
                <w:tab w:val="left" w:pos="1449"/>
              </w:tabs>
              <w:ind w:firstLine="0"/>
              <w:jc w:val="left"/>
              <w:rPr>
                <w:sz w:val="20"/>
              </w:rPr>
            </w:pPr>
            <w:r w:rsidRPr="00240E7A">
              <w:rPr>
                <w:sz w:val="20"/>
              </w:rPr>
              <w:t>processo</w:t>
            </w:r>
            <w:r w:rsidRPr="00240E7A">
              <w:rPr>
                <w:sz w:val="20"/>
              </w:rPr>
              <w:tab/>
            </w:r>
          </w:p>
        </w:tc>
        <w:tc>
          <w:tcPr>
            <w:tcW w:w="3686" w:type="dxa"/>
          </w:tcPr>
          <w:p w:rsidR="00C759ED" w:rsidRPr="00240E7A" w:rsidRDefault="00C759ED" w:rsidP="0093025C">
            <w:pPr>
              <w:ind w:firstLine="0"/>
              <w:rPr>
                <w:sz w:val="20"/>
              </w:rPr>
            </w:pPr>
            <w:r w:rsidRPr="00240E7A">
              <w:rPr>
                <w:sz w:val="20"/>
              </w:rPr>
              <w:t>Classificações de processos</w:t>
            </w:r>
          </w:p>
        </w:tc>
      </w:tr>
      <w:tr w:rsidR="00C759ED" w:rsidRPr="00240E7A" w:rsidTr="0093025C">
        <w:trPr>
          <w:jc w:val="center"/>
        </w:trPr>
        <w:tc>
          <w:tcPr>
            <w:tcW w:w="1706" w:type="dxa"/>
            <w:vMerge/>
            <w:vAlign w:val="center"/>
          </w:tcPr>
          <w:p w:rsidR="00C759ED" w:rsidRPr="00240E7A" w:rsidRDefault="00C759ED" w:rsidP="0093025C">
            <w:pPr>
              <w:ind w:firstLine="5"/>
              <w:jc w:val="center"/>
              <w:rPr>
                <w:sz w:val="20"/>
              </w:rPr>
            </w:pPr>
          </w:p>
        </w:tc>
        <w:tc>
          <w:tcPr>
            <w:tcW w:w="2410" w:type="dxa"/>
            <w:vMerge/>
            <w:vAlign w:val="center"/>
          </w:tcPr>
          <w:p w:rsidR="00C759ED" w:rsidRPr="00240E7A" w:rsidRDefault="00C759ED" w:rsidP="0093025C">
            <w:pPr>
              <w:tabs>
                <w:tab w:val="left" w:pos="1449"/>
              </w:tabs>
              <w:ind w:firstLine="0"/>
              <w:jc w:val="left"/>
              <w:rPr>
                <w:sz w:val="20"/>
              </w:rPr>
            </w:pPr>
          </w:p>
        </w:tc>
        <w:tc>
          <w:tcPr>
            <w:tcW w:w="3686" w:type="dxa"/>
          </w:tcPr>
          <w:p w:rsidR="00C759ED" w:rsidRPr="00240E7A" w:rsidRDefault="00C759ED" w:rsidP="0093025C">
            <w:pPr>
              <w:ind w:firstLine="0"/>
              <w:rPr>
                <w:sz w:val="20"/>
              </w:rPr>
            </w:pPr>
            <w:r w:rsidRPr="00240E7A">
              <w:rPr>
                <w:sz w:val="20"/>
              </w:rPr>
              <w:t>Outros índices</w:t>
            </w:r>
          </w:p>
        </w:tc>
      </w:tr>
      <w:tr w:rsidR="00C759ED" w:rsidRPr="00240E7A" w:rsidTr="0093025C">
        <w:trPr>
          <w:jc w:val="center"/>
        </w:trPr>
        <w:tc>
          <w:tcPr>
            <w:tcW w:w="1706" w:type="dxa"/>
            <w:vMerge w:val="restart"/>
            <w:vAlign w:val="center"/>
          </w:tcPr>
          <w:p w:rsidR="00C759ED" w:rsidRDefault="00C759ED" w:rsidP="0093025C">
            <w:pPr>
              <w:ind w:firstLine="5"/>
              <w:jc w:val="center"/>
              <w:rPr>
                <w:sz w:val="20"/>
              </w:rPr>
            </w:pPr>
            <w:r w:rsidRPr="00240E7A">
              <w:rPr>
                <w:sz w:val="20"/>
              </w:rPr>
              <w:t>Modelo</w:t>
            </w:r>
          </w:p>
          <w:p w:rsidR="00C759ED" w:rsidRDefault="00C759ED" w:rsidP="0093025C">
            <w:pPr>
              <w:ind w:firstLine="5"/>
              <w:jc w:val="center"/>
              <w:rPr>
                <w:sz w:val="20"/>
              </w:rPr>
            </w:pPr>
            <w:r w:rsidRPr="00240E7A">
              <w:rPr>
                <w:sz w:val="20"/>
              </w:rPr>
              <w:t>de função</w:t>
            </w:r>
          </w:p>
          <w:p w:rsidR="00C759ED" w:rsidRPr="00240E7A" w:rsidRDefault="00C759ED" w:rsidP="0093025C">
            <w:pPr>
              <w:ind w:firstLine="5"/>
              <w:jc w:val="center"/>
              <w:rPr>
                <w:sz w:val="20"/>
              </w:rPr>
            </w:pPr>
            <w:r w:rsidRPr="00240E7A">
              <w:rPr>
                <w:sz w:val="20"/>
              </w:rPr>
              <w:t>de processo</w:t>
            </w:r>
            <w:r>
              <w:rPr>
                <w:sz w:val="20"/>
              </w:rPr>
              <w:t xml:space="preserve"> de negócio</w:t>
            </w:r>
          </w:p>
        </w:tc>
        <w:tc>
          <w:tcPr>
            <w:tcW w:w="2410" w:type="dxa"/>
            <w:vMerge w:val="restart"/>
            <w:vAlign w:val="center"/>
          </w:tcPr>
          <w:p w:rsidR="00C759ED" w:rsidRPr="00240E7A" w:rsidRDefault="00C759ED" w:rsidP="0093025C">
            <w:pPr>
              <w:tabs>
                <w:tab w:val="left" w:pos="1449"/>
              </w:tabs>
              <w:ind w:firstLine="0"/>
              <w:jc w:val="left"/>
              <w:rPr>
                <w:sz w:val="20"/>
              </w:rPr>
            </w:pPr>
            <w:r w:rsidRPr="00240E7A">
              <w:rPr>
                <w:sz w:val="20"/>
              </w:rPr>
              <w:t>Funções de armazenamento</w:t>
            </w:r>
          </w:p>
        </w:tc>
        <w:tc>
          <w:tcPr>
            <w:tcW w:w="3686" w:type="dxa"/>
          </w:tcPr>
          <w:p w:rsidR="00C759ED" w:rsidRPr="00240E7A" w:rsidRDefault="00C759ED" w:rsidP="0093025C">
            <w:pPr>
              <w:ind w:firstLine="0"/>
              <w:rPr>
                <w:sz w:val="20"/>
              </w:rPr>
            </w:pPr>
            <w:r w:rsidRPr="00240E7A">
              <w:rPr>
                <w:sz w:val="20"/>
              </w:rPr>
              <w:t>Criar</w:t>
            </w:r>
          </w:p>
        </w:tc>
      </w:tr>
      <w:tr w:rsidR="00C759ED" w:rsidRPr="00240E7A" w:rsidTr="0093025C">
        <w:trPr>
          <w:jc w:val="center"/>
        </w:trPr>
        <w:tc>
          <w:tcPr>
            <w:tcW w:w="1706" w:type="dxa"/>
            <w:vMerge/>
            <w:vAlign w:val="center"/>
          </w:tcPr>
          <w:p w:rsidR="00C759ED" w:rsidRPr="00240E7A" w:rsidRDefault="00C759ED" w:rsidP="0093025C">
            <w:pPr>
              <w:ind w:firstLine="5"/>
              <w:jc w:val="center"/>
              <w:rPr>
                <w:sz w:val="20"/>
              </w:rPr>
            </w:pPr>
          </w:p>
        </w:tc>
        <w:tc>
          <w:tcPr>
            <w:tcW w:w="2410" w:type="dxa"/>
            <w:vMerge/>
            <w:vAlign w:val="center"/>
          </w:tcPr>
          <w:p w:rsidR="00C759ED" w:rsidRPr="00240E7A" w:rsidRDefault="00C759ED" w:rsidP="0093025C">
            <w:pPr>
              <w:tabs>
                <w:tab w:val="left" w:pos="1449"/>
              </w:tabs>
              <w:ind w:firstLine="0"/>
              <w:jc w:val="left"/>
              <w:rPr>
                <w:sz w:val="20"/>
              </w:rPr>
            </w:pPr>
          </w:p>
        </w:tc>
        <w:tc>
          <w:tcPr>
            <w:tcW w:w="3686" w:type="dxa"/>
          </w:tcPr>
          <w:p w:rsidR="00C759ED" w:rsidRPr="00240E7A" w:rsidRDefault="00C759ED" w:rsidP="0093025C">
            <w:pPr>
              <w:ind w:firstLine="0"/>
              <w:rPr>
                <w:sz w:val="20"/>
              </w:rPr>
            </w:pPr>
            <w:r w:rsidRPr="00240E7A">
              <w:rPr>
                <w:sz w:val="20"/>
              </w:rPr>
              <w:t>Remover</w:t>
            </w:r>
          </w:p>
        </w:tc>
      </w:tr>
      <w:tr w:rsidR="00C759ED" w:rsidRPr="00240E7A" w:rsidTr="0093025C">
        <w:trPr>
          <w:jc w:val="center"/>
        </w:trPr>
        <w:tc>
          <w:tcPr>
            <w:tcW w:w="1706" w:type="dxa"/>
            <w:vMerge/>
            <w:vAlign w:val="center"/>
          </w:tcPr>
          <w:p w:rsidR="00C759ED" w:rsidRPr="00240E7A" w:rsidRDefault="00C759ED" w:rsidP="0093025C">
            <w:pPr>
              <w:ind w:firstLine="5"/>
              <w:jc w:val="center"/>
              <w:rPr>
                <w:sz w:val="20"/>
              </w:rPr>
            </w:pPr>
          </w:p>
        </w:tc>
        <w:tc>
          <w:tcPr>
            <w:tcW w:w="2410" w:type="dxa"/>
            <w:vMerge/>
            <w:vAlign w:val="center"/>
          </w:tcPr>
          <w:p w:rsidR="00C759ED" w:rsidRPr="00240E7A" w:rsidRDefault="00C759ED" w:rsidP="0093025C">
            <w:pPr>
              <w:tabs>
                <w:tab w:val="left" w:pos="1449"/>
              </w:tabs>
              <w:ind w:firstLine="0"/>
              <w:jc w:val="left"/>
              <w:rPr>
                <w:sz w:val="20"/>
              </w:rPr>
            </w:pPr>
          </w:p>
        </w:tc>
        <w:tc>
          <w:tcPr>
            <w:tcW w:w="3686" w:type="dxa"/>
          </w:tcPr>
          <w:p w:rsidR="00C759ED" w:rsidRPr="00240E7A" w:rsidRDefault="00C759ED" w:rsidP="0093025C">
            <w:pPr>
              <w:ind w:firstLine="0"/>
              <w:rPr>
                <w:sz w:val="20"/>
              </w:rPr>
            </w:pPr>
            <w:r w:rsidRPr="00240E7A">
              <w:rPr>
                <w:sz w:val="20"/>
              </w:rPr>
              <w:t>Atualizar</w:t>
            </w:r>
          </w:p>
        </w:tc>
      </w:tr>
      <w:tr w:rsidR="00C759ED" w:rsidRPr="00240E7A" w:rsidTr="0093025C">
        <w:trPr>
          <w:jc w:val="center"/>
        </w:trPr>
        <w:tc>
          <w:tcPr>
            <w:tcW w:w="1706" w:type="dxa"/>
            <w:vMerge/>
            <w:vAlign w:val="center"/>
          </w:tcPr>
          <w:p w:rsidR="00C759ED" w:rsidRPr="00240E7A" w:rsidRDefault="00C759ED" w:rsidP="0093025C">
            <w:pPr>
              <w:ind w:firstLine="5"/>
              <w:jc w:val="center"/>
              <w:rPr>
                <w:sz w:val="20"/>
              </w:rPr>
            </w:pPr>
          </w:p>
        </w:tc>
        <w:tc>
          <w:tcPr>
            <w:tcW w:w="2410" w:type="dxa"/>
            <w:vMerge/>
            <w:vAlign w:val="center"/>
          </w:tcPr>
          <w:p w:rsidR="00C759ED" w:rsidRPr="00240E7A" w:rsidRDefault="00C759ED" w:rsidP="0093025C">
            <w:pPr>
              <w:tabs>
                <w:tab w:val="left" w:pos="1449"/>
              </w:tabs>
              <w:ind w:firstLine="0"/>
              <w:jc w:val="left"/>
              <w:rPr>
                <w:sz w:val="20"/>
              </w:rPr>
            </w:pPr>
          </w:p>
        </w:tc>
        <w:tc>
          <w:tcPr>
            <w:tcW w:w="3686" w:type="dxa"/>
          </w:tcPr>
          <w:p w:rsidR="00C759ED" w:rsidRPr="00240E7A" w:rsidRDefault="00C759ED" w:rsidP="0093025C">
            <w:pPr>
              <w:ind w:firstLine="0"/>
              <w:rPr>
                <w:sz w:val="20"/>
              </w:rPr>
            </w:pPr>
            <w:r w:rsidRPr="00240E7A">
              <w:rPr>
                <w:sz w:val="20"/>
              </w:rPr>
              <w:t>Importar</w:t>
            </w:r>
          </w:p>
        </w:tc>
      </w:tr>
      <w:tr w:rsidR="00C759ED" w:rsidRPr="00240E7A" w:rsidTr="0093025C">
        <w:trPr>
          <w:jc w:val="center"/>
        </w:trPr>
        <w:tc>
          <w:tcPr>
            <w:tcW w:w="1706" w:type="dxa"/>
            <w:vMerge/>
            <w:vAlign w:val="center"/>
          </w:tcPr>
          <w:p w:rsidR="00C759ED" w:rsidRPr="00240E7A" w:rsidRDefault="00C759ED" w:rsidP="0093025C">
            <w:pPr>
              <w:ind w:firstLine="5"/>
              <w:jc w:val="center"/>
              <w:rPr>
                <w:sz w:val="20"/>
              </w:rPr>
            </w:pPr>
          </w:p>
        </w:tc>
        <w:tc>
          <w:tcPr>
            <w:tcW w:w="2410" w:type="dxa"/>
            <w:vMerge/>
            <w:vAlign w:val="center"/>
          </w:tcPr>
          <w:p w:rsidR="00C759ED" w:rsidRPr="00240E7A" w:rsidRDefault="00C759ED" w:rsidP="0093025C">
            <w:pPr>
              <w:tabs>
                <w:tab w:val="left" w:pos="1449"/>
              </w:tabs>
              <w:ind w:firstLine="0"/>
              <w:jc w:val="left"/>
              <w:rPr>
                <w:sz w:val="20"/>
              </w:rPr>
            </w:pPr>
          </w:p>
        </w:tc>
        <w:tc>
          <w:tcPr>
            <w:tcW w:w="3686" w:type="dxa"/>
          </w:tcPr>
          <w:p w:rsidR="00C759ED" w:rsidRPr="00240E7A" w:rsidRDefault="00C759ED" w:rsidP="0093025C">
            <w:pPr>
              <w:ind w:firstLine="0"/>
              <w:rPr>
                <w:sz w:val="20"/>
              </w:rPr>
            </w:pPr>
            <w:r w:rsidRPr="00240E7A">
              <w:rPr>
                <w:sz w:val="20"/>
              </w:rPr>
              <w:t>Exportar</w:t>
            </w:r>
          </w:p>
        </w:tc>
      </w:tr>
      <w:tr w:rsidR="00C759ED" w:rsidRPr="00240E7A" w:rsidTr="0093025C">
        <w:trPr>
          <w:jc w:val="center"/>
        </w:trPr>
        <w:tc>
          <w:tcPr>
            <w:tcW w:w="1706" w:type="dxa"/>
            <w:vMerge/>
            <w:vAlign w:val="center"/>
          </w:tcPr>
          <w:p w:rsidR="00C759ED" w:rsidRPr="00240E7A" w:rsidRDefault="00C759ED" w:rsidP="0093025C">
            <w:pPr>
              <w:ind w:firstLine="5"/>
              <w:jc w:val="center"/>
              <w:rPr>
                <w:sz w:val="20"/>
              </w:rPr>
            </w:pPr>
          </w:p>
        </w:tc>
        <w:tc>
          <w:tcPr>
            <w:tcW w:w="2410" w:type="dxa"/>
            <w:vMerge w:val="restart"/>
            <w:vAlign w:val="center"/>
          </w:tcPr>
          <w:p w:rsidR="00C759ED" w:rsidRPr="00240E7A" w:rsidRDefault="00C759ED" w:rsidP="0093025C">
            <w:pPr>
              <w:tabs>
                <w:tab w:val="left" w:pos="1449"/>
              </w:tabs>
              <w:ind w:firstLine="0"/>
              <w:jc w:val="left"/>
              <w:rPr>
                <w:sz w:val="20"/>
              </w:rPr>
            </w:pPr>
            <w:r w:rsidRPr="00240E7A">
              <w:rPr>
                <w:sz w:val="20"/>
              </w:rPr>
              <w:t>Funções de recuperação</w:t>
            </w:r>
          </w:p>
        </w:tc>
        <w:tc>
          <w:tcPr>
            <w:tcW w:w="3686" w:type="dxa"/>
          </w:tcPr>
          <w:p w:rsidR="00C759ED" w:rsidRPr="00240E7A" w:rsidRDefault="00C759ED" w:rsidP="0093025C">
            <w:pPr>
              <w:ind w:firstLine="0"/>
              <w:rPr>
                <w:sz w:val="20"/>
              </w:rPr>
            </w:pPr>
            <w:r w:rsidRPr="00240E7A">
              <w:rPr>
                <w:sz w:val="20"/>
              </w:rPr>
              <w:t>Navegação</w:t>
            </w:r>
          </w:p>
        </w:tc>
      </w:tr>
      <w:tr w:rsidR="00C759ED" w:rsidRPr="00240E7A" w:rsidTr="0093025C">
        <w:trPr>
          <w:jc w:val="center"/>
        </w:trPr>
        <w:tc>
          <w:tcPr>
            <w:tcW w:w="1706" w:type="dxa"/>
            <w:vMerge/>
            <w:vAlign w:val="center"/>
          </w:tcPr>
          <w:p w:rsidR="00C759ED" w:rsidRPr="00240E7A" w:rsidRDefault="00C759ED" w:rsidP="0093025C">
            <w:pPr>
              <w:ind w:firstLine="5"/>
              <w:jc w:val="center"/>
              <w:rPr>
                <w:sz w:val="20"/>
              </w:rPr>
            </w:pPr>
          </w:p>
        </w:tc>
        <w:tc>
          <w:tcPr>
            <w:tcW w:w="2410" w:type="dxa"/>
            <w:vMerge/>
            <w:vAlign w:val="center"/>
          </w:tcPr>
          <w:p w:rsidR="00C759ED" w:rsidRPr="00240E7A" w:rsidRDefault="00C759ED" w:rsidP="0093025C">
            <w:pPr>
              <w:tabs>
                <w:tab w:val="left" w:pos="1449"/>
              </w:tabs>
              <w:ind w:firstLine="0"/>
              <w:jc w:val="left"/>
              <w:rPr>
                <w:sz w:val="20"/>
              </w:rPr>
            </w:pPr>
          </w:p>
        </w:tc>
        <w:tc>
          <w:tcPr>
            <w:tcW w:w="3686" w:type="dxa"/>
          </w:tcPr>
          <w:p w:rsidR="00C759ED" w:rsidRPr="00240E7A" w:rsidRDefault="00C759ED" w:rsidP="0093025C">
            <w:pPr>
              <w:ind w:firstLine="0"/>
              <w:rPr>
                <w:sz w:val="20"/>
              </w:rPr>
            </w:pPr>
            <w:r w:rsidRPr="00240E7A">
              <w:rPr>
                <w:sz w:val="20"/>
              </w:rPr>
              <w:t>Busca</w:t>
            </w:r>
          </w:p>
        </w:tc>
      </w:tr>
      <w:tr w:rsidR="00C759ED" w:rsidRPr="00240E7A" w:rsidTr="0093025C">
        <w:trPr>
          <w:jc w:val="center"/>
        </w:trPr>
        <w:tc>
          <w:tcPr>
            <w:tcW w:w="1706" w:type="dxa"/>
            <w:vMerge/>
            <w:vAlign w:val="center"/>
          </w:tcPr>
          <w:p w:rsidR="00C759ED" w:rsidRPr="00240E7A" w:rsidRDefault="00C759ED" w:rsidP="0093025C">
            <w:pPr>
              <w:ind w:firstLine="5"/>
              <w:jc w:val="center"/>
              <w:rPr>
                <w:sz w:val="20"/>
              </w:rPr>
            </w:pPr>
          </w:p>
        </w:tc>
        <w:tc>
          <w:tcPr>
            <w:tcW w:w="2410" w:type="dxa"/>
            <w:vMerge/>
            <w:vAlign w:val="center"/>
          </w:tcPr>
          <w:p w:rsidR="00C759ED" w:rsidRPr="00240E7A" w:rsidRDefault="00C759ED" w:rsidP="0093025C">
            <w:pPr>
              <w:tabs>
                <w:tab w:val="left" w:pos="1449"/>
              </w:tabs>
              <w:ind w:firstLine="0"/>
              <w:jc w:val="left"/>
              <w:rPr>
                <w:sz w:val="20"/>
              </w:rPr>
            </w:pPr>
          </w:p>
        </w:tc>
        <w:tc>
          <w:tcPr>
            <w:tcW w:w="3686" w:type="dxa"/>
          </w:tcPr>
          <w:p w:rsidR="00C759ED" w:rsidRPr="00240E7A" w:rsidRDefault="00C759ED" w:rsidP="0093025C">
            <w:pPr>
              <w:ind w:firstLine="0"/>
              <w:rPr>
                <w:i/>
                <w:sz w:val="20"/>
              </w:rPr>
            </w:pPr>
            <w:r w:rsidRPr="00240E7A">
              <w:rPr>
                <w:i/>
                <w:sz w:val="20"/>
              </w:rPr>
              <w:t>Query</w:t>
            </w:r>
          </w:p>
        </w:tc>
      </w:tr>
      <w:tr w:rsidR="00C759ED" w:rsidRPr="00240E7A" w:rsidTr="0093025C">
        <w:trPr>
          <w:jc w:val="center"/>
        </w:trPr>
        <w:tc>
          <w:tcPr>
            <w:tcW w:w="1706" w:type="dxa"/>
            <w:vMerge/>
            <w:vAlign w:val="center"/>
          </w:tcPr>
          <w:p w:rsidR="00C759ED" w:rsidRPr="00240E7A" w:rsidRDefault="00C759ED" w:rsidP="0093025C">
            <w:pPr>
              <w:ind w:firstLine="5"/>
              <w:jc w:val="center"/>
              <w:rPr>
                <w:sz w:val="20"/>
              </w:rPr>
            </w:pPr>
          </w:p>
        </w:tc>
        <w:tc>
          <w:tcPr>
            <w:tcW w:w="2410" w:type="dxa"/>
            <w:vAlign w:val="center"/>
          </w:tcPr>
          <w:p w:rsidR="00C759ED" w:rsidRPr="00240E7A" w:rsidRDefault="00C759ED" w:rsidP="0093025C">
            <w:pPr>
              <w:tabs>
                <w:tab w:val="left" w:pos="1449"/>
              </w:tabs>
              <w:ind w:firstLine="0"/>
              <w:jc w:val="left"/>
              <w:rPr>
                <w:sz w:val="20"/>
              </w:rPr>
            </w:pPr>
            <w:r w:rsidRPr="00240E7A">
              <w:rPr>
                <w:sz w:val="20"/>
              </w:rPr>
              <w:t>Funções de integração</w:t>
            </w:r>
          </w:p>
        </w:tc>
        <w:tc>
          <w:tcPr>
            <w:tcW w:w="3686" w:type="dxa"/>
          </w:tcPr>
          <w:p w:rsidR="00C759ED" w:rsidRPr="00240E7A" w:rsidRDefault="00C759ED" w:rsidP="0093025C">
            <w:pPr>
              <w:ind w:firstLine="0"/>
              <w:rPr>
                <w:sz w:val="20"/>
              </w:rPr>
            </w:pPr>
            <w:r w:rsidRPr="00240E7A">
              <w:rPr>
                <w:sz w:val="20"/>
              </w:rPr>
              <w:t>[dependente de ferramentas externas]</w:t>
            </w:r>
          </w:p>
        </w:tc>
      </w:tr>
      <w:tr w:rsidR="00C759ED" w:rsidRPr="00240E7A" w:rsidTr="0093025C">
        <w:trPr>
          <w:jc w:val="center"/>
        </w:trPr>
        <w:tc>
          <w:tcPr>
            <w:tcW w:w="1706" w:type="dxa"/>
            <w:vMerge w:val="restart"/>
            <w:vAlign w:val="center"/>
          </w:tcPr>
          <w:p w:rsidR="00C759ED" w:rsidRDefault="00C759ED" w:rsidP="0093025C">
            <w:pPr>
              <w:ind w:firstLine="5"/>
              <w:jc w:val="center"/>
              <w:rPr>
                <w:sz w:val="20"/>
              </w:rPr>
            </w:pPr>
            <w:r w:rsidRPr="00240E7A">
              <w:rPr>
                <w:sz w:val="20"/>
              </w:rPr>
              <w:t>Modelo</w:t>
            </w:r>
          </w:p>
          <w:p w:rsidR="00C759ED" w:rsidRDefault="00C759ED" w:rsidP="0093025C">
            <w:pPr>
              <w:ind w:firstLine="5"/>
              <w:jc w:val="center"/>
              <w:rPr>
                <w:sz w:val="20"/>
              </w:rPr>
            </w:pPr>
            <w:r w:rsidRPr="00240E7A">
              <w:rPr>
                <w:sz w:val="20"/>
              </w:rPr>
              <w:t>de gerenciamento</w:t>
            </w:r>
          </w:p>
          <w:p w:rsidR="00C759ED" w:rsidRPr="00240E7A" w:rsidRDefault="00C759ED" w:rsidP="0093025C">
            <w:pPr>
              <w:ind w:firstLine="5"/>
              <w:jc w:val="center"/>
              <w:rPr>
                <w:sz w:val="20"/>
              </w:rPr>
            </w:pPr>
            <w:r w:rsidRPr="00240E7A">
              <w:rPr>
                <w:sz w:val="20"/>
              </w:rPr>
              <w:t>de processo</w:t>
            </w:r>
            <w:r>
              <w:rPr>
                <w:sz w:val="20"/>
              </w:rPr>
              <w:t xml:space="preserve"> de negócio</w:t>
            </w:r>
          </w:p>
        </w:tc>
        <w:tc>
          <w:tcPr>
            <w:tcW w:w="2410" w:type="dxa"/>
            <w:vMerge w:val="restart"/>
            <w:vAlign w:val="center"/>
          </w:tcPr>
          <w:p w:rsidR="00C759ED" w:rsidRPr="00240E7A" w:rsidRDefault="00C759ED" w:rsidP="0093025C">
            <w:pPr>
              <w:tabs>
                <w:tab w:val="left" w:pos="1449"/>
              </w:tabs>
              <w:ind w:firstLine="0"/>
              <w:jc w:val="left"/>
              <w:rPr>
                <w:sz w:val="20"/>
              </w:rPr>
            </w:pPr>
            <w:r w:rsidRPr="00240E7A">
              <w:rPr>
                <w:sz w:val="20"/>
              </w:rPr>
              <w:t>Funções específicas</w:t>
            </w:r>
          </w:p>
        </w:tc>
        <w:tc>
          <w:tcPr>
            <w:tcW w:w="3686" w:type="dxa"/>
          </w:tcPr>
          <w:p w:rsidR="00C759ED" w:rsidRPr="00240E7A" w:rsidRDefault="00C759ED" w:rsidP="0093025C">
            <w:pPr>
              <w:ind w:firstLine="0"/>
              <w:rPr>
                <w:sz w:val="20"/>
              </w:rPr>
            </w:pPr>
            <w:r w:rsidRPr="00240E7A">
              <w:rPr>
                <w:sz w:val="20"/>
              </w:rPr>
              <w:t>Gerenciamento de versão</w:t>
            </w:r>
          </w:p>
        </w:tc>
      </w:tr>
      <w:tr w:rsidR="00C759ED" w:rsidRPr="00240E7A" w:rsidTr="0093025C">
        <w:trPr>
          <w:jc w:val="center"/>
        </w:trPr>
        <w:tc>
          <w:tcPr>
            <w:tcW w:w="1706" w:type="dxa"/>
            <w:vMerge/>
            <w:vAlign w:val="center"/>
          </w:tcPr>
          <w:p w:rsidR="00C759ED" w:rsidRPr="00240E7A" w:rsidRDefault="00C759ED" w:rsidP="0093025C">
            <w:pPr>
              <w:ind w:firstLine="5"/>
              <w:jc w:val="left"/>
              <w:rPr>
                <w:sz w:val="20"/>
              </w:rPr>
            </w:pPr>
          </w:p>
        </w:tc>
        <w:tc>
          <w:tcPr>
            <w:tcW w:w="2410" w:type="dxa"/>
            <w:vMerge/>
            <w:vAlign w:val="center"/>
          </w:tcPr>
          <w:p w:rsidR="00C759ED" w:rsidRPr="00240E7A" w:rsidRDefault="00C759ED" w:rsidP="0093025C">
            <w:pPr>
              <w:tabs>
                <w:tab w:val="left" w:pos="1449"/>
              </w:tabs>
              <w:ind w:firstLine="0"/>
              <w:jc w:val="left"/>
              <w:rPr>
                <w:sz w:val="20"/>
              </w:rPr>
            </w:pPr>
          </w:p>
        </w:tc>
        <w:tc>
          <w:tcPr>
            <w:tcW w:w="3686" w:type="dxa"/>
          </w:tcPr>
          <w:p w:rsidR="00C759ED" w:rsidRPr="00240E7A" w:rsidRDefault="00C759ED" w:rsidP="0093025C">
            <w:pPr>
              <w:ind w:firstLine="0"/>
              <w:rPr>
                <w:sz w:val="20"/>
              </w:rPr>
            </w:pPr>
            <w:r w:rsidRPr="00240E7A">
              <w:rPr>
                <w:sz w:val="20"/>
              </w:rPr>
              <w:t>Gerenciamento de configuração</w:t>
            </w:r>
          </w:p>
        </w:tc>
      </w:tr>
      <w:tr w:rsidR="00C759ED" w:rsidRPr="00240E7A" w:rsidTr="0093025C">
        <w:trPr>
          <w:jc w:val="center"/>
        </w:trPr>
        <w:tc>
          <w:tcPr>
            <w:tcW w:w="1706" w:type="dxa"/>
            <w:vMerge/>
            <w:vAlign w:val="center"/>
          </w:tcPr>
          <w:p w:rsidR="00C759ED" w:rsidRPr="00240E7A" w:rsidRDefault="00C759ED" w:rsidP="0093025C">
            <w:pPr>
              <w:ind w:firstLine="5"/>
              <w:jc w:val="left"/>
              <w:rPr>
                <w:sz w:val="20"/>
              </w:rPr>
            </w:pPr>
          </w:p>
        </w:tc>
        <w:tc>
          <w:tcPr>
            <w:tcW w:w="2410" w:type="dxa"/>
            <w:vMerge/>
            <w:vAlign w:val="center"/>
          </w:tcPr>
          <w:p w:rsidR="00C759ED" w:rsidRPr="00240E7A" w:rsidRDefault="00C759ED" w:rsidP="0093025C">
            <w:pPr>
              <w:tabs>
                <w:tab w:val="left" w:pos="1449"/>
              </w:tabs>
              <w:ind w:firstLine="0"/>
              <w:jc w:val="left"/>
              <w:rPr>
                <w:sz w:val="20"/>
              </w:rPr>
            </w:pPr>
          </w:p>
        </w:tc>
        <w:tc>
          <w:tcPr>
            <w:tcW w:w="3686" w:type="dxa"/>
          </w:tcPr>
          <w:p w:rsidR="00C759ED" w:rsidRPr="00240E7A" w:rsidRDefault="00C759ED" w:rsidP="0093025C">
            <w:pPr>
              <w:ind w:firstLine="0"/>
              <w:rPr>
                <w:sz w:val="20"/>
              </w:rPr>
            </w:pPr>
            <w:r w:rsidRPr="00240E7A">
              <w:rPr>
                <w:sz w:val="20"/>
              </w:rPr>
              <w:t>Gerenciamento de ciclo de vida</w:t>
            </w:r>
          </w:p>
        </w:tc>
      </w:tr>
      <w:tr w:rsidR="00C759ED" w:rsidRPr="00240E7A" w:rsidTr="0093025C">
        <w:trPr>
          <w:jc w:val="center"/>
        </w:trPr>
        <w:tc>
          <w:tcPr>
            <w:tcW w:w="1706" w:type="dxa"/>
            <w:vMerge/>
            <w:vAlign w:val="center"/>
          </w:tcPr>
          <w:p w:rsidR="00C759ED" w:rsidRPr="00240E7A" w:rsidRDefault="00C759ED" w:rsidP="0093025C">
            <w:pPr>
              <w:ind w:firstLine="5"/>
              <w:jc w:val="left"/>
              <w:rPr>
                <w:sz w:val="20"/>
              </w:rPr>
            </w:pPr>
          </w:p>
        </w:tc>
        <w:tc>
          <w:tcPr>
            <w:tcW w:w="2410" w:type="dxa"/>
            <w:vMerge/>
            <w:vAlign w:val="center"/>
          </w:tcPr>
          <w:p w:rsidR="00C759ED" w:rsidRPr="00240E7A" w:rsidRDefault="00C759ED" w:rsidP="0093025C">
            <w:pPr>
              <w:tabs>
                <w:tab w:val="left" w:pos="1449"/>
              </w:tabs>
              <w:ind w:firstLine="0"/>
              <w:jc w:val="left"/>
              <w:rPr>
                <w:sz w:val="20"/>
              </w:rPr>
            </w:pPr>
          </w:p>
        </w:tc>
        <w:tc>
          <w:tcPr>
            <w:tcW w:w="3686" w:type="dxa"/>
          </w:tcPr>
          <w:p w:rsidR="00C759ED" w:rsidRPr="00240E7A" w:rsidRDefault="00C759ED" w:rsidP="0093025C">
            <w:pPr>
              <w:ind w:firstLine="0"/>
              <w:rPr>
                <w:sz w:val="20"/>
              </w:rPr>
            </w:pPr>
            <w:r w:rsidRPr="00240E7A">
              <w:rPr>
                <w:sz w:val="20"/>
              </w:rPr>
              <w:t>Gerenciamento de visão de processo</w:t>
            </w:r>
          </w:p>
        </w:tc>
      </w:tr>
      <w:tr w:rsidR="00C759ED" w:rsidRPr="00240E7A" w:rsidTr="0093025C">
        <w:trPr>
          <w:jc w:val="center"/>
        </w:trPr>
        <w:tc>
          <w:tcPr>
            <w:tcW w:w="1706" w:type="dxa"/>
            <w:vMerge/>
            <w:vAlign w:val="center"/>
          </w:tcPr>
          <w:p w:rsidR="00C759ED" w:rsidRPr="00240E7A" w:rsidRDefault="00C759ED" w:rsidP="0093025C">
            <w:pPr>
              <w:ind w:firstLine="5"/>
              <w:jc w:val="left"/>
              <w:rPr>
                <w:sz w:val="20"/>
              </w:rPr>
            </w:pPr>
          </w:p>
        </w:tc>
        <w:tc>
          <w:tcPr>
            <w:tcW w:w="2410" w:type="dxa"/>
            <w:vMerge w:val="restart"/>
            <w:vAlign w:val="center"/>
          </w:tcPr>
          <w:p w:rsidR="00C759ED" w:rsidRPr="00240E7A" w:rsidRDefault="00C759ED" w:rsidP="0093025C">
            <w:pPr>
              <w:tabs>
                <w:tab w:val="left" w:pos="1449"/>
              </w:tabs>
              <w:ind w:firstLine="0"/>
              <w:jc w:val="left"/>
              <w:rPr>
                <w:sz w:val="20"/>
              </w:rPr>
            </w:pPr>
            <w:r w:rsidRPr="00240E7A">
              <w:rPr>
                <w:sz w:val="20"/>
              </w:rPr>
              <w:t>Funções gerais</w:t>
            </w:r>
          </w:p>
        </w:tc>
        <w:tc>
          <w:tcPr>
            <w:tcW w:w="3686" w:type="dxa"/>
          </w:tcPr>
          <w:p w:rsidR="00C759ED" w:rsidRPr="00240E7A" w:rsidRDefault="00C759ED" w:rsidP="0093025C">
            <w:pPr>
              <w:ind w:firstLine="0"/>
              <w:rPr>
                <w:sz w:val="20"/>
              </w:rPr>
            </w:pPr>
            <w:r w:rsidRPr="00240E7A">
              <w:rPr>
                <w:sz w:val="20"/>
              </w:rPr>
              <w:t>Gerenciamento de acesso</w:t>
            </w:r>
          </w:p>
        </w:tc>
      </w:tr>
      <w:tr w:rsidR="00C759ED" w:rsidRPr="00240E7A" w:rsidTr="0093025C">
        <w:trPr>
          <w:jc w:val="center"/>
        </w:trPr>
        <w:tc>
          <w:tcPr>
            <w:tcW w:w="1706" w:type="dxa"/>
            <w:vMerge/>
          </w:tcPr>
          <w:p w:rsidR="00C759ED" w:rsidRPr="00240E7A" w:rsidRDefault="00C759ED" w:rsidP="0093025C">
            <w:pPr>
              <w:ind w:firstLine="0"/>
              <w:rPr>
                <w:sz w:val="20"/>
              </w:rPr>
            </w:pPr>
          </w:p>
        </w:tc>
        <w:tc>
          <w:tcPr>
            <w:tcW w:w="2410" w:type="dxa"/>
            <w:vMerge/>
          </w:tcPr>
          <w:p w:rsidR="00C759ED" w:rsidRPr="00240E7A" w:rsidRDefault="00C759ED" w:rsidP="0093025C">
            <w:pPr>
              <w:tabs>
                <w:tab w:val="left" w:pos="1449"/>
              </w:tabs>
              <w:ind w:firstLine="0"/>
              <w:rPr>
                <w:sz w:val="20"/>
              </w:rPr>
            </w:pPr>
          </w:p>
        </w:tc>
        <w:tc>
          <w:tcPr>
            <w:tcW w:w="3686" w:type="dxa"/>
          </w:tcPr>
          <w:p w:rsidR="00C759ED" w:rsidRPr="00240E7A" w:rsidRDefault="00C759ED" w:rsidP="0093025C">
            <w:pPr>
              <w:ind w:firstLine="0"/>
              <w:rPr>
                <w:sz w:val="20"/>
              </w:rPr>
            </w:pPr>
            <w:r w:rsidRPr="00240E7A">
              <w:rPr>
                <w:sz w:val="20"/>
              </w:rPr>
              <w:t>Gerenciamento de integridade</w:t>
            </w:r>
          </w:p>
        </w:tc>
      </w:tr>
      <w:tr w:rsidR="00C759ED" w:rsidRPr="00240E7A" w:rsidTr="0093025C">
        <w:trPr>
          <w:jc w:val="center"/>
        </w:trPr>
        <w:tc>
          <w:tcPr>
            <w:tcW w:w="1706" w:type="dxa"/>
            <w:vMerge/>
          </w:tcPr>
          <w:p w:rsidR="00C759ED" w:rsidRPr="00240E7A" w:rsidRDefault="00C759ED" w:rsidP="0093025C">
            <w:pPr>
              <w:ind w:firstLine="0"/>
              <w:rPr>
                <w:sz w:val="20"/>
              </w:rPr>
            </w:pPr>
          </w:p>
        </w:tc>
        <w:tc>
          <w:tcPr>
            <w:tcW w:w="2410" w:type="dxa"/>
            <w:vMerge/>
          </w:tcPr>
          <w:p w:rsidR="00C759ED" w:rsidRPr="00240E7A" w:rsidRDefault="00C759ED" w:rsidP="0093025C">
            <w:pPr>
              <w:tabs>
                <w:tab w:val="left" w:pos="1449"/>
              </w:tabs>
              <w:ind w:firstLine="0"/>
              <w:rPr>
                <w:sz w:val="20"/>
              </w:rPr>
            </w:pPr>
          </w:p>
        </w:tc>
        <w:tc>
          <w:tcPr>
            <w:tcW w:w="3686" w:type="dxa"/>
          </w:tcPr>
          <w:p w:rsidR="00C759ED" w:rsidRPr="00240E7A" w:rsidRDefault="00C759ED" w:rsidP="0093025C">
            <w:pPr>
              <w:ind w:firstLine="0"/>
              <w:rPr>
                <w:sz w:val="20"/>
              </w:rPr>
            </w:pPr>
            <w:r w:rsidRPr="00240E7A">
              <w:rPr>
                <w:sz w:val="20"/>
              </w:rPr>
              <w:t>Gerenciamento de transação</w:t>
            </w:r>
          </w:p>
        </w:tc>
      </w:tr>
      <w:tr w:rsidR="00C759ED" w:rsidRPr="00240E7A" w:rsidTr="0093025C">
        <w:trPr>
          <w:jc w:val="center"/>
        </w:trPr>
        <w:tc>
          <w:tcPr>
            <w:tcW w:w="1706" w:type="dxa"/>
            <w:vMerge/>
          </w:tcPr>
          <w:p w:rsidR="00C759ED" w:rsidRPr="00240E7A" w:rsidRDefault="00C759ED" w:rsidP="0093025C">
            <w:pPr>
              <w:ind w:firstLine="0"/>
              <w:rPr>
                <w:sz w:val="20"/>
              </w:rPr>
            </w:pPr>
          </w:p>
        </w:tc>
        <w:tc>
          <w:tcPr>
            <w:tcW w:w="2410" w:type="dxa"/>
            <w:vMerge/>
          </w:tcPr>
          <w:p w:rsidR="00C759ED" w:rsidRPr="00240E7A" w:rsidRDefault="00C759ED" w:rsidP="0093025C">
            <w:pPr>
              <w:tabs>
                <w:tab w:val="left" w:pos="1449"/>
              </w:tabs>
              <w:ind w:firstLine="0"/>
              <w:rPr>
                <w:sz w:val="20"/>
              </w:rPr>
            </w:pPr>
          </w:p>
        </w:tc>
        <w:tc>
          <w:tcPr>
            <w:tcW w:w="3686" w:type="dxa"/>
          </w:tcPr>
          <w:p w:rsidR="00C759ED" w:rsidRPr="00240E7A" w:rsidRDefault="00C759ED" w:rsidP="0093025C">
            <w:pPr>
              <w:ind w:firstLine="0"/>
              <w:rPr>
                <w:sz w:val="20"/>
              </w:rPr>
            </w:pPr>
            <w:r w:rsidRPr="00240E7A">
              <w:rPr>
                <w:sz w:val="20"/>
              </w:rPr>
              <w:t>Gerenciamento de check-in/out</w:t>
            </w:r>
          </w:p>
        </w:tc>
      </w:tr>
      <w:tr w:rsidR="00C759ED" w:rsidRPr="00240E7A" w:rsidTr="0093025C">
        <w:trPr>
          <w:jc w:val="center"/>
        </w:trPr>
        <w:tc>
          <w:tcPr>
            <w:tcW w:w="1706" w:type="dxa"/>
            <w:vMerge/>
          </w:tcPr>
          <w:p w:rsidR="00C759ED" w:rsidRPr="00240E7A" w:rsidRDefault="00C759ED" w:rsidP="0093025C">
            <w:pPr>
              <w:ind w:firstLine="0"/>
              <w:rPr>
                <w:sz w:val="20"/>
              </w:rPr>
            </w:pPr>
          </w:p>
        </w:tc>
        <w:tc>
          <w:tcPr>
            <w:tcW w:w="2410" w:type="dxa"/>
            <w:vMerge/>
          </w:tcPr>
          <w:p w:rsidR="00C759ED" w:rsidRPr="00240E7A" w:rsidRDefault="00C759ED" w:rsidP="0093025C">
            <w:pPr>
              <w:tabs>
                <w:tab w:val="left" w:pos="1449"/>
              </w:tabs>
              <w:ind w:firstLine="0"/>
              <w:rPr>
                <w:sz w:val="20"/>
              </w:rPr>
            </w:pPr>
          </w:p>
        </w:tc>
        <w:tc>
          <w:tcPr>
            <w:tcW w:w="3686" w:type="dxa"/>
          </w:tcPr>
          <w:p w:rsidR="00C759ED" w:rsidRPr="00240E7A" w:rsidRDefault="00C759ED" w:rsidP="0093025C">
            <w:pPr>
              <w:ind w:firstLine="0"/>
              <w:rPr>
                <w:sz w:val="20"/>
              </w:rPr>
            </w:pPr>
            <w:r w:rsidRPr="00240E7A">
              <w:rPr>
                <w:sz w:val="20"/>
              </w:rPr>
              <w:t>Gerenciamento de despacho</w:t>
            </w:r>
            <w:r>
              <w:rPr>
                <w:sz w:val="20"/>
              </w:rPr>
              <w:t xml:space="preserve"> (</w:t>
            </w:r>
            <w:r w:rsidRPr="00B2337E">
              <w:rPr>
                <w:color w:val="000000" w:themeColor="text1"/>
                <w:sz w:val="20"/>
              </w:rPr>
              <w:t>fluxo de trabalho na especificação do ativo</w:t>
            </w:r>
            <w:r>
              <w:rPr>
                <w:sz w:val="20"/>
              </w:rPr>
              <w:t>)</w:t>
            </w:r>
          </w:p>
        </w:tc>
      </w:tr>
      <w:tr w:rsidR="00C759ED" w:rsidRPr="00240E7A" w:rsidTr="0093025C">
        <w:trPr>
          <w:jc w:val="center"/>
        </w:trPr>
        <w:tc>
          <w:tcPr>
            <w:tcW w:w="1706" w:type="dxa"/>
            <w:vMerge/>
          </w:tcPr>
          <w:p w:rsidR="00C759ED" w:rsidRPr="00240E7A" w:rsidRDefault="00C759ED" w:rsidP="0093025C">
            <w:pPr>
              <w:ind w:firstLine="0"/>
              <w:rPr>
                <w:sz w:val="20"/>
              </w:rPr>
            </w:pPr>
          </w:p>
        </w:tc>
        <w:tc>
          <w:tcPr>
            <w:tcW w:w="2410" w:type="dxa"/>
            <w:vMerge/>
          </w:tcPr>
          <w:p w:rsidR="00C759ED" w:rsidRPr="00240E7A" w:rsidRDefault="00C759ED" w:rsidP="0093025C">
            <w:pPr>
              <w:tabs>
                <w:tab w:val="left" w:pos="1449"/>
              </w:tabs>
              <w:ind w:firstLine="0"/>
              <w:rPr>
                <w:sz w:val="20"/>
              </w:rPr>
            </w:pPr>
          </w:p>
        </w:tc>
        <w:tc>
          <w:tcPr>
            <w:tcW w:w="3686" w:type="dxa"/>
          </w:tcPr>
          <w:p w:rsidR="00C759ED" w:rsidRPr="00240E7A" w:rsidRDefault="00C759ED" w:rsidP="0093025C">
            <w:pPr>
              <w:ind w:firstLine="0"/>
              <w:rPr>
                <w:sz w:val="20"/>
              </w:rPr>
            </w:pPr>
            <w:r w:rsidRPr="00240E7A">
              <w:rPr>
                <w:sz w:val="20"/>
              </w:rPr>
              <w:t>Gerenciamento de notificação</w:t>
            </w:r>
          </w:p>
        </w:tc>
      </w:tr>
      <w:tr w:rsidR="00C759ED" w:rsidRPr="00240E7A" w:rsidTr="0093025C">
        <w:trPr>
          <w:jc w:val="center"/>
        </w:trPr>
        <w:tc>
          <w:tcPr>
            <w:tcW w:w="1706" w:type="dxa"/>
            <w:vMerge/>
          </w:tcPr>
          <w:p w:rsidR="00C759ED" w:rsidRPr="00240E7A" w:rsidRDefault="00C759ED" w:rsidP="0093025C">
            <w:pPr>
              <w:ind w:firstLine="0"/>
              <w:rPr>
                <w:sz w:val="20"/>
              </w:rPr>
            </w:pPr>
          </w:p>
        </w:tc>
        <w:tc>
          <w:tcPr>
            <w:tcW w:w="2410" w:type="dxa"/>
            <w:vMerge/>
          </w:tcPr>
          <w:p w:rsidR="00C759ED" w:rsidRPr="00240E7A" w:rsidRDefault="00C759ED" w:rsidP="0093025C">
            <w:pPr>
              <w:tabs>
                <w:tab w:val="left" w:pos="1449"/>
              </w:tabs>
              <w:ind w:firstLine="0"/>
              <w:rPr>
                <w:sz w:val="20"/>
              </w:rPr>
            </w:pPr>
          </w:p>
        </w:tc>
        <w:tc>
          <w:tcPr>
            <w:tcW w:w="3686" w:type="dxa"/>
          </w:tcPr>
          <w:p w:rsidR="00C759ED" w:rsidRPr="00240E7A" w:rsidRDefault="00C759ED" w:rsidP="0093025C">
            <w:pPr>
              <w:ind w:firstLine="0"/>
              <w:rPr>
                <w:sz w:val="20"/>
              </w:rPr>
            </w:pPr>
            <w:r w:rsidRPr="00240E7A">
              <w:rPr>
                <w:sz w:val="20"/>
              </w:rPr>
              <w:t>Gerenciamento de contexto</w:t>
            </w:r>
            <w:r>
              <w:rPr>
                <w:sz w:val="20"/>
              </w:rPr>
              <w:t xml:space="preserve"> (permite a criação e manipulação de coleções de ativos no repositório).</w:t>
            </w:r>
          </w:p>
        </w:tc>
      </w:tr>
    </w:tbl>
    <w:p w:rsidR="00C759ED" w:rsidRDefault="00C759ED" w:rsidP="00C759ED">
      <w:pPr>
        <w:rPr>
          <w:color w:val="000000" w:themeColor="text1"/>
        </w:rPr>
      </w:pPr>
    </w:p>
    <w:p w:rsidR="00C759ED" w:rsidRDefault="00C759ED" w:rsidP="00C759ED">
      <w:pPr>
        <w:rPr>
          <w:b/>
          <w:color w:val="000000" w:themeColor="text1"/>
        </w:rPr>
      </w:pPr>
      <w:r>
        <w:rPr>
          <w:color w:val="000000" w:themeColor="text1"/>
        </w:rPr>
        <w:t xml:space="preserve">Yan </w:t>
      </w:r>
      <w:r>
        <w:rPr>
          <w:i/>
          <w:color w:val="000000" w:themeColor="text1"/>
        </w:rPr>
        <w:t xml:space="preserve">et.al </w:t>
      </w:r>
      <w:r>
        <w:rPr>
          <w:color w:val="000000" w:themeColor="text1"/>
        </w:rPr>
        <w:t>(2012) não menciona o processo de definição da arquitetura utilizado, mas apresenta a concepção da arquitetura por meio de três passos. No primeiro passo, iniciou-se com uma arquitetura em três camadas (</w:t>
      </w:r>
      <w:r w:rsidRPr="00FA7556">
        <w:rPr>
          <w:b/>
          <w:color w:val="000000" w:themeColor="text1"/>
        </w:rPr>
        <w:t xml:space="preserve">apresentação, lógica, </w:t>
      </w:r>
      <w:r w:rsidRPr="00FA7556">
        <w:rPr>
          <w:b/>
          <w:color w:val="000000" w:themeColor="text1"/>
        </w:rPr>
        <w:lastRenderedPageBreak/>
        <w:t>armazenamento</w:t>
      </w:r>
      <w:r>
        <w:rPr>
          <w:color w:val="000000" w:themeColor="text1"/>
        </w:rPr>
        <w:t xml:space="preserve">) porque muitos dos repositórios estudados utilizavam essa arquitetura. No segundo passo, dividiu-se a camada lógica em camada de </w:t>
      </w:r>
      <w:r w:rsidRPr="00FA7556">
        <w:rPr>
          <w:b/>
          <w:color w:val="000000" w:themeColor="text1"/>
        </w:rPr>
        <w:t>gerenciamento de banco de dados</w:t>
      </w:r>
      <w:r>
        <w:rPr>
          <w:color w:val="000000" w:themeColor="text1"/>
        </w:rPr>
        <w:t xml:space="preserve"> e </w:t>
      </w:r>
      <w:r w:rsidRPr="00FA7556">
        <w:rPr>
          <w:b/>
          <w:color w:val="000000" w:themeColor="text1"/>
        </w:rPr>
        <w:t>camada de gerenciamento de repositório</w:t>
      </w:r>
      <w:r>
        <w:rPr>
          <w:b/>
          <w:color w:val="000000" w:themeColor="text1"/>
        </w:rPr>
        <w:t xml:space="preserve">. </w:t>
      </w:r>
    </w:p>
    <w:p w:rsidR="00C759ED" w:rsidRDefault="00C759ED" w:rsidP="00C759ED">
      <w:pPr>
        <w:rPr>
          <w:color w:val="000000" w:themeColor="text1"/>
        </w:rPr>
      </w:pPr>
      <w:r>
        <w:rPr>
          <w:color w:val="000000" w:themeColor="text1"/>
        </w:rPr>
        <w:t xml:space="preserve">Finalizando, no terceiro passo foram adicionadas as funcionalidades específicas de repositórios de processos para a camada de gerenciamento de repositório, e renomeou essa camada para </w:t>
      </w:r>
      <w:r w:rsidRPr="00FA7556">
        <w:rPr>
          <w:b/>
          <w:color w:val="000000" w:themeColor="text1"/>
        </w:rPr>
        <w:t>camada de gerenciamento de repositório de processos</w:t>
      </w:r>
      <w:r>
        <w:rPr>
          <w:b/>
          <w:color w:val="000000" w:themeColor="text1"/>
        </w:rPr>
        <w:t xml:space="preserve"> de negócio</w:t>
      </w:r>
      <w:r>
        <w:rPr>
          <w:color w:val="000000" w:themeColor="text1"/>
        </w:rPr>
        <w:t xml:space="preserve">. Depois adicionou as </w:t>
      </w:r>
      <w:r w:rsidRPr="00FA7556">
        <w:rPr>
          <w:b/>
          <w:color w:val="000000" w:themeColor="text1"/>
        </w:rPr>
        <w:t>Ferramentas Externas</w:t>
      </w:r>
      <w:r>
        <w:rPr>
          <w:color w:val="000000" w:themeColor="text1"/>
        </w:rPr>
        <w:t xml:space="preserve"> como componente separado porque f</w:t>
      </w:r>
      <w:r w:rsidR="008965AA">
        <w:rPr>
          <w:color w:val="000000" w:themeColor="text1"/>
        </w:rPr>
        <w:t>oi</w:t>
      </w:r>
      <w:r>
        <w:rPr>
          <w:color w:val="000000" w:themeColor="text1"/>
        </w:rPr>
        <w:t xml:space="preserve"> verificad</w:t>
      </w:r>
      <w:r w:rsidR="008965AA">
        <w:rPr>
          <w:color w:val="000000" w:themeColor="text1"/>
        </w:rPr>
        <w:t>a</w:t>
      </w:r>
      <w:r>
        <w:rPr>
          <w:color w:val="000000" w:themeColor="text1"/>
        </w:rPr>
        <w:t xml:space="preserve"> em outros estudos a interação com outras ferramentas. </w:t>
      </w:r>
    </w:p>
    <w:p w:rsidR="00C759ED" w:rsidRDefault="00C759ED" w:rsidP="00C759ED">
      <w:pPr>
        <w:rPr>
          <w:color w:val="000000" w:themeColor="text1"/>
        </w:rPr>
      </w:pPr>
      <w:r>
        <w:rPr>
          <w:color w:val="000000" w:themeColor="text1"/>
        </w:rPr>
        <w:t xml:space="preserve">Assim, a arquitetura de referência de Yan </w:t>
      </w:r>
      <w:r>
        <w:rPr>
          <w:i/>
          <w:color w:val="000000" w:themeColor="text1"/>
        </w:rPr>
        <w:t xml:space="preserve">et </w:t>
      </w:r>
      <w:r w:rsidRPr="003E7EA2">
        <w:rPr>
          <w:i/>
          <w:color w:val="000000" w:themeColor="text1"/>
        </w:rPr>
        <w:t>al.</w:t>
      </w:r>
      <w:r>
        <w:rPr>
          <w:color w:val="000000" w:themeColor="text1"/>
        </w:rPr>
        <w:t xml:space="preserve"> (2012) é formada por</w:t>
      </w:r>
      <w:r w:rsidRPr="00615BF9">
        <w:rPr>
          <w:color w:val="000000" w:themeColor="text1"/>
        </w:rPr>
        <w:t xml:space="preserve"> quatro camadas, conectadas por meio de interfaces bem definidas: camada de apresentação, camada de gerenciamento de repositório de processo</w:t>
      </w:r>
      <w:r>
        <w:rPr>
          <w:color w:val="000000" w:themeColor="text1"/>
        </w:rPr>
        <w:t>s</w:t>
      </w:r>
      <w:r w:rsidRPr="00615BF9">
        <w:rPr>
          <w:color w:val="000000" w:themeColor="text1"/>
        </w:rPr>
        <w:t xml:space="preserve"> de negócio, camada de gerenciamento de banco de dados e camada de armazenamento.</w:t>
      </w:r>
    </w:p>
    <w:p w:rsidR="00C759ED" w:rsidRPr="003E7EA2" w:rsidRDefault="00C759ED" w:rsidP="00C759ED">
      <w:pPr>
        <w:pStyle w:val="Legenda"/>
        <w:rPr>
          <w:rFonts w:ascii="Times New Roman" w:hAnsi="Times New Roman" w:cs="Times New Roman"/>
          <w:sz w:val="20"/>
          <w:szCs w:val="20"/>
        </w:rPr>
      </w:pPr>
      <w:bookmarkStart w:id="392" w:name="_Ref364792817"/>
      <w:bookmarkStart w:id="393" w:name="_Toc402159483"/>
      <w:r w:rsidRPr="003E7EA2">
        <w:rPr>
          <w:rFonts w:ascii="Times New Roman" w:hAnsi="Times New Roman" w:cs="Times New Roman"/>
          <w:sz w:val="20"/>
          <w:szCs w:val="20"/>
        </w:rPr>
        <w:t xml:space="preserve">Figura </w:t>
      </w:r>
      <w:r w:rsidR="00283060">
        <w:rPr>
          <w:rFonts w:ascii="Times New Roman" w:hAnsi="Times New Roman" w:cs="Times New Roman"/>
          <w:sz w:val="20"/>
          <w:szCs w:val="20"/>
        </w:rPr>
        <w:fldChar w:fldCharType="begin"/>
      </w:r>
      <w:r w:rsidR="00FE1E01">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3</w:t>
      </w:r>
      <w:r w:rsidR="00283060">
        <w:rPr>
          <w:rFonts w:ascii="Times New Roman" w:hAnsi="Times New Roman" w:cs="Times New Roman"/>
          <w:sz w:val="20"/>
          <w:szCs w:val="20"/>
        </w:rPr>
        <w:fldChar w:fldCharType="end"/>
      </w:r>
      <w:r w:rsidR="00FE1E01">
        <w:rPr>
          <w:rFonts w:ascii="Times New Roman" w:hAnsi="Times New Roman" w:cs="Times New Roman"/>
          <w:sz w:val="20"/>
          <w:szCs w:val="20"/>
        </w:rPr>
        <w:t>.</w:t>
      </w:r>
      <w:r w:rsidR="00283060">
        <w:rPr>
          <w:rFonts w:ascii="Times New Roman" w:hAnsi="Times New Roman" w:cs="Times New Roman"/>
          <w:sz w:val="20"/>
          <w:szCs w:val="20"/>
        </w:rPr>
        <w:fldChar w:fldCharType="begin"/>
      </w:r>
      <w:r w:rsidR="00FE1E01">
        <w:rPr>
          <w:rFonts w:ascii="Times New Roman" w:hAnsi="Times New Roman" w:cs="Times New Roman"/>
          <w:sz w:val="20"/>
          <w:szCs w:val="20"/>
        </w:rPr>
        <w:instrText xml:space="preserve"> SEQ Figura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2</w:t>
      </w:r>
      <w:r w:rsidR="00283060">
        <w:rPr>
          <w:rFonts w:ascii="Times New Roman" w:hAnsi="Times New Roman" w:cs="Times New Roman"/>
          <w:sz w:val="20"/>
          <w:szCs w:val="20"/>
        </w:rPr>
        <w:fldChar w:fldCharType="end"/>
      </w:r>
      <w:bookmarkEnd w:id="392"/>
      <w:r w:rsidRPr="003E7EA2">
        <w:rPr>
          <w:rFonts w:ascii="Times New Roman" w:hAnsi="Times New Roman" w:cs="Times New Roman"/>
          <w:sz w:val="20"/>
          <w:szCs w:val="20"/>
        </w:rPr>
        <w:t xml:space="preserve"> - Arquitetura de referência de repositórios de MPN (</w:t>
      </w:r>
      <w:r w:rsidR="00853177">
        <w:rPr>
          <w:rFonts w:ascii="Times New Roman" w:hAnsi="Times New Roman" w:cs="Times New Roman"/>
          <w:sz w:val="20"/>
          <w:szCs w:val="20"/>
        </w:rPr>
        <w:t>a</w:t>
      </w:r>
      <w:r w:rsidRPr="003E7EA2">
        <w:rPr>
          <w:rFonts w:ascii="Times New Roman" w:hAnsi="Times New Roman" w:cs="Times New Roman"/>
          <w:sz w:val="20"/>
          <w:szCs w:val="20"/>
        </w:rPr>
        <w:t xml:space="preserve">daptado de Yan </w:t>
      </w:r>
      <w:r w:rsidRPr="003E7EA2">
        <w:rPr>
          <w:rFonts w:ascii="Times New Roman" w:hAnsi="Times New Roman" w:cs="Times New Roman"/>
          <w:i/>
          <w:sz w:val="20"/>
          <w:szCs w:val="20"/>
        </w:rPr>
        <w:t>et al.</w:t>
      </w:r>
      <w:r w:rsidR="008965AA">
        <w:rPr>
          <w:rFonts w:ascii="Times New Roman" w:hAnsi="Times New Roman" w:cs="Times New Roman"/>
          <w:i/>
          <w:sz w:val="20"/>
          <w:szCs w:val="20"/>
        </w:rPr>
        <w:t>,</w:t>
      </w:r>
      <w:r w:rsidR="008965AA">
        <w:rPr>
          <w:rFonts w:ascii="Times New Roman" w:hAnsi="Times New Roman" w:cs="Times New Roman"/>
          <w:sz w:val="20"/>
          <w:szCs w:val="20"/>
        </w:rPr>
        <w:t xml:space="preserve"> </w:t>
      </w:r>
      <w:r w:rsidRPr="003E7EA2">
        <w:rPr>
          <w:rFonts w:ascii="Times New Roman" w:hAnsi="Times New Roman" w:cs="Times New Roman"/>
          <w:sz w:val="20"/>
          <w:szCs w:val="20"/>
        </w:rPr>
        <w:t>2012)</w:t>
      </w:r>
      <w:bookmarkEnd w:id="393"/>
    </w:p>
    <w:p w:rsidR="00C759ED" w:rsidRPr="00615BF9" w:rsidRDefault="00C759ED" w:rsidP="00C759ED">
      <w:pPr>
        <w:ind w:firstLine="0"/>
        <w:jc w:val="center"/>
        <w:rPr>
          <w:color w:val="000000" w:themeColor="text1"/>
        </w:rPr>
      </w:pPr>
      <w:r w:rsidRPr="00615BF9">
        <w:rPr>
          <w:noProof/>
          <w:color w:val="000000" w:themeColor="text1"/>
        </w:rPr>
        <w:drawing>
          <wp:inline distT="0" distB="0" distL="0" distR="0">
            <wp:extent cx="5400040" cy="5546725"/>
            <wp:effectExtent l="19050" t="19050" r="10160" b="15875"/>
            <wp:docPr id="104" name="Imagem 5" descr="arquite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tura.PNG"/>
                    <pic:cNvPicPr/>
                  </pic:nvPicPr>
                  <pic:blipFill>
                    <a:blip r:embed="rId44" cstate="print">
                      <a:lum/>
                    </a:blip>
                    <a:stretch>
                      <a:fillRect/>
                    </a:stretch>
                  </pic:blipFill>
                  <pic:spPr>
                    <a:xfrm>
                      <a:off x="0" y="0"/>
                      <a:ext cx="5400040" cy="5546725"/>
                    </a:xfrm>
                    <a:prstGeom prst="rect">
                      <a:avLst/>
                    </a:prstGeom>
                    <a:ln>
                      <a:solidFill>
                        <a:schemeClr val="tx1"/>
                      </a:solidFill>
                    </a:ln>
                  </pic:spPr>
                </pic:pic>
              </a:graphicData>
            </a:graphic>
          </wp:inline>
        </w:drawing>
      </w:r>
    </w:p>
    <w:p w:rsidR="00817935" w:rsidRDefault="00817935" w:rsidP="00C759ED">
      <w:pPr>
        <w:rPr>
          <w:color w:val="000000" w:themeColor="text1"/>
        </w:rPr>
      </w:pPr>
    </w:p>
    <w:p w:rsidR="00C759ED" w:rsidRDefault="00C759ED" w:rsidP="00C759ED">
      <w:pPr>
        <w:rPr>
          <w:color w:val="000000" w:themeColor="text1"/>
        </w:rPr>
      </w:pPr>
      <w:r w:rsidRPr="00615BF9">
        <w:rPr>
          <w:color w:val="000000" w:themeColor="text1"/>
        </w:rPr>
        <w:t>A camada de apresentação é responsável por prover uma interface gráfica amigável na qual os usuários possam interagir com o repositório e com as suas funções.</w:t>
      </w:r>
    </w:p>
    <w:p w:rsidR="00C759ED" w:rsidRPr="00615BF9" w:rsidRDefault="00C759ED" w:rsidP="00C759ED">
      <w:pPr>
        <w:rPr>
          <w:color w:val="000000" w:themeColor="text1"/>
        </w:rPr>
      </w:pPr>
      <w:r w:rsidRPr="00615BF9">
        <w:rPr>
          <w:color w:val="000000" w:themeColor="text1"/>
        </w:rPr>
        <w:t xml:space="preserve">A camada de gerenciamento é responsável por implementar as funções de recuperação, as funções específicas de gerenciamento de </w:t>
      </w:r>
      <w:r w:rsidR="00282D55">
        <w:rPr>
          <w:color w:val="000000" w:themeColor="text1"/>
        </w:rPr>
        <w:t>processos de negócio</w:t>
      </w:r>
      <w:r w:rsidRPr="00615BF9">
        <w:rPr>
          <w:color w:val="000000" w:themeColor="text1"/>
        </w:rPr>
        <w:t xml:space="preserve">, bem como, as seguintes funções gerais de gerenciamento de repositórios: gerenciamento de </w:t>
      </w:r>
      <w:r w:rsidRPr="007E33D7">
        <w:rPr>
          <w:i/>
          <w:color w:val="000000" w:themeColor="text1"/>
        </w:rPr>
        <w:t>check-in/check-out</w:t>
      </w:r>
      <w:r w:rsidRPr="00615BF9">
        <w:rPr>
          <w:color w:val="000000" w:themeColor="text1"/>
        </w:rPr>
        <w:t xml:space="preserve">, gerenciamento de despacho, gerenciamento de notificação e gerenciamento de contexto. Além disso, as funções de importar e exportar </w:t>
      </w:r>
      <w:r w:rsidR="00282D55">
        <w:rPr>
          <w:color w:val="000000" w:themeColor="text1"/>
        </w:rPr>
        <w:t>processos de negócio</w:t>
      </w:r>
      <w:r w:rsidRPr="00615BF9">
        <w:rPr>
          <w:color w:val="000000" w:themeColor="text1"/>
        </w:rPr>
        <w:t xml:space="preserve"> também são implementadas nessa camada</w:t>
      </w:r>
      <w:r>
        <w:rPr>
          <w:color w:val="000000" w:themeColor="text1"/>
        </w:rPr>
        <w:t>.</w:t>
      </w:r>
      <w:r w:rsidRPr="00615BF9">
        <w:rPr>
          <w:color w:val="000000" w:themeColor="text1"/>
        </w:rPr>
        <w:t xml:space="preserve"> </w:t>
      </w:r>
      <w:r>
        <w:rPr>
          <w:color w:val="000000" w:themeColor="text1"/>
        </w:rPr>
        <w:t>A</w:t>
      </w:r>
      <w:r w:rsidRPr="00615BF9">
        <w:rPr>
          <w:color w:val="000000" w:themeColor="text1"/>
        </w:rPr>
        <w:t>s demais funções de armazenamento e de gerenciamento de repositórios, em geral, são implementadas na camada de gerenciamento de banco de dados (Camada SGBD).</w:t>
      </w:r>
    </w:p>
    <w:p w:rsidR="00C759ED" w:rsidRDefault="00C759ED" w:rsidP="00C759ED">
      <w:pPr>
        <w:rPr>
          <w:color w:val="000000" w:themeColor="text1"/>
        </w:rPr>
      </w:pPr>
      <w:r w:rsidRPr="00615BF9">
        <w:rPr>
          <w:color w:val="000000" w:themeColor="text1"/>
        </w:rPr>
        <w:t xml:space="preserve">Na camada de armazenamento todos os dados relacionados aos </w:t>
      </w:r>
      <w:r w:rsidR="00282D55">
        <w:rPr>
          <w:color w:val="000000" w:themeColor="text1"/>
        </w:rPr>
        <w:t>processos de negócio</w:t>
      </w:r>
      <w:r w:rsidRPr="00615BF9">
        <w:rPr>
          <w:color w:val="000000" w:themeColor="text1"/>
        </w:rPr>
        <w:t xml:space="preserve"> são armazenados, ou seja, o tratamento do modelo de dados de processo</w:t>
      </w:r>
      <w:r>
        <w:rPr>
          <w:color w:val="000000" w:themeColor="text1"/>
        </w:rPr>
        <w:t xml:space="preserve"> de negócio</w:t>
      </w:r>
      <w:r w:rsidRPr="00615BF9">
        <w:rPr>
          <w:color w:val="000000" w:themeColor="text1"/>
        </w:rPr>
        <w:t xml:space="preserve"> é responsabilidade dessa camada. </w:t>
      </w:r>
    </w:p>
    <w:p w:rsidR="00C759ED" w:rsidRDefault="00C759ED" w:rsidP="00C759ED">
      <w:pPr>
        <w:rPr>
          <w:color w:val="000000" w:themeColor="text1"/>
        </w:rPr>
      </w:pPr>
    </w:p>
    <w:p w:rsidR="00C759ED" w:rsidRDefault="00C759ED" w:rsidP="00C759ED">
      <w:pPr>
        <w:pStyle w:val="Ttulo2"/>
        <w:numPr>
          <w:ilvl w:val="1"/>
          <w:numId w:val="10"/>
        </w:numPr>
      </w:pPr>
      <w:bookmarkStart w:id="394" w:name="_Ref396806648"/>
      <w:bookmarkStart w:id="395" w:name="_Toc396857487"/>
      <w:bookmarkStart w:id="396" w:name="_Toc402159582"/>
      <w:r>
        <w:t xml:space="preserve">ONTO-ResAsset: </w:t>
      </w:r>
      <w:r w:rsidR="00853177">
        <w:t>o</w:t>
      </w:r>
      <w:r>
        <w:t xml:space="preserve">ntologia de </w:t>
      </w:r>
      <w:r w:rsidR="00853177">
        <w:t>e</w:t>
      </w:r>
      <w:r>
        <w:t xml:space="preserve">specificação e </w:t>
      </w:r>
      <w:r w:rsidR="00853177">
        <w:t>g</w:t>
      </w:r>
      <w:r>
        <w:t xml:space="preserve">estão de </w:t>
      </w:r>
      <w:r w:rsidR="00853177">
        <w:t>a</w:t>
      </w:r>
      <w:r>
        <w:t xml:space="preserve">tivos </w:t>
      </w:r>
      <w:r w:rsidR="00853177">
        <w:t>r</w:t>
      </w:r>
      <w:r>
        <w:t>eutilizáveis</w:t>
      </w:r>
      <w:bookmarkEnd w:id="394"/>
      <w:bookmarkEnd w:id="395"/>
      <w:bookmarkEnd w:id="396"/>
    </w:p>
    <w:p w:rsidR="00C759ED" w:rsidRDefault="00C759ED" w:rsidP="00C759ED">
      <w:r>
        <w:t xml:space="preserve">A ontologia ONTO-ResAsset (SILVA, 2013) contempla todos os elementos necessários para compor o metadado de um ativo, que pode ser um requisito, um modelo de análise ou de projeto, um documento de teste, um modelo de processo de negócio, dentre outros; bem como a gestão do reúso de um ativo, que pode ser apoiada computacionalmente por repositórios. </w:t>
      </w:r>
    </w:p>
    <w:p w:rsidR="00C759ED" w:rsidRDefault="00C759ED" w:rsidP="00C759ED">
      <w:r>
        <w:t>Para a identificação dos conceitos da ONTO-ResAsset foram consideradas diversas fontes de informação, das quais as mais importantes são a especificação de ativos reutilizáveis (</w:t>
      </w:r>
      <w:r w:rsidRPr="007E33D7">
        <w:rPr>
          <w:i/>
        </w:rPr>
        <w:t xml:space="preserve">Reusable Asset Specification </w:t>
      </w:r>
      <w:r>
        <w:t xml:space="preserve">- RAS) da OMG (2005) e o Processo de Gestão de Reúso de Ativos da ISO/IEC 12207 (2009). </w:t>
      </w:r>
    </w:p>
    <w:p w:rsidR="00C759ED" w:rsidRDefault="00C759ED" w:rsidP="00C759ED">
      <w:r>
        <w:t xml:space="preserve">RAS </w:t>
      </w:r>
      <w:r w:rsidRPr="006F6AF3">
        <w:t>possui recomendações sobre a estrutura, definição, conteúdo e descrição de ativos reutilizáveis</w:t>
      </w:r>
      <w:r>
        <w:t>, que são importantes para compor o metadado dos elementos de um repositório. O processo de gestão de reúso de ativos tem por finalidade gerenciar o ciclo de vida de ativos reusáveis desde sua concepção até sua desativação, possuindo um conjunto de atividades que devem ser contempladas por um repositório de ativos reusáveis.</w:t>
      </w:r>
    </w:p>
    <w:p w:rsidR="00BB1255" w:rsidRDefault="00BB1255" w:rsidP="0066321E">
      <w:r>
        <w:t>Segundo Silva</w:t>
      </w:r>
      <w:r w:rsidR="003E2E7F">
        <w:t xml:space="preserve"> </w:t>
      </w:r>
      <w:r>
        <w:t>(2013), a ONTO-ResAsset foi avaliad</w:t>
      </w:r>
      <w:r w:rsidR="003E2E7F">
        <w:t>a</w:t>
      </w:r>
      <w:r>
        <w:t xml:space="preserve"> </w:t>
      </w:r>
      <w:r w:rsidR="003E2E7F">
        <w:t xml:space="preserve">por </w:t>
      </w:r>
      <w:r w:rsidR="00F772EC">
        <w:t>22</w:t>
      </w:r>
      <w:r w:rsidR="003E2E7F">
        <w:t xml:space="preserve"> avaliadores (sendo </w:t>
      </w:r>
      <w:r w:rsidR="0066321E">
        <w:t>dois especialistas na área de reúso de software</w:t>
      </w:r>
      <w:r w:rsidR="008F3A70">
        <w:t xml:space="preserve"> e 20 não especialistas -</w:t>
      </w:r>
      <w:r w:rsidR="0066321E">
        <w:t xml:space="preserve"> nove</w:t>
      </w:r>
      <w:r w:rsidR="003E2E7F">
        <w:t xml:space="preserve"> </w:t>
      </w:r>
      <w:r w:rsidR="003E2E7F">
        <w:lastRenderedPageBreak/>
        <w:t xml:space="preserve">alunos de pós-graduação da Facom e </w:t>
      </w:r>
      <w:r w:rsidR="0066321E">
        <w:t>onze</w:t>
      </w:r>
      <w:r w:rsidR="003E2E7F">
        <w:t xml:space="preserve"> colaboradores</w:t>
      </w:r>
      <w:r w:rsidR="00F772EC">
        <w:t>,</w:t>
      </w:r>
      <w:r w:rsidR="0066321E">
        <w:t xml:space="preserve"> que fazem parte de uma equipe de desenvolvimento</w:t>
      </w:r>
      <w:r w:rsidR="003E2E7F">
        <w:t xml:space="preserve"> de </w:t>
      </w:r>
      <w:r w:rsidR="0066321E">
        <w:t xml:space="preserve">software de </w:t>
      </w:r>
      <w:r w:rsidR="003E2E7F">
        <w:t xml:space="preserve">uma empresa real) </w:t>
      </w:r>
      <w:r w:rsidR="008F3A70">
        <w:t xml:space="preserve">no segundo semestre de 2013. A avaliação por especialistas foi feita por meio de um questionário composto por seis questões e a avaliação por não especialistas foi realizada </w:t>
      </w:r>
      <w:r w:rsidR="003E2E7F">
        <w:t xml:space="preserve">através de um questionário composto por </w:t>
      </w:r>
      <w:r w:rsidR="00F772EC">
        <w:t>31</w:t>
      </w:r>
      <w:r w:rsidR="003E2E7F">
        <w:t xml:space="preserve"> questões </w:t>
      </w:r>
      <w:r w:rsidR="0066321E">
        <w:t xml:space="preserve">estabelecidas durante a especificação da </w:t>
      </w:r>
      <w:r w:rsidR="003E2E7F">
        <w:t>ontologia.</w:t>
      </w:r>
      <w:r w:rsidR="008F3A70">
        <w:t xml:space="preserve"> </w:t>
      </w:r>
      <w:r w:rsidR="003E2E7F">
        <w:t>C</w:t>
      </w:r>
      <w:r>
        <w:t>omo resultado observou-se que a ontologia é capaz de representar o conhecimento sobre a especificação e a gestão de ativos reutilizáveis e que pode apoiar na definição de critérios para seleção de repositórios, bem como na definição de requisitos e da estrutura dos mesmos.</w:t>
      </w:r>
    </w:p>
    <w:p w:rsidR="005F7D6D" w:rsidRDefault="00C759ED" w:rsidP="00C759ED">
      <w:r>
        <w:t xml:space="preserve">Na </w:t>
      </w:r>
      <w:fldSimple w:instr=" REF _Ref396171906 \h  \* MERGEFORMAT ">
        <w:r w:rsidR="00E73BEA" w:rsidRPr="00E73BEA">
          <w:rPr>
            <w:color w:val="000000" w:themeColor="text1"/>
          </w:rPr>
          <w:t>Figura 3.3</w:t>
        </w:r>
      </w:fldSimple>
      <w:r w:rsidRPr="002F2E57">
        <w:rPr>
          <w:color w:val="000000" w:themeColor="text1"/>
        </w:rPr>
        <w:t xml:space="preserve"> </w:t>
      </w:r>
      <w:r>
        <w:t xml:space="preserve">é apresentado o modelo conceitual que ilustra todos os conceitos da ONTO-ResAsset. Os conceitos representados pela cor verde referem-se aos principais elementos de um ativo. Os conceitos na cor azul correspondem aos demais elementos que compõem a especificação de um ativo. Os conceitos laranja referem-se </w:t>
      </w:r>
      <w:r w:rsidR="008A431B">
        <w:t xml:space="preserve">à </w:t>
      </w:r>
      <w:r>
        <w:t>gestão de ativos. Os conceitos na cor azul representam alguns exemplos de tipos de artefatos que podem ser reutilizados durante as atividades do desenvolvimento de software. Os conceitos na cor amarel</w:t>
      </w:r>
      <w:r w:rsidR="008965AA">
        <w:t>a</w:t>
      </w:r>
      <w:r>
        <w:t xml:space="preserve"> representam os tipos de atividades realizadas durante o desenvolvimento de software e abstração dos mecanismos de um repositório, que proveem apoio computacional para os elementos de um plano de gestão de reúso de ativos.</w:t>
      </w:r>
    </w:p>
    <w:p w:rsidR="00E27DD1" w:rsidRDefault="00E27DD1" w:rsidP="00C759ED"/>
    <w:p w:rsidR="00D25132" w:rsidRDefault="00D25132" w:rsidP="00D25132">
      <w:pPr>
        <w:pStyle w:val="Ttulo2"/>
        <w:numPr>
          <w:ilvl w:val="1"/>
          <w:numId w:val="10"/>
        </w:numPr>
      </w:pPr>
      <w:bookmarkStart w:id="397" w:name="_Toc385715448"/>
      <w:bookmarkStart w:id="398" w:name="_Toc385719457"/>
      <w:bookmarkStart w:id="399" w:name="_Toc385776014"/>
      <w:bookmarkStart w:id="400" w:name="_Ref393717901"/>
      <w:bookmarkStart w:id="401" w:name="_Ref395174700"/>
      <w:bookmarkStart w:id="402" w:name="_Toc396857488"/>
      <w:bookmarkStart w:id="403" w:name="_Ref396980417"/>
      <w:bookmarkStart w:id="404" w:name="_Ref401860373"/>
      <w:bookmarkStart w:id="405" w:name="_Toc402159583"/>
      <w:r>
        <w:t>Estudo comparativo entre o arcabouço de repositórios de modelos de processos de negócio e a ONTO-ResAsset</w:t>
      </w:r>
      <w:bookmarkEnd w:id="397"/>
      <w:bookmarkEnd w:id="398"/>
      <w:bookmarkEnd w:id="399"/>
      <w:bookmarkEnd w:id="400"/>
      <w:bookmarkEnd w:id="401"/>
      <w:bookmarkEnd w:id="402"/>
      <w:bookmarkEnd w:id="403"/>
      <w:bookmarkEnd w:id="404"/>
      <w:bookmarkEnd w:id="405"/>
    </w:p>
    <w:p w:rsidR="00D25132" w:rsidRDefault="00D25132" w:rsidP="00D25132">
      <w:r>
        <w:t xml:space="preserve">Para averiguar a completude do arcabouço de repositórios de modelos de processos de negócio, proposto por Yan </w:t>
      </w:r>
      <w:r w:rsidRPr="007E33D7">
        <w:rPr>
          <w:i/>
        </w:rPr>
        <w:t>et al</w:t>
      </w:r>
      <w:r>
        <w:t xml:space="preserve">. (2012), foi realizada uma análise comparativa dos elementos do </w:t>
      </w:r>
      <w:r>
        <w:rPr>
          <w:rFonts w:cs="Times New Roman"/>
          <w:color w:val="000000" w:themeColor="text1"/>
        </w:rPr>
        <w:t>m</w:t>
      </w:r>
      <w:r w:rsidRPr="00615BF9">
        <w:rPr>
          <w:rFonts w:cs="Times New Roman"/>
          <w:color w:val="000000" w:themeColor="text1"/>
        </w:rPr>
        <w:t>odelo de gerenciamento</w:t>
      </w:r>
      <w:r>
        <w:rPr>
          <w:rFonts w:cs="Times New Roman"/>
          <w:color w:val="000000" w:themeColor="text1"/>
        </w:rPr>
        <w:t xml:space="preserve"> desse arcabouço, no qual a arquitetura de referência proposta por </w:t>
      </w:r>
      <w:r>
        <w:t xml:space="preserve">Yan </w:t>
      </w:r>
      <w:r w:rsidRPr="00564643">
        <w:rPr>
          <w:i/>
        </w:rPr>
        <w:t>et al</w:t>
      </w:r>
      <w:r>
        <w:t xml:space="preserve">. (2012) foi baseada, com os conceitos da ONTO-ResAsset. </w:t>
      </w:r>
    </w:p>
    <w:p w:rsidR="00F233D1" w:rsidRPr="00283858" w:rsidRDefault="00F233D1" w:rsidP="00F233D1">
      <w:pPr>
        <w:rPr>
          <w:color w:val="000000" w:themeColor="text1"/>
        </w:rPr>
      </w:pPr>
      <w:r w:rsidRPr="002571B4">
        <w:t xml:space="preserve">Conceitos como </w:t>
      </w:r>
      <w:r w:rsidRPr="002571B4">
        <w:rPr>
          <w:i/>
        </w:rPr>
        <w:t>AtivoRelacionado,</w:t>
      </w:r>
      <w:r w:rsidRPr="002571B4">
        <w:t xml:space="preserve"> </w:t>
      </w:r>
      <w:r w:rsidRPr="002571B4">
        <w:rPr>
          <w:i/>
        </w:rPr>
        <w:t>GrupoDescritor, Descritor, RegraUso, RegraCustomização, Solução, Descrição, AtividadeArtefatoContexto, AtividadeAtivoContexto</w:t>
      </w:r>
      <w:r w:rsidRPr="002571B4">
        <w:t xml:space="preserve"> não foram encontrados na proposta de Yan </w:t>
      </w:r>
      <w:r w:rsidRPr="002571B4">
        <w:rPr>
          <w:i/>
        </w:rPr>
        <w:t xml:space="preserve">et al. </w:t>
      </w:r>
      <w:r w:rsidRPr="002571B4">
        <w:t xml:space="preserve">(2012), devido ao </w:t>
      </w:r>
      <w:r>
        <w:t xml:space="preserve">alto </w:t>
      </w:r>
      <w:r w:rsidRPr="002571B4">
        <w:t xml:space="preserve">grau de abstração </w:t>
      </w:r>
      <w:r>
        <w:t>de</w:t>
      </w:r>
      <w:r w:rsidRPr="002571B4">
        <w:t xml:space="preserve"> sua arquitetura de referência, mas esses conceitos deve</w:t>
      </w:r>
      <w:r>
        <w:t>m</w:t>
      </w:r>
      <w:r w:rsidRPr="002571B4">
        <w:t xml:space="preserve"> estar presentes na arquitetura de referência </w:t>
      </w:r>
      <w:r>
        <w:t>Cambuci-LPN</w:t>
      </w:r>
      <w:r w:rsidRPr="002571B4">
        <w:t>.</w:t>
      </w:r>
    </w:p>
    <w:p w:rsidR="00C759ED" w:rsidRDefault="00C759ED" w:rsidP="00C759ED"/>
    <w:p w:rsidR="00C759ED" w:rsidRDefault="00C759ED" w:rsidP="00C759ED">
      <w:pPr>
        <w:sectPr w:rsidR="00C759ED" w:rsidSect="00126B37">
          <w:pgSz w:w="11906" w:h="16838"/>
          <w:pgMar w:top="1417" w:right="1701" w:bottom="1417" w:left="1701" w:header="708" w:footer="708" w:gutter="0"/>
          <w:cols w:space="708"/>
          <w:docGrid w:linePitch="360"/>
        </w:sectPr>
      </w:pPr>
    </w:p>
    <w:p w:rsidR="00C759ED" w:rsidRDefault="00C759ED" w:rsidP="00C759ED">
      <w:pPr>
        <w:pStyle w:val="Legenda"/>
        <w:rPr>
          <w:noProof/>
        </w:rPr>
      </w:pPr>
      <w:bookmarkStart w:id="406" w:name="_Ref396171906"/>
      <w:bookmarkStart w:id="407" w:name="_Toc402159484"/>
      <w:r w:rsidRPr="000923D6">
        <w:rPr>
          <w:rFonts w:ascii="Times New Roman" w:hAnsi="Times New Roman" w:cs="Times New Roman"/>
          <w:sz w:val="20"/>
          <w:szCs w:val="20"/>
        </w:rPr>
        <w:lastRenderedPageBreak/>
        <w:t xml:space="preserve">Figura </w:t>
      </w:r>
      <w:r w:rsidR="00283060">
        <w:rPr>
          <w:rFonts w:ascii="Times New Roman" w:hAnsi="Times New Roman" w:cs="Times New Roman"/>
          <w:sz w:val="20"/>
          <w:szCs w:val="20"/>
        </w:rPr>
        <w:fldChar w:fldCharType="begin"/>
      </w:r>
      <w:r w:rsidR="00FE1E01">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3</w:t>
      </w:r>
      <w:r w:rsidR="00283060">
        <w:rPr>
          <w:rFonts w:ascii="Times New Roman" w:hAnsi="Times New Roman" w:cs="Times New Roman"/>
          <w:sz w:val="20"/>
          <w:szCs w:val="20"/>
        </w:rPr>
        <w:fldChar w:fldCharType="end"/>
      </w:r>
      <w:r w:rsidR="00FE1E01">
        <w:rPr>
          <w:rFonts w:ascii="Times New Roman" w:hAnsi="Times New Roman" w:cs="Times New Roman"/>
          <w:sz w:val="20"/>
          <w:szCs w:val="20"/>
        </w:rPr>
        <w:t>.</w:t>
      </w:r>
      <w:r w:rsidR="00283060">
        <w:rPr>
          <w:rFonts w:ascii="Times New Roman" w:hAnsi="Times New Roman" w:cs="Times New Roman"/>
          <w:sz w:val="20"/>
          <w:szCs w:val="20"/>
        </w:rPr>
        <w:fldChar w:fldCharType="begin"/>
      </w:r>
      <w:r w:rsidR="00FE1E01">
        <w:rPr>
          <w:rFonts w:ascii="Times New Roman" w:hAnsi="Times New Roman" w:cs="Times New Roman"/>
          <w:sz w:val="20"/>
          <w:szCs w:val="20"/>
        </w:rPr>
        <w:instrText xml:space="preserve"> SEQ Figura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3</w:t>
      </w:r>
      <w:r w:rsidR="00283060">
        <w:rPr>
          <w:rFonts w:ascii="Times New Roman" w:hAnsi="Times New Roman" w:cs="Times New Roman"/>
          <w:sz w:val="20"/>
          <w:szCs w:val="20"/>
        </w:rPr>
        <w:fldChar w:fldCharType="end"/>
      </w:r>
      <w:bookmarkEnd w:id="406"/>
      <w:r w:rsidRPr="000923D6">
        <w:rPr>
          <w:rFonts w:ascii="Times New Roman" w:hAnsi="Times New Roman" w:cs="Times New Roman"/>
          <w:sz w:val="20"/>
          <w:szCs w:val="20"/>
        </w:rPr>
        <w:t xml:space="preserve"> - Modelo </w:t>
      </w:r>
      <w:r w:rsidR="005F0000">
        <w:rPr>
          <w:rFonts w:ascii="Times New Roman" w:hAnsi="Times New Roman" w:cs="Times New Roman"/>
          <w:sz w:val="20"/>
          <w:szCs w:val="20"/>
        </w:rPr>
        <w:t>c</w:t>
      </w:r>
      <w:r w:rsidRPr="000923D6">
        <w:rPr>
          <w:rFonts w:ascii="Times New Roman" w:hAnsi="Times New Roman" w:cs="Times New Roman"/>
          <w:sz w:val="20"/>
          <w:szCs w:val="20"/>
        </w:rPr>
        <w:t>onceitual da ONTO-ResAsset (SILVA, 2013)</w:t>
      </w:r>
      <w:bookmarkEnd w:id="407"/>
    </w:p>
    <w:p w:rsidR="00F35ECF" w:rsidRPr="00F35ECF" w:rsidRDefault="00B14437" w:rsidP="00286A33">
      <w:pPr>
        <w:ind w:firstLine="0"/>
        <w:jc w:val="center"/>
      </w:pPr>
      <w:r>
        <w:rPr>
          <w:noProof/>
        </w:rPr>
        <w:drawing>
          <wp:inline distT="0" distB="0" distL="0" distR="0">
            <wp:extent cx="12391390" cy="8749289"/>
            <wp:effectExtent l="19050" t="19050" r="10160" b="13711"/>
            <wp:docPr id="13" name="Imagem 12" descr="ONTO-ResAs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TO-ResAsset.png"/>
                    <pic:cNvPicPr/>
                  </pic:nvPicPr>
                  <pic:blipFill>
                    <a:blip r:embed="rId45" cstate="print"/>
                    <a:stretch>
                      <a:fillRect/>
                    </a:stretch>
                  </pic:blipFill>
                  <pic:spPr>
                    <a:xfrm>
                      <a:off x="0" y="0"/>
                      <a:ext cx="12391390" cy="8749289"/>
                    </a:xfrm>
                    <a:prstGeom prst="rect">
                      <a:avLst/>
                    </a:prstGeom>
                    <a:ln>
                      <a:solidFill>
                        <a:schemeClr val="tx1"/>
                      </a:solidFill>
                    </a:ln>
                  </pic:spPr>
                </pic:pic>
              </a:graphicData>
            </a:graphic>
          </wp:inline>
        </w:drawing>
      </w:r>
    </w:p>
    <w:p w:rsidR="00C759ED" w:rsidRDefault="00C759ED" w:rsidP="00C759ED">
      <w:pPr>
        <w:sectPr w:rsidR="00C759ED" w:rsidSect="001F7831">
          <w:footerReference w:type="default" r:id="rId46"/>
          <w:pgSz w:w="23814" w:h="16840" w:orient="landscape" w:code="8"/>
          <w:pgMar w:top="567" w:right="567" w:bottom="567" w:left="567" w:header="709" w:footer="709" w:gutter="0"/>
          <w:cols w:space="708"/>
          <w:docGrid w:linePitch="360"/>
        </w:sectPr>
      </w:pPr>
    </w:p>
    <w:p w:rsidR="00E27DD1" w:rsidRDefault="00E27DD1" w:rsidP="00E27DD1">
      <w:r>
        <w:rPr>
          <w:color w:val="000000" w:themeColor="text1"/>
          <w:szCs w:val="24"/>
        </w:rPr>
        <w:lastRenderedPageBreak/>
        <w:t xml:space="preserve">No </w:t>
      </w:r>
      <w:fldSimple w:instr=" REF _Ref401920966 \h  \* MERGEFORMAT ">
        <w:r w:rsidR="00E73BEA" w:rsidRPr="00E73BEA">
          <w:rPr>
            <w:rFonts w:cs="Times New Roman"/>
            <w:szCs w:val="24"/>
          </w:rPr>
          <w:t xml:space="preserve">Quadro </w:t>
        </w:r>
        <w:r w:rsidR="00E73BEA" w:rsidRPr="00E73BEA">
          <w:rPr>
            <w:rFonts w:cs="Times New Roman"/>
            <w:noProof/>
            <w:szCs w:val="24"/>
          </w:rPr>
          <w:t>3.7</w:t>
        </w:r>
      </w:fldSimple>
      <w:r w:rsidRPr="00283858">
        <w:rPr>
          <w:color w:val="000000" w:themeColor="text1"/>
        </w:rPr>
        <w:t xml:space="preserve"> </w:t>
      </w:r>
      <w:r>
        <w:t xml:space="preserve">é apresentada uma comparação entre os conceitos da ONTO-ResAsset, referentes a especificação de ativos reutilizáveis, com o modelo de dados de processo de negócio do arcabouço de Yan </w:t>
      </w:r>
      <w:r w:rsidRPr="007E33D7">
        <w:rPr>
          <w:i/>
        </w:rPr>
        <w:t>et al</w:t>
      </w:r>
      <w:r>
        <w:t>. (2012), que se refere à especificação do processo de negócio em repositórios MPN.</w:t>
      </w:r>
    </w:p>
    <w:p w:rsidR="00217EA4" w:rsidRPr="002571B4" w:rsidRDefault="00E27DD1" w:rsidP="00E27DD1">
      <w:r w:rsidRPr="002571B4">
        <w:t xml:space="preserve">No repositório proposto por Yan </w:t>
      </w:r>
      <w:r w:rsidRPr="002571B4">
        <w:rPr>
          <w:i/>
        </w:rPr>
        <w:t>et al.</w:t>
      </w:r>
      <w:r w:rsidRPr="002571B4">
        <w:t xml:space="preserve"> (2012) pode-se verificar que não existe uma distinção muito clara entre artefatos e ativos do repositório, ambos são tratados como artefatos. O conceito </w:t>
      </w:r>
      <w:r w:rsidRPr="002571B4">
        <w:rPr>
          <w:i/>
        </w:rPr>
        <w:t xml:space="preserve">PontoVariabilidade </w:t>
      </w:r>
      <w:r w:rsidRPr="002571B4">
        <w:t xml:space="preserve">não foi encontrado mas é de grande importância para </w:t>
      </w:r>
      <w:r>
        <w:t>a arquitetura de referência Cambuci-LPN</w:t>
      </w:r>
      <w:r w:rsidRPr="002571B4">
        <w:t>.</w:t>
      </w:r>
    </w:p>
    <w:p w:rsidR="00D25132" w:rsidRDefault="00D25132" w:rsidP="00D25132">
      <w:bookmarkStart w:id="408" w:name="_Ref364798437"/>
      <w:r w:rsidRPr="002571B4">
        <w:t xml:space="preserve">Conceitos como </w:t>
      </w:r>
      <w:r w:rsidRPr="002571B4">
        <w:rPr>
          <w:i/>
        </w:rPr>
        <w:t>AtivoRelacionado,</w:t>
      </w:r>
      <w:r w:rsidRPr="002571B4">
        <w:t xml:space="preserve"> </w:t>
      </w:r>
      <w:r w:rsidRPr="002571B4">
        <w:rPr>
          <w:i/>
        </w:rPr>
        <w:t>GrupoDescritor, Descritor, RegraUso, RegraCustomização, Solução, Descrição, AtividadeArtefatoContexto, AtividadeAtivoContexto</w:t>
      </w:r>
      <w:r w:rsidRPr="002571B4">
        <w:t xml:space="preserve"> não foram encontrados na proposta de Yan </w:t>
      </w:r>
      <w:r w:rsidRPr="002571B4">
        <w:rPr>
          <w:i/>
        </w:rPr>
        <w:t xml:space="preserve">et al. </w:t>
      </w:r>
      <w:r w:rsidRPr="002571B4">
        <w:t xml:space="preserve">(2012), devido ao </w:t>
      </w:r>
      <w:r>
        <w:t xml:space="preserve">alto </w:t>
      </w:r>
      <w:r w:rsidRPr="002571B4">
        <w:t xml:space="preserve">grau de abstração </w:t>
      </w:r>
      <w:r>
        <w:t>de</w:t>
      </w:r>
      <w:r w:rsidRPr="002571B4">
        <w:t xml:space="preserve"> sua arquitetura de referência, mas esses conceitos deve</w:t>
      </w:r>
      <w:r>
        <w:t>m</w:t>
      </w:r>
      <w:r w:rsidRPr="002571B4">
        <w:t xml:space="preserve"> estar presentes na arquitetura de referência </w:t>
      </w:r>
      <w:r>
        <w:t>Cambuci-LPN</w:t>
      </w:r>
      <w:r w:rsidRPr="002571B4">
        <w:t>.</w:t>
      </w:r>
    </w:p>
    <w:p w:rsidR="00D25132" w:rsidRDefault="00D25132" w:rsidP="00D25132"/>
    <w:p w:rsidR="00C759ED" w:rsidRPr="000923D6" w:rsidRDefault="00C759ED" w:rsidP="00C759ED">
      <w:pPr>
        <w:pStyle w:val="Legenda"/>
        <w:rPr>
          <w:rFonts w:ascii="Times New Roman" w:hAnsi="Times New Roman" w:cs="Times New Roman"/>
          <w:sz w:val="20"/>
          <w:szCs w:val="20"/>
        </w:rPr>
      </w:pPr>
      <w:bookmarkStart w:id="409" w:name="_Ref401920966"/>
      <w:bookmarkStart w:id="410" w:name="_Toc402159524"/>
      <w:r w:rsidRPr="000923D6">
        <w:rPr>
          <w:rFonts w:ascii="Times New Roman" w:hAnsi="Times New Roman" w:cs="Times New Roman"/>
          <w:sz w:val="20"/>
          <w:szCs w:val="20"/>
        </w:rPr>
        <w:t xml:space="preserve">Quadro </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3</w:t>
      </w:r>
      <w:r w:rsidR="00283060">
        <w:rPr>
          <w:rFonts w:ascii="Times New Roman" w:hAnsi="Times New Roman" w:cs="Times New Roman"/>
          <w:sz w:val="20"/>
          <w:szCs w:val="20"/>
        </w:rPr>
        <w:fldChar w:fldCharType="end"/>
      </w:r>
      <w:r w:rsidR="00736EE4">
        <w:rPr>
          <w:rFonts w:ascii="Times New Roman" w:hAnsi="Times New Roman" w:cs="Times New Roman"/>
          <w:sz w:val="20"/>
          <w:szCs w:val="20"/>
        </w:rPr>
        <w:t>.</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SEQ Quadro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7</w:t>
      </w:r>
      <w:r w:rsidR="00283060">
        <w:rPr>
          <w:rFonts w:ascii="Times New Roman" w:hAnsi="Times New Roman" w:cs="Times New Roman"/>
          <w:sz w:val="20"/>
          <w:szCs w:val="20"/>
        </w:rPr>
        <w:fldChar w:fldCharType="end"/>
      </w:r>
      <w:bookmarkEnd w:id="408"/>
      <w:bookmarkEnd w:id="409"/>
      <w:r w:rsidRPr="000923D6">
        <w:rPr>
          <w:rFonts w:ascii="Times New Roman" w:hAnsi="Times New Roman" w:cs="Times New Roman"/>
          <w:sz w:val="20"/>
          <w:szCs w:val="20"/>
        </w:rPr>
        <w:t xml:space="preserve"> - Comparação entre ONTO-ResAsset e arcabouço de repositórios de MPN (Parte 1)</w:t>
      </w:r>
      <w:bookmarkEnd w:id="410"/>
    </w:p>
    <w:tbl>
      <w:tblPr>
        <w:tblStyle w:val="Tabelacomgrade1"/>
        <w:tblW w:w="5000" w:type="pct"/>
        <w:tblLook w:val="04A0"/>
      </w:tblPr>
      <w:tblGrid>
        <w:gridCol w:w="2405"/>
        <w:gridCol w:w="3157"/>
        <w:gridCol w:w="3158"/>
      </w:tblGrid>
      <w:tr w:rsidR="00C759ED" w:rsidRPr="002571B4" w:rsidTr="0093025C">
        <w:trPr>
          <w:cantSplit/>
        </w:trPr>
        <w:tc>
          <w:tcPr>
            <w:tcW w:w="1379" w:type="pct"/>
          </w:tcPr>
          <w:p w:rsidR="00C759ED" w:rsidRPr="002571B4" w:rsidRDefault="00C759ED" w:rsidP="0093025C">
            <w:pPr>
              <w:ind w:firstLine="0"/>
              <w:jc w:val="center"/>
              <w:rPr>
                <w:rFonts w:eastAsia="Arial"/>
                <w:b/>
                <w:color w:val="000000"/>
                <w:sz w:val="20"/>
              </w:rPr>
            </w:pPr>
            <w:r w:rsidRPr="002571B4">
              <w:rPr>
                <w:rFonts w:eastAsia="Arial"/>
                <w:b/>
                <w:color w:val="000000"/>
                <w:sz w:val="20"/>
              </w:rPr>
              <w:t>Conceito da ONTO-ResAsset</w:t>
            </w:r>
          </w:p>
        </w:tc>
        <w:tc>
          <w:tcPr>
            <w:tcW w:w="1810" w:type="pct"/>
          </w:tcPr>
          <w:p w:rsidR="00C759ED" w:rsidRPr="002571B4" w:rsidRDefault="00C759ED" w:rsidP="00313248">
            <w:pPr>
              <w:ind w:firstLine="0"/>
              <w:jc w:val="center"/>
              <w:rPr>
                <w:rFonts w:eastAsia="Arial"/>
                <w:b/>
                <w:color w:val="000000"/>
                <w:sz w:val="20"/>
              </w:rPr>
            </w:pPr>
            <w:r w:rsidRPr="002571B4">
              <w:rPr>
                <w:rFonts w:eastAsia="Arial"/>
                <w:b/>
                <w:color w:val="000000"/>
                <w:sz w:val="20"/>
              </w:rPr>
              <w:t>Descrição Semântica (</w:t>
            </w:r>
            <w:r w:rsidR="00313248">
              <w:rPr>
                <w:rFonts w:eastAsia="Arial"/>
                <w:b/>
                <w:color w:val="000000"/>
                <w:sz w:val="20"/>
              </w:rPr>
              <w:t>SILVA</w:t>
            </w:r>
            <w:r w:rsidRPr="002571B4">
              <w:rPr>
                <w:rFonts w:eastAsia="Arial"/>
                <w:b/>
                <w:color w:val="000000"/>
                <w:sz w:val="20"/>
              </w:rPr>
              <w:t>, 2013)</w:t>
            </w:r>
          </w:p>
        </w:tc>
        <w:tc>
          <w:tcPr>
            <w:tcW w:w="1811" w:type="pct"/>
          </w:tcPr>
          <w:p w:rsidR="00C759ED" w:rsidRPr="002571B4" w:rsidRDefault="00C759ED" w:rsidP="0093025C">
            <w:pPr>
              <w:ind w:firstLine="0"/>
              <w:jc w:val="center"/>
              <w:rPr>
                <w:rFonts w:eastAsia="Arial"/>
                <w:b/>
                <w:color w:val="000000"/>
                <w:sz w:val="20"/>
              </w:rPr>
            </w:pPr>
            <w:r w:rsidRPr="002571B4">
              <w:rPr>
                <w:rFonts w:eastAsia="Arial"/>
                <w:b/>
                <w:color w:val="000000"/>
                <w:sz w:val="20"/>
              </w:rPr>
              <w:t>Modelo de dados de processo de negócio (</w:t>
            </w:r>
            <w:r w:rsidR="00313248">
              <w:rPr>
                <w:b/>
                <w:sz w:val="20"/>
              </w:rPr>
              <w:t>YAN</w:t>
            </w:r>
            <w:r w:rsidRPr="002571B4">
              <w:rPr>
                <w:b/>
                <w:sz w:val="20"/>
              </w:rPr>
              <w:t xml:space="preserve"> </w:t>
            </w:r>
            <w:r w:rsidRPr="002571B4">
              <w:rPr>
                <w:b/>
                <w:i/>
                <w:sz w:val="20"/>
              </w:rPr>
              <w:t>et al</w:t>
            </w:r>
            <w:r w:rsidRPr="002571B4">
              <w:rPr>
                <w:b/>
                <w:sz w:val="20"/>
              </w:rPr>
              <w:t>., 2012)</w:t>
            </w:r>
          </w:p>
        </w:tc>
      </w:tr>
      <w:tr w:rsidR="00C759ED" w:rsidRPr="002571B4" w:rsidTr="0093025C">
        <w:trPr>
          <w:cantSplit/>
        </w:trPr>
        <w:tc>
          <w:tcPr>
            <w:tcW w:w="1379" w:type="pct"/>
          </w:tcPr>
          <w:p w:rsidR="00C759ED" w:rsidRPr="002571B4" w:rsidRDefault="00C759ED" w:rsidP="0093025C">
            <w:pPr>
              <w:ind w:firstLine="0"/>
              <w:rPr>
                <w:rFonts w:eastAsia="Arial"/>
                <w:color w:val="000000"/>
                <w:sz w:val="20"/>
              </w:rPr>
            </w:pPr>
            <w:r w:rsidRPr="002571B4">
              <w:rPr>
                <w:rFonts w:eastAsia="Arial"/>
                <w:color w:val="000000"/>
                <w:sz w:val="20"/>
              </w:rPr>
              <w:t>Artefato</w:t>
            </w:r>
          </w:p>
        </w:tc>
        <w:tc>
          <w:tcPr>
            <w:tcW w:w="1810" w:type="pct"/>
          </w:tcPr>
          <w:p w:rsidR="00C759ED" w:rsidRPr="002571B4" w:rsidRDefault="00C759ED" w:rsidP="0093025C">
            <w:pPr>
              <w:ind w:firstLine="0"/>
              <w:rPr>
                <w:rFonts w:eastAsia="Arial"/>
                <w:color w:val="000000"/>
                <w:sz w:val="20"/>
              </w:rPr>
            </w:pPr>
            <w:r w:rsidRPr="002571B4">
              <w:rPr>
                <w:rFonts w:eastAsia="Arial"/>
                <w:color w:val="000000"/>
                <w:sz w:val="20"/>
              </w:rPr>
              <w:t>Um artefato é qualquer produto que pode ser criado, armazenado e manipulado por produtores e consumidores ou por uma ferramenta, dentro de um processo de desenvolvimento de software.</w:t>
            </w:r>
          </w:p>
        </w:tc>
        <w:tc>
          <w:tcPr>
            <w:tcW w:w="1811" w:type="pct"/>
          </w:tcPr>
          <w:p w:rsidR="00C759ED" w:rsidRPr="002571B4" w:rsidRDefault="00C759ED" w:rsidP="0093025C">
            <w:pPr>
              <w:ind w:firstLine="0"/>
              <w:rPr>
                <w:rFonts w:eastAsia="Arial"/>
                <w:color w:val="000000"/>
                <w:sz w:val="20"/>
              </w:rPr>
            </w:pPr>
            <w:r w:rsidRPr="002571B4">
              <w:rPr>
                <w:rFonts w:eastAsia="Arial"/>
                <w:color w:val="000000"/>
                <w:sz w:val="20"/>
              </w:rPr>
              <w:t>Processos específicos de uma companhia, processos de referência, padrões de processos, instância de processos, informações históricas</w:t>
            </w:r>
          </w:p>
        </w:tc>
      </w:tr>
      <w:tr w:rsidR="00C759ED" w:rsidRPr="002571B4" w:rsidTr="0093025C">
        <w:trPr>
          <w:cantSplit/>
        </w:trPr>
        <w:tc>
          <w:tcPr>
            <w:tcW w:w="1379" w:type="pct"/>
          </w:tcPr>
          <w:p w:rsidR="00C759ED" w:rsidRPr="002571B4" w:rsidRDefault="00C759ED" w:rsidP="0093025C">
            <w:pPr>
              <w:ind w:firstLine="0"/>
              <w:rPr>
                <w:rFonts w:eastAsia="Arial"/>
                <w:color w:val="000000"/>
                <w:sz w:val="20"/>
              </w:rPr>
            </w:pPr>
            <w:r w:rsidRPr="002571B4">
              <w:rPr>
                <w:rFonts w:eastAsia="Arial"/>
                <w:color w:val="000000"/>
                <w:sz w:val="20"/>
              </w:rPr>
              <w:t>Atividade</w:t>
            </w:r>
          </w:p>
        </w:tc>
        <w:tc>
          <w:tcPr>
            <w:tcW w:w="1810" w:type="pct"/>
          </w:tcPr>
          <w:p w:rsidR="00C759ED" w:rsidRPr="002571B4" w:rsidRDefault="00C759ED" w:rsidP="0093025C">
            <w:pPr>
              <w:ind w:firstLine="0"/>
              <w:rPr>
                <w:rFonts w:eastAsia="Arial"/>
                <w:color w:val="000000"/>
                <w:sz w:val="20"/>
              </w:rPr>
            </w:pPr>
            <w:r w:rsidRPr="002571B4">
              <w:rPr>
                <w:rFonts w:eastAsia="Arial"/>
                <w:color w:val="000000"/>
                <w:sz w:val="20"/>
              </w:rPr>
              <w:t>É a atividade que o consumidor ou ferramenta deve realizar quando utiliza o ativo. Uma atividade pode ser composta por outras atividades e cada atividade deve ser desempenhada por um papel.</w:t>
            </w:r>
          </w:p>
        </w:tc>
        <w:tc>
          <w:tcPr>
            <w:tcW w:w="1811" w:type="pct"/>
          </w:tcPr>
          <w:p w:rsidR="00C759ED" w:rsidRPr="002571B4" w:rsidRDefault="00C759ED" w:rsidP="0093025C">
            <w:pPr>
              <w:ind w:firstLine="0"/>
              <w:rPr>
                <w:rFonts w:eastAsia="Arial"/>
                <w:color w:val="000000"/>
                <w:sz w:val="20"/>
              </w:rPr>
            </w:pPr>
            <w:r w:rsidRPr="002571B4">
              <w:rPr>
                <w:rFonts w:eastAsia="Arial"/>
                <w:color w:val="000000"/>
                <w:sz w:val="20"/>
              </w:rPr>
              <w:t>Atividades que o usuário pode realizar quando utilizar um ativo. Pode ser atividades de armazenamento</w:t>
            </w:r>
            <w:r w:rsidR="00C75145">
              <w:rPr>
                <w:rFonts w:eastAsia="Arial"/>
                <w:color w:val="000000"/>
                <w:sz w:val="20"/>
              </w:rPr>
              <w:t xml:space="preserve"> </w:t>
            </w:r>
            <w:r w:rsidRPr="002571B4">
              <w:rPr>
                <w:rFonts w:eastAsia="Arial"/>
                <w:color w:val="000000"/>
                <w:sz w:val="20"/>
              </w:rPr>
              <w:t xml:space="preserve">(criar, deletar, atualizar), busca, e de gerenciamento (controle de versão, gerenciamento de configuração, gerenciamento de ciclo de vida) </w:t>
            </w:r>
          </w:p>
        </w:tc>
      </w:tr>
      <w:tr w:rsidR="00C759ED" w:rsidRPr="002571B4" w:rsidTr="0093025C">
        <w:trPr>
          <w:cantSplit/>
        </w:trPr>
        <w:tc>
          <w:tcPr>
            <w:tcW w:w="1379" w:type="pct"/>
          </w:tcPr>
          <w:p w:rsidR="00C759ED" w:rsidRPr="002571B4" w:rsidRDefault="00DE385B" w:rsidP="0093025C">
            <w:pPr>
              <w:ind w:firstLine="0"/>
              <w:rPr>
                <w:rFonts w:eastAsia="Arial"/>
                <w:color w:val="000000"/>
                <w:sz w:val="20"/>
              </w:rPr>
            </w:pPr>
            <w:r>
              <w:rPr>
                <w:rFonts w:eastAsiaTheme="minorEastAsia" w:cstheme="minorBidi"/>
                <w:szCs w:val="22"/>
              </w:rPr>
              <w:br w:type="page"/>
            </w:r>
            <w:r w:rsidR="00C759ED" w:rsidRPr="002571B4">
              <w:rPr>
                <w:rFonts w:eastAsia="Arial"/>
                <w:color w:val="000000"/>
                <w:sz w:val="20"/>
              </w:rPr>
              <w:t>AtividadeArtefato</w:t>
            </w:r>
          </w:p>
        </w:tc>
        <w:tc>
          <w:tcPr>
            <w:tcW w:w="1810" w:type="pct"/>
          </w:tcPr>
          <w:p w:rsidR="00C759ED" w:rsidRPr="002571B4" w:rsidRDefault="00C759ED" w:rsidP="0093025C">
            <w:pPr>
              <w:ind w:firstLine="0"/>
              <w:rPr>
                <w:rFonts w:eastAsia="Arial"/>
                <w:color w:val="000000"/>
                <w:sz w:val="20"/>
              </w:rPr>
            </w:pPr>
            <w:r w:rsidRPr="002571B4">
              <w:rPr>
                <w:rFonts w:eastAsia="Arial"/>
                <w:color w:val="000000"/>
                <w:sz w:val="20"/>
              </w:rPr>
              <w:t>Determina as atividades associadas a um artefato específico, podem existir diversas atividades para um mesmo artefato, assim como a atividade do artefato pode estar relacionada a um ou mais contextos do artefato.</w:t>
            </w:r>
          </w:p>
        </w:tc>
        <w:tc>
          <w:tcPr>
            <w:tcW w:w="1811" w:type="pct"/>
          </w:tcPr>
          <w:p w:rsidR="00C759ED" w:rsidRPr="002571B4" w:rsidRDefault="00C759ED" w:rsidP="0093025C">
            <w:pPr>
              <w:ind w:firstLine="0"/>
              <w:rPr>
                <w:rFonts w:eastAsia="Arial"/>
                <w:color w:val="000000"/>
                <w:sz w:val="20"/>
              </w:rPr>
            </w:pPr>
            <w:r w:rsidRPr="002571B4">
              <w:rPr>
                <w:rFonts w:eastAsia="Arial"/>
                <w:color w:val="000000"/>
                <w:sz w:val="20"/>
              </w:rPr>
              <w:t>Atividades associadas a um artefato específico</w:t>
            </w:r>
          </w:p>
        </w:tc>
      </w:tr>
      <w:tr w:rsidR="00C759ED" w:rsidRPr="002571B4" w:rsidTr="0093025C">
        <w:trPr>
          <w:cantSplit/>
        </w:trPr>
        <w:tc>
          <w:tcPr>
            <w:tcW w:w="1379" w:type="pct"/>
          </w:tcPr>
          <w:p w:rsidR="00C759ED" w:rsidRPr="002571B4" w:rsidRDefault="00C759ED" w:rsidP="0093025C">
            <w:pPr>
              <w:ind w:firstLine="0"/>
              <w:rPr>
                <w:rFonts w:eastAsia="Arial"/>
                <w:color w:val="000000"/>
                <w:sz w:val="20"/>
              </w:rPr>
            </w:pPr>
            <w:r w:rsidRPr="002571B4">
              <w:rPr>
                <w:rFonts w:eastAsia="Arial"/>
                <w:color w:val="000000"/>
                <w:sz w:val="20"/>
              </w:rPr>
              <w:t>AtividadeAtivo</w:t>
            </w:r>
          </w:p>
        </w:tc>
        <w:tc>
          <w:tcPr>
            <w:tcW w:w="1810" w:type="pct"/>
          </w:tcPr>
          <w:p w:rsidR="00C759ED" w:rsidRPr="002571B4" w:rsidRDefault="00C759ED" w:rsidP="0093025C">
            <w:pPr>
              <w:ind w:firstLine="0"/>
              <w:rPr>
                <w:rFonts w:eastAsia="Arial"/>
                <w:color w:val="000000"/>
                <w:sz w:val="20"/>
              </w:rPr>
            </w:pPr>
            <w:r w:rsidRPr="002571B4">
              <w:rPr>
                <w:rFonts w:eastAsia="Arial"/>
                <w:color w:val="000000"/>
                <w:sz w:val="20"/>
              </w:rPr>
              <w:t>Representa a atividade relacionada ao ativo como um todo, podendo ser agrupada a outras atividades de ativo.</w:t>
            </w:r>
          </w:p>
        </w:tc>
        <w:tc>
          <w:tcPr>
            <w:tcW w:w="1811" w:type="pct"/>
          </w:tcPr>
          <w:p w:rsidR="00C759ED" w:rsidRPr="002571B4" w:rsidRDefault="00C759ED" w:rsidP="0093025C">
            <w:pPr>
              <w:ind w:firstLine="0"/>
              <w:rPr>
                <w:rFonts w:eastAsia="Arial"/>
                <w:color w:val="000000"/>
                <w:sz w:val="20"/>
              </w:rPr>
            </w:pPr>
            <w:r w:rsidRPr="002571B4">
              <w:rPr>
                <w:rFonts w:eastAsia="Arial"/>
                <w:color w:val="000000"/>
                <w:sz w:val="20"/>
              </w:rPr>
              <w:t>Mesmo que AtividadeArtefato</w:t>
            </w:r>
          </w:p>
        </w:tc>
      </w:tr>
      <w:tr w:rsidR="00C759ED" w:rsidRPr="002571B4" w:rsidTr="0093025C">
        <w:trPr>
          <w:cantSplit/>
        </w:trPr>
        <w:tc>
          <w:tcPr>
            <w:tcW w:w="1379" w:type="pct"/>
          </w:tcPr>
          <w:p w:rsidR="00C759ED" w:rsidRPr="002571B4" w:rsidRDefault="00C759ED" w:rsidP="0093025C">
            <w:pPr>
              <w:ind w:firstLine="0"/>
              <w:rPr>
                <w:rFonts w:eastAsia="Arial"/>
                <w:color w:val="000000"/>
                <w:sz w:val="20"/>
              </w:rPr>
            </w:pPr>
            <w:r w:rsidRPr="002571B4">
              <w:rPr>
                <w:rFonts w:eastAsia="Arial"/>
                <w:color w:val="000000"/>
                <w:sz w:val="20"/>
              </w:rPr>
              <w:t>Ativo</w:t>
            </w:r>
          </w:p>
        </w:tc>
        <w:tc>
          <w:tcPr>
            <w:tcW w:w="1810" w:type="pct"/>
          </w:tcPr>
          <w:p w:rsidR="00C759ED" w:rsidRPr="002571B4" w:rsidRDefault="00C759ED" w:rsidP="0093025C">
            <w:pPr>
              <w:ind w:firstLine="0"/>
              <w:rPr>
                <w:rFonts w:eastAsia="Arial"/>
                <w:color w:val="000000"/>
                <w:sz w:val="20"/>
              </w:rPr>
            </w:pPr>
            <w:r w:rsidRPr="002571B4">
              <w:rPr>
                <w:rFonts w:eastAsia="Arial"/>
                <w:color w:val="000000"/>
                <w:sz w:val="20"/>
              </w:rPr>
              <w:t xml:space="preserve">É o elemento principal da RAS; </w:t>
            </w:r>
            <w:r w:rsidRPr="002571B4" w:rsidDel="00C15712">
              <w:rPr>
                <w:rFonts w:eastAsia="Arial"/>
                <w:color w:val="000000"/>
                <w:sz w:val="20"/>
              </w:rPr>
              <w:t>ele descreve</w:t>
            </w:r>
            <w:r w:rsidRPr="002571B4">
              <w:rPr>
                <w:rFonts w:eastAsia="Arial"/>
                <w:color w:val="000000"/>
                <w:sz w:val="20"/>
              </w:rPr>
              <w:t xml:space="preserve"> e empacota os artefatos e provê a documentação sobre como e qual solução ele resolve. </w:t>
            </w:r>
          </w:p>
        </w:tc>
        <w:tc>
          <w:tcPr>
            <w:tcW w:w="1811" w:type="pct"/>
          </w:tcPr>
          <w:p w:rsidR="00C759ED" w:rsidRPr="002571B4" w:rsidRDefault="00C759ED" w:rsidP="0093025C">
            <w:pPr>
              <w:ind w:firstLine="0"/>
              <w:rPr>
                <w:rFonts w:eastAsia="Arial"/>
                <w:color w:val="000000"/>
                <w:sz w:val="20"/>
              </w:rPr>
            </w:pPr>
            <w:r w:rsidRPr="002571B4">
              <w:rPr>
                <w:rFonts w:eastAsia="Arial"/>
                <w:color w:val="000000"/>
                <w:sz w:val="20"/>
              </w:rPr>
              <w:t>Mesmo que artefato</w:t>
            </w:r>
          </w:p>
        </w:tc>
      </w:tr>
    </w:tbl>
    <w:p w:rsidR="00E27DD1" w:rsidRDefault="00E27DD1">
      <w:r>
        <w:br w:type="page"/>
      </w:r>
    </w:p>
    <w:p w:rsidR="00E27DD1" w:rsidRPr="000923D6" w:rsidRDefault="00E27DD1" w:rsidP="00E27DD1">
      <w:pPr>
        <w:pStyle w:val="Legenda"/>
        <w:rPr>
          <w:rFonts w:ascii="Times New Roman" w:hAnsi="Times New Roman" w:cs="Times New Roman"/>
          <w:sz w:val="20"/>
          <w:szCs w:val="20"/>
        </w:rPr>
      </w:pPr>
      <w:r>
        <w:rPr>
          <w:rFonts w:ascii="Times New Roman" w:hAnsi="Times New Roman" w:cs="Times New Roman"/>
          <w:sz w:val="20"/>
          <w:szCs w:val="20"/>
        </w:rPr>
        <w:lastRenderedPageBreak/>
        <w:t>Quadro 3.7</w:t>
      </w:r>
      <w:r w:rsidRPr="000923D6">
        <w:rPr>
          <w:rFonts w:ascii="Times New Roman" w:hAnsi="Times New Roman" w:cs="Times New Roman"/>
          <w:sz w:val="20"/>
          <w:szCs w:val="20"/>
        </w:rPr>
        <w:t xml:space="preserve"> </w:t>
      </w:r>
      <w:r>
        <w:rPr>
          <w:rFonts w:ascii="Times New Roman" w:hAnsi="Times New Roman" w:cs="Times New Roman"/>
          <w:sz w:val="20"/>
          <w:szCs w:val="20"/>
        </w:rPr>
        <w:t>(continuação)</w:t>
      </w:r>
    </w:p>
    <w:tbl>
      <w:tblPr>
        <w:tblStyle w:val="Tabelacomgrade1"/>
        <w:tblW w:w="5000" w:type="pct"/>
        <w:tblLook w:val="04A0"/>
      </w:tblPr>
      <w:tblGrid>
        <w:gridCol w:w="2405"/>
        <w:gridCol w:w="3157"/>
        <w:gridCol w:w="3158"/>
      </w:tblGrid>
      <w:tr w:rsidR="00E27DD1" w:rsidRPr="002571B4" w:rsidTr="00D6130F">
        <w:trPr>
          <w:cantSplit/>
        </w:trPr>
        <w:tc>
          <w:tcPr>
            <w:tcW w:w="1379" w:type="pct"/>
          </w:tcPr>
          <w:p w:rsidR="00E27DD1" w:rsidRPr="002571B4" w:rsidRDefault="00E27DD1" w:rsidP="00D6130F">
            <w:pPr>
              <w:ind w:firstLine="0"/>
              <w:jc w:val="center"/>
              <w:rPr>
                <w:rFonts w:eastAsia="Arial"/>
                <w:b/>
                <w:color w:val="000000"/>
                <w:sz w:val="20"/>
              </w:rPr>
            </w:pPr>
            <w:r w:rsidRPr="002571B4">
              <w:rPr>
                <w:rFonts w:eastAsia="Arial"/>
                <w:b/>
                <w:color w:val="000000"/>
                <w:sz w:val="20"/>
              </w:rPr>
              <w:t>Conceito da ONTO-ResAsset</w:t>
            </w:r>
          </w:p>
        </w:tc>
        <w:tc>
          <w:tcPr>
            <w:tcW w:w="1810" w:type="pct"/>
          </w:tcPr>
          <w:p w:rsidR="00E27DD1" w:rsidRPr="002571B4" w:rsidRDefault="00E27DD1" w:rsidP="00D6130F">
            <w:pPr>
              <w:ind w:firstLine="0"/>
              <w:jc w:val="center"/>
              <w:rPr>
                <w:rFonts w:eastAsia="Arial"/>
                <w:b/>
                <w:color w:val="000000"/>
                <w:sz w:val="20"/>
              </w:rPr>
            </w:pPr>
            <w:r w:rsidRPr="002571B4">
              <w:rPr>
                <w:rFonts w:eastAsia="Arial"/>
                <w:b/>
                <w:color w:val="000000"/>
                <w:sz w:val="20"/>
              </w:rPr>
              <w:t>Descrição Semântica (</w:t>
            </w:r>
            <w:r>
              <w:rPr>
                <w:rFonts w:eastAsia="Arial"/>
                <w:b/>
                <w:color w:val="000000"/>
                <w:sz w:val="20"/>
              </w:rPr>
              <w:t>SILVA</w:t>
            </w:r>
            <w:r w:rsidRPr="002571B4">
              <w:rPr>
                <w:rFonts w:eastAsia="Arial"/>
                <w:b/>
                <w:color w:val="000000"/>
                <w:sz w:val="20"/>
              </w:rPr>
              <w:t>, 2013)</w:t>
            </w:r>
          </w:p>
        </w:tc>
        <w:tc>
          <w:tcPr>
            <w:tcW w:w="1811" w:type="pct"/>
          </w:tcPr>
          <w:p w:rsidR="00E27DD1" w:rsidRPr="002571B4" w:rsidRDefault="00E27DD1" w:rsidP="00D6130F">
            <w:pPr>
              <w:ind w:firstLine="0"/>
              <w:jc w:val="center"/>
              <w:rPr>
                <w:rFonts w:eastAsia="Arial"/>
                <w:b/>
                <w:color w:val="000000"/>
                <w:sz w:val="20"/>
              </w:rPr>
            </w:pPr>
            <w:r w:rsidRPr="002571B4">
              <w:rPr>
                <w:rFonts w:eastAsia="Arial"/>
                <w:b/>
                <w:color w:val="000000"/>
                <w:sz w:val="20"/>
              </w:rPr>
              <w:t>Modelo de dados de processo de negócio (</w:t>
            </w:r>
            <w:r>
              <w:rPr>
                <w:b/>
                <w:sz w:val="20"/>
              </w:rPr>
              <w:t>YAN</w:t>
            </w:r>
            <w:r w:rsidRPr="002571B4">
              <w:rPr>
                <w:b/>
                <w:sz w:val="20"/>
              </w:rPr>
              <w:t xml:space="preserve"> </w:t>
            </w:r>
            <w:r w:rsidRPr="002571B4">
              <w:rPr>
                <w:b/>
                <w:i/>
                <w:sz w:val="20"/>
              </w:rPr>
              <w:t>et al</w:t>
            </w:r>
            <w:r w:rsidRPr="002571B4">
              <w:rPr>
                <w:b/>
                <w:sz w:val="20"/>
              </w:rPr>
              <w:t>., 2012)</w:t>
            </w:r>
          </w:p>
        </w:tc>
      </w:tr>
      <w:tr w:rsidR="00C759ED" w:rsidRPr="002571B4" w:rsidTr="0093025C">
        <w:trPr>
          <w:cantSplit/>
        </w:trPr>
        <w:tc>
          <w:tcPr>
            <w:tcW w:w="1379" w:type="pct"/>
          </w:tcPr>
          <w:p w:rsidR="00C759ED" w:rsidRPr="002571B4" w:rsidRDefault="00C759ED" w:rsidP="0093025C">
            <w:pPr>
              <w:ind w:firstLine="0"/>
              <w:rPr>
                <w:rFonts w:eastAsia="Arial"/>
                <w:color w:val="000000"/>
                <w:sz w:val="20"/>
              </w:rPr>
            </w:pPr>
            <w:r w:rsidRPr="002571B4">
              <w:rPr>
                <w:rFonts w:eastAsia="Arial"/>
                <w:color w:val="000000"/>
                <w:sz w:val="20"/>
              </w:rPr>
              <w:t>AtivoRelacionado</w:t>
            </w:r>
          </w:p>
        </w:tc>
        <w:tc>
          <w:tcPr>
            <w:tcW w:w="1810" w:type="pct"/>
          </w:tcPr>
          <w:p w:rsidR="00C759ED" w:rsidRPr="002571B4" w:rsidRDefault="00C759ED" w:rsidP="0093025C">
            <w:pPr>
              <w:ind w:firstLine="0"/>
              <w:rPr>
                <w:rFonts w:eastAsia="Arial"/>
                <w:color w:val="000000"/>
                <w:sz w:val="20"/>
              </w:rPr>
            </w:pPr>
            <w:r w:rsidRPr="002571B4">
              <w:rPr>
                <w:rFonts w:eastAsia="Arial"/>
                <w:color w:val="000000"/>
                <w:sz w:val="20"/>
              </w:rPr>
              <w:t>Um ativo pode estar relacionado a outros ativos. Existem quatro tipos de relacionamentos: agregação, similaridade, dependência, generalização.</w:t>
            </w:r>
          </w:p>
        </w:tc>
        <w:tc>
          <w:tcPr>
            <w:tcW w:w="1811" w:type="pct"/>
          </w:tcPr>
          <w:p w:rsidR="00C759ED" w:rsidRPr="002571B4" w:rsidRDefault="00C759ED" w:rsidP="0093025C">
            <w:pPr>
              <w:ind w:firstLine="0"/>
              <w:rPr>
                <w:rFonts w:eastAsia="Arial"/>
                <w:color w:val="000000"/>
                <w:sz w:val="20"/>
              </w:rPr>
            </w:pPr>
            <w:r w:rsidRPr="002571B4">
              <w:rPr>
                <w:rFonts w:eastAsia="Arial"/>
                <w:color w:val="000000"/>
                <w:sz w:val="20"/>
              </w:rPr>
              <w:t>Não descrito.</w:t>
            </w:r>
          </w:p>
        </w:tc>
      </w:tr>
      <w:tr w:rsidR="00C759ED" w:rsidRPr="002571B4" w:rsidTr="0093025C">
        <w:trPr>
          <w:cantSplit/>
        </w:trPr>
        <w:tc>
          <w:tcPr>
            <w:tcW w:w="1379" w:type="pct"/>
          </w:tcPr>
          <w:p w:rsidR="00C759ED" w:rsidRPr="002571B4" w:rsidRDefault="00C759ED" w:rsidP="0093025C">
            <w:pPr>
              <w:ind w:firstLine="0"/>
              <w:rPr>
                <w:rFonts w:eastAsia="Arial"/>
                <w:color w:val="000000"/>
                <w:sz w:val="20"/>
              </w:rPr>
            </w:pPr>
            <w:r w:rsidRPr="002571B4">
              <w:rPr>
                <w:rFonts w:eastAsia="Arial"/>
                <w:color w:val="000000"/>
                <w:sz w:val="20"/>
              </w:rPr>
              <w:t>Classificação</w:t>
            </w:r>
          </w:p>
        </w:tc>
        <w:tc>
          <w:tcPr>
            <w:tcW w:w="1810" w:type="pct"/>
          </w:tcPr>
          <w:p w:rsidR="00C759ED" w:rsidRPr="002571B4" w:rsidRDefault="00C759ED" w:rsidP="0093025C">
            <w:pPr>
              <w:ind w:firstLine="0"/>
              <w:rPr>
                <w:rFonts w:eastAsia="Arial"/>
                <w:color w:val="000000"/>
                <w:sz w:val="20"/>
              </w:rPr>
            </w:pPr>
            <w:r w:rsidRPr="002571B4">
              <w:rPr>
                <w:rFonts w:eastAsia="Arial"/>
                <w:color w:val="000000"/>
                <w:sz w:val="20"/>
              </w:rPr>
              <w:t>Classificam as características e comportamentos importantes dos ativos, por exemplo, domínio, autores, palavras-chave, etc. Contém grupos de descritores, que podem pertencer a contextos.</w:t>
            </w:r>
          </w:p>
        </w:tc>
        <w:tc>
          <w:tcPr>
            <w:tcW w:w="1811" w:type="pct"/>
          </w:tcPr>
          <w:p w:rsidR="00C759ED" w:rsidRPr="002571B4" w:rsidRDefault="00C759ED" w:rsidP="0093025C">
            <w:pPr>
              <w:ind w:firstLine="0"/>
              <w:rPr>
                <w:rFonts w:eastAsia="Arial"/>
                <w:color w:val="000000"/>
                <w:sz w:val="20"/>
              </w:rPr>
            </w:pPr>
            <w:r w:rsidRPr="002571B4">
              <w:rPr>
                <w:rFonts w:eastAsia="Arial"/>
                <w:color w:val="000000"/>
                <w:sz w:val="20"/>
              </w:rPr>
              <w:t>Possui o modelo de índice que são mantidos para o modelo de processos.</w:t>
            </w:r>
          </w:p>
        </w:tc>
      </w:tr>
      <w:tr w:rsidR="00C759ED" w:rsidRPr="002571B4" w:rsidTr="0093025C">
        <w:trPr>
          <w:cantSplit/>
        </w:trPr>
        <w:tc>
          <w:tcPr>
            <w:tcW w:w="1379" w:type="pct"/>
          </w:tcPr>
          <w:p w:rsidR="00C759ED" w:rsidRPr="002571B4" w:rsidRDefault="00C759ED" w:rsidP="0093025C">
            <w:pPr>
              <w:ind w:firstLine="0"/>
              <w:rPr>
                <w:rFonts w:eastAsia="Arial"/>
                <w:color w:val="000000"/>
                <w:sz w:val="20"/>
              </w:rPr>
            </w:pPr>
            <w:r w:rsidRPr="002571B4">
              <w:rPr>
                <w:rFonts w:eastAsia="Arial"/>
                <w:color w:val="000000"/>
                <w:sz w:val="20"/>
              </w:rPr>
              <w:t>Contexto</w:t>
            </w:r>
          </w:p>
        </w:tc>
        <w:tc>
          <w:tcPr>
            <w:tcW w:w="1810" w:type="pct"/>
          </w:tcPr>
          <w:p w:rsidR="00C759ED" w:rsidRPr="002571B4" w:rsidRDefault="00C759ED" w:rsidP="0093025C">
            <w:pPr>
              <w:ind w:firstLine="0"/>
              <w:rPr>
                <w:rFonts w:eastAsia="Arial"/>
                <w:color w:val="000000"/>
                <w:sz w:val="20"/>
              </w:rPr>
            </w:pPr>
            <w:r w:rsidRPr="002571B4">
              <w:rPr>
                <w:rFonts w:eastAsia="Arial"/>
                <w:color w:val="000000"/>
                <w:sz w:val="20"/>
              </w:rPr>
              <w:t>O contexto esclarece onde um ativo é relevante. Por exemplo, um modelo de processo de negócios pertence ao contexto “</w:t>
            </w:r>
            <w:r w:rsidRPr="002571B4" w:rsidDel="007C43CC">
              <w:rPr>
                <w:rFonts w:eastAsia="Arial"/>
                <w:color w:val="000000"/>
                <w:sz w:val="20"/>
              </w:rPr>
              <w:t>Negócios</w:t>
            </w:r>
            <w:r w:rsidRPr="002571B4">
              <w:rPr>
                <w:rFonts w:eastAsia="Arial"/>
                <w:color w:val="000000"/>
                <w:sz w:val="20"/>
              </w:rPr>
              <w:t>” e também ao contexto “Documentação”. Isso indica que esse ativo é relevante para o contexto específico de negócios e também colabora para a documentação do sistema.</w:t>
            </w:r>
          </w:p>
        </w:tc>
        <w:tc>
          <w:tcPr>
            <w:tcW w:w="1811" w:type="pct"/>
          </w:tcPr>
          <w:p w:rsidR="00C759ED" w:rsidRPr="002571B4" w:rsidRDefault="00C759ED" w:rsidP="0093025C">
            <w:pPr>
              <w:ind w:firstLine="0"/>
              <w:rPr>
                <w:rFonts w:eastAsia="Arial"/>
                <w:color w:val="000000"/>
                <w:sz w:val="20"/>
              </w:rPr>
            </w:pPr>
            <w:r w:rsidRPr="002571B4">
              <w:rPr>
                <w:rFonts w:eastAsia="Arial"/>
                <w:color w:val="000000"/>
                <w:sz w:val="20"/>
              </w:rPr>
              <w:t>Permite a criação e manipulação de contexto para os processos</w:t>
            </w:r>
          </w:p>
        </w:tc>
      </w:tr>
      <w:tr w:rsidR="00C759ED" w:rsidRPr="002571B4" w:rsidTr="0093025C">
        <w:trPr>
          <w:cantSplit/>
        </w:trPr>
        <w:tc>
          <w:tcPr>
            <w:tcW w:w="1379" w:type="pct"/>
          </w:tcPr>
          <w:p w:rsidR="00C759ED" w:rsidRPr="002571B4" w:rsidRDefault="00C759ED" w:rsidP="0093025C">
            <w:pPr>
              <w:ind w:firstLine="0"/>
              <w:rPr>
                <w:rFonts w:eastAsia="Arial"/>
                <w:color w:val="000000"/>
                <w:sz w:val="20"/>
              </w:rPr>
            </w:pPr>
            <w:r w:rsidRPr="002571B4">
              <w:rPr>
                <w:rFonts w:eastAsia="Arial"/>
                <w:color w:val="000000"/>
                <w:sz w:val="20"/>
              </w:rPr>
              <w:t>GrupoDescritor</w:t>
            </w:r>
          </w:p>
        </w:tc>
        <w:tc>
          <w:tcPr>
            <w:tcW w:w="1810" w:type="pct"/>
          </w:tcPr>
          <w:p w:rsidR="00C759ED" w:rsidRPr="002571B4" w:rsidRDefault="00C759ED" w:rsidP="0093025C">
            <w:pPr>
              <w:ind w:firstLine="0"/>
              <w:rPr>
                <w:rFonts w:eastAsia="Arial"/>
                <w:color w:val="000000"/>
                <w:sz w:val="20"/>
              </w:rPr>
            </w:pPr>
            <w:r w:rsidRPr="002571B4">
              <w:rPr>
                <w:rFonts w:eastAsia="Arial"/>
                <w:color w:val="000000"/>
                <w:sz w:val="20"/>
              </w:rPr>
              <w:t>Representa um agrupamento de descritores para ajudar a definir o contexto do ativo.</w:t>
            </w:r>
          </w:p>
        </w:tc>
        <w:tc>
          <w:tcPr>
            <w:tcW w:w="1811" w:type="pct"/>
          </w:tcPr>
          <w:p w:rsidR="00C759ED" w:rsidRPr="002571B4" w:rsidRDefault="00C759ED" w:rsidP="0093025C">
            <w:pPr>
              <w:ind w:firstLine="0"/>
              <w:rPr>
                <w:rFonts w:eastAsia="Arial"/>
                <w:color w:val="000000"/>
                <w:sz w:val="20"/>
              </w:rPr>
            </w:pPr>
            <w:r w:rsidRPr="002571B4">
              <w:rPr>
                <w:rFonts w:eastAsia="Arial"/>
                <w:color w:val="000000"/>
                <w:sz w:val="20"/>
              </w:rPr>
              <w:t>Não descrito</w:t>
            </w:r>
          </w:p>
        </w:tc>
      </w:tr>
      <w:tr w:rsidR="00C759ED" w:rsidRPr="002571B4" w:rsidTr="0093025C">
        <w:trPr>
          <w:cantSplit/>
        </w:trPr>
        <w:tc>
          <w:tcPr>
            <w:tcW w:w="1379" w:type="pct"/>
          </w:tcPr>
          <w:p w:rsidR="00C759ED" w:rsidRPr="002571B4" w:rsidRDefault="00C759ED" w:rsidP="0093025C">
            <w:pPr>
              <w:ind w:firstLine="0"/>
              <w:rPr>
                <w:rFonts w:eastAsia="Arial"/>
                <w:color w:val="000000"/>
                <w:sz w:val="20"/>
              </w:rPr>
            </w:pPr>
            <w:r w:rsidRPr="002571B4">
              <w:rPr>
                <w:rFonts w:eastAsia="Arial"/>
                <w:color w:val="000000"/>
                <w:sz w:val="20"/>
              </w:rPr>
              <w:t>Descritor</w:t>
            </w:r>
          </w:p>
        </w:tc>
        <w:tc>
          <w:tcPr>
            <w:tcW w:w="1810" w:type="pct"/>
          </w:tcPr>
          <w:p w:rsidR="00C759ED" w:rsidRPr="002571B4" w:rsidRDefault="00C759ED" w:rsidP="0093025C">
            <w:pPr>
              <w:ind w:firstLine="0"/>
              <w:rPr>
                <w:rFonts w:eastAsia="Arial"/>
                <w:color w:val="000000"/>
                <w:sz w:val="20"/>
              </w:rPr>
            </w:pPr>
            <w:r w:rsidRPr="002571B4">
              <w:rPr>
                <w:rFonts w:eastAsia="Arial"/>
                <w:color w:val="000000"/>
                <w:sz w:val="20"/>
              </w:rPr>
              <w:t>Descreve os comportamentos e as características do ativo.</w:t>
            </w:r>
          </w:p>
        </w:tc>
        <w:tc>
          <w:tcPr>
            <w:tcW w:w="1811" w:type="pct"/>
          </w:tcPr>
          <w:p w:rsidR="00C759ED" w:rsidRPr="002571B4" w:rsidRDefault="00C759ED" w:rsidP="0093025C">
            <w:pPr>
              <w:ind w:firstLine="0"/>
              <w:rPr>
                <w:rFonts w:eastAsia="Arial"/>
                <w:color w:val="000000"/>
                <w:sz w:val="20"/>
              </w:rPr>
            </w:pPr>
            <w:r w:rsidRPr="002571B4">
              <w:rPr>
                <w:rFonts w:eastAsia="Arial"/>
                <w:color w:val="000000"/>
                <w:sz w:val="20"/>
              </w:rPr>
              <w:t>Não descrito</w:t>
            </w:r>
          </w:p>
        </w:tc>
      </w:tr>
      <w:tr w:rsidR="00C759ED" w:rsidRPr="002571B4" w:rsidTr="0093025C">
        <w:trPr>
          <w:cantSplit/>
        </w:trPr>
        <w:tc>
          <w:tcPr>
            <w:tcW w:w="1379" w:type="pct"/>
          </w:tcPr>
          <w:p w:rsidR="00C759ED" w:rsidRPr="002571B4" w:rsidRDefault="00C759ED" w:rsidP="0093025C">
            <w:pPr>
              <w:ind w:firstLine="0"/>
              <w:rPr>
                <w:rFonts w:eastAsia="Arial"/>
                <w:color w:val="000000"/>
                <w:sz w:val="20"/>
              </w:rPr>
            </w:pPr>
            <w:r w:rsidRPr="002571B4">
              <w:rPr>
                <w:rFonts w:eastAsia="Arial"/>
                <w:color w:val="000000"/>
                <w:sz w:val="20"/>
              </w:rPr>
              <w:t>PontoVariabilidade</w:t>
            </w:r>
          </w:p>
        </w:tc>
        <w:tc>
          <w:tcPr>
            <w:tcW w:w="1810" w:type="pct"/>
          </w:tcPr>
          <w:p w:rsidR="00C759ED" w:rsidRPr="002571B4" w:rsidRDefault="00C759ED" w:rsidP="001D393D">
            <w:pPr>
              <w:ind w:firstLine="0"/>
              <w:rPr>
                <w:rFonts w:eastAsia="Arial"/>
                <w:color w:val="000000"/>
                <w:sz w:val="20"/>
              </w:rPr>
            </w:pPr>
            <w:r w:rsidRPr="002571B4">
              <w:rPr>
                <w:rFonts w:eastAsia="Arial"/>
                <w:color w:val="000000"/>
                <w:sz w:val="20"/>
              </w:rPr>
              <w:t xml:space="preserve">Determinam os pontos (locais) nos artefatos </w:t>
            </w:r>
            <w:r w:rsidR="001D393D">
              <w:rPr>
                <w:rFonts w:eastAsia="Arial"/>
                <w:color w:val="000000"/>
                <w:sz w:val="20"/>
              </w:rPr>
              <w:t>que</w:t>
            </w:r>
            <w:r w:rsidRPr="002571B4">
              <w:rPr>
                <w:rFonts w:eastAsia="Arial"/>
                <w:color w:val="000000"/>
                <w:sz w:val="20"/>
              </w:rPr>
              <w:t xml:space="preserve"> pode ocorrer uma variabilidade, ou seja, </w:t>
            </w:r>
            <w:r w:rsidR="001D393D">
              <w:rPr>
                <w:rFonts w:eastAsia="Arial"/>
                <w:color w:val="000000"/>
                <w:sz w:val="20"/>
              </w:rPr>
              <w:t>que</w:t>
            </w:r>
            <w:r w:rsidRPr="002571B4">
              <w:rPr>
                <w:rFonts w:eastAsia="Arial"/>
                <w:color w:val="000000"/>
                <w:sz w:val="20"/>
              </w:rPr>
              <w:t xml:space="preserve"> pode ser feita uma customização para um contexto específico.</w:t>
            </w:r>
          </w:p>
        </w:tc>
        <w:tc>
          <w:tcPr>
            <w:tcW w:w="1811" w:type="pct"/>
          </w:tcPr>
          <w:p w:rsidR="00C759ED" w:rsidRPr="002571B4" w:rsidRDefault="00C759ED" w:rsidP="0093025C">
            <w:pPr>
              <w:ind w:firstLine="0"/>
              <w:rPr>
                <w:rFonts w:eastAsia="Arial"/>
                <w:color w:val="000000"/>
                <w:sz w:val="20"/>
              </w:rPr>
            </w:pPr>
            <w:r w:rsidRPr="002571B4">
              <w:rPr>
                <w:rFonts w:eastAsia="Arial"/>
                <w:color w:val="000000"/>
                <w:sz w:val="20"/>
              </w:rPr>
              <w:t>Não descrito</w:t>
            </w:r>
          </w:p>
        </w:tc>
      </w:tr>
      <w:tr w:rsidR="00C759ED" w:rsidRPr="002571B4" w:rsidTr="0093025C">
        <w:trPr>
          <w:cantSplit/>
        </w:trPr>
        <w:tc>
          <w:tcPr>
            <w:tcW w:w="1379" w:type="pct"/>
          </w:tcPr>
          <w:p w:rsidR="00C759ED" w:rsidRPr="002571B4" w:rsidRDefault="00C759ED" w:rsidP="0093025C">
            <w:pPr>
              <w:ind w:firstLine="0"/>
              <w:rPr>
                <w:rFonts w:eastAsia="Arial"/>
                <w:color w:val="000000"/>
                <w:sz w:val="20"/>
              </w:rPr>
            </w:pPr>
            <w:r w:rsidRPr="002571B4">
              <w:rPr>
                <w:rFonts w:eastAsia="Arial"/>
                <w:color w:val="000000"/>
                <w:sz w:val="20"/>
              </w:rPr>
              <w:t>RegraUso</w:t>
            </w:r>
          </w:p>
        </w:tc>
        <w:tc>
          <w:tcPr>
            <w:tcW w:w="1810" w:type="pct"/>
          </w:tcPr>
          <w:p w:rsidR="00C759ED" w:rsidRPr="002571B4" w:rsidRDefault="00C759ED" w:rsidP="0093025C">
            <w:pPr>
              <w:ind w:firstLine="0"/>
              <w:rPr>
                <w:rFonts w:eastAsia="Arial"/>
                <w:color w:val="000000"/>
                <w:sz w:val="20"/>
              </w:rPr>
            </w:pPr>
            <w:r w:rsidRPr="002571B4">
              <w:rPr>
                <w:rFonts w:eastAsia="Arial"/>
                <w:color w:val="000000"/>
                <w:sz w:val="20"/>
              </w:rPr>
              <w:t>Representa a informação sobre como aplicar ou usar um ativo ou artefato. Essas instruções podem ser para todo o ativo ou para um artefato específico do ativo; são informações que restringem e definem também como as atividades dos artefatos e dos ativos serão executadas.</w:t>
            </w:r>
          </w:p>
        </w:tc>
        <w:tc>
          <w:tcPr>
            <w:tcW w:w="1811" w:type="pct"/>
          </w:tcPr>
          <w:p w:rsidR="00C759ED" w:rsidRPr="002571B4" w:rsidRDefault="00C759ED" w:rsidP="0093025C">
            <w:pPr>
              <w:ind w:firstLine="0"/>
              <w:rPr>
                <w:rFonts w:eastAsia="Arial"/>
                <w:color w:val="000000"/>
                <w:sz w:val="20"/>
              </w:rPr>
            </w:pPr>
            <w:r w:rsidRPr="002571B4">
              <w:rPr>
                <w:rFonts w:eastAsia="Arial"/>
                <w:color w:val="000000"/>
                <w:sz w:val="20"/>
              </w:rPr>
              <w:t>Não descrito</w:t>
            </w:r>
          </w:p>
        </w:tc>
      </w:tr>
      <w:tr w:rsidR="00C759ED" w:rsidRPr="002571B4" w:rsidTr="0093025C">
        <w:trPr>
          <w:cantSplit/>
        </w:trPr>
        <w:tc>
          <w:tcPr>
            <w:tcW w:w="1379" w:type="pct"/>
          </w:tcPr>
          <w:p w:rsidR="00C759ED" w:rsidRPr="002571B4" w:rsidRDefault="00817935" w:rsidP="0093025C">
            <w:pPr>
              <w:ind w:firstLine="0"/>
              <w:rPr>
                <w:rFonts w:eastAsia="Arial"/>
                <w:color w:val="000000"/>
                <w:sz w:val="20"/>
              </w:rPr>
            </w:pPr>
            <w:r>
              <w:br w:type="page"/>
            </w:r>
            <w:r w:rsidR="00C759ED" w:rsidRPr="002571B4">
              <w:rPr>
                <w:rFonts w:eastAsia="Arial"/>
                <w:color w:val="000000"/>
                <w:sz w:val="20"/>
              </w:rPr>
              <w:t>RegraCustomização</w:t>
            </w:r>
          </w:p>
        </w:tc>
        <w:tc>
          <w:tcPr>
            <w:tcW w:w="1810" w:type="pct"/>
          </w:tcPr>
          <w:p w:rsidR="00C759ED" w:rsidRPr="002571B4" w:rsidRDefault="00C759ED" w:rsidP="0093025C">
            <w:pPr>
              <w:ind w:firstLine="0"/>
              <w:rPr>
                <w:rFonts w:eastAsia="Arial"/>
                <w:color w:val="000000"/>
                <w:sz w:val="20"/>
              </w:rPr>
            </w:pPr>
            <w:r w:rsidRPr="002571B4">
              <w:rPr>
                <w:rFonts w:eastAsia="Arial"/>
                <w:color w:val="000000"/>
                <w:sz w:val="20"/>
              </w:rPr>
              <w:t xml:space="preserve">Representa as regras, restrições e orientações para que o consumidor do ativo possa personalizar o ponto de variabilidade do artefato. Isso é feito durante a execução de atividades do artefato. </w:t>
            </w:r>
          </w:p>
        </w:tc>
        <w:tc>
          <w:tcPr>
            <w:tcW w:w="1811" w:type="pct"/>
          </w:tcPr>
          <w:p w:rsidR="00C759ED" w:rsidRPr="002571B4" w:rsidRDefault="00C759ED" w:rsidP="0093025C">
            <w:pPr>
              <w:ind w:firstLine="0"/>
              <w:rPr>
                <w:rFonts w:eastAsia="Arial"/>
                <w:color w:val="000000"/>
                <w:sz w:val="20"/>
              </w:rPr>
            </w:pPr>
            <w:r w:rsidRPr="002571B4">
              <w:rPr>
                <w:rFonts w:eastAsia="Arial"/>
                <w:color w:val="000000"/>
                <w:sz w:val="20"/>
              </w:rPr>
              <w:t>Não descrito</w:t>
            </w:r>
          </w:p>
        </w:tc>
      </w:tr>
      <w:tr w:rsidR="00C759ED" w:rsidRPr="002571B4" w:rsidTr="0093025C">
        <w:trPr>
          <w:cantSplit/>
        </w:trPr>
        <w:tc>
          <w:tcPr>
            <w:tcW w:w="1379" w:type="pct"/>
          </w:tcPr>
          <w:p w:rsidR="00C759ED" w:rsidRPr="002571B4" w:rsidRDefault="00C759ED" w:rsidP="0093025C">
            <w:pPr>
              <w:ind w:firstLine="0"/>
              <w:rPr>
                <w:rFonts w:eastAsia="Arial"/>
                <w:color w:val="000000"/>
                <w:sz w:val="20"/>
              </w:rPr>
            </w:pPr>
            <w:r w:rsidRPr="002571B4">
              <w:rPr>
                <w:rFonts w:eastAsia="Arial"/>
                <w:color w:val="000000"/>
                <w:sz w:val="20"/>
              </w:rPr>
              <w:t>Solução</w:t>
            </w:r>
          </w:p>
        </w:tc>
        <w:tc>
          <w:tcPr>
            <w:tcW w:w="1810" w:type="pct"/>
          </w:tcPr>
          <w:p w:rsidR="00C759ED" w:rsidRPr="002571B4" w:rsidRDefault="00C759ED" w:rsidP="0093025C">
            <w:pPr>
              <w:ind w:firstLine="0"/>
              <w:rPr>
                <w:rFonts w:eastAsia="Arial"/>
                <w:color w:val="000000"/>
                <w:sz w:val="20"/>
              </w:rPr>
            </w:pPr>
            <w:r w:rsidRPr="002571B4">
              <w:rPr>
                <w:rFonts w:eastAsia="Arial"/>
                <w:color w:val="000000"/>
                <w:sz w:val="20"/>
              </w:rPr>
              <w:t>Representa a solução fornecida pelo ativo,</w:t>
            </w:r>
            <w:r w:rsidRPr="002571B4" w:rsidDel="00AD679A">
              <w:rPr>
                <w:rFonts w:eastAsia="Arial"/>
                <w:color w:val="000000"/>
                <w:sz w:val="20"/>
              </w:rPr>
              <w:t xml:space="preserve"> </w:t>
            </w:r>
            <w:r w:rsidRPr="002571B4">
              <w:rPr>
                <w:rFonts w:eastAsia="Arial"/>
                <w:color w:val="000000"/>
                <w:sz w:val="20"/>
              </w:rPr>
              <w:t>por meio da coleção de artefatos que o compõe. A solução é fornecida pelo(s) artefato(s) de acordo com o contexto do ativo que o artefato pertence. Existem alguns tipos de solução de acordo com a atividade que cria a solução: requisitos, análise, projeto, implementação e teste.</w:t>
            </w:r>
          </w:p>
        </w:tc>
        <w:tc>
          <w:tcPr>
            <w:tcW w:w="1811" w:type="pct"/>
          </w:tcPr>
          <w:p w:rsidR="00C759ED" w:rsidRPr="002571B4" w:rsidRDefault="00C759ED" w:rsidP="0093025C">
            <w:pPr>
              <w:ind w:firstLine="0"/>
              <w:rPr>
                <w:rFonts w:eastAsia="Arial"/>
                <w:color w:val="000000"/>
                <w:sz w:val="20"/>
              </w:rPr>
            </w:pPr>
            <w:r w:rsidRPr="002571B4">
              <w:rPr>
                <w:rFonts w:eastAsia="Arial"/>
                <w:color w:val="000000"/>
                <w:sz w:val="20"/>
              </w:rPr>
              <w:t>Não descrito</w:t>
            </w:r>
          </w:p>
        </w:tc>
      </w:tr>
    </w:tbl>
    <w:p w:rsidR="00E27DD1" w:rsidRDefault="00E27DD1">
      <w:r>
        <w:br w:type="page"/>
      </w:r>
    </w:p>
    <w:p w:rsidR="00E27DD1" w:rsidRPr="000923D6" w:rsidRDefault="00E27DD1" w:rsidP="00E27DD1">
      <w:pPr>
        <w:pStyle w:val="Legenda"/>
        <w:rPr>
          <w:rFonts w:ascii="Times New Roman" w:hAnsi="Times New Roman" w:cs="Times New Roman"/>
          <w:sz w:val="20"/>
          <w:szCs w:val="20"/>
        </w:rPr>
      </w:pPr>
      <w:r>
        <w:rPr>
          <w:rFonts w:ascii="Times New Roman" w:hAnsi="Times New Roman" w:cs="Times New Roman"/>
          <w:sz w:val="20"/>
          <w:szCs w:val="20"/>
        </w:rPr>
        <w:lastRenderedPageBreak/>
        <w:t>Quadro 3.7</w:t>
      </w:r>
      <w:r w:rsidRPr="000923D6">
        <w:rPr>
          <w:rFonts w:ascii="Times New Roman" w:hAnsi="Times New Roman" w:cs="Times New Roman"/>
          <w:sz w:val="20"/>
          <w:szCs w:val="20"/>
        </w:rPr>
        <w:t xml:space="preserve"> </w:t>
      </w:r>
      <w:r>
        <w:rPr>
          <w:rFonts w:ascii="Times New Roman" w:hAnsi="Times New Roman" w:cs="Times New Roman"/>
          <w:sz w:val="20"/>
          <w:szCs w:val="20"/>
        </w:rPr>
        <w:t>(conclusão)</w:t>
      </w:r>
    </w:p>
    <w:tbl>
      <w:tblPr>
        <w:tblStyle w:val="Tabelacomgrade1"/>
        <w:tblW w:w="5000" w:type="pct"/>
        <w:tblLook w:val="04A0"/>
      </w:tblPr>
      <w:tblGrid>
        <w:gridCol w:w="2405"/>
        <w:gridCol w:w="3157"/>
        <w:gridCol w:w="3158"/>
      </w:tblGrid>
      <w:tr w:rsidR="00E27DD1" w:rsidRPr="002571B4" w:rsidTr="00D6130F">
        <w:trPr>
          <w:cantSplit/>
        </w:trPr>
        <w:tc>
          <w:tcPr>
            <w:tcW w:w="1379" w:type="pct"/>
          </w:tcPr>
          <w:p w:rsidR="00E27DD1" w:rsidRPr="002571B4" w:rsidRDefault="00E27DD1" w:rsidP="00D6130F">
            <w:pPr>
              <w:ind w:firstLine="0"/>
              <w:jc w:val="center"/>
              <w:rPr>
                <w:rFonts w:eastAsia="Arial"/>
                <w:b/>
                <w:color w:val="000000"/>
                <w:sz w:val="20"/>
              </w:rPr>
            </w:pPr>
            <w:r w:rsidRPr="002571B4">
              <w:rPr>
                <w:rFonts w:eastAsia="Arial"/>
                <w:b/>
                <w:color w:val="000000"/>
                <w:sz w:val="20"/>
              </w:rPr>
              <w:t>Conceito da ONTO-ResAsset</w:t>
            </w:r>
          </w:p>
        </w:tc>
        <w:tc>
          <w:tcPr>
            <w:tcW w:w="1810" w:type="pct"/>
          </w:tcPr>
          <w:p w:rsidR="00E27DD1" w:rsidRPr="002571B4" w:rsidRDefault="00E27DD1" w:rsidP="00D6130F">
            <w:pPr>
              <w:ind w:firstLine="0"/>
              <w:jc w:val="center"/>
              <w:rPr>
                <w:rFonts w:eastAsia="Arial"/>
                <w:b/>
                <w:color w:val="000000"/>
                <w:sz w:val="20"/>
              </w:rPr>
            </w:pPr>
            <w:r w:rsidRPr="002571B4">
              <w:rPr>
                <w:rFonts w:eastAsia="Arial"/>
                <w:b/>
                <w:color w:val="000000"/>
                <w:sz w:val="20"/>
              </w:rPr>
              <w:t>Descrição Semântica (</w:t>
            </w:r>
            <w:r>
              <w:rPr>
                <w:rFonts w:eastAsia="Arial"/>
                <w:b/>
                <w:color w:val="000000"/>
                <w:sz w:val="20"/>
              </w:rPr>
              <w:t>SILVA</w:t>
            </w:r>
            <w:r w:rsidRPr="002571B4">
              <w:rPr>
                <w:rFonts w:eastAsia="Arial"/>
                <w:b/>
                <w:color w:val="000000"/>
                <w:sz w:val="20"/>
              </w:rPr>
              <w:t>, 2013)</w:t>
            </w:r>
          </w:p>
        </w:tc>
        <w:tc>
          <w:tcPr>
            <w:tcW w:w="1811" w:type="pct"/>
          </w:tcPr>
          <w:p w:rsidR="00E27DD1" w:rsidRPr="002571B4" w:rsidRDefault="00E27DD1" w:rsidP="00D6130F">
            <w:pPr>
              <w:ind w:firstLine="0"/>
              <w:jc w:val="center"/>
              <w:rPr>
                <w:rFonts w:eastAsia="Arial"/>
                <w:b/>
                <w:color w:val="000000"/>
                <w:sz w:val="20"/>
              </w:rPr>
            </w:pPr>
            <w:r w:rsidRPr="002571B4">
              <w:rPr>
                <w:rFonts w:eastAsia="Arial"/>
                <w:b/>
                <w:color w:val="000000"/>
                <w:sz w:val="20"/>
              </w:rPr>
              <w:t>Modelo de dados de processo de negócio (</w:t>
            </w:r>
            <w:r>
              <w:rPr>
                <w:b/>
                <w:sz w:val="20"/>
              </w:rPr>
              <w:t>YAN</w:t>
            </w:r>
            <w:r w:rsidRPr="002571B4">
              <w:rPr>
                <w:b/>
                <w:sz w:val="20"/>
              </w:rPr>
              <w:t xml:space="preserve"> </w:t>
            </w:r>
            <w:r w:rsidRPr="002571B4">
              <w:rPr>
                <w:b/>
                <w:i/>
                <w:sz w:val="20"/>
              </w:rPr>
              <w:t>et al</w:t>
            </w:r>
            <w:r w:rsidRPr="002571B4">
              <w:rPr>
                <w:b/>
                <w:sz w:val="20"/>
              </w:rPr>
              <w:t>., 2012)</w:t>
            </w:r>
          </w:p>
        </w:tc>
      </w:tr>
      <w:tr w:rsidR="00C759ED" w:rsidRPr="002571B4" w:rsidTr="0093025C">
        <w:trPr>
          <w:cantSplit/>
        </w:trPr>
        <w:tc>
          <w:tcPr>
            <w:tcW w:w="1379" w:type="pct"/>
          </w:tcPr>
          <w:p w:rsidR="00C759ED" w:rsidRPr="002571B4" w:rsidRDefault="00C759ED" w:rsidP="0093025C">
            <w:pPr>
              <w:ind w:firstLine="0"/>
              <w:rPr>
                <w:rFonts w:eastAsia="Arial"/>
                <w:color w:val="000000"/>
                <w:sz w:val="20"/>
              </w:rPr>
            </w:pPr>
            <w:r w:rsidRPr="002571B4">
              <w:rPr>
                <w:rFonts w:eastAsia="Arial"/>
                <w:color w:val="000000"/>
                <w:sz w:val="20"/>
              </w:rPr>
              <w:t>Descrição</w:t>
            </w:r>
          </w:p>
        </w:tc>
        <w:tc>
          <w:tcPr>
            <w:tcW w:w="1810" w:type="pct"/>
          </w:tcPr>
          <w:p w:rsidR="00C759ED" w:rsidRPr="002571B4" w:rsidRDefault="00C759ED" w:rsidP="0093025C">
            <w:pPr>
              <w:ind w:firstLine="0"/>
              <w:rPr>
                <w:rFonts w:eastAsia="Arial"/>
                <w:color w:val="000000"/>
                <w:sz w:val="20"/>
              </w:rPr>
            </w:pPr>
            <w:r w:rsidRPr="002571B4">
              <w:rPr>
                <w:rFonts w:eastAsia="Arial"/>
                <w:color w:val="000000"/>
                <w:sz w:val="20"/>
              </w:rPr>
              <w:t>Descreve o problema tratado pelo ativo e as suas principais estratégias de solução.</w:t>
            </w:r>
          </w:p>
        </w:tc>
        <w:tc>
          <w:tcPr>
            <w:tcW w:w="1811" w:type="pct"/>
          </w:tcPr>
          <w:p w:rsidR="00C759ED" w:rsidRPr="002571B4" w:rsidRDefault="00C759ED" w:rsidP="0093025C">
            <w:pPr>
              <w:ind w:firstLine="0"/>
              <w:rPr>
                <w:rFonts w:eastAsia="Arial"/>
                <w:color w:val="000000"/>
                <w:sz w:val="20"/>
              </w:rPr>
            </w:pPr>
            <w:r w:rsidRPr="002571B4">
              <w:rPr>
                <w:rFonts w:eastAsia="Arial"/>
                <w:color w:val="000000"/>
                <w:sz w:val="20"/>
              </w:rPr>
              <w:t>Não descrito</w:t>
            </w:r>
          </w:p>
        </w:tc>
      </w:tr>
      <w:tr w:rsidR="00C759ED" w:rsidRPr="002571B4" w:rsidTr="0093025C">
        <w:trPr>
          <w:cantSplit/>
        </w:trPr>
        <w:tc>
          <w:tcPr>
            <w:tcW w:w="1379" w:type="pct"/>
          </w:tcPr>
          <w:p w:rsidR="00C759ED" w:rsidRPr="002571B4" w:rsidRDefault="00C759ED" w:rsidP="0093025C">
            <w:pPr>
              <w:ind w:firstLine="0"/>
              <w:rPr>
                <w:rFonts w:eastAsia="Arial"/>
                <w:color w:val="000000"/>
                <w:sz w:val="20"/>
              </w:rPr>
            </w:pPr>
            <w:r w:rsidRPr="002571B4">
              <w:rPr>
                <w:rFonts w:eastAsia="Arial"/>
                <w:color w:val="000000"/>
                <w:sz w:val="20"/>
              </w:rPr>
              <w:t>ContextoArtefato</w:t>
            </w:r>
          </w:p>
        </w:tc>
        <w:tc>
          <w:tcPr>
            <w:tcW w:w="1810" w:type="pct"/>
          </w:tcPr>
          <w:p w:rsidR="00C759ED" w:rsidRPr="002571B4" w:rsidRDefault="00C759ED" w:rsidP="0093025C">
            <w:pPr>
              <w:ind w:firstLine="0"/>
              <w:rPr>
                <w:rFonts w:eastAsia="Arial"/>
                <w:color w:val="000000"/>
                <w:sz w:val="20"/>
              </w:rPr>
            </w:pPr>
            <w:r w:rsidRPr="002571B4">
              <w:rPr>
                <w:rFonts w:eastAsia="Arial"/>
                <w:color w:val="000000"/>
                <w:sz w:val="20"/>
              </w:rPr>
              <w:t xml:space="preserve">Representa o contexto do ativo em que o artefato pode ser utilizado. </w:t>
            </w:r>
          </w:p>
        </w:tc>
        <w:tc>
          <w:tcPr>
            <w:tcW w:w="1811" w:type="pct"/>
          </w:tcPr>
          <w:p w:rsidR="00C759ED" w:rsidRPr="002571B4" w:rsidRDefault="00C759ED" w:rsidP="0093025C">
            <w:pPr>
              <w:ind w:firstLine="0"/>
              <w:rPr>
                <w:rFonts w:eastAsia="Arial"/>
                <w:color w:val="000000"/>
                <w:sz w:val="20"/>
              </w:rPr>
            </w:pPr>
            <w:r w:rsidRPr="002571B4">
              <w:rPr>
                <w:rFonts w:eastAsia="Arial"/>
                <w:color w:val="000000"/>
                <w:sz w:val="20"/>
              </w:rPr>
              <w:t>Sim. Permite criar e manipular contextos para os processos</w:t>
            </w:r>
          </w:p>
        </w:tc>
      </w:tr>
      <w:tr w:rsidR="00C759ED" w:rsidRPr="002571B4" w:rsidTr="0093025C">
        <w:trPr>
          <w:cantSplit/>
        </w:trPr>
        <w:tc>
          <w:tcPr>
            <w:tcW w:w="1379" w:type="pct"/>
          </w:tcPr>
          <w:p w:rsidR="00C759ED" w:rsidRPr="002571B4" w:rsidRDefault="00C759ED" w:rsidP="0093025C">
            <w:pPr>
              <w:ind w:firstLine="0"/>
              <w:rPr>
                <w:rFonts w:eastAsia="Arial"/>
                <w:color w:val="000000"/>
                <w:sz w:val="20"/>
              </w:rPr>
            </w:pPr>
            <w:r w:rsidRPr="002571B4">
              <w:rPr>
                <w:rFonts w:eastAsia="Arial"/>
                <w:color w:val="000000"/>
                <w:sz w:val="20"/>
              </w:rPr>
              <w:t xml:space="preserve">DependênciaArtefato </w:t>
            </w:r>
          </w:p>
        </w:tc>
        <w:tc>
          <w:tcPr>
            <w:tcW w:w="1810" w:type="pct"/>
          </w:tcPr>
          <w:p w:rsidR="00C759ED" w:rsidRPr="002571B4" w:rsidRDefault="00C759ED" w:rsidP="0093025C">
            <w:pPr>
              <w:ind w:firstLine="0"/>
              <w:rPr>
                <w:rFonts w:eastAsia="Arial"/>
                <w:color w:val="000000"/>
                <w:sz w:val="20"/>
              </w:rPr>
            </w:pPr>
            <w:r w:rsidRPr="002571B4">
              <w:rPr>
                <w:rFonts w:eastAsia="Arial"/>
                <w:color w:val="000000"/>
                <w:sz w:val="20"/>
              </w:rPr>
              <w:t>Um artefato pode depender de outros artefatos. Como exemplos de dependência entre artefatos têm-se: dependência em tempo de compilação, dependência em tempo de execução.</w:t>
            </w:r>
          </w:p>
        </w:tc>
        <w:tc>
          <w:tcPr>
            <w:tcW w:w="1811" w:type="pct"/>
          </w:tcPr>
          <w:p w:rsidR="00C759ED" w:rsidRPr="002571B4" w:rsidRDefault="00C759ED" w:rsidP="0093025C">
            <w:pPr>
              <w:ind w:firstLine="0"/>
              <w:rPr>
                <w:rFonts w:eastAsia="Arial"/>
                <w:color w:val="000000"/>
                <w:sz w:val="20"/>
              </w:rPr>
            </w:pPr>
            <w:r w:rsidRPr="002571B4">
              <w:rPr>
                <w:rFonts w:eastAsia="Arial"/>
                <w:color w:val="000000"/>
                <w:sz w:val="20"/>
              </w:rPr>
              <w:t>Não descrito</w:t>
            </w:r>
          </w:p>
        </w:tc>
      </w:tr>
      <w:tr w:rsidR="00C759ED" w:rsidRPr="002571B4" w:rsidTr="0093025C">
        <w:trPr>
          <w:cantSplit/>
        </w:trPr>
        <w:tc>
          <w:tcPr>
            <w:tcW w:w="1379" w:type="pct"/>
          </w:tcPr>
          <w:p w:rsidR="00C759ED" w:rsidRPr="002571B4" w:rsidRDefault="00D25132" w:rsidP="0093025C">
            <w:pPr>
              <w:ind w:firstLine="0"/>
              <w:rPr>
                <w:rFonts w:eastAsia="Arial"/>
                <w:color w:val="000000"/>
                <w:sz w:val="20"/>
              </w:rPr>
            </w:pPr>
            <w:r>
              <w:rPr>
                <w:rFonts w:eastAsiaTheme="minorEastAsia" w:cstheme="minorBidi"/>
                <w:szCs w:val="22"/>
              </w:rPr>
              <w:br w:type="page"/>
            </w:r>
            <w:r w:rsidR="00C759ED" w:rsidRPr="002571B4">
              <w:rPr>
                <w:rFonts w:eastAsia="Arial"/>
                <w:color w:val="000000"/>
                <w:sz w:val="20"/>
              </w:rPr>
              <w:t xml:space="preserve">AtividadeArtefatoContexto </w:t>
            </w:r>
          </w:p>
        </w:tc>
        <w:tc>
          <w:tcPr>
            <w:tcW w:w="1810" w:type="pct"/>
          </w:tcPr>
          <w:p w:rsidR="00C759ED" w:rsidRPr="002571B4" w:rsidRDefault="00C759ED" w:rsidP="0093025C">
            <w:pPr>
              <w:ind w:firstLine="0"/>
              <w:rPr>
                <w:rFonts w:eastAsia="Arial"/>
                <w:color w:val="000000"/>
                <w:sz w:val="20"/>
              </w:rPr>
            </w:pPr>
            <w:r w:rsidRPr="002571B4">
              <w:rPr>
                <w:rFonts w:eastAsia="Arial"/>
                <w:color w:val="000000"/>
                <w:sz w:val="20"/>
              </w:rPr>
              <w:t>Representa a atividade do artefato em um contexto específico.</w:t>
            </w:r>
          </w:p>
        </w:tc>
        <w:tc>
          <w:tcPr>
            <w:tcW w:w="1811" w:type="pct"/>
          </w:tcPr>
          <w:p w:rsidR="00C759ED" w:rsidRPr="002571B4" w:rsidRDefault="00C759ED" w:rsidP="0093025C">
            <w:pPr>
              <w:ind w:firstLine="0"/>
              <w:rPr>
                <w:rFonts w:eastAsia="Arial"/>
                <w:color w:val="000000"/>
                <w:sz w:val="20"/>
              </w:rPr>
            </w:pPr>
            <w:r w:rsidRPr="002571B4">
              <w:rPr>
                <w:rFonts w:eastAsia="Arial"/>
                <w:color w:val="000000"/>
                <w:sz w:val="20"/>
              </w:rPr>
              <w:t>Não descrito</w:t>
            </w:r>
          </w:p>
        </w:tc>
      </w:tr>
      <w:tr w:rsidR="00C759ED" w:rsidRPr="00F01914" w:rsidTr="0093025C">
        <w:trPr>
          <w:cantSplit/>
        </w:trPr>
        <w:tc>
          <w:tcPr>
            <w:tcW w:w="1379" w:type="pct"/>
          </w:tcPr>
          <w:p w:rsidR="00C759ED" w:rsidRPr="002571B4" w:rsidRDefault="00C759ED" w:rsidP="0093025C">
            <w:pPr>
              <w:ind w:firstLine="0"/>
              <w:rPr>
                <w:rFonts w:eastAsia="Arial"/>
                <w:color w:val="000000"/>
                <w:sz w:val="20"/>
              </w:rPr>
            </w:pPr>
            <w:r w:rsidRPr="002571B4">
              <w:rPr>
                <w:rFonts w:eastAsia="Arial"/>
                <w:color w:val="000000"/>
                <w:sz w:val="20"/>
              </w:rPr>
              <w:t>AtividadeAtivoContexto</w:t>
            </w:r>
          </w:p>
        </w:tc>
        <w:tc>
          <w:tcPr>
            <w:tcW w:w="1810" w:type="pct"/>
          </w:tcPr>
          <w:p w:rsidR="00C759ED" w:rsidRPr="002571B4" w:rsidRDefault="00C759ED" w:rsidP="0093025C">
            <w:pPr>
              <w:ind w:firstLine="0"/>
              <w:rPr>
                <w:rFonts w:eastAsia="Arial"/>
                <w:color w:val="000000"/>
                <w:sz w:val="20"/>
              </w:rPr>
            </w:pPr>
            <w:r w:rsidRPr="002571B4">
              <w:rPr>
                <w:rFonts w:eastAsia="Arial"/>
                <w:color w:val="000000"/>
                <w:sz w:val="20"/>
              </w:rPr>
              <w:t>Representa a atividade do ativo em um contexto específico.</w:t>
            </w:r>
          </w:p>
        </w:tc>
        <w:tc>
          <w:tcPr>
            <w:tcW w:w="1811" w:type="pct"/>
          </w:tcPr>
          <w:p w:rsidR="00C759ED" w:rsidRPr="00F01914" w:rsidRDefault="00C759ED" w:rsidP="0093025C">
            <w:pPr>
              <w:ind w:firstLine="0"/>
              <w:rPr>
                <w:rFonts w:eastAsia="Arial"/>
                <w:color w:val="000000"/>
                <w:sz w:val="20"/>
              </w:rPr>
            </w:pPr>
            <w:r w:rsidRPr="002571B4">
              <w:rPr>
                <w:rFonts w:eastAsia="Arial"/>
                <w:color w:val="000000"/>
                <w:sz w:val="20"/>
              </w:rPr>
              <w:t>Não descrito</w:t>
            </w:r>
          </w:p>
        </w:tc>
      </w:tr>
    </w:tbl>
    <w:p w:rsidR="00C759ED" w:rsidRDefault="00C759ED" w:rsidP="00C759ED"/>
    <w:p w:rsidR="00217EA4" w:rsidRDefault="00C759ED" w:rsidP="00C759ED">
      <w:r>
        <w:t xml:space="preserve">No </w:t>
      </w:r>
      <w:fldSimple w:instr=" REF _Ref364798491 \h  \* MERGEFORMAT ">
        <w:r w:rsidR="00E73BEA" w:rsidRPr="00E73BEA">
          <w:rPr>
            <w:color w:val="000000" w:themeColor="text1"/>
          </w:rPr>
          <w:t>Quadro 3.8</w:t>
        </w:r>
      </w:fldSimple>
      <w:r w:rsidRPr="00283858">
        <w:rPr>
          <w:color w:val="000000" w:themeColor="text1"/>
        </w:rPr>
        <w:t xml:space="preserve"> </w:t>
      </w:r>
      <w:r>
        <w:t xml:space="preserve">é apresentada uma comparação entre os conceitos da ONTO-ResAsset, referentes a gestão de ativos reutilizáveis, com o modelo de função e o modelo de gerenciamento de processo de negócio do arcabouço de Yan </w:t>
      </w:r>
      <w:r w:rsidRPr="007E33D7">
        <w:rPr>
          <w:i/>
        </w:rPr>
        <w:t>et al</w:t>
      </w:r>
      <w:r>
        <w:t xml:space="preserve">. (2012), que </w:t>
      </w:r>
      <w:r w:rsidR="00D50576">
        <w:t xml:space="preserve">se </w:t>
      </w:r>
      <w:r>
        <w:t>referem à gestão de processos de negócio em repositórios MPN.</w:t>
      </w:r>
    </w:p>
    <w:p w:rsidR="00D25132" w:rsidRDefault="00D25132" w:rsidP="00C759ED"/>
    <w:p w:rsidR="00C759ED" w:rsidRPr="000923D6" w:rsidRDefault="00C759ED" w:rsidP="00C759ED">
      <w:pPr>
        <w:pStyle w:val="Legenda"/>
        <w:rPr>
          <w:rFonts w:ascii="Times New Roman" w:hAnsi="Times New Roman" w:cs="Times New Roman"/>
          <w:sz w:val="20"/>
          <w:szCs w:val="20"/>
        </w:rPr>
      </w:pPr>
      <w:bookmarkStart w:id="411" w:name="_Ref364798491"/>
      <w:bookmarkStart w:id="412" w:name="_Toc402159525"/>
      <w:r w:rsidRPr="000923D6">
        <w:rPr>
          <w:rFonts w:ascii="Times New Roman" w:hAnsi="Times New Roman" w:cs="Times New Roman"/>
          <w:sz w:val="20"/>
          <w:szCs w:val="20"/>
        </w:rPr>
        <w:t xml:space="preserve">Quadro </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3</w:t>
      </w:r>
      <w:r w:rsidR="00283060">
        <w:rPr>
          <w:rFonts w:ascii="Times New Roman" w:hAnsi="Times New Roman" w:cs="Times New Roman"/>
          <w:sz w:val="20"/>
          <w:szCs w:val="20"/>
        </w:rPr>
        <w:fldChar w:fldCharType="end"/>
      </w:r>
      <w:r w:rsidR="00736EE4">
        <w:rPr>
          <w:rFonts w:ascii="Times New Roman" w:hAnsi="Times New Roman" w:cs="Times New Roman"/>
          <w:sz w:val="20"/>
          <w:szCs w:val="20"/>
        </w:rPr>
        <w:t>.</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SEQ Quadro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8</w:t>
      </w:r>
      <w:r w:rsidR="00283060">
        <w:rPr>
          <w:rFonts w:ascii="Times New Roman" w:hAnsi="Times New Roman" w:cs="Times New Roman"/>
          <w:sz w:val="20"/>
          <w:szCs w:val="20"/>
        </w:rPr>
        <w:fldChar w:fldCharType="end"/>
      </w:r>
      <w:bookmarkEnd w:id="411"/>
      <w:r w:rsidRPr="000923D6">
        <w:rPr>
          <w:rFonts w:ascii="Times New Roman" w:hAnsi="Times New Roman" w:cs="Times New Roman"/>
          <w:sz w:val="20"/>
          <w:szCs w:val="20"/>
        </w:rPr>
        <w:t xml:space="preserve"> - Comparação entre ONTO-ResAsset e arcabouço de repositórios de MPN (Parte 2)</w:t>
      </w:r>
      <w:bookmarkEnd w:id="412"/>
    </w:p>
    <w:tbl>
      <w:tblPr>
        <w:tblStyle w:val="Tabelacomgrade2"/>
        <w:tblW w:w="5000" w:type="pct"/>
        <w:tblLook w:val="04A0"/>
      </w:tblPr>
      <w:tblGrid>
        <w:gridCol w:w="2962"/>
        <w:gridCol w:w="2879"/>
        <w:gridCol w:w="2879"/>
      </w:tblGrid>
      <w:tr w:rsidR="00C759ED" w:rsidRPr="002571B4" w:rsidTr="0093025C">
        <w:tc>
          <w:tcPr>
            <w:tcW w:w="1698" w:type="pct"/>
          </w:tcPr>
          <w:p w:rsidR="00C759ED" w:rsidRPr="002571B4" w:rsidRDefault="00C759ED" w:rsidP="0093025C">
            <w:pPr>
              <w:ind w:firstLine="0"/>
              <w:jc w:val="center"/>
              <w:rPr>
                <w:rFonts w:eastAsia="Arial"/>
                <w:b/>
                <w:color w:val="000000"/>
                <w:sz w:val="20"/>
              </w:rPr>
            </w:pPr>
            <w:r w:rsidRPr="002571B4">
              <w:rPr>
                <w:rFonts w:eastAsia="Arial"/>
                <w:b/>
                <w:color w:val="000000"/>
                <w:sz w:val="20"/>
              </w:rPr>
              <w:t>Conceito da ONTO-ResAsset</w:t>
            </w:r>
          </w:p>
        </w:tc>
        <w:tc>
          <w:tcPr>
            <w:tcW w:w="1651" w:type="pct"/>
          </w:tcPr>
          <w:p w:rsidR="00C759ED" w:rsidRPr="002571B4" w:rsidRDefault="00C759ED" w:rsidP="00313248">
            <w:pPr>
              <w:ind w:firstLine="0"/>
              <w:jc w:val="center"/>
              <w:rPr>
                <w:rFonts w:eastAsia="Arial"/>
                <w:b/>
                <w:color w:val="000000"/>
                <w:sz w:val="20"/>
              </w:rPr>
            </w:pPr>
            <w:r w:rsidRPr="002571B4">
              <w:rPr>
                <w:rFonts w:eastAsia="Arial"/>
                <w:b/>
                <w:color w:val="000000"/>
                <w:sz w:val="20"/>
              </w:rPr>
              <w:t>Descrição Semântica (</w:t>
            </w:r>
            <w:r w:rsidR="00313248">
              <w:rPr>
                <w:rFonts w:eastAsia="Arial"/>
                <w:b/>
                <w:color w:val="000000"/>
                <w:sz w:val="20"/>
              </w:rPr>
              <w:t>SILVA</w:t>
            </w:r>
            <w:r w:rsidRPr="002571B4">
              <w:rPr>
                <w:rFonts w:eastAsia="Arial"/>
                <w:b/>
                <w:color w:val="000000"/>
                <w:sz w:val="20"/>
              </w:rPr>
              <w:t>, 2013)</w:t>
            </w:r>
          </w:p>
        </w:tc>
        <w:tc>
          <w:tcPr>
            <w:tcW w:w="1651" w:type="pct"/>
          </w:tcPr>
          <w:p w:rsidR="00C759ED" w:rsidRPr="002571B4" w:rsidRDefault="00C759ED" w:rsidP="0093025C">
            <w:pPr>
              <w:ind w:firstLine="0"/>
              <w:jc w:val="center"/>
              <w:rPr>
                <w:rFonts w:eastAsia="Arial"/>
                <w:b/>
                <w:color w:val="000000"/>
                <w:sz w:val="20"/>
              </w:rPr>
            </w:pPr>
            <w:r w:rsidRPr="002571B4">
              <w:rPr>
                <w:b/>
                <w:sz w:val="20"/>
              </w:rPr>
              <w:t>Modelo de função e o modelo de gerenciamento de processo de negócio (Y</w:t>
            </w:r>
            <w:r w:rsidR="00313248">
              <w:rPr>
                <w:b/>
                <w:sz w:val="20"/>
              </w:rPr>
              <w:t>AN</w:t>
            </w:r>
            <w:r w:rsidRPr="002571B4">
              <w:rPr>
                <w:b/>
                <w:sz w:val="20"/>
              </w:rPr>
              <w:t xml:space="preserve"> </w:t>
            </w:r>
            <w:r w:rsidRPr="002571B4">
              <w:rPr>
                <w:b/>
                <w:i/>
                <w:sz w:val="20"/>
              </w:rPr>
              <w:t>et al</w:t>
            </w:r>
            <w:r w:rsidRPr="002571B4">
              <w:rPr>
                <w:b/>
                <w:sz w:val="20"/>
              </w:rPr>
              <w:t>., 2012)</w:t>
            </w:r>
          </w:p>
        </w:tc>
      </w:tr>
      <w:tr w:rsidR="00C759ED" w:rsidRPr="002571B4" w:rsidTr="0093025C">
        <w:tc>
          <w:tcPr>
            <w:tcW w:w="1698" w:type="pct"/>
          </w:tcPr>
          <w:p w:rsidR="00C759ED" w:rsidRPr="002571B4" w:rsidRDefault="00C759ED" w:rsidP="0093025C">
            <w:pPr>
              <w:ind w:firstLine="0"/>
              <w:rPr>
                <w:rFonts w:eastAsia="Arial"/>
                <w:color w:val="000000"/>
                <w:sz w:val="20"/>
              </w:rPr>
            </w:pPr>
            <w:r w:rsidRPr="002571B4">
              <w:rPr>
                <w:rFonts w:eastAsia="Arial"/>
                <w:color w:val="000000"/>
                <w:sz w:val="20"/>
              </w:rPr>
              <w:t>PlanoGestão</w:t>
            </w:r>
          </w:p>
        </w:tc>
        <w:tc>
          <w:tcPr>
            <w:tcW w:w="1651" w:type="pct"/>
          </w:tcPr>
          <w:p w:rsidR="00C759ED" w:rsidRPr="00FD67D7" w:rsidRDefault="00C759ED" w:rsidP="0093025C">
            <w:pPr>
              <w:ind w:firstLine="0"/>
              <w:rPr>
                <w:rFonts w:eastAsia="Arial"/>
                <w:color w:val="000000"/>
                <w:sz w:val="20"/>
              </w:rPr>
            </w:pPr>
            <w:r w:rsidRPr="002571B4">
              <w:rPr>
                <w:rFonts w:eastAsia="Arial"/>
                <w:color w:val="000000"/>
                <w:sz w:val="20"/>
              </w:rPr>
              <w:t>Criado pelo gerente de ativos e é ond</w:t>
            </w:r>
            <w:r w:rsidR="00FD67D7">
              <w:rPr>
                <w:rFonts w:eastAsia="Arial"/>
                <w:color w:val="000000"/>
                <w:sz w:val="20"/>
              </w:rPr>
              <w:t>e</w:t>
            </w:r>
            <w:r w:rsidRPr="002571B4">
              <w:rPr>
                <w:rFonts w:eastAsia="Arial"/>
                <w:color w:val="000000"/>
                <w:sz w:val="20"/>
              </w:rPr>
              <w:t xml:space="preserve"> se definem os recursos e os procedimentos que serão realizados para a gestão do ativo reutilizável. Esse plano deve ser executado pelo gerente de ativos e ser revisado levando em consideração o processo de revisão de software ISO/IEC 12207 (2009). No plano de gestão estão descritas todas as informações (critérios, políticas e procedimentos) para a realização da gestão de ativos. </w:t>
            </w:r>
          </w:p>
        </w:tc>
        <w:tc>
          <w:tcPr>
            <w:tcW w:w="1651" w:type="pct"/>
          </w:tcPr>
          <w:p w:rsidR="00C759ED" w:rsidRPr="002571B4" w:rsidRDefault="00C759ED" w:rsidP="0093025C">
            <w:pPr>
              <w:ind w:firstLine="0"/>
              <w:rPr>
                <w:rFonts w:eastAsia="Arial"/>
                <w:color w:val="000000"/>
                <w:sz w:val="20"/>
              </w:rPr>
            </w:pPr>
            <w:r w:rsidRPr="002571B4">
              <w:rPr>
                <w:rFonts w:eastAsia="Arial"/>
                <w:color w:val="000000"/>
                <w:sz w:val="20"/>
              </w:rPr>
              <w:t>Não descrito</w:t>
            </w:r>
          </w:p>
        </w:tc>
      </w:tr>
      <w:tr w:rsidR="00C759ED" w:rsidRPr="002571B4" w:rsidTr="0093025C">
        <w:tc>
          <w:tcPr>
            <w:tcW w:w="1698" w:type="pct"/>
          </w:tcPr>
          <w:p w:rsidR="00C759ED" w:rsidRPr="002571B4" w:rsidRDefault="00C759ED" w:rsidP="0093025C">
            <w:pPr>
              <w:ind w:firstLine="0"/>
              <w:rPr>
                <w:rFonts w:eastAsia="Arial"/>
                <w:color w:val="000000"/>
                <w:sz w:val="20"/>
              </w:rPr>
            </w:pPr>
            <w:r w:rsidRPr="002571B4">
              <w:rPr>
                <w:rFonts w:eastAsia="Arial"/>
                <w:color w:val="000000"/>
                <w:sz w:val="20"/>
              </w:rPr>
              <w:t>CritérioAceitação</w:t>
            </w:r>
          </w:p>
        </w:tc>
        <w:tc>
          <w:tcPr>
            <w:tcW w:w="1651" w:type="pct"/>
          </w:tcPr>
          <w:p w:rsidR="00C759ED" w:rsidRPr="002571B4" w:rsidRDefault="00C759ED" w:rsidP="0093025C">
            <w:pPr>
              <w:ind w:firstLine="0"/>
              <w:rPr>
                <w:rFonts w:ascii="Arial" w:eastAsia="Arial" w:hAnsi="Arial"/>
                <w:color w:val="000000"/>
                <w:sz w:val="20"/>
              </w:rPr>
            </w:pPr>
            <w:r w:rsidRPr="002571B4">
              <w:rPr>
                <w:rFonts w:eastAsia="Arial"/>
                <w:color w:val="000000"/>
                <w:sz w:val="20"/>
              </w:rPr>
              <w:t>São os critérios definidos no plano de gestão para que um ativo seja aceito ou não pelo gerente de ativos, o qual é responsável pela gestão dos ativos.</w:t>
            </w:r>
          </w:p>
        </w:tc>
        <w:tc>
          <w:tcPr>
            <w:tcW w:w="1651" w:type="pct"/>
          </w:tcPr>
          <w:p w:rsidR="00C759ED" w:rsidRPr="002571B4" w:rsidRDefault="00C759ED" w:rsidP="0093025C">
            <w:pPr>
              <w:ind w:firstLine="0"/>
              <w:rPr>
                <w:rFonts w:eastAsia="Arial"/>
                <w:color w:val="000000"/>
                <w:sz w:val="20"/>
              </w:rPr>
            </w:pPr>
            <w:r w:rsidRPr="002571B4">
              <w:rPr>
                <w:rFonts w:eastAsia="Arial"/>
                <w:color w:val="000000"/>
                <w:sz w:val="20"/>
              </w:rPr>
              <w:t>Não descrito</w:t>
            </w:r>
          </w:p>
        </w:tc>
      </w:tr>
      <w:tr w:rsidR="00C759ED" w:rsidRPr="002571B4" w:rsidTr="0093025C">
        <w:tc>
          <w:tcPr>
            <w:tcW w:w="1698" w:type="pct"/>
          </w:tcPr>
          <w:p w:rsidR="00C759ED" w:rsidRPr="002571B4" w:rsidRDefault="00C759ED" w:rsidP="0093025C">
            <w:pPr>
              <w:ind w:firstLine="0"/>
              <w:rPr>
                <w:rFonts w:eastAsia="Arial"/>
                <w:color w:val="000000"/>
                <w:sz w:val="20"/>
              </w:rPr>
            </w:pPr>
            <w:r w:rsidRPr="002571B4">
              <w:rPr>
                <w:rFonts w:eastAsia="Arial"/>
                <w:color w:val="000000"/>
                <w:sz w:val="20"/>
              </w:rPr>
              <w:t>CritérioCertificação</w:t>
            </w:r>
          </w:p>
        </w:tc>
        <w:tc>
          <w:tcPr>
            <w:tcW w:w="1651" w:type="pct"/>
          </w:tcPr>
          <w:p w:rsidR="00C759ED" w:rsidRPr="002571B4" w:rsidRDefault="00C759ED" w:rsidP="0093025C">
            <w:pPr>
              <w:ind w:firstLine="0"/>
              <w:rPr>
                <w:rFonts w:ascii="Arial" w:eastAsia="Arial" w:hAnsi="Arial"/>
                <w:color w:val="000000"/>
                <w:sz w:val="20"/>
              </w:rPr>
            </w:pPr>
            <w:r w:rsidRPr="002571B4">
              <w:rPr>
                <w:rFonts w:eastAsia="Arial"/>
                <w:color w:val="000000"/>
                <w:sz w:val="20"/>
              </w:rPr>
              <w:t>São os critérios definidos no plano de gestão para que o ativo seja certificado ou não pelo gerente de ativos, ou seja, garantem que o ativo esteja de acordo com a qualidade esperada.</w:t>
            </w:r>
          </w:p>
        </w:tc>
        <w:tc>
          <w:tcPr>
            <w:tcW w:w="1651" w:type="pct"/>
          </w:tcPr>
          <w:p w:rsidR="00C759ED" w:rsidRPr="002571B4" w:rsidRDefault="00C759ED" w:rsidP="0093025C">
            <w:pPr>
              <w:ind w:firstLine="0"/>
              <w:rPr>
                <w:rFonts w:eastAsia="Arial"/>
                <w:color w:val="000000"/>
                <w:sz w:val="20"/>
              </w:rPr>
            </w:pPr>
            <w:r w:rsidRPr="002571B4">
              <w:rPr>
                <w:rFonts w:eastAsia="Arial"/>
                <w:color w:val="000000"/>
                <w:sz w:val="20"/>
              </w:rPr>
              <w:t>Não descrito</w:t>
            </w:r>
          </w:p>
        </w:tc>
      </w:tr>
    </w:tbl>
    <w:p w:rsidR="00E27DD1" w:rsidRPr="000923D6" w:rsidRDefault="00E27DD1" w:rsidP="00E27DD1">
      <w:pPr>
        <w:pStyle w:val="Legenda"/>
        <w:rPr>
          <w:rFonts w:ascii="Times New Roman" w:hAnsi="Times New Roman" w:cs="Times New Roman"/>
          <w:sz w:val="20"/>
          <w:szCs w:val="20"/>
        </w:rPr>
      </w:pPr>
      <w:r w:rsidRPr="000923D6">
        <w:rPr>
          <w:rFonts w:ascii="Times New Roman" w:hAnsi="Times New Roman" w:cs="Times New Roman"/>
          <w:sz w:val="20"/>
          <w:szCs w:val="20"/>
        </w:rPr>
        <w:lastRenderedPageBreak/>
        <w:t xml:space="preserve">Quadro </w:t>
      </w:r>
      <w:r>
        <w:rPr>
          <w:rFonts w:ascii="Times New Roman" w:hAnsi="Times New Roman" w:cs="Times New Roman"/>
          <w:sz w:val="20"/>
          <w:szCs w:val="20"/>
        </w:rPr>
        <w:t>3.8 (continuação)</w:t>
      </w:r>
    </w:p>
    <w:tbl>
      <w:tblPr>
        <w:tblStyle w:val="Tabelacomgrade2"/>
        <w:tblW w:w="5000" w:type="pct"/>
        <w:tblLook w:val="04A0"/>
      </w:tblPr>
      <w:tblGrid>
        <w:gridCol w:w="2962"/>
        <w:gridCol w:w="2879"/>
        <w:gridCol w:w="2879"/>
      </w:tblGrid>
      <w:tr w:rsidR="00E27DD1" w:rsidRPr="002571B4" w:rsidTr="00D6130F">
        <w:tc>
          <w:tcPr>
            <w:tcW w:w="1698" w:type="pct"/>
          </w:tcPr>
          <w:p w:rsidR="00E27DD1" w:rsidRPr="002571B4" w:rsidRDefault="00E27DD1" w:rsidP="00D6130F">
            <w:pPr>
              <w:ind w:firstLine="0"/>
              <w:jc w:val="center"/>
              <w:rPr>
                <w:rFonts w:eastAsia="Arial"/>
                <w:b/>
                <w:color w:val="000000"/>
                <w:sz w:val="20"/>
              </w:rPr>
            </w:pPr>
            <w:r w:rsidRPr="002571B4">
              <w:rPr>
                <w:rFonts w:eastAsia="Arial"/>
                <w:b/>
                <w:color w:val="000000"/>
                <w:sz w:val="20"/>
              </w:rPr>
              <w:t>Conceito da ONTO-ResAsset</w:t>
            </w:r>
          </w:p>
        </w:tc>
        <w:tc>
          <w:tcPr>
            <w:tcW w:w="1651" w:type="pct"/>
          </w:tcPr>
          <w:p w:rsidR="00E27DD1" w:rsidRPr="002571B4" w:rsidRDefault="00E27DD1" w:rsidP="00D6130F">
            <w:pPr>
              <w:ind w:firstLine="0"/>
              <w:jc w:val="center"/>
              <w:rPr>
                <w:rFonts w:eastAsia="Arial"/>
                <w:b/>
                <w:color w:val="000000"/>
                <w:sz w:val="20"/>
              </w:rPr>
            </w:pPr>
            <w:r w:rsidRPr="002571B4">
              <w:rPr>
                <w:rFonts w:eastAsia="Arial"/>
                <w:b/>
                <w:color w:val="000000"/>
                <w:sz w:val="20"/>
              </w:rPr>
              <w:t>Descrição Semântica (</w:t>
            </w:r>
            <w:r>
              <w:rPr>
                <w:rFonts w:eastAsia="Arial"/>
                <w:b/>
                <w:color w:val="000000"/>
                <w:sz w:val="20"/>
              </w:rPr>
              <w:t>SILVA</w:t>
            </w:r>
            <w:r w:rsidRPr="002571B4">
              <w:rPr>
                <w:rFonts w:eastAsia="Arial"/>
                <w:b/>
                <w:color w:val="000000"/>
                <w:sz w:val="20"/>
              </w:rPr>
              <w:t>, 2013)</w:t>
            </w:r>
          </w:p>
        </w:tc>
        <w:tc>
          <w:tcPr>
            <w:tcW w:w="1651" w:type="pct"/>
          </w:tcPr>
          <w:p w:rsidR="00E27DD1" w:rsidRPr="002571B4" w:rsidRDefault="00E27DD1" w:rsidP="00D6130F">
            <w:pPr>
              <w:ind w:firstLine="0"/>
              <w:jc w:val="center"/>
              <w:rPr>
                <w:rFonts w:eastAsia="Arial"/>
                <w:b/>
                <w:color w:val="000000"/>
                <w:sz w:val="20"/>
              </w:rPr>
            </w:pPr>
            <w:r w:rsidRPr="002571B4">
              <w:rPr>
                <w:b/>
                <w:sz w:val="20"/>
              </w:rPr>
              <w:t>Modelo de função e o modelo de gerenciamento de processo de negócio (Y</w:t>
            </w:r>
            <w:r>
              <w:rPr>
                <w:b/>
                <w:sz w:val="20"/>
              </w:rPr>
              <w:t>AN</w:t>
            </w:r>
            <w:r w:rsidRPr="002571B4">
              <w:rPr>
                <w:b/>
                <w:sz w:val="20"/>
              </w:rPr>
              <w:t xml:space="preserve"> </w:t>
            </w:r>
            <w:r w:rsidRPr="002571B4">
              <w:rPr>
                <w:b/>
                <w:i/>
                <w:sz w:val="20"/>
              </w:rPr>
              <w:t>et al</w:t>
            </w:r>
            <w:r w:rsidRPr="002571B4">
              <w:rPr>
                <w:b/>
                <w:sz w:val="20"/>
              </w:rPr>
              <w:t>., 2012)</w:t>
            </w:r>
          </w:p>
        </w:tc>
      </w:tr>
      <w:tr w:rsidR="00C759ED" w:rsidRPr="002571B4" w:rsidTr="0093025C">
        <w:tc>
          <w:tcPr>
            <w:tcW w:w="1698" w:type="pct"/>
          </w:tcPr>
          <w:p w:rsidR="00C759ED" w:rsidRPr="002571B4" w:rsidRDefault="00C759ED" w:rsidP="0093025C">
            <w:pPr>
              <w:ind w:firstLine="0"/>
              <w:rPr>
                <w:rFonts w:eastAsia="Arial"/>
                <w:color w:val="000000"/>
                <w:sz w:val="20"/>
              </w:rPr>
            </w:pPr>
            <w:r w:rsidRPr="002571B4">
              <w:rPr>
                <w:rFonts w:eastAsia="Arial"/>
                <w:color w:val="000000"/>
                <w:sz w:val="20"/>
              </w:rPr>
              <w:t>CritérioDesativação</w:t>
            </w:r>
          </w:p>
        </w:tc>
        <w:tc>
          <w:tcPr>
            <w:tcW w:w="1651" w:type="pct"/>
          </w:tcPr>
          <w:p w:rsidR="00C759ED" w:rsidRPr="002571B4" w:rsidRDefault="00C759ED" w:rsidP="0093025C">
            <w:pPr>
              <w:ind w:firstLine="0"/>
              <w:rPr>
                <w:rFonts w:ascii="Arial" w:eastAsia="Arial" w:hAnsi="Arial"/>
                <w:color w:val="000000"/>
                <w:sz w:val="20"/>
              </w:rPr>
            </w:pPr>
            <w:r w:rsidRPr="002571B4">
              <w:rPr>
                <w:rFonts w:eastAsia="Arial"/>
                <w:color w:val="000000"/>
                <w:sz w:val="20"/>
              </w:rPr>
              <w:t>São os critérios definidos no plano de gestão para que os ativos sejam descartados.</w:t>
            </w:r>
          </w:p>
        </w:tc>
        <w:tc>
          <w:tcPr>
            <w:tcW w:w="1651" w:type="pct"/>
          </w:tcPr>
          <w:p w:rsidR="00C759ED" w:rsidRPr="002571B4" w:rsidRDefault="00C759ED" w:rsidP="0093025C">
            <w:pPr>
              <w:ind w:firstLine="0"/>
              <w:rPr>
                <w:rFonts w:eastAsia="Arial"/>
                <w:color w:val="000000"/>
                <w:sz w:val="20"/>
              </w:rPr>
            </w:pPr>
            <w:r w:rsidRPr="002571B4">
              <w:rPr>
                <w:rFonts w:eastAsia="Arial"/>
                <w:color w:val="000000"/>
                <w:sz w:val="20"/>
              </w:rPr>
              <w:t>Não descrito</w:t>
            </w:r>
          </w:p>
        </w:tc>
      </w:tr>
      <w:tr w:rsidR="00C759ED" w:rsidRPr="002571B4" w:rsidTr="0093025C">
        <w:tc>
          <w:tcPr>
            <w:tcW w:w="1698" w:type="pct"/>
          </w:tcPr>
          <w:p w:rsidR="00C759ED" w:rsidRPr="002571B4" w:rsidRDefault="00C759ED" w:rsidP="0093025C">
            <w:pPr>
              <w:ind w:firstLine="0"/>
              <w:rPr>
                <w:rFonts w:eastAsia="Arial"/>
                <w:color w:val="000000"/>
                <w:sz w:val="20"/>
              </w:rPr>
            </w:pPr>
            <w:r w:rsidRPr="002571B4">
              <w:rPr>
                <w:rFonts w:eastAsia="Arial"/>
                <w:color w:val="000000"/>
                <w:sz w:val="20"/>
              </w:rPr>
              <w:t>EstratégiaClassificação</w:t>
            </w:r>
          </w:p>
        </w:tc>
        <w:tc>
          <w:tcPr>
            <w:tcW w:w="1651" w:type="pct"/>
          </w:tcPr>
          <w:p w:rsidR="00C759ED" w:rsidRPr="002571B4" w:rsidRDefault="00C759ED" w:rsidP="0093025C">
            <w:pPr>
              <w:ind w:firstLine="0"/>
              <w:rPr>
                <w:rFonts w:ascii="Arial" w:eastAsia="Arial" w:hAnsi="Arial"/>
                <w:color w:val="000000"/>
                <w:sz w:val="20"/>
              </w:rPr>
            </w:pPr>
            <w:r w:rsidRPr="002571B4">
              <w:rPr>
                <w:rFonts w:eastAsia="Arial"/>
                <w:color w:val="000000"/>
                <w:sz w:val="20"/>
              </w:rPr>
              <w:t xml:space="preserve">É um documento, criado pelo gerente de ativos, que compõe o plano de gestão e tem por objetivo definir a estratégia para a classificação dos ativos. </w:t>
            </w:r>
          </w:p>
        </w:tc>
        <w:tc>
          <w:tcPr>
            <w:tcW w:w="1651" w:type="pct"/>
          </w:tcPr>
          <w:p w:rsidR="00C759ED" w:rsidRPr="002571B4" w:rsidRDefault="00C759ED" w:rsidP="0093025C">
            <w:pPr>
              <w:ind w:firstLine="0"/>
              <w:rPr>
                <w:rFonts w:eastAsia="Arial"/>
                <w:color w:val="000000"/>
                <w:sz w:val="20"/>
              </w:rPr>
            </w:pPr>
            <w:r w:rsidRPr="002571B4">
              <w:rPr>
                <w:rFonts w:eastAsia="Arial"/>
                <w:color w:val="000000"/>
                <w:sz w:val="20"/>
              </w:rPr>
              <w:t>Não descrito</w:t>
            </w:r>
          </w:p>
        </w:tc>
      </w:tr>
      <w:tr w:rsidR="00C759ED" w:rsidRPr="002571B4" w:rsidTr="0093025C">
        <w:tc>
          <w:tcPr>
            <w:tcW w:w="1698" w:type="pct"/>
          </w:tcPr>
          <w:p w:rsidR="00C759ED" w:rsidRPr="002571B4" w:rsidRDefault="00C759ED" w:rsidP="0093025C">
            <w:pPr>
              <w:ind w:firstLine="0"/>
              <w:rPr>
                <w:rFonts w:eastAsia="Arial"/>
                <w:color w:val="000000"/>
                <w:sz w:val="20"/>
              </w:rPr>
            </w:pPr>
            <w:r w:rsidRPr="002571B4">
              <w:rPr>
                <w:rFonts w:eastAsia="Arial"/>
                <w:color w:val="000000"/>
                <w:sz w:val="20"/>
              </w:rPr>
              <w:t xml:space="preserve">EstratégiaNotificação </w:t>
            </w:r>
          </w:p>
        </w:tc>
        <w:tc>
          <w:tcPr>
            <w:tcW w:w="1651" w:type="pct"/>
          </w:tcPr>
          <w:p w:rsidR="00C759ED" w:rsidRPr="002571B4" w:rsidRDefault="00C759ED" w:rsidP="0093025C">
            <w:pPr>
              <w:ind w:firstLine="0"/>
              <w:rPr>
                <w:rFonts w:ascii="Arial" w:eastAsia="Arial" w:hAnsi="Arial"/>
                <w:color w:val="000000"/>
                <w:sz w:val="20"/>
              </w:rPr>
            </w:pPr>
            <w:r w:rsidRPr="002571B4">
              <w:rPr>
                <w:rFonts w:eastAsia="Arial"/>
                <w:color w:val="000000"/>
                <w:sz w:val="20"/>
              </w:rPr>
              <w:t>Definida no plano de gestão e determina quais notificações serão enviadas para os usuários do repositório sobre alterações que ocorrerem nos ativos.</w:t>
            </w:r>
          </w:p>
        </w:tc>
        <w:tc>
          <w:tcPr>
            <w:tcW w:w="1651" w:type="pct"/>
          </w:tcPr>
          <w:p w:rsidR="00C759ED" w:rsidRPr="002571B4" w:rsidRDefault="00C759ED" w:rsidP="0093025C">
            <w:pPr>
              <w:ind w:firstLine="0"/>
              <w:rPr>
                <w:rFonts w:eastAsia="Arial"/>
                <w:color w:val="000000"/>
                <w:sz w:val="20"/>
              </w:rPr>
            </w:pPr>
            <w:r w:rsidRPr="002571B4">
              <w:rPr>
                <w:rFonts w:eastAsia="Arial"/>
                <w:color w:val="000000"/>
                <w:sz w:val="20"/>
              </w:rPr>
              <w:t>Realizado pela atividade de gerenciamento de notificação</w:t>
            </w:r>
          </w:p>
        </w:tc>
      </w:tr>
      <w:tr w:rsidR="00C759ED" w:rsidRPr="002571B4" w:rsidTr="0093025C">
        <w:tc>
          <w:tcPr>
            <w:tcW w:w="1698" w:type="pct"/>
          </w:tcPr>
          <w:p w:rsidR="00C759ED" w:rsidRPr="002571B4" w:rsidRDefault="00C759ED" w:rsidP="0093025C">
            <w:pPr>
              <w:ind w:firstLine="0"/>
              <w:rPr>
                <w:rFonts w:eastAsia="Arial"/>
                <w:color w:val="000000"/>
                <w:sz w:val="20"/>
              </w:rPr>
            </w:pPr>
            <w:r w:rsidRPr="002571B4">
              <w:rPr>
                <w:rFonts w:eastAsia="Arial"/>
                <w:color w:val="000000"/>
                <w:sz w:val="20"/>
              </w:rPr>
              <w:t>MecanismoBusca</w:t>
            </w:r>
          </w:p>
        </w:tc>
        <w:tc>
          <w:tcPr>
            <w:tcW w:w="1651" w:type="pct"/>
          </w:tcPr>
          <w:p w:rsidR="00C759ED" w:rsidRPr="002571B4" w:rsidRDefault="00C759ED" w:rsidP="0093025C">
            <w:pPr>
              <w:ind w:firstLine="0"/>
              <w:rPr>
                <w:rFonts w:ascii="Arial" w:eastAsia="Arial" w:hAnsi="Arial"/>
                <w:color w:val="000000"/>
                <w:sz w:val="20"/>
              </w:rPr>
            </w:pPr>
            <w:r w:rsidRPr="002571B4">
              <w:rPr>
                <w:rFonts w:eastAsia="Arial"/>
                <w:color w:val="000000"/>
                <w:sz w:val="20"/>
              </w:rPr>
              <w:t>É o mecanismo que permite a busca e a recuperação dos ativos no repositório. Existem algumas formas para realizar as buscas, como por exemplo, por meio de palavras-chave, busca textual que pode ser realizada levando em consideração os elementos que compõem a especificação do ativo, ou mesmo por facetas que faz uso de uma combinação de pares (atributo, valor).</w:t>
            </w:r>
          </w:p>
        </w:tc>
        <w:tc>
          <w:tcPr>
            <w:tcW w:w="1651" w:type="pct"/>
          </w:tcPr>
          <w:p w:rsidR="00C759ED" w:rsidRPr="002571B4" w:rsidRDefault="00C759ED" w:rsidP="0093025C">
            <w:pPr>
              <w:ind w:firstLine="0"/>
              <w:rPr>
                <w:rFonts w:eastAsia="Arial"/>
                <w:color w:val="000000"/>
                <w:sz w:val="20"/>
              </w:rPr>
            </w:pPr>
            <w:r w:rsidRPr="002571B4">
              <w:rPr>
                <w:rFonts w:eastAsia="Arial"/>
                <w:color w:val="000000"/>
                <w:sz w:val="20"/>
              </w:rPr>
              <w:t xml:space="preserve">Realizado pela atividade de navegação, busca e </w:t>
            </w:r>
            <w:r w:rsidRPr="002571B4">
              <w:rPr>
                <w:rFonts w:eastAsia="Arial"/>
                <w:i/>
                <w:color w:val="000000"/>
                <w:sz w:val="20"/>
              </w:rPr>
              <w:t>querys</w:t>
            </w:r>
            <w:r w:rsidRPr="002571B4">
              <w:rPr>
                <w:rFonts w:eastAsia="Arial"/>
                <w:color w:val="000000"/>
                <w:sz w:val="20"/>
              </w:rPr>
              <w:t>.</w:t>
            </w:r>
          </w:p>
        </w:tc>
      </w:tr>
      <w:tr w:rsidR="00C759ED" w:rsidRPr="002571B4" w:rsidTr="0093025C">
        <w:tc>
          <w:tcPr>
            <w:tcW w:w="1698" w:type="pct"/>
          </w:tcPr>
          <w:p w:rsidR="00C759ED" w:rsidRPr="002571B4" w:rsidRDefault="00C759ED" w:rsidP="0093025C">
            <w:pPr>
              <w:ind w:firstLine="0"/>
              <w:rPr>
                <w:rFonts w:eastAsia="Arial"/>
                <w:color w:val="000000"/>
                <w:sz w:val="20"/>
              </w:rPr>
            </w:pPr>
            <w:r w:rsidRPr="002571B4">
              <w:rPr>
                <w:rFonts w:eastAsia="Arial"/>
                <w:color w:val="000000"/>
                <w:sz w:val="20"/>
              </w:rPr>
              <w:t>MecanismoDependência</w:t>
            </w:r>
          </w:p>
        </w:tc>
        <w:tc>
          <w:tcPr>
            <w:tcW w:w="1651" w:type="pct"/>
          </w:tcPr>
          <w:p w:rsidR="00C759ED" w:rsidRPr="002571B4" w:rsidRDefault="00C759ED" w:rsidP="0093025C">
            <w:pPr>
              <w:ind w:firstLine="0"/>
              <w:rPr>
                <w:rFonts w:ascii="Arial" w:eastAsia="Arial" w:hAnsi="Arial"/>
                <w:color w:val="000000"/>
                <w:sz w:val="20"/>
              </w:rPr>
            </w:pPr>
            <w:r w:rsidRPr="002571B4">
              <w:rPr>
                <w:rFonts w:eastAsia="Arial"/>
                <w:color w:val="000000"/>
                <w:sz w:val="20"/>
              </w:rPr>
              <w:t>É o mecanismo que permite o registro de dependência entre ativos. Essa dependência pode ser: agregação, similaridade, dependência ou origem.</w:t>
            </w:r>
          </w:p>
        </w:tc>
        <w:tc>
          <w:tcPr>
            <w:tcW w:w="1651" w:type="pct"/>
          </w:tcPr>
          <w:p w:rsidR="00C759ED" w:rsidRPr="002571B4" w:rsidRDefault="00C759ED" w:rsidP="0093025C">
            <w:pPr>
              <w:ind w:firstLine="0"/>
              <w:rPr>
                <w:rFonts w:eastAsia="Arial"/>
                <w:color w:val="000000"/>
                <w:sz w:val="20"/>
              </w:rPr>
            </w:pPr>
            <w:r w:rsidRPr="002571B4">
              <w:rPr>
                <w:rFonts w:eastAsia="Arial"/>
                <w:color w:val="000000"/>
                <w:sz w:val="20"/>
              </w:rPr>
              <w:t>Realizado pela atividade de gerenciamento de configuração de processos</w:t>
            </w:r>
          </w:p>
        </w:tc>
      </w:tr>
      <w:tr w:rsidR="00C759ED" w:rsidRPr="002571B4" w:rsidTr="0093025C">
        <w:tc>
          <w:tcPr>
            <w:tcW w:w="1698" w:type="pct"/>
          </w:tcPr>
          <w:p w:rsidR="00C759ED" w:rsidRPr="002571B4" w:rsidRDefault="00C759ED" w:rsidP="0093025C">
            <w:pPr>
              <w:ind w:firstLine="0"/>
              <w:rPr>
                <w:rFonts w:eastAsia="Arial"/>
                <w:color w:val="000000"/>
                <w:sz w:val="20"/>
              </w:rPr>
            </w:pPr>
            <w:r w:rsidRPr="002571B4">
              <w:rPr>
                <w:rFonts w:eastAsia="Arial"/>
                <w:color w:val="000000"/>
                <w:sz w:val="20"/>
              </w:rPr>
              <w:t>Mecanismo</w:t>
            </w:r>
            <w:r w:rsidRPr="002571B4">
              <w:rPr>
                <w:rFonts w:eastAsia="Arial"/>
                <w:i/>
                <w:color w:val="000000"/>
                <w:sz w:val="20"/>
              </w:rPr>
              <w:t>Feedback</w:t>
            </w:r>
          </w:p>
        </w:tc>
        <w:tc>
          <w:tcPr>
            <w:tcW w:w="1651" w:type="pct"/>
          </w:tcPr>
          <w:p w:rsidR="00C759ED" w:rsidRPr="002571B4" w:rsidRDefault="00C759ED" w:rsidP="0093025C">
            <w:pPr>
              <w:ind w:firstLine="0"/>
              <w:rPr>
                <w:rFonts w:ascii="Arial" w:eastAsia="Arial" w:hAnsi="Arial"/>
                <w:color w:val="000000"/>
                <w:sz w:val="20"/>
              </w:rPr>
            </w:pPr>
            <w:r w:rsidRPr="002571B4">
              <w:rPr>
                <w:rFonts w:eastAsia="Arial"/>
                <w:color w:val="000000"/>
                <w:sz w:val="20"/>
              </w:rPr>
              <w:t>É o mecanismo que permite o registro de impressões dos usuários a respeito da versão do ativo que eles utilizaram.</w:t>
            </w:r>
          </w:p>
        </w:tc>
        <w:tc>
          <w:tcPr>
            <w:tcW w:w="1651" w:type="pct"/>
          </w:tcPr>
          <w:p w:rsidR="00C759ED" w:rsidRPr="002571B4" w:rsidRDefault="00C759ED" w:rsidP="0093025C">
            <w:pPr>
              <w:ind w:firstLine="0"/>
              <w:rPr>
                <w:rFonts w:eastAsia="Arial"/>
                <w:color w:val="000000"/>
                <w:sz w:val="20"/>
              </w:rPr>
            </w:pPr>
            <w:r w:rsidRPr="002571B4">
              <w:rPr>
                <w:rFonts w:eastAsia="Arial"/>
                <w:color w:val="000000"/>
                <w:sz w:val="20"/>
              </w:rPr>
              <w:t>Não descrito</w:t>
            </w:r>
          </w:p>
        </w:tc>
      </w:tr>
      <w:tr w:rsidR="00C759ED" w:rsidRPr="002571B4" w:rsidTr="0093025C">
        <w:tc>
          <w:tcPr>
            <w:tcW w:w="1698" w:type="pct"/>
          </w:tcPr>
          <w:p w:rsidR="00C759ED" w:rsidRPr="002571B4" w:rsidRDefault="00C759ED" w:rsidP="0093025C">
            <w:pPr>
              <w:ind w:firstLine="0"/>
              <w:rPr>
                <w:rFonts w:eastAsia="Arial"/>
                <w:color w:val="000000"/>
                <w:sz w:val="20"/>
              </w:rPr>
            </w:pPr>
            <w:r w:rsidRPr="002571B4">
              <w:rPr>
                <w:rFonts w:eastAsia="Arial"/>
                <w:color w:val="000000"/>
                <w:sz w:val="20"/>
              </w:rPr>
              <w:t>MecanismoGerenciaConfiguração</w:t>
            </w:r>
          </w:p>
        </w:tc>
        <w:tc>
          <w:tcPr>
            <w:tcW w:w="1651" w:type="pct"/>
          </w:tcPr>
          <w:p w:rsidR="00C759ED" w:rsidRPr="002571B4" w:rsidRDefault="00C759ED" w:rsidP="0093025C">
            <w:pPr>
              <w:ind w:firstLine="0"/>
              <w:rPr>
                <w:rFonts w:ascii="Arial" w:eastAsia="Arial" w:hAnsi="Arial"/>
                <w:color w:val="000000"/>
                <w:sz w:val="20"/>
              </w:rPr>
            </w:pPr>
            <w:r w:rsidRPr="002571B4">
              <w:rPr>
                <w:rFonts w:eastAsia="Arial"/>
                <w:color w:val="000000"/>
                <w:sz w:val="20"/>
              </w:rPr>
              <w:t xml:space="preserve">É o recurso que permite a realização dos mecanismos de </w:t>
            </w:r>
            <w:r w:rsidRPr="002571B4">
              <w:rPr>
                <w:rFonts w:eastAsia="Arial"/>
                <w:i/>
                <w:color w:val="000000"/>
                <w:sz w:val="20"/>
              </w:rPr>
              <w:t xml:space="preserve">feedback </w:t>
            </w:r>
            <w:r w:rsidRPr="002571B4">
              <w:rPr>
                <w:rFonts w:eastAsia="Arial"/>
                <w:color w:val="000000"/>
                <w:sz w:val="20"/>
              </w:rPr>
              <w:t xml:space="preserve">e de versionamento com objetivo de executar a gerência de configuração do ativo. </w:t>
            </w:r>
          </w:p>
        </w:tc>
        <w:tc>
          <w:tcPr>
            <w:tcW w:w="1651" w:type="pct"/>
          </w:tcPr>
          <w:p w:rsidR="00C759ED" w:rsidRPr="002571B4" w:rsidRDefault="00C759ED" w:rsidP="0093025C">
            <w:pPr>
              <w:ind w:firstLine="0"/>
              <w:rPr>
                <w:rFonts w:eastAsia="Arial"/>
                <w:color w:val="000000"/>
                <w:sz w:val="20"/>
              </w:rPr>
            </w:pPr>
            <w:r w:rsidRPr="002571B4">
              <w:rPr>
                <w:rFonts w:eastAsia="Arial"/>
                <w:color w:val="000000"/>
                <w:sz w:val="20"/>
              </w:rPr>
              <w:t>Realizado pela atividade de gerenciamento de configuração de processos</w:t>
            </w:r>
          </w:p>
        </w:tc>
      </w:tr>
      <w:tr w:rsidR="00C759ED" w:rsidRPr="002571B4" w:rsidTr="0093025C">
        <w:tc>
          <w:tcPr>
            <w:tcW w:w="1698" w:type="pct"/>
          </w:tcPr>
          <w:p w:rsidR="00C759ED" w:rsidRPr="002571B4" w:rsidRDefault="00C759ED" w:rsidP="0093025C">
            <w:pPr>
              <w:ind w:firstLine="0"/>
              <w:rPr>
                <w:rFonts w:eastAsia="Arial"/>
                <w:color w:val="000000"/>
                <w:sz w:val="20"/>
              </w:rPr>
            </w:pPr>
            <w:r w:rsidRPr="002571B4">
              <w:rPr>
                <w:rFonts w:eastAsia="Arial"/>
                <w:color w:val="000000"/>
                <w:sz w:val="20"/>
              </w:rPr>
              <w:t xml:space="preserve">MecanismoInclusão </w:t>
            </w:r>
          </w:p>
        </w:tc>
        <w:tc>
          <w:tcPr>
            <w:tcW w:w="1651" w:type="pct"/>
          </w:tcPr>
          <w:p w:rsidR="00C759ED" w:rsidRPr="002571B4" w:rsidRDefault="00C759ED" w:rsidP="0093025C">
            <w:pPr>
              <w:ind w:firstLine="0"/>
              <w:rPr>
                <w:rFonts w:ascii="Arial" w:eastAsia="Arial" w:hAnsi="Arial"/>
                <w:color w:val="000000"/>
                <w:sz w:val="20"/>
              </w:rPr>
            </w:pPr>
            <w:r w:rsidRPr="002571B4">
              <w:rPr>
                <w:rFonts w:eastAsia="Arial"/>
                <w:color w:val="000000"/>
                <w:sz w:val="20"/>
              </w:rPr>
              <w:t>É o mecanismo de armazenamento que permite a inclusão de ativos no repositório.</w:t>
            </w:r>
          </w:p>
        </w:tc>
        <w:tc>
          <w:tcPr>
            <w:tcW w:w="1651" w:type="pct"/>
          </w:tcPr>
          <w:p w:rsidR="00C759ED" w:rsidRPr="002571B4" w:rsidRDefault="00C759ED" w:rsidP="0093025C">
            <w:pPr>
              <w:ind w:firstLine="0"/>
              <w:rPr>
                <w:rFonts w:eastAsia="Arial"/>
                <w:color w:val="000000"/>
                <w:sz w:val="20"/>
              </w:rPr>
            </w:pPr>
            <w:r w:rsidRPr="002571B4">
              <w:rPr>
                <w:rFonts w:eastAsia="Arial"/>
                <w:color w:val="000000"/>
                <w:sz w:val="20"/>
              </w:rPr>
              <w:t>Realizado pela atividade de gerenciamento do ciclo de vida dos processos</w:t>
            </w:r>
          </w:p>
        </w:tc>
      </w:tr>
      <w:tr w:rsidR="00C759ED" w:rsidRPr="002571B4" w:rsidTr="0093025C">
        <w:tc>
          <w:tcPr>
            <w:tcW w:w="1698" w:type="pct"/>
          </w:tcPr>
          <w:p w:rsidR="00C759ED" w:rsidRPr="002571B4" w:rsidRDefault="00C759ED" w:rsidP="0093025C">
            <w:pPr>
              <w:ind w:firstLine="0"/>
              <w:rPr>
                <w:rFonts w:eastAsia="Arial"/>
                <w:color w:val="000000"/>
                <w:sz w:val="20"/>
              </w:rPr>
            </w:pPr>
            <w:r w:rsidRPr="002571B4">
              <w:rPr>
                <w:rFonts w:eastAsia="Arial"/>
                <w:color w:val="000000"/>
                <w:sz w:val="20"/>
              </w:rPr>
              <w:t>MecanismoMétrica</w:t>
            </w:r>
          </w:p>
        </w:tc>
        <w:tc>
          <w:tcPr>
            <w:tcW w:w="1651" w:type="pct"/>
          </w:tcPr>
          <w:p w:rsidR="00C759ED" w:rsidRPr="002571B4" w:rsidRDefault="00C759ED" w:rsidP="0093025C">
            <w:pPr>
              <w:ind w:firstLine="0"/>
              <w:rPr>
                <w:rFonts w:ascii="Arial" w:eastAsia="Arial" w:hAnsi="Arial"/>
                <w:color w:val="000000"/>
                <w:sz w:val="20"/>
              </w:rPr>
            </w:pPr>
            <w:r w:rsidRPr="002571B4">
              <w:rPr>
                <w:rFonts w:eastAsia="Arial"/>
                <w:color w:val="000000"/>
                <w:sz w:val="20"/>
              </w:rPr>
              <w:t>É o mecanismo do repositório que registra as métricas coletadas sobre a utilização do ativo.</w:t>
            </w:r>
          </w:p>
        </w:tc>
        <w:tc>
          <w:tcPr>
            <w:tcW w:w="1651" w:type="pct"/>
          </w:tcPr>
          <w:p w:rsidR="00C759ED" w:rsidRPr="002571B4" w:rsidRDefault="00C759ED" w:rsidP="0093025C">
            <w:pPr>
              <w:ind w:firstLine="0"/>
              <w:rPr>
                <w:rFonts w:eastAsia="Arial"/>
                <w:color w:val="000000"/>
                <w:sz w:val="20"/>
              </w:rPr>
            </w:pPr>
            <w:r w:rsidRPr="002571B4">
              <w:rPr>
                <w:rFonts w:eastAsia="Arial"/>
                <w:color w:val="000000"/>
                <w:sz w:val="20"/>
              </w:rPr>
              <w:t>Não descrito</w:t>
            </w:r>
          </w:p>
        </w:tc>
      </w:tr>
      <w:tr w:rsidR="00C759ED" w:rsidRPr="002571B4" w:rsidTr="0093025C">
        <w:tc>
          <w:tcPr>
            <w:tcW w:w="1698" w:type="pct"/>
          </w:tcPr>
          <w:p w:rsidR="00C759ED" w:rsidRPr="002571B4" w:rsidRDefault="00C759ED" w:rsidP="0093025C">
            <w:pPr>
              <w:ind w:firstLine="0"/>
              <w:rPr>
                <w:rFonts w:eastAsia="Arial"/>
                <w:color w:val="000000"/>
                <w:sz w:val="20"/>
              </w:rPr>
            </w:pPr>
            <w:r w:rsidRPr="002571B4">
              <w:rPr>
                <w:rFonts w:eastAsia="Arial"/>
                <w:color w:val="000000"/>
                <w:sz w:val="20"/>
              </w:rPr>
              <w:t>MecanismoNavegação</w:t>
            </w:r>
          </w:p>
        </w:tc>
        <w:tc>
          <w:tcPr>
            <w:tcW w:w="1651" w:type="pct"/>
          </w:tcPr>
          <w:p w:rsidR="00C759ED" w:rsidRPr="002571B4" w:rsidRDefault="00C759ED" w:rsidP="00C75145">
            <w:pPr>
              <w:ind w:firstLine="0"/>
              <w:rPr>
                <w:rFonts w:ascii="Arial" w:eastAsia="Arial" w:hAnsi="Arial"/>
                <w:color w:val="000000"/>
                <w:sz w:val="20"/>
              </w:rPr>
            </w:pPr>
            <w:r w:rsidRPr="002571B4">
              <w:rPr>
                <w:rFonts w:eastAsia="Arial"/>
                <w:color w:val="000000"/>
                <w:sz w:val="20"/>
              </w:rPr>
              <w:t>É o mecanismo que, a partir de algum grupo de descritores da classificação do ativo, ou de algum método de agrupamento ou listagem simples, permite a navegação entre os ativos armazenados.</w:t>
            </w:r>
          </w:p>
        </w:tc>
        <w:tc>
          <w:tcPr>
            <w:tcW w:w="1651" w:type="pct"/>
          </w:tcPr>
          <w:p w:rsidR="00C759ED" w:rsidRPr="002571B4" w:rsidRDefault="00C759ED" w:rsidP="0093025C">
            <w:pPr>
              <w:ind w:firstLine="0"/>
              <w:rPr>
                <w:rFonts w:eastAsia="Arial"/>
                <w:color w:val="000000"/>
                <w:sz w:val="20"/>
              </w:rPr>
            </w:pPr>
            <w:r w:rsidRPr="002571B4">
              <w:rPr>
                <w:rFonts w:eastAsia="Arial"/>
                <w:color w:val="000000"/>
                <w:sz w:val="20"/>
              </w:rPr>
              <w:t xml:space="preserve">Realizado pela atividade de navegação, busca e </w:t>
            </w:r>
            <w:r w:rsidRPr="002571B4">
              <w:rPr>
                <w:rFonts w:eastAsia="Arial"/>
                <w:i/>
                <w:color w:val="000000"/>
                <w:sz w:val="20"/>
              </w:rPr>
              <w:t>querys</w:t>
            </w:r>
          </w:p>
        </w:tc>
      </w:tr>
    </w:tbl>
    <w:p w:rsidR="00E27DD1" w:rsidRDefault="00E27DD1"/>
    <w:p w:rsidR="00E27DD1" w:rsidRPr="00E27DD1" w:rsidRDefault="00E27DD1" w:rsidP="00E27DD1">
      <w:pPr>
        <w:spacing w:line="240" w:lineRule="auto"/>
        <w:ind w:firstLine="0"/>
        <w:jc w:val="center"/>
        <w:rPr>
          <w:rFonts w:cs="Times New Roman"/>
          <w:b/>
          <w:sz w:val="20"/>
          <w:szCs w:val="20"/>
        </w:rPr>
      </w:pPr>
      <w:r w:rsidRPr="00E27DD1">
        <w:rPr>
          <w:rFonts w:cs="Times New Roman"/>
          <w:b/>
          <w:sz w:val="20"/>
          <w:szCs w:val="20"/>
        </w:rPr>
        <w:lastRenderedPageBreak/>
        <w:t>Quadro 3.8 (conclusão)</w:t>
      </w:r>
    </w:p>
    <w:tbl>
      <w:tblPr>
        <w:tblStyle w:val="Tabelacomgrade2"/>
        <w:tblW w:w="5000" w:type="pct"/>
        <w:tblLook w:val="04A0"/>
      </w:tblPr>
      <w:tblGrid>
        <w:gridCol w:w="2962"/>
        <w:gridCol w:w="2879"/>
        <w:gridCol w:w="2879"/>
      </w:tblGrid>
      <w:tr w:rsidR="00E27DD1" w:rsidRPr="002571B4" w:rsidTr="00D6130F">
        <w:tc>
          <w:tcPr>
            <w:tcW w:w="1698" w:type="pct"/>
          </w:tcPr>
          <w:p w:rsidR="00E27DD1" w:rsidRPr="002571B4" w:rsidRDefault="00E27DD1" w:rsidP="00D6130F">
            <w:pPr>
              <w:ind w:firstLine="0"/>
              <w:jc w:val="center"/>
              <w:rPr>
                <w:rFonts w:eastAsia="Arial"/>
                <w:b/>
                <w:color w:val="000000"/>
                <w:sz w:val="20"/>
              </w:rPr>
            </w:pPr>
            <w:r w:rsidRPr="002571B4">
              <w:rPr>
                <w:rFonts w:eastAsia="Arial"/>
                <w:b/>
                <w:color w:val="000000"/>
                <w:sz w:val="20"/>
              </w:rPr>
              <w:t>Conceito da ONTO-ResAsset</w:t>
            </w:r>
          </w:p>
        </w:tc>
        <w:tc>
          <w:tcPr>
            <w:tcW w:w="1651" w:type="pct"/>
          </w:tcPr>
          <w:p w:rsidR="00E27DD1" w:rsidRPr="002571B4" w:rsidRDefault="00E27DD1" w:rsidP="00D6130F">
            <w:pPr>
              <w:ind w:firstLine="0"/>
              <w:jc w:val="center"/>
              <w:rPr>
                <w:rFonts w:eastAsia="Arial"/>
                <w:b/>
                <w:color w:val="000000"/>
                <w:sz w:val="20"/>
              </w:rPr>
            </w:pPr>
            <w:r w:rsidRPr="002571B4">
              <w:rPr>
                <w:rFonts w:eastAsia="Arial"/>
                <w:b/>
                <w:color w:val="000000"/>
                <w:sz w:val="20"/>
              </w:rPr>
              <w:t>Descrição Semântica (</w:t>
            </w:r>
            <w:r>
              <w:rPr>
                <w:rFonts w:eastAsia="Arial"/>
                <w:b/>
                <w:color w:val="000000"/>
                <w:sz w:val="20"/>
              </w:rPr>
              <w:t>SILVA</w:t>
            </w:r>
            <w:r w:rsidRPr="002571B4">
              <w:rPr>
                <w:rFonts w:eastAsia="Arial"/>
                <w:b/>
                <w:color w:val="000000"/>
                <w:sz w:val="20"/>
              </w:rPr>
              <w:t>, 2013)</w:t>
            </w:r>
          </w:p>
        </w:tc>
        <w:tc>
          <w:tcPr>
            <w:tcW w:w="1651" w:type="pct"/>
          </w:tcPr>
          <w:p w:rsidR="00E27DD1" w:rsidRPr="002571B4" w:rsidRDefault="00E27DD1" w:rsidP="00D6130F">
            <w:pPr>
              <w:ind w:firstLine="0"/>
              <w:jc w:val="center"/>
              <w:rPr>
                <w:rFonts w:eastAsia="Arial"/>
                <w:b/>
                <w:color w:val="000000"/>
                <w:sz w:val="20"/>
              </w:rPr>
            </w:pPr>
            <w:r w:rsidRPr="002571B4">
              <w:rPr>
                <w:b/>
                <w:sz w:val="20"/>
              </w:rPr>
              <w:t>Modelo de função e o modelo de gerenciamento de processo de negócio (Y</w:t>
            </w:r>
            <w:r>
              <w:rPr>
                <w:b/>
                <w:sz w:val="20"/>
              </w:rPr>
              <w:t>AN</w:t>
            </w:r>
            <w:r w:rsidRPr="002571B4">
              <w:rPr>
                <w:b/>
                <w:sz w:val="20"/>
              </w:rPr>
              <w:t xml:space="preserve"> </w:t>
            </w:r>
            <w:r w:rsidRPr="002571B4">
              <w:rPr>
                <w:b/>
                <w:i/>
                <w:sz w:val="20"/>
              </w:rPr>
              <w:t>et al</w:t>
            </w:r>
            <w:r w:rsidRPr="002571B4">
              <w:rPr>
                <w:b/>
                <w:sz w:val="20"/>
              </w:rPr>
              <w:t>., 2012)</w:t>
            </w:r>
          </w:p>
        </w:tc>
      </w:tr>
      <w:tr w:rsidR="00C759ED" w:rsidRPr="002571B4" w:rsidTr="0093025C">
        <w:tc>
          <w:tcPr>
            <w:tcW w:w="1698" w:type="pct"/>
          </w:tcPr>
          <w:p w:rsidR="00C759ED" w:rsidRPr="002571B4" w:rsidRDefault="00C759ED" w:rsidP="0093025C">
            <w:pPr>
              <w:ind w:firstLine="0"/>
              <w:rPr>
                <w:rFonts w:eastAsia="Arial"/>
                <w:color w:val="000000"/>
                <w:sz w:val="20"/>
              </w:rPr>
            </w:pPr>
            <w:r w:rsidRPr="002571B4">
              <w:rPr>
                <w:rFonts w:eastAsia="Arial"/>
                <w:color w:val="000000"/>
                <w:sz w:val="20"/>
              </w:rPr>
              <w:t>MecanismoPublicidade</w:t>
            </w:r>
          </w:p>
        </w:tc>
        <w:tc>
          <w:tcPr>
            <w:tcW w:w="1651" w:type="pct"/>
          </w:tcPr>
          <w:p w:rsidR="00C759ED" w:rsidRPr="002571B4" w:rsidRDefault="00C759ED" w:rsidP="0093025C">
            <w:pPr>
              <w:ind w:firstLine="0"/>
              <w:rPr>
                <w:rFonts w:ascii="Arial" w:eastAsia="Arial" w:hAnsi="Arial"/>
                <w:color w:val="000000"/>
                <w:sz w:val="20"/>
              </w:rPr>
            </w:pPr>
            <w:r w:rsidRPr="002571B4">
              <w:rPr>
                <w:rFonts w:eastAsia="Arial"/>
                <w:color w:val="000000"/>
                <w:sz w:val="20"/>
              </w:rPr>
              <w:t xml:space="preserve">É o mecanismo que oferece informações relativas ao </w:t>
            </w:r>
            <w:r>
              <w:rPr>
                <w:rFonts w:eastAsia="Arial"/>
                <w:color w:val="000000"/>
                <w:sz w:val="20"/>
              </w:rPr>
              <w:t>reúso</w:t>
            </w:r>
            <w:r w:rsidRPr="002571B4">
              <w:rPr>
                <w:rFonts w:eastAsia="Arial"/>
                <w:color w:val="000000"/>
                <w:sz w:val="20"/>
              </w:rPr>
              <w:t xml:space="preserve">, iniciativas de </w:t>
            </w:r>
            <w:r>
              <w:rPr>
                <w:rFonts w:eastAsia="Arial"/>
                <w:color w:val="000000"/>
                <w:sz w:val="20"/>
              </w:rPr>
              <w:t>reúso</w:t>
            </w:r>
            <w:r w:rsidRPr="002571B4">
              <w:rPr>
                <w:rFonts w:eastAsia="Arial"/>
                <w:color w:val="000000"/>
                <w:sz w:val="20"/>
              </w:rPr>
              <w:t>, ativos mais usados, etc.</w:t>
            </w:r>
          </w:p>
        </w:tc>
        <w:tc>
          <w:tcPr>
            <w:tcW w:w="1651" w:type="pct"/>
          </w:tcPr>
          <w:p w:rsidR="00C759ED" w:rsidRPr="002571B4" w:rsidRDefault="00C759ED" w:rsidP="0093025C">
            <w:pPr>
              <w:ind w:firstLine="0"/>
              <w:rPr>
                <w:rFonts w:eastAsia="Arial"/>
                <w:color w:val="000000"/>
                <w:sz w:val="20"/>
              </w:rPr>
            </w:pPr>
            <w:r w:rsidRPr="002571B4">
              <w:rPr>
                <w:rFonts w:eastAsia="Arial"/>
                <w:color w:val="000000"/>
                <w:sz w:val="20"/>
              </w:rPr>
              <w:t>Não descrito</w:t>
            </w:r>
          </w:p>
        </w:tc>
      </w:tr>
      <w:tr w:rsidR="00C759ED" w:rsidRPr="002571B4" w:rsidTr="0093025C">
        <w:tc>
          <w:tcPr>
            <w:tcW w:w="1698" w:type="pct"/>
          </w:tcPr>
          <w:p w:rsidR="00C759ED" w:rsidRPr="002571B4" w:rsidRDefault="00C759ED" w:rsidP="0093025C">
            <w:pPr>
              <w:ind w:firstLine="0"/>
              <w:rPr>
                <w:rFonts w:eastAsia="Arial"/>
                <w:color w:val="000000"/>
                <w:sz w:val="20"/>
              </w:rPr>
            </w:pPr>
            <w:r w:rsidRPr="002571B4">
              <w:rPr>
                <w:rFonts w:eastAsia="Arial"/>
                <w:color w:val="000000"/>
                <w:sz w:val="20"/>
              </w:rPr>
              <w:t>MecanismoVersionamento</w:t>
            </w:r>
          </w:p>
        </w:tc>
        <w:tc>
          <w:tcPr>
            <w:tcW w:w="1651" w:type="pct"/>
          </w:tcPr>
          <w:p w:rsidR="00C759ED" w:rsidRPr="002571B4" w:rsidRDefault="00C759ED" w:rsidP="0093025C">
            <w:pPr>
              <w:ind w:firstLine="0"/>
              <w:rPr>
                <w:rFonts w:ascii="Arial" w:eastAsia="Arial" w:hAnsi="Arial"/>
                <w:color w:val="000000"/>
                <w:sz w:val="20"/>
              </w:rPr>
            </w:pPr>
            <w:r w:rsidRPr="002571B4">
              <w:rPr>
                <w:rFonts w:eastAsia="Arial"/>
                <w:color w:val="000000"/>
                <w:sz w:val="20"/>
              </w:rPr>
              <w:t>É o mecanismo que permite a criação e o armazenamento de múltiplas versões de um mesmo ativo.</w:t>
            </w:r>
          </w:p>
        </w:tc>
        <w:tc>
          <w:tcPr>
            <w:tcW w:w="1651" w:type="pct"/>
          </w:tcPr>
          <w:p w:rsidR="00C759ED" w:rsidRPr="002571B4" w:rsidRDefault="00C759ED" w:rsidP="0093025C">
            <w:pPr>
              <w:ind w:firstLine="0"/>
              <w:rPr>
                <w:rFonts w:eastAsia="Arial"/>
                <w:color w:val="000000"/>
                <w:sz w:val="20"/>
              </w:rPr>
            </w:pPr>
            <w:r w:rsidRPr="002571B4">
              <w:rPr>
                <w:rFonts w:eastAsia="Arial"/>
                <w:color w:val="000000"/>
                <w:sz w:val="20"/>
              </w:rPr>
              <w:t>Realizado pela atividade de gerenciamento de versões</w:t>
            </w:r>
          </w:p>
        </w:tc>
      </w:tr>
      <w:tr w:rsidR="00C759ED" w:rsidRPr="002571B4" w:rsidTr="0093025C">
        <w:tc>
          <w:tcPr>
            <w:tcW w:w="1698" w:type="pct"/>
          </w:tcPr>
          <w:p w:rsidR="00C759ED" w:rsidRPr="002571B4" w:rsidRDefault="00C759ED" w:rsidP="0093025C">
            <w:pPr>
              <w:ind w:firstLine="0"/>
              <w:rPr>
                <w:rFonts w:eastAsia="Arial"/>
                <w:color w:val="000000"/>
                <w:sz w:val="20"/>
              </w:rPr>
            </w:pPr>
            <w:r w:rsidRPr="002571B4">
              <w:rPr>
                <w:rFonts w:eastAsia="Arial"/>
                <w:color w:val="000000"/>
                <w:sz w:val="20"/>
              </w:rPr>
              <w:t>PolíticaControleAcesso</w:t>
            </w:r>
          </w:p>
        </w:tc>
        <w:tc>
          <w:tcPr>
            <w:tcW w:w="1651" w:type="pct"/>
          </w:tcPr>
          <w:p w:rsidR="00C759ED" w:rsidRPr="002571B4" w:rsidRDefault="00C759ED" w:rsidP="0093025C">
            <w:pPr>
              <w:ind w:firstLine="0"/>
              <w:rPr>
                <w:rFonts w:ascii="Arial" w:eastAsia="Arial" w:hAnsi="Arial"/>
                <w:color w:val="000000"/>
                <w:sz w:val="20"/>
              </w:rPr>
            </w:pPr>
            <w:r w:rsidRPr="002571B4">
              <w:rPr>
                <w:rFonts w:eastAsia="Arial"/>
                <w:color w:val="000000"/>
                <w:sz w:val="20"/>
              </w:rPr>
              <w:t>Determina o acesso aos mecanismos oferecidos pelo repositório, de acordo com o papel que o usuário assume.</w:t>
            </w:r>
          </w:p>
        </w:tc>
        <w:tc>
          <w:tcPr>
            <w:tcW w:w="1651" w:type="pct"/>
          </w:tcPr>
          <w:p w:rsidR="00C759ED" w:rsidRPr="002571B4" w:rsidRDefault="00C759ED" w:rsidP="0093025C">
            <w:pPr>
              <w:ind w:firstLine="0"/>
              <w:rPr>
                <w:rFonts w:eastAsia="Arial"/>
                <w:color w:val="000000"/>
                <w:sz w:val="20"/>
              </w:rPr>
            </w:pPr>
            <w:r w:rsidRPr="002571B4">
              <w:rPr>
                <w:rFonts w:eastAsia="Arial"/>
                <w:color w:val="000000"/>
                <w:sz w:val="20"/>
              </w:rPr>
              <w:t>Realizado pela atividade de gerenciamento de acessos</w:t>
            </w:r>
          </w:p>
        </w:tc>
      </w:tr>
      <w:tr w:rsidR="00C759ED" w:rsidRPr="002571B4" w:rsidTr="0093025C">
        <w:tc>
          <w:tcPr>
            <w:tcW w:w="1698" w:type="pct"/>
          </w:tcPr>
          <w:p w:rsidR="00C759ED" w:rsidRPr="002571B4" w:rsidRDefault="00C759ED" w:rsidP="0093025C">
            <w:pPr>
              <w:ind w:firstLine="0"/>
              <w:rPr>
                <w:rFonts w:eastAsia="Arial"/>
                <w:color w:val="000000"/>
                <w:sz w:val="20"/>
              </w:rPr>
            </w:pPr>
            <w:r w:rsidRPr="002571B4">
              <w:rPr>
                <w:rFonts w:eastAsia="Arial"/>
                <w:color w:val="000000"/>
                <w:sz w:val="20"/>
              </w:rPr>
              <w:t>Repositório</w:t>
            </w:r>
          </w:p>
        </w:tc>
        <w:tc>
          <w:tcPr>
            <w:tcW w:w="1651" w:type="pct"/>
          </w:tcPr>
          <w:p w:rsidR="00C759ED" w:rsidRPr="002571B4" w:rsidRDefault="00C759ED" w:rsidP="0093025C">
            <w:pPr>
              <w:ind w:firstLine="0"/>
              <w:rPr>
                <w:rFonts w:eastAsia="Arial"/>
                <w:color w:val="000000"/>
                <w:sz w:val="20"/>
              </w:rPr>
            </w:pPr>
            <w:r w:rsidRPr="002571B4">
              <w:rPr>
                <w:rFonts w:eastAsia="Arial"/>
                <w:color w:val="000000"/>
                <w:sz w:val="20"/>
              </w:rPr>
              <w:t>Representa o conceito de um armazém de ativos, que é responsável por prover um conjunto de mecanismos para a gestão e uso dos ativos.</w:t>
            </w:r>
          </w:p>
        </w:tc>
        <w:tc>
          <w:tcPr>
            <w:tcW w:w="1651" w:type="pct"/>
          </w:tcPr>
          <w:p w:rsidR="00C759ED" w:rsidRPr="002571B4" w:rsidRDefault="00C759ED" w:rsidP="0093025C">
            <w:pPr>
              <w:ind w:firstLine="0"/>
              <w:rPr>
                <w:rFonts w:eastAsia="Arial"/>
                <w:color w:val="000000"/>
                <w:sz w:val="20"/>
              </w:rPr>
            </w:pPr>
            <w:r w:rsidRPr="002571B4">
              <w:rPr>
                <w:rFonts w:eastAsia="Arial"/>
                <w:color w:val="000000"/>
                <w:sz w:val="20"/>
              </w:rPr>
              <w:t xml:space="preserve">Representa o conceito de um armazém de modelos de </w:t>
            </w:r>
            <w:r w:rsidR="00282D55">
              <w:rPr>
                <w:rFonts w:eastAsia="Arial"/>
                <w:color w:val="000000"/>
                <w:sz w:val="20"/>
              </w:rPr>
              <w:t>processos de negócio</w:t>
            </w:r>
          </w:p>
        </w:tc>
      </w:tr>
      <w:tr w:rsidR="00C759ED" w:rsidRPr="003D6CD0" w:rsidTr="0093025C">
        <w:tc>
          <w:tcPr>
            <w:tcW w:w="1698" w:type="pct"/>
          </w:tcPr>
          <w:p w:rsidR="00C759ED" w:rsidRPr="002571B4" w:rsidRDefault="00C759ED" w:rsidP="0093025C">
            <w:pPr>
              <w:ind w:firstLine="0"/>
              <w:rPr>
                <w:rFonts w:eastAsia="Arial"/>
                <w:color w:val="000000"/>
                <w:sz w:val="20"/>
              </w:rPr>
            </w:pPr>
            <w:r w:rsidRPr="002571B4">
              <w:rPr>
                <w:rFonts w:eastAsia="Arial"/>
                <w:color w:val="000000"/>
                <w:sz w:val="20"/>
              </w:rPr>
              <w:t>SuporteMultiplasFontes</w:t>
            </w:r>
          </w:p>
        </w:tc>
        <w:tc>
          <w:tcPr>
            <w:tcW w:w="1651" w:type="pct"/>
          </w:tcPr>
          <w:p w:rsidR="00C759ED" w:rsidRPr="002571B4" w:rsidRDefault="00C759ED" w:rsidP="0093025C">
            <w:pPr>
              <w:ind w:firstLine="0"/>
              <w:rPr>
                <w:rFonts w:ascii="Arial" w:eastAsia="Arial" w:hAnsi="Arial"/>
                <w:color w:val="000000"/>
                <w:sz w:val="20"/>
              </w:rPr>
            </w:pPr>
            <w:r w:rsidRPr="002571B4">
              <w:rPr>
                <w:rFonts w:eastAsia="Arial"/>
                <w:color w:val="000000"/>
                <w:sz w:val="20"/>
              </w:rPr>
              <w:t xml:space="preserve">É a capacidade que um repositório deve ter de ser capaz de aceitar múltiplas fontes de origem de ativos, com objetivo de facilitar a integração entre equipes e entre repositórios diferentes. </w:t>
            </w:r>
          </w:p>
        </w:tc>
        <w:tc>
          <w:tcPr>
            <w:tcW w:w="1651" w:type="pct"/>
          </w:tcPr>
          <w:p w:rsidR="00C759ED" w:rsidRPr="003D6CD0" w:rsidRDefault="00C759ED" w:rsidP="0093025C">
            <w:pPr>
              <w:ind w:firstLine="0"/>
              <w:rPr>
                <w:rFonts w:eastAsia="Arial"/>
                <w:color w:val="000000"/>
                <w:sz w:val="20"/>
              </w:rPr>
            </w:pPr>
            <w:r w:rsidRPr="002571B4">
              <w:rPr>
                <w:rFonts w:eastAsia="Arial"/>
                <w:color w:val="000000"/>
                <w:sz w:val="20"/>
              </w:rPr>
              <w:t>Sim. Permite a integração com ferramentas externas</w:t>
            </w:r>
            <w:r>
              <w:rPr>
                <w:rFonts w:eastAsia="Arial"/>
                <w:color w:val="000000"/>
                <w:sz w:val="20"/>
              </w:rPr>
              <w:t xml:space="preserve"> </w:t>
            </w:r>
          </w:p>
        </w:tc>
      </w:tr>
    </w:tbl>
    <w:p w:rsidR="00C759ED" w:rsidRDefault="00C759ED" w:rsidP="00C759ED">
      <w:pPr>
        <w:ind w:firstLine="0"/>
      </w:pPr>
    </w:p>
    <w:p w:rsidR="00C759ED" w:rsidRPr="002571B4" w:rsidRDefault="00C759ED" w:rsidP="00C759ED">
      <w:r w:rsidRPr="002571B4">
        <w:t xml:space="preserve">A arquitetura proposta por Yan </w:t>
      </w:r>
      <w:r w:rsidRPr="002571B4">
        <w:rPr>
          <w:i/>
        </w:rPr>
        <w:t xml:space="preserve">et al. </w:t>
      </w:r>
      <w:r w:rsidRPr="002571B4">
        <w:t xml:space="preserve">(2012) não possui um plano de gerenciamento dos ativos para realizar a sua implantação </w:t>
      </w:r>
      <w:r>
        <w:t xml:space="preserve">também devido </w:t>
      </w:r>
      <w:r w:rsidR="0057344C">
        <w:t>a</w:t>
      </w:r>
      <w:r>
        <w:t>o seu</w:t>
      </w:r>
      <w:r w:rsidRPr="002571B4">
        <w:t xml:space="preserve"> </w:t>
      </w:r>
      <w:r>
        <w:t xml:space="preserve">alto </w:t>
      </w:r>
      <w:r w:rsidRPr="002571B4">
        <w:t>nível de abstração. Por isso</w:t>
      </w:r>
      <w:r>
        <w:t>,</w:t>
      </w:r>
      <w:r w:rsidRPr="002571B4">
        <w:t xml:space="preserve"> vários documentos que fazem parte do plano de gerenciamento dos ativos não estão presentes, por exemplo</w:t>
      </w:r>
      <w:r>
        <w:t>,</w:t>
      </w:r>
      <w:r w:rsidRPr="002571B4">
        <w:t xml:space="preserve"> o plano de gestão, os critérios de aceitação, certificação e desativação, e as estratégias de classificação e notificação. Esses documentos </w:t>
      </w:r>
      <w:r>
        <w:t xml:space="preserve">são considerados como conceitos durante a concepção </w:t>
      </w:r>
      <w:r w:rsidRPr="002571B4">
        <w:t xml:space="preserve">da arquitetura de referência </w:t>
      </w:r>
      <w:r w:rsidR="00774903">
        <w:t>Cambuci-LPN</w:t>
      </w:r>
      <w:r w:rsidRPr="002571B4">
        <w:t>.</w:t>
      </w:r>
    </w:p>
    <w:p w:rsidR="00C759ED" w:rsidRPr="002571B4" w:rsidRDefault="00C759ED" w:rsidP="00C759ED">
      <w:r w:rsidRPr="002571B4">
        <w:t xml:space="preserve">Os mecanismos de </w:t>
      </w:r>
      <w:r w:rsidRPr="002571B4">
        <w:rPr>
          <w:i/>
        </w:rPr>
        <w:t>feedback</w:t>
      </w:r>
      <w:r w:rsidRPr="002571B4">
        <w:t>, métrica e publicidade não foram descritos na proposta de Yan</w:t>
      </w:r>
      <w:r w:rsidRPr="002571B4">
        <w:rPr>
          <w:i/>
        </w:rPr>
        <w:t xml:space="preserve"> et al. </w:t>
      </w:r>
      <w:r w:rsidRPr="002571B4">
        <w:t xml:space="preserve">(2012) e também </w:t>
      </w:r>
      <w:r>
        <w:t>são</w:t>
      </w:r>
      <w:r w:rsidRPr="002571B4">
        <w:t xml:space="preserve"> contemplad</w:t>
      </w:r>
      <w:r>
        <w:t>o</w:t>
      </w:r>
      <w:r w:rsidRPr="002571B4">
        <w:t>s pela arquitetura de referência proposta neste estudo.</w:t>
      </w:r>
    </w:p>
    <w:p w:rsidR="00DE385B" w:rsidRDefault="00DE385B">
      <w:pPr>
        <w:rPr>
          <w:rFonts w:eastAsiaTheme="majorEastAsia" w:cstheme="majorBidi"/>
          <w:b/>
          <w:bCs/>
          <w:sz w:val="26"/>
          <w:szCs w:val="26"/>
        </w:rPr>
      </w:pPr>
      <w:bookmarkStart w:id="413" w:name="_Toc365234278"/>
      <w:bookmarkStart w:id="414" w:name="_Toc385715449"/>
      <w:bookmarkStart w:id="415" w:name="_Toc385719458"/>
      <w:bookmarkStart w:id="416" w:name="_Toc385776015"/>
      <w:bookmarkStart w:id="417" w:name="_Toc396857489"/>
      <w:bookmarkStart w:id="418" w:name="_Ref396980431"/>
      <w:bookmarkEnd w:id="413"/>
    </w:p>
    <w:p w:rsidR="00C759ED" w:rsidRPr="002571B4" w:rsidRDefault="00C759ED" w:rsidP="00C759ED">
      <w:pPr>
        <w:pStyle w:val="Ttulo2"/>
        <w:numPr>
          <w:ilvl w:val="1"/>
          <w:numId w:val="10"/>
        </w:numPr>
      </w:pPr>
      <w:bookmarkStart w:id="419" w:name="_Ref401860390"/>
      <w:bookmarkStart w:id="420" w:name="_Toc402159584"/>
      <w:r w:rsidRPr="002571B4">
        <w:t xml:space="preserve">Considerações </w:t>
      </w:r>
      <w:r w:rsidR="00853177">
        <w:t>f</w:t>
      </w:r>
      <w:r w:rsidRPr="002571B4">
        <w:t>inais</w:t>
      </w:r>
      <w:bookmarkEnd w:id="414"/>
      <w:bookmarkEnd w:id="415"/>
      <w:bookmarkEnd w:id="416"/>
      <w:bookmarkEnd w:id="417"/>
      <w:bookmarkEnd w:id="418"/>
      <w:bookmarkEnd w:id="419"/>
      <w:bookmarkEnd w:id="420"/>
    </w:p>
    <w:p w:rsidR="00C759ED" w:rsidRDefault="00C759ED" w:rsidP="00C759ED">
      <w:pPr>
        <w:rPr>
          <w:rFonts w:cs="Times New Roman"/>
          <w:color w:val="000000" w:themeColor="text1"/>
        </w:rPr>
      </w:pPr>
      <w:r w:rsidRPr="00615BF9">
        <w:rPr>
          <w:rFonts w:cs="Times New Roman"/>
          <w:color w:val="000000" w:themeColor="text1"/>
        </w:rPr>
        <w:t>Neste capítulo fo</w:t>
      </w:r>
      <w:r>
        <w:rPr>
          <w:rFonts w:cs="Times New Roman"/>
          <w:color w:val="000000" w:themeColor="text1"/>
        </w:rPr>
        <w:t>ram</w:t>
      </w:r>
      <w:r w:rsidRPr="00615BF9">
        <w:rPr>
          <w:rFonts w:cs="Times New Roman"/>
          <w:color w:val="000000" w:themeColor="text1"/>
        </w:rPr>
        <w:t xml:space="preserve"> apresentad</w:t>
      </w:r>
      <w:r>
        <w:rPr>
          <w:rFonts w:cs="Times New Roman"/>
          <w:color w:val="000000" w:themeColor="text1"/>
        </w:rPr>
        <w:t>os</w:t>
      </w:r>
      <w:r w:rsidRPr="00615BF9">
        <w:rPr>
          <w:rFonts w:cs="Times New Roman"/>
          <w:color w:val="000000" w:themeColor="text1"/>
        </w:rPr>
        <w:t xml:space="preserve"> </w:t>
      </w:r>
      <w:r>
        <w:rPr>
          <w:rFonts w:cs="Times New Roman"/>
          <w:color w:val="000000" w:themeColor="text1"/>
        </w:rPr>
        <w:t>o</w:t>
      </w:r>
      <w:r w:rsidRPr="00615BF9">
        <w:rPr>
          <w:rFonts w:cs="Times New Roman"/>
          <w:color w:val="000000" w:themeColor="text1"/>
        </w:rPr>
        <w:t xml:space="preserve">s </w:t>
      </w:r>
      <w:r>
        <w:rPr>
          <w:rFonts w:cs="Times New Roman"/>
          <w:color w:val="000000" w:themeColor="text1"/>
        </w:rPr>
        <w:t xml:space="preserve">conceitos sobre </w:t>
      </w:r>
      <w:r w:rsidRPr="00615BF9">
        <w:rPr>
          <w:rFonts w:cs="Times New Roman"/>
          <w:color w:val="000000" w:themeColor="text1"/>
        </w:rPr>
        <w:t xml:space="preserve">modelagem de processos de negócio </w:t>
      </w:r>
      <w:r>
        <w:rPr>
          <w:rFonts w:cs="Times New Roman"/>
          <w:color w:val="000000" w:themeColor="text1"/>
        </w:rPr>
        <w:t>e também foi discutido sobre a necessidade de</w:t>
      </w:r>
      <w:r w:rsidRPr="00615BF9">
        <w:rPr>
          <w:rFonts w:cs="Times New Roman"/>
          <w:color w:val="000000" w:themeColor="text1"/>
        </w:rPr>
        <w:t xml:space="preserve"> </w:t>
      </w:r>
      <w:r>
        <w:rPr>
          <w:rFonts w:cs="Times New Roman"/>
          <w:color w:val="000000" w:themeColor="text1"/>
        </w:rPr>
        <w:t>apoio computacional</w:t>
      </w:r>
      <w:r w:rsidRPr="00615BF9">
        <w:rPr>
          <w:rFonts w:cs="Times New Roman"/>
          <w:color w:val="000000" w:themeColor="text1"/>
        </w:rPr>
        <w:t xml:space="preserve"> </w:t>
      </w:r>
      <w:r>
        <w:rPr>
          <w:rFonts w:cs="Times New Roman"/>
          <w:color w:val="000000" w:themeColor="text1"/>
        </w:rPr>
        <w:t>por meio de</w:t>
      </w:r>
      <w:r w:rsidRPr="00615BF9">
        <w:rPr>
          <w:rFonts w:cs="Times New Roman"/>
          <w:color w:val="000000" w:themeColor="text1"/>
        </w:rPr>
        <w:t xml:space="preserve"> repositórios</w:t>
      </w:r>
      <w:r>
        <w:rPr>
          <w:rFonts w:cs="Times New Roman"/>
          <w:color w:val="000000" w:themeColor="text1"/>
        </w:rPr>
        <w:t xml:space="preserve"> de MPN para gerenciar</w:t>
      </w:r>
      <w:r w:rsidRPr="00615BF9">
        <w:rPr>
          <w:rFonts w:cs="Times New Roman"/>
          <w:color w:val="000000" w:themeColor="text1"/>
        </w:rPr>
        <w:t xml:space="preserve"> </w:t>
      </w:r>
      <w:r>
        <w:rPr>
          <w:rFonts w:cs="Times New Roman"/>
          <w:color w:val="000000" w:themeColor="text1"/>
        </w:rPr>
        <w:t xml:space="preserve">adequadamente </w:t>
      </w:r>
      <w:r w:rsidRPr="00615BF9">
        <w:rPr>
          <w:rFonts w:cs="Times New Roman"/>
          <w:color w:val="000000" w:themeColor="text1"/>
        </w:rPr>
        <w:t xml:space="preserve">os modelos de </w:t>
      </w:r>
      <w:r w:rsidR="00282D55">
        <w:rPr>
          <w:rFonts w:cs="Times New Roman"/>
          <w:color w:val="000000" w:themeColor="text1"/>
        </w:rPr>
        <w:t>processos de negócio</w:t>
      </w:r>
      <w:r>
        <w:rPr>
          <w:rFonts w:cs="Times New Roman"/>
          <w:color w:val="000000" w:themeColor="text1"/>
        </w:rPr>
        <w:t xml:space="preserve"> das empresas. </w:t>
      </w:r>
    </w:p>
    <w:p w:rsidR="00C759ED" w:rsidRDefault="00C759ED" w:rsidP="00C759ED">
      <w:pPr>
        <w:rPr>
          <w:color w:val="000000" w:themeColor="text1"/>
        </w:rPr>
      </w:pPr>
      <w:r>
        <w:rPr>
          <w:rFonts w:cs="Times New Roman"/>
          <w:color w:val="000000" w:themeColor="text1"/>
        </w:rPr>
        <w:lastRenderedPageBreak/>
        <w:t xml:space="preserve">Nesse contexto, </w:t>
      </w:r>
      <w:r w:rsidRPr="00615BF9">
        <w:rPr>
          <w:rFonts w:cs="Times New Roman"/>
          <w:color w:val="000000" w:themeColor="text1"/>
        </w:rPr>
        <w:t xml:space="preserve">Yan </w:t>
      </w:r>
      <w:r w:rsidRPr="000D7EAE">
        <w:rPr>
          <w:rFonts w:cs="Times New Roman"/>
          <w:i/>
          <w:color w:val="000000" w:themeColor="text1"/>
        </w:rPr>
        <w:t>et al</w:t>
      </w:r>
      <w:r>
        <w:rPr>
          <w:rFonts w:cs="Times New Roman"/>
          <w:color w:val="000000" w:themeColor="text1"/>
        </w:rPr>
        <w:t xml:space="preserve">. </w:t>
      </w:r>
      <w:r w:rsidRPr="00615BF9">
        <w:rPr>
          <w:rFonts w:cs="Times New Roman"/>
          <w:color w:val="000000" w:themeColor="text1"/>
        </w:rPr>
        <w:t>(2012)</w:t>
      </w:r>
      <w:r>
        <w:rPr>
          <w:rFonts w:cs="Times New Roman"/>
          <w:color w:val="000000" w:themeColor="text1"/>
        </w:rPr>
        <w:t xml:space="preserve"> apresentam um arcabouço</w:t>
      </w:r>
      <w:r w:rsidRPr="00615BF9">
        <w:rPr>
          <w:rFonts w:cs="Times New Roman"/>
          <w:color w:val="000000" w:themeColor="text1"/>
        </w:rPr>
        <w:t xml:space="preserve"> de repositórios de </w:t>
      </w:r>
      <w:r>
        <w:rPr>
          <w:rFonts w:cs="Times New Roman"/>
          <w:color w:val="000000" w:themeColor="text1"/>
        </w:rPr>
        <w:t xml:space="preserve">MPN que </w:t>
      </w:r>
      <w:r>
        <w:rPr>
          <w:color w:val="000000" w:themeColor="text1"/>
        </w:rPr>
        <w:t xml:space="preserve">provê uma arquitetura de referência de modelos de processos de negócio. Essa arquitetura de referência possui algumas deficiências que são cobertas pela arquitetura de referência </w:t>
      </w:r>
      <w:r w:rsidR="00774903">
        <w:rPr>
          <w:color w:val="000000" w:themeColor="text1"/>
        </w:rPr>
        <w:t>Cambuci-LPN</w:t>
      </w:r>
      <w:r>
        <w:rPr>
          <w:color w:val="000000" w:themeColor="text1"/>
        </w:rPr>
        <w:t xml:space="preserve">. Como deficiências observadas tem-se que a arquitetura de referência de Yan </w:t>
      </w:r>
      <w:r w:rsidRPr="00AE1A85">
        <w:rPr>
          <w:i/>
          <w:color w:val="000000" w:themeColor="text1"/>
        </w:rPr>
        <w:t>et al</w:t>
      </w:r>
      <w:r>
        <w:rPr>
          <w:i/>
          <w:color w:val="000000" w:themeColor="text1"/>
        </w:rPr>
        <w:t>.</w:t>
      </w:r>
      <w:r>
        <w:rPr>
          <w:color w:val="000000" w:themeColor="text1"/>
        </w:rPr>
        <w:t xml:space="preserve"> (2012) possui alto nível de abstração pois é representada em apenas uma visão, consequentemente, provê pouco detalhamento dificultando o seu entendimento. Isso pode ser decorrente do modo como foi construída, ou seja, os autores não seguiram um processo de desenvolvimento de arquiteturas de referência e não apresentam se a arquitetura proposta foi validada e nem como foi validada. </w:t>
      </w:r>
    </w:p>
    <w:p w:rsidR="00C759ED" w:rsidRDefault="00C759ED" w:rsidP="00C759ED">
      <w:r>
        <w:rPr>
          <w:rFonts w:cs="Times New Roman"/>
          <w:color w:val="000000" w:themeColor="text1"/>
        </w:rPr>
        <w:t xml:space="preserve">Além disso, a arquitetura de referência de Yan </w:t>
      </w:r>
      <w:r w:rsidRPr="00EB4BC5">
        <w:rPr>
          <w:rFonts w:cs="Times New Roman"/>
          <w:i/>
          <w:color w:val="000000" w:themeColor="text1"/>
        </w:rPr>
        <w:t>et al.</w:t>
      </w:r>
      <w:r>
        <w:rPr>
          <w:rFonts w:cs="Times New Roman"/>
          <w:color w:val="000000" w:themeColor="text1"/>
        </w:rPr>
        <w:t xml:space="preserve"> (2012), diferentemente da ontologia </w:t>
      </w:r>
      <w:r>
        <w:t>ONTO-ResAsset,</w:t>
      </w:r>
      <w:r>
        <w:rPr>
          <w:rFonts w:cs="Times New Roman"/>
          <w:color w:val="000000" w:themeColor="text1"/>
        </w:rPr>
        <w:t xml:space="preserve"> não cobre diversos elementos importantes de especificação de ativos, como </w:t>
      </w:r>
      <w:r>
        <w:rPr>
          <w:rFonts w:cs="Times New Roman"/>
          <w:i/>
          <w:color w:val="000000" w:themeColor="text1"/>
        </w:rPr>
        <w:t>PontoVariabilidade, RegraUso, RegraCustomização, Solução, Descrição</w:t>
      </w:r>
      <w:r>
        <w:rPr>
          <w:rFonts w:cs="Times New Roman"/>
          <w:color w:val="000000" w:themeColor="text1"/>
        </w:rPr>
        <w:t xml:space="preserve">, e nem funções importantes de gestão de </w:t>
      </w:r>
      <w:r w:rsidRPr="00EB4BC5">
        <w:rPr>
          <w:rFonts w:cs="Times New Roman"/>
          <w:color w:val="000000" w:themeColor="text1"/>
        </w:rPr>
        <w:t xml:space="preserve">ativos, como o </w:t>
      </w:r>
      <w:r w:rsidRPr="00EB4BC5">
        <w:rPr>
          <w:rFonts w:cs="Times New Roman"/>
          <w:i/>
          <w:color w:val="000000" w:themeColor="text1"/>
        </w:rPr>
        <w:t>feedback</w:t>
      </w:r>
      <w:r w:rsidRPr="00EB4BC5">
        <w:rPr>
          <w:rFonts w:cs="Times New Roman"/>
          <w:color w:val="000000" w:themeColor="text1"/>
        </w:rPr>
        <w:t>, métricas e publicidade. Tamb</w:t>
      </w:r>
      <w:r>
        <w:rPr>
          <w:rFonts w:cs="Times New Roman"/>
          <w:color w:val="000000" w:themeColor="text1"/>
        </w:rPr>
        <w:t xml:space="preserve">ém não possui o plano de gerenciamento dos ativos onde é especificado o </w:t>
      </w:r>
      <w:r>
        <w:t>plano de gestão, os critérios de aceitação, certificação e desativação, e as estratégias de classificação e notificação.</w:t>
      </w:r>
    </w:p>
    <w:p w:rsidR="00C759ED" w:rsidRPr="001131EE" w:rsidRDefault="00C759ED" w:rsidP="00C759ED">
      <w:r>
        <w:t xml:space="preserve">Outro ponto que merece ser discutido neste momento refere-se às funcionalidades consideradas pelas arquiteturas de referência para repositórios de ativos de software encontradas na literatura (Seção </w:t>
      </w:r>
      <w:r w:rsidR="00283060">
        <w:fldChar w:fldCharType="begin"/>
      </w:r>
      <w:r>
        <w:instrText xml:space="preserve"> REF _Ref396194595 \r \h </w:instrText>
      </w:r>
      <w:r w:rsidR="00283060">
        <w:fldChar w:fldCharType="separate"/>
      </w:r>
      <w:r w:rsidR="00E73BEA">
        <w:t>2.6</w:t>
      </w:r>
      <w:r w:rsidR="00283060">
        <w:fldChar w:fldCharType="end"/>
      </w:r>
      <w:r>
        <w:t xml:space="preserve">), as quais estão representadas na ontologia </w:t>
      </w:r>
      <w:r w:rsidRPr="00582142">
        <w:rPr>
          <w:rFonts w:eastAsia="Times New Roman" w:cs="Times New Roman"/>
          <w:color w:val="000000" w:themeColor="text1"/>
        </w:rPr>
        <w:t>ONTO-ResAsset</w:t>
      </w:r>
      <w:r>
        <w:rPr>
          <w:rFonts w:eastAsia="Times New Roman" w:cs="Times New Roman"/>
          <w:color w:val="000000" w:themeColor="text1"/>
        </w:rPr>
        <w:t xml:space="preserve">. Portanto, devido </w:t>
      </w:r>
      <w:r w:rsidR="00CE23AE">
        <w:rPr>
          <w:rFonts w:eastAsia="Times New Roman" w:cs="Times New Roman"/>
          <w:color w:val="000000" w:themeColor="text1"/>
        </w:rPr>
        <w:t xml:space="preserve">à </w:t>
      </w:r>
      <w:r>
        <w:rPr>
          <w:rFonts w:eastAsia="Times New Roman" w:cs="Times New Roman"/>
          <w:color w:val="000000" w:themeColor="text1"/>
        </w:rPr>
        <w:t xml:space="preserve">completude dessa ontologia na especificação e gestão de ativos reutilizáveis, como é o caso de LPN, </w:t>
      </w:r>
      <w:r w:rsidR="00C75145">
        <w:rPr>
          <w:rFonts w:eastAsia="Times New Roman" w:cs="Times New Roman"/>
          <w:color w:val="000000" w:themeColor="text1"/>
        </w:rPr>
        <w:t xml:space="preserve">ela </w:t>
      </w:r>
      <w:r>
        <w:rPr>
          <w:rFonts w:eastAsia="Times New Roman" w:cs="Times New Roman"/>
          <w:color w:val="000000" w:themeColor="text1"/>
        </w:rPr>
        <w:t xml:space="preserve">é utilizada como fonte de informação para a identificação das funcionalidades contempladas pela arquitetura de referência </w:t>
      </w:r>
      <w:r w:rsidR="00774903">
        <w:rPr>
          <w:rFonts w:eastAsia="Times New Roman" w:cs="Times New Roman"/>
          <w:color w:val="000000" w:themeColor="text1"/>
        </w:rPr>
        <w:t>Cambuci-LPN</w:t>
      </w:r>
      <w:r>
        <w:rPr>
          <w:rFonts w:eastAsia="Times New Roman" w:cs="Times New Roman"/>
          <w:color w:val="000000" w:themeColor="text1"/>
        </w:rPr>
        <w:t xml:space="preserve">. Adicionalmente, </w:t>
      </w:r>
      <w:r w:rsidR="00C75145">
        <w:rPr>
          <w:rFonts w:eastAsia="Times New Roman" w:cs="Times New Roman"/>
          <w:color w:val="000000" w:themeColor="text1"/>
        </w:rPr>
        <w:t>a notação BPMN é</w:t>
      </w:r>
      <w:r>
        <w:rPr>
          <w:rFonts w:eastAsia="Times New Roman" w:cs="Times New Roman"/>
          <w:color w:val="000000" w:themeColor="text1"/>
        </w:rPr>
        <w:t xml:space="preserve"> </w:t>
      </w:r>
      <w:r>
        <w:rPr>
          <w:rFonts w:cs="Times New Roman"/>
          <w:color w:val="000000" w:themeColor="text1"/>
        </w:rPr>
        <w:t xml:space="preserve">considerada como fonte de informação da arquitetura de referência proposta por ser atualmente a representação </w:t>
      </w:r>
      <w:r w:rsidRPr="00C469FE">
        <w:rPr>
          <w:rFonts w:cs="Times New Roman"/>
        </w:rPr>
        <w:t>mais utilizad</w:t>
      </w:r>
      <w:r>
        <w:rPr>
          <w:rFonts w:cs="Times New Roman"/>
        </w:rPr>
        <w:t>a</w:t>
      </w:r>
      <w:r w:rsidRPr="00C469FE">
        <w:rPr>
          <w:rFonts w:cs="Times New Roman"/>
        </w:rPr>
        <w:t xml:space="preserve"> para a modelagem de processo</w:t>
      </w:r>
      <w:r>
        <w:rPr>
          <w:rFonts w:cs="Times New Roman"/>
        </w:rPr>
        <w:t>s</w:t>
      </w:r>
      <w:r w:rsidRPr="00C469FE">
        <w:rPr>
          <w:rFonts w:cs="Times New Roman"/>
        </w:rPr>
        <w:t xml:space="preserve"> de negócio</w:t>
      </w:r>
      <w:r>
        <w:rPr>
          <w:rFonts w:cs="Times New Roman"/>
          <w:color w:val="000000" w:themeColor="text1"/>
        </w:rPr>
        <w:t xml:space="preserve"> (</w:t>
      </w:r>
      <w:r w:rsidRPr="00C469FE">
        <w:rPr>
          <w:shd w:val="clear" w:color="auto" w:fill="FFFFFF"/>
        </w:rPr>
        <w:t>CHINOSI e TROMBETTA (2011)</w:t>
      </w:r>
      <w:r>
        <w:rPr>
          <w:shd w:val="clear" w:color="auto" w:fill="FFFFFF"/>
        </w:rPr>
        <w:t xml:space="preserve">; </w:t>
      </w:r>
      <w:r w:rsidRPr="00B66958">
        <w:rPr>
          <w:shd w:val="clear" w:color="auto" w:fill="FFFFFF"/>
        </w:rPr>
        <w:t>J</w:t>
      </w:r>
      <w:r>
        <w:rPr>
          <w:shd w:val="clear" w:color="auto" w:fill="FFFFFF"/>
        </w:rPr>
        <w:t>URIC e</w:t>
      </w:r>
      <w:r w:rsidRPr="00B66958">
        <w:rPr>
          <w:shd w:val="clear" w:color="auto" w:fill="FFFFFF"/>
        </w:rPr>
        <w:t xml:space="preserve"> PANT</w:t>
      </w:r>
      <w:r>
        <w:rPr>
          <w:shd w:val="clear" w:color="auto" w:fill="FFFFFF"/>
        </w:rPr>
        <w:t xml:space="preserve"> (2008)</w:t>
      </w:r>
      <w:r>
        <w:rPr>
          <w:rFonts w:cs="Times New Roman"/>
          <w:color w:val="000000" w:themeColor="text1"/>
        </w:rPr>
        <w:t>),</w:t>
      </w:r>
      <w:r w:rsidRPr="00C469FE">
        <w:rPr>
          <w:rFonts w:cs="Times New Roman"/>
        </w:rPr>
        <w:t xml:space="preserve"> </w:t>
      </w:r>
      <w:r>
        <w:rPr>
          <w:rFonts w:cs="Times New Roman"/>
        </w:rPr>
        <w:t>além de ser</w:t>
      </w:r>
      <w:r w:rsidRPr="00C469FE">
        <w:rPr>
          <w:rFonts w:cs="Times New Roman"/>
        </w:rPr>
        <w:t xml:space="preserve"> a notação padrão da </w:t>
      </w:r>
      <w:r w:rsidRPr="0071455D">
        <w:rPr>
          <w:rFonts w:cs="Times New Roman"/>
          <w:i/>
        </w:rPr>
        <w:t>Object Management Group</w:t>
      </w:r>
      <w:r>
        <w:rPr>
          <w:rFonts w:cs="Times New Roman"/>
        </w:rPr>
        <w:t xml:space="preserve"> (OMG)</w:t>
      </w:r>
      <w:r w:rsidRPr="00C469FE">
        <w:rPr>
          <w:rFonts w:cs="Times New Roman"/>
        </w:rPr>
        <w:t xml:space="preserve"> para a representação de processos de negócio</w:t>
      </w:r>
      <w:r>
        <w:rPr>
          <w:rFonts w:cs="Times New Roman"/>
        </w:rPr>
        <w:t>.</w:t>
      </w:r>
    </w:p>
    <w:p w:rsidR="008F3A70" w:rsidRDefault="008F3A70">
      <w:pPr>
        <w:rPr>
          <w:color w:val="000000" w:themeColor="text1"/>
        </w:rPr>
      </w:pPr>
      <w:r>
        <w:rPr>
          <w:color w:val="000000" w:themeColor="text1"/>
        </w:rPr>
        <w:br w:type="page"/>
      </w:r>
    </w:p>
    <w:p w:rsidR="00FF0B4E" w:rsidRPr="00615BF9" w:rsidRDefault="00FF0B4E" w:rsidP="00A649F9">
      <w:pPr>
        <w:pStyle w:val="Ttulo1"/>
        <w:ind w:left="1701" w:hanging="1701"/>
      </w:pPr>
      <w:bookmarkStart w:id="421" w:name="_Toc385715450"/>
      <w:bookmarkStart w:id="422" w:name="_Toc385719459"/>
      <w:bookmarkStart w:id="423" w:name="_Toc385776016"/>
      <w:bookmarkStart w:id="424" w:name="_Toc396857490"/>
      <w:bookmarkStart w:id="425" w:name="_Toc402159585"/>
      <w:r w:rsidRPr="00615BF9">
        <w:lastRenderedPageBreak/>
        <w:t xml:space="preserve">Linhas de </w:t>
      </w:r>
      <w:r w:rsidR="001326CB">
        <w:t>p</w:t>
      </w:r>
      <w:r w:rsidR="00282D55">
        <w:t>rocessos de negócio</w:t>
      </w:r>
      <w:bookmarkEnd w:id="421"/>
      <w:bookmarkEnd w:id="422"/>
      <w:bookmarkEnd w:id="423"/>
      <w:bookmarkEnd w:id="424"/>
      <w:bookmarkEnd w:id="425"/>
    </w:p>
    <w:p w:rsidR="00FF0B4E" w:rsidRPr="00615BF9" w:rsidRDefault="00FF0B4E" w:rsidP="00FF0B4E">
      <w:pPr>
        <w:rPr>
          <w:color w:val="000000" w:themeColor="text1"/>
        </w:rPr>
      </w:pPr>
    </w:p>
    <w:p w:rsidR="00FF0B4E" w:rsidRPr="00006B2F" w:rsidRDefault="00FF0B4E" w:rsidP="00FF0B4E">
      <w:pPr>
        <w:pStyle w:val="PargrafodaLista"/>
        <w:keepNext/>
        <w:keepLines/>
        <w:numPr>
          <w:ilvl w:val="0"/>
          <w:numId w:val="10"/>
        </w:numPr>
        <w:spacing w:line="240" w:lineRule="auto"/>
        <w:contextualSpacing w:val="0"/>
        <w:outlineLvl w:val="1"/>
        <w:rPr>
          <w:rFonts w:eastAsiaTheme="majorEastAsia" w:cstheme="majorBidi"/>
          <w:b/>
          <w:bCs/>
          <w:vanish/>
          <w:sz w:val="26"/>
          <w:szCs w:val="26"/>
        </w:rPr>
      </w:pPr>
      <w:bookmarkStart w:id="426" w:name="_Toc331512667"/>
      <w:bookmarkStart w:id="427" w:name="_Toc331976975"/>
      <w:bookmarkStart w:id="428" w:name="_Toc332346327"/>
      <w:bookmarkStart w:id="429" w:name="_Toc332349434"/>
      <w:bookmarkStart w:id="430" w:name="_Toc332612841"/>
      <w:bookmarkStart w:id="431" w:name="_Toc332964716"/>
      <w:bookmarkStart w:id="432" w:name="_Toc332976783"/>
      <w:bookmarkStart w:id="433" w:name="_Toc332984908"/>
      <w:bookmarkStart w:id="434" w:name="_Toc336592758"/>
      <w:bookmarkStart w:id="435" w:name="_Toc346994568"/>
      <w:bookmarkStart w:id="436" w:name="_Toc346995166"/>
      <w:bookmarkStart w:id="437" w:name="_Toc357513484"/>
      <w:bookmarkStart w:id="438" w:name="_Toc357513545"/>
      <w:bookmarkStart w:id="439" w:name="_Toc357513776"/>
      <w:bookmarkStart w:id="440" w:name="_Toc357513835"/>
      <w:bookmarkStart w:id="441" w:name="_Toc360535794"/>
      <w:bookmarkStart w:id="442" w:name="_Toc361079186"/>
      <w:bookmarkStart w:id="443" w:name="_Toc361079309"/>
      <w:bookmarkStart w:id="444" w:name="_Toc361079492"/>
      <w:bookmarkStart w:id="445" w:name="_Toc361745019"/>
      <w:bookmarkStart w:id="446" w:name="_Toc361745084"/>
      <w:bookmarkStart w:id="447" w:name="_Toc365233245"/>
      <w:bookmarkStart w:id="448" w:name="_Toc365234162"/>
      <w:bookmarkStart w:id="449" w:name="_Toc365234281"/>
      <w:bookmarkStart w:id="450" w:name="_Toc365337447"/>
      <w:bookmarkStart w:id="451" w:name="_Toc365337507"/>
      <w:bookmarkStart w:id="452" w:name="_Toc365339081"/>
      <w:bookmarkStart w:id="453" w:name="_Toc365454494"/>
      <w:bookmarkStart w:id="454" w:name="_Toc372532096"/>
      <w:bookmarkStart w:id="455" w:name="_Toc384077634"/>
      <w:bookmarkStart w:id="456" w:name="_Toc384077779"/>
      <w:bookmarkStart w:id="457" w:name="_Toc384078075"/>
      <w:bookmarkStart w:id="458" w:name="_Toc384102518"/>
      <w:bookmarkStart w:id="459" w:name="_Toc385714898"/>
      <w:bookmarkStart w:id="460" w:name="_Toc385715041"/>
      <w:bookmarkStart w:id="461" w:name="_Toc385715119"/>
      <w:bookmarkStart w:id="462" w:name="_Toc385715182"/>
      <w:bookmarkStart w:id="463" w:name="_Toc385715320"/>
      <w:bookmarkStart w:id="464" w:name="_Toc385715451"/>
      <w:bookmarkStart w:id="465" w:name="_Toc385715661"/>
      <w:bookmarkStart w:id="466" w:name="_Toc385715716"/>
      <w:bookmarkStart w:id="467" w:name="_Toc385716212"/>
      <w:bookmarkStart w:id="468" w:name="_Toc385716539"/>
      <w:bookmarkStart w:id="469" w:name="_Toc361079187"/>
      <w:bookmarkStart w:id="470" w:name="_Toc361079310"/>
      <w:bookmarkStart w:id="471" w:name="_Toc361079493"/>
      <w:bookmarkStart w:id="472" w:name="_Toc361745020"/>
      <w:bookmarkStart w:id="473" w:name="_Toc361745085"/>
      <w:bookmarkStart w:id="474" w:name="_Toc365233246"/>
      <w:bookmarkStart w:id="475" w:name="_Toc365234163"/>
      <w:bookmarkStart w:id="476" w:name="_Toc365234282"/>
      <w:bookmarkStart w:id="477" w:name="_Toc365337448"/>
      <w:bookmarkStart w:id="478" w:name="_Toc365337508"/>
      <w:bookmarkStart w:id="479" w:name="_Toc365339082"/>
      <w:bookmarkStart w:id="480" w:name="_Toc365454495"/>
      <w:bookmarkStart w:id="481" w:name="_Toc372532097"/>
      <w:bookmarkStart w:id="482" w:name="_Toc384077635"/>
      <w:bookmarkStart w:id="483" w:name="_Toc384077780"/>
      <w:bookmarkStart w:id="484" w:name="_Toc384078076"/>
      <w:bookmarkStart w:id="485" w:name="_Toc384102519"/>
      <w:bookmarkStart w:id="486" w:name="_Toc385714899"/>
      <w:bookmarkStart w:id="487" w:name="_Toc385715042"/>
      <w:bookmarkStart w:id="488" w:name="_Toc385715120"/>
      <w:bookmarkStart w:id="489" w:name="_Toc385715183"/>
      <w:bookmarkStart w:id="490" w:name="_Toc385715321"/>
      <w:bookmarkStart w:id="491" w:name="_Toc385715452"/>
      <w:bookmarkStart w:id="492" w:name="_Toc385715662"/>
      <w:bookmarkStart w:id="493" w:name="_Toc385715717"/>
      <w:bookmarkStart w:id="494" w:name="_Toc385716213"/>
      <w:bookmarkStart w:id="495" w:name="_Toc385716540"/>
      <w:bookmarkStart w:id="496" w:name="_Toc385718698"/>
      <w:bookmarkStart w:id="497" w:name="_Toc385718810"/>
      <w:bookmarkStart w:id="498" w:name="_Toc385719407"/>
      <w:bookmarkStart w:id="499" w:name="_Toc385719460"/>
      <w:bookmarkStart w:id="500" w:name="_Toc385776017"/>
      <w:bookmarkStart w:id="501" w:name="_Toc385917522"/>
      <w:bookmarkStart w:id="502" w:name="_Toc388854885"/>
      <w:bookmarkStart w:id="503" w:name="_Toc393700565"/>
      <w:bookmarkStart w:id="504" w:name="_Toc393700643"/>
      <w:bookmarkStart w:id="505" w:name="_Toc393700757"/>
      <w:bookmarkStart w:id="506" w:name="_Toc393713905"/>
      <w:bookmarkStart w:id="507" w:name="_Toc393799983"/>
      <w:bookmarkStart w:id="508" w:name="_Toc393801555"/>
      <w:bookmarkStart w:id="509" w:name="_Toc393956212"/>
      <w:bookmarkStart w:id="510" w:name="_Toc394062828"/>
      <w:bookmarkStart w:id="511" w:name="_Toc394903169"/>
      <w:bookmarkStart w:id="512" w:name="_Toc394903251"/>
      <w:bookmarkStart w:id="513" w:name="_Toc396172081"/>
      <w:bookmarkStart w:id="514" w:name="_Toc396172156"/>
      <w:bookmarkStart w:id="515" w:name="_Toc396192937"/>
      <w:bookmarkStart w:id="516" w:name="_Toc396195327"/>
      <w:bookmarkStart w:id="517" w:name="_Toc396204846"/>
      <w:bookmarkStart w:id="518" w:name="_Toc396205239"/>
      <w:bookmarkStart w:id="519" w:name="_Toc396205398"/>
      <w:bookmarkStart w:id="520" w:name="_Toc396856733"/>
      <w:bookmarkStart w:id="521" w:name="_Toc396856939"/>
      <w:bookmarkStart w:id="522" w:name="_Toc396857126"/>
      <w:bookmarkStart w:id="523" w:name="_Toc396857198"/>
      <w:bookmarkStart w:id="524" w:name="_Toc396857276"/>
      <w:bookmarkStart w:id="525" w:name="_Toc396857348"/>
      <w:bookmarkStart w:id="526" w:name="_Toc396857421"/>
      <w:bookmarkStart w:id="527" w:name="_Toc396857491"/>
      <w:bookmarkStart w:id="528" w:name="_Toc396857561"/>
      <w:bookmarkStart w:id="529" w:name="_Toc396857626"/>
      <w:bookmarkStart w:id="530" w:name="_Toc396858319"/>
      <w:bookmarkStart w:id="531" w:name="_Toc396858384"/>
      <w:bookmarkStart w:id="532" w:name="_Toc396899081"/>
      <w:bookmarkStart w:id="533" w:name="_Toc396944405"/>
      <w:bookmarkStart w:id="534" w:name="_Toc396947931"/>
      <w:bookmarkStart w:id="535" w:name="_Toc397524525"/>
      <w:bookmarkStart w:id="536" w:name="_Toc397536140"/>
      <w:bookmarkStart w:id="537" w:name="_Toc397676617"/>
      <w:bookmarkStart w:id="538" w:name="_Toc397887606"/>
      <w:bookmarkStart w:id="539" w:name="_Toc397986589"/>
      <w:bookmarkStart w:id="540" w:name="_Toc401445006"/>
      <w:bookmarkStart w:id="541" w:name="_Toc401860320"/>
      <w:bookmarkStart w:id="542" w:name="_Toc401918188"/>
      <w:bookmarkStart w:id="543" w:name="_Toc401921614"/>
      <w:bookmarkStart w:id="544" w:name="_Toc402159586"/>
      <w:bookmarkStart w:id="545" w:name="_Toc385715453"/>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p>
    <w:p w:rsidR="00FF0B4E" w:rsidRPr="00615BF9" w:rsidRDefault="00FF0B4E" w:rsidP="00FF0B4E">
      <w:pPr>
        <w:pStyle w:val="Ttulo2"/>
        <w:numPr>
          <w:ilvl w:val="1"/>
          <w:numId w:val="10"/>
        </w:numPr>
      </w:pPr>
      <w:bookmarkStart w:id="546" w:name="_Toc385719461"/>
      <w:bookmarkStart w:id="547" w:name="_Toc385776018"/>
      <w:bookmarkStart w:id="548" w:name="_Toc396857492"/>
      <w:bookmarkStart w:id="549" w:name="_Toc402159587"/>
      <w:r w:rsidRPr="00615BF9">
        <w:t xml:space="preserve">Considerações </w:t>
      </w:r>
      <w:r w:rsidR="00153A8A">
        <w:t>i</w:t>
      </w:r>
      <w:r w:rsidRPr="00615BF9">
        <w:t>niciais</w:t>
      </w:r>
      <w:bookmarkEnd w:id="545"/>
      <w:bookmarkEnd w:id="546"/>
      <w:bookmarkEnd w:id="547"/>
      <w:bookmarkEnd w:id="548"/>
      <w:bookmarkEnd w:id="549"/>
    </w:p>
    <w:p w:rsidR="00FF0B4E" w:rsidRPr="00615BF9" w:rsidRDefault="00FF0B4E" w:rsidP="00FF0B4E">
      <w:pPr>
        <w:rPr>
          <w:color w:val="000000" w:themeColor="text1"/>
        </w:rPr>
      </w:pPr>
      <w:r w:rsidRPr="00615BF9">
        <w:rPr>
          <w:color w:val="000000" w:themeColor="text1"/>
        </w:rPr>
        <w:t xml:space="preserve">Este capítulo apresenta </w:t>
      </w:r>
      <w:r>
        <w:rPr>
          <w:color w:val="000000" w:themeColor="text1"/>
        </w:rPr>
        <w:t>o embasamento teórico sobre LPN, necessário para o entendimento e para o desenvolvimento deste trabalho</w:t>
      </w:r>
      <w:r w:rsidRPr="00615BF9">
        <w:rPr>
          <w:color w:val="000000" w:themeColor="text1"/>
        </w:rPr>
        <w:t xml:space="preserve">. Na </w:t>
      </w:r>
      <w:r>
        <w:rPr>
          <w:color w:val="000000" w:themeColor="text1"/>
        </w:rPr>
        <w:t>S</w:t>
      </w:r>
      <w:r w:rsidRPr="00615BF9">
        <w:rPr>
          <w:color w:val="000000" w:themeColor="text1"/>
        </w:rPr>
        <w:t xml:space="preserve">eção 4.2 são apresentados os principais conceitos e definições sobre </w:t>
      </w:r>
      <w:r>
        <w:rPr>
          <w:color w:val="000000" w:themeColor="text1"/>
        </w:rPr>
        <w:t>LPN, explicitando sua origem que é proveniente da LPS</w:t>
      </w:r>
      <w:r w:rsidRPr="00615BF9">
        <w:rPr>
          <w:color w:val="000000" w:themeColor="text1"/>
        </w:rPr>
        <w:t xml:space="preserve">. Na Seção </w:t>
      </w:r>
      <w:r w:rsidR="00283060">
        <w:rPr>
          <w:color w:val="000000" w:themeColor="text1"/>
        </w:rPr>
        <w:fldChar w:fldCharType="begin"/>
      </w:r>
      <w:r>
        <w:rPr>
          <w:color w:val="000000" w:themeColor="text1"/>
        </w:rPr>
        <w:instrText xml:space="preserve"> REF _Ref396981228 \r \h </w:instrText>
      </w:r>
      <w:r w:rsidR="00283060">
        <w:rPr>
          <w:color w:val="000000" w:themeColor="text1"/>
        </w:rPr>
      </w:r>
      <w:r w:rsidR="00283060">
        <w:rPr>
          <w:color w:val="000000" w:themeColor="text1"/>
        </w:rPr>
        <w:fldChar w:fldCharType="separate"/>
      </w:r>
      <w:r w:rsidR="00E73BEA">
        <w:rPr>
          <w:color w:val="000000" w:themeColor="text1"/>
        </w:rPr>
        <w:t>4.3</w:t>
      </w:r>
      <w:r w:rsidR="00283060">
        <w:rPr>
          <w:color w:val="000000" w:themeColor="text1"/>
        </w:rPr>
        <w:fldChar w:fldCharType="end"/>
      </w:r>
      <w:r w:rsidRPr="00615BF9">
        <w:rPr>
          <w:color w:val="000000" w:themeColor="text1"/>
        </w:rPr>
        <w:t xml:space="preserve"> </w:t>
      </w:r>
      <w:r>
        <w:rPr>
          <w:color w:val="000000" w:themeColor="text1"/>
        </w:rPr>
        <w:t>são apresentadas algumas abordagens existentes para a construção e instanciação de LPN. Nessa seção é dada ênfase em uma das abordagens estudadas, denominada GLPN (Gestão de LPN) Landre (2012), a qual foi definida pelo grupo de pesquisa de Engenharia de Software da UFMS no qual este projeto de mestrado está sendo desenvolvido e é de interesse deste trabalho</w:t>
      </w:r>
      <w:r w:rsidRPr="00615BF9">
        <w:rPr>
          <w:color w:val="000000" w:themeColor="text1"/>
        </w:rPr>
        <w:t>.</w:t>
      </w:r>
      <w:r>
        <w:rPr>
          <w:color w:val="000000" w:themeColor="text1"/>
        </w:rPr>
        <w:t xml:space="preserve"> Por fim, na Seção 4</w:t>
      </w:r>
      <w:r w:rsidRPr="00615BF9">
        <w:rPr>
          <w:color w:val="000000" w:themeColor="text1"/>
        </w:rPr>
        <w:t>.</w:t>
      </w:r>
      <w:r>
        <w:rPr>
          <w:color w:val="000000" w:themeColor="text1"/>
        </w:rPr>
        <w:t>4</w:t>
      </w:r>
      <w:r w:rsidRPr="00615BF9">
        <w:rPr>
          <w:color w:val="000000" w:themeColor="text1"/>
        </w:rPr>
        <w:t xml:space="preserve"> são apresentadas as considerações finais do capítulo.</w:t>
      </w:r>
    </w:p>
    <w:p w:rsidR="00FF0B4E" w:rsidRPr="00615BF9" w:rsidRDefault="00FF0B4E" w:rsidP="00FF0B4E">
      <w:pPr>
        <w:rPr>
          <w:color w:val="000000" w:themeColor="text1"/>
        </w:rPr>
      </w:pPr>
    </w:p>
    <w:p w:rsidR="00FF0B4E" w:rsidRDefault="00FF0B4E" w:rsidP="00FF0B4E">
      <w:pPr>
        <w:pStyle w:val="Ttulo2"/>
        <w:numPr>
          <w:ilvl w:val="1"/>
          <w:numId w:val="10"/>
        </w:numPr>
      </w:pPr>
      <w:bookmarkStart w:id="550" w:name="_Toc385715454"/>
      <w:bookmarkStart w:id="551" w:name="_Toc385719462"/>
      <w:bookmarkStart w:id="552" w:name="_Toc385776019"/>
      <w:bookmarkStart w:id="553" w:name="_Toc396857493"/>
      <w:bookmarkStart w:id="554" w:name="_Toc402159588"/>
      <w:r w:rsidRPr="00615BF9">
        <w:t xml:space="preserve">Conceitos e </w:t>
      </w:r>
      <w:r w:rsidR="001326CB">
        <w:t>d</w:t>
      </w:r>
      <w:r w:rsidRPr="00615BF9">
        <w:t>efinições</w:t>
      </w:r>
      <w:bookmarkEnd w:id="550"/>
      <w:bookmarkEnd w:id="551"/>
      <w:bookmarkEnd w:id="552"/>
      <w:bookmarkEnd w:id="553"/>
      <w:bookmarkEnd w:id="554"/>
    </w:p>
    <w:p w:rsidR="00FF0B4E" w:rsidRPr="00615BF9" w:rsidRDefault="00FF0B4E" w:rsidP="00FF0B4E">
      <w:pPr>
        <w:rPr>
          <w:color w:val="000000" w:themeColor="text1"/>
        </w:rPr>
      </w:pPr>
      <w:r w:rsidRPr="00615BF9">
        <w:rPr>
          <w:color w:val="000000" w:themeColor="text1"/>
        </w:rPr>
        <w:t>No domínio automobilístico</w:t>
      </w:r>
      <w:r>
        <w:rPr>
          <w:color w:val="000000" w:themeColor="text1"/>
        </w:rPr>
        <w:t xml:space="preserve"> </w:t>
      </w:r>
      <w:r w:rsidRPr="00615BF9">
        <w:rPr>
          <w:color w:val="000000" w:themeColor="text1"/>
        </w:rPr>
        <w:t>(</w:t>
      </w:r>
      <w:r>
        <w:rPr>
          <w:color w:val="000000" w:themeColor="text1"/>
        </w:rPr>
        <w:t xml:space="preserve">POHL </w:t>
      </w:r>
      <w:r w:rsidRPr="007E33D7">
        <w:rPr>
          <w:i/>
          <w:color w:val="000000" w:themeColor="text1"/>
        </w:rPr>
        <w:t>et al</w:t>
      </w:r>
      <w:r>
        <w:rPr>
          <w:color w:val="000000" w:themeColor="text1"/>
        </w:rPr>
        <w:t>.</w:t>
      </w:r>
      <w:r w:rsidRPr="00615BF9">
        <w:rPr>
          <w:color w:val="000000" w:themeColor="text1"/>
        </w:rPr>
        <w:t>, 2005), Ford inventou a linha de produção, que atendia ao mercado com produtos mais baratos do que produzidos individualmente e muitas vezes manualmente</w:t>
      </w:r>
      <w:r>
        <w:rPr>
          <w:color w:val="000000" w:themeColor="text1"/>
        </w:rPr>
        <w:t xml:space="preserve">. No entanto esse tipo de produção, baseada em linha, passou a </w:t>
      </w:r>
      <w:r w:rsidRPr="00615BF9">
        <w:rPr>
          <w:color w:val="000000" w:themeColor="text1"/>
        </w:rPr>
        <w:t>reduzi</w:t>
      </w:r>
      <w:r>
        <w:rPr>
          <w:color w:val="000000" w:themeColor="text1"/>
        </w:rPr>
        <w:t>r</w:t>
      </w:r>
      <w:r w:rsidRPr="00615BF9">
        <w:rPr>
          <w:color w:val="000000" w:themeColor="text1"/>
        </w:rPr>
        <w:t xml:space="preserve"> a possibilidade de diversificação</w:t>
      </w:r>
      <w:r>
        <w:rPr>
          <w:color w:val="000000" w:themeColor="text1"/>
        </w:rPr>
        <w:t xml:space="preserve"> do produto</w:t>
      </w:r>
      <w:r w:rsidRPr="00615BF9">
        <w:rPr>
          <w:color w:val="000000" w:themeColor="text1"/>
        </w:rPr>
        <w:t>.</w:t>
      </w:r>
    </w:p>
    <w:p w:rsidR="00FF0B4E" w:rsidRPr="00615BF9" w:rsidRDefault="00FF0B4E" w:rsidP="00FF0B4E">
      <w:pPr>
        <w:rPr>
          <w:color w:val="000000" w:themeColor="text1"/>
        </w:rPr>
      </w:pPr>
      <w:r w:rsidRPr="00615BF9">
        <w:rPr>
          <w:color w:val="000000" w:themeColor="text1"/>
        </w:rPr>
        <w:t>Para resolver o problema da entrega de produtos personalizados para cada cliente, com produção em massa, surgiu a customização em massa, que é a produção em larga escala de bens direcionada às necessidades individuais dos clientes (</w:t>
      </w:r>
      <w:r>
        <w:rPr>
          <w:color w:val="000000" w:themeColor="text1"/>
        </w:rPr>
        <w:t>DAVIS</w:t>
      </w:r>
      <w:r w:rsidRPr="00615BF9">
        <w:rPr>
          <w:color w:val="000000" w:themeColor="text1"/>
        </w:rPr>
        <w:t>, 2007).</w:t>
      </w:r>
    </w:p>
    <w:p w:rsidR="00FF0B4E" w:rsidRPr="00615BF9" w:rsidRDefault="00FF0B4E" w:rsidP="00FF0B4E">
      <w:pPr>
        <w:rPr>
          <w:color w:val="000000" w:themeColor="text1"/>
        </w:rPr>
      </w:pPr>
      <w:r w:rsidRPr="00615BF9">
        <w:rPr>
          <w:color w:val="000000" w:themeColor="text1"/>
        </w:rPr>
        <w:t>No domínio do software, também existe a necessidade de produtos mais baratos do que os desenvolvi</w:t>
      </w:r>
      <w:r>
        <w:rPr>
          <w:color w:val="000000" w:themeColor="text1"/>
        </w:rPr>
        <w:t>dos</w:t>
      </w:r>
      <w:r w:rsidRPr="00615BF9">
        <w:rPr>
          <w:color w:val="000000" w:themeColor="text1"/>
        </w:rPr>
        <w:t xml:space="preserve"> individualmente, mas que necessitam ser personalizados para cada cliente. Para atender a essa demanda, surg</w:t>
      </w:r>
      <w:r>
        <w:rPr>
          <w:color w:val="000000" w:themeColor="text1"/>
        </w:rPr>
        <w:t>iu</w:t>
      </w:r>
      <w:r w:rsidRPr="00615BF9">
        <w:rPr>
          <w:color w:val="000000" w:themeColor="text1"/>
        </w:rPr>
        <w:t xml:space="preserve"> a Engenharia de </w:t>
      </w:r>
      <w:r>
        <w:rPr>
          <w:color w:val="000000" w:themeColor="text1"/>
        </w:rPr>
        <w:t xml:space="preserve">LPS </w:t>
      </w:r>
      <w:r w:rsidRPr="00615BF9">
        <w:rPr>
          <w:color w:val="000000" w:themeColor="text1"/>
        </w:rPr>
        <w:t xml:space="preserve">(ELPS). </w:t>
      </w:r>
    </w:p>
    <w:p w:rsidR="00FF0B4E" w:rsidRPr="00615BF9" w:rsidRDefault="00FF0B4E" w:rsidP="00FF0B4E">
      <w:pPr>
        <w:rPr>
          <w:color w:val="000000" w:themeColor="text1"/>
        </w:rPr>
      </w:pPr>
      <w:r w:rsidRPr="00615BF9">
        <w:rPr>
          <w:color w:val="000000" w:themeColor="text1"/>
        </w:rPr>
        <w:t xml:space="preserve">Os principais objetivos da ELPS são reduzir custos durante o desenvolvimento de software, melhorar a qualidade do software produzido, reduzir o </w:t>
      </w:r>
      <w:r w:rsidRPr="00615BF9">
        <w:rPr>
          <w:iCs/>
          <w:color w:val="000000" w:themeColor="text1"/>
        </w:rPr>
        <w:t>tempo de colocação do produto no mercado</w:t>
      </w:r>
      <w:r w:rsidRPr="00615BF9">
        <w:rPr>
          <w:color w:val="000000" w:themeColor="text1"/>
        </w:rPr>
        <w:t>, reduzir esforço com manutenção, propiciar capacidade de lidar com evolução e complexidade do software, melhorar a estimativa de custos, dentre outros (P</w:t>
      </w:r>
      <w:r>
        <w:rPr>
          <w:color w:val="000000" w:themeColor="text1"/>
        </w:rPr>
        <w:t xml:space="preserve">OHL </w:t>
      </w:r>
      <w:r>
        <w:rPr>
          <w:i/>
          <w:color w:val="000000" w:themeColor="text1"/>
        </w:rPr>
        <w:t>et al.</w:t>
      </w:r>
      <w:r w:rsidRPr="00615BF9">
        <w:rPr>
          <w:color w:val="000000" w:themeColor="text1"/>
        </w:rPr>
        <w:t>, 2005).</w:t>
      </w:r>
    </w:p>
    <w:p w:rsidR="006A3215" w:rsidRDefault="00FF0B4E" w:rsidP="006A3215">
      <w:pPr>
        <w:rPr>
          <w:color w:val="000000" w:themeColor="text1"/>
        </w:rPr>
      </w:pPr>
      <w:r w:rsidRPr="00615BF9">
        <w:rPr>
          <w:color w:val="000000" w:themeColor="text1"/>
        </w:rPr>
        <w:t>ELPS tem como base a customização em massa e o paradigma para desenvolver aplicações de software usando plataformas</w:t>
      </w:r>
      <w:r>
        <w:rPr>
          <w:color w:val="000000" w:themeColor="text1"/>
        </w:rPr>
        <w:t xml:space="preserve"> de software </w:t>
      </w:r>
      <w:r w:rsidRPr="00615BF9">
        <w:rPr>
          <w:color w:val="000000" w:themeColor="text1"/>
        </w:rPr>
        <w:t>(P</w:t>
      </w:r>
      <w:r>
        <w:rPr>
          <w:color w:val="000000" w:themeColor="text1"/>
        </w:rPr>
        <w:t xml:space="preserve">OHL </w:t>
      </w:r>
      <w:r>
        <w:rPr>
          <w:i/>
          <w:color w:val="000000" w:themeColor="text1"/>
        </w:rPr>
        <w:t>et al.</w:t>
      </w:r>
      <w:r w:rsidRPr="00615BF9">
        <w:rPr>
          <w:color w:val="000000" w:themeColor="text1"/>
        </w:rPr>
        <w:t xml:space="preserve">, 2005). Sendo que plataforma de software é um conjunto de subsistemas e interfaces de </w:t>
      </w:r>
      <w:r w:rsidRPr="00615BF9">
        <w:rPr>
          <w:color w:val="000000" w:themeColor="text1"/>
        </w:rPr>
        <w:lastRenderedPageBreak/>
        <w:t>software que formam uma estrutura comum do qual um conjunto de produtos derivados podem ser eficientemente desenvolvidos e produzidos (M</w:t>
      </w:r>
      <w:r>
        <w:rPr>
          <w:color w:val="000000" w:themeColor="text1"/>
        </w:rPr>
        <w:t>EYER</w:t>
      </w:r>
      <w:r w:rsidRPr="00615BF9">
        <w:rPr>
          <w:color w:val="000000" w:themeColor="text1"/>
        </w:rPr>
        <w:t>, 1997).</w:t>
      </w:r>
    </w:p>
    <w:p w:rsidR="00FF0B4E" w:rsidRPr="006A3215" w:rsidRDefault="00FF0B4E" w:rsidP="006A3215">
      <w:pPr>
        <w:rPr>
          <w:color w:val="000000" w:themeColor="text1"/>
        </w:rPr>
      </w:pPr>
      <w:r w:rsidRPr="00124833">
        <w:rPr>
          <w:rFonts w:cs="Times New Roman"/>
        </w:rPr>
        <w:t xml:space="preserve">O paradigma da ELPS possui dois processos principais, conforme mostrado na </w:t>
      </w:r>
      <w:fldSimple w:instr=" REF _Ref383965945 \h  \* MERGEFORMAT ">
        <w:r w:rsidR="00E73BEA" w:rsidRPr="00E73BEA">
          <w:rPr>
            <w:rFonts w:cs="Times New Roman"/>
            <w:szCs w:val="24"/>
          </w:rPr>
          <w:t xml:space="preserve">Figura </w:t>
        </w:r>
        <w:r w:rsidR="00E73BEA" w:rsidRPr="00E73BEA">
          <w:rPr>
            <w:rFonts w:cs="Times New Roman"/>
            <w:noProof/>
            <w:szCs w:val="24"/>
          </w:rPr>
          <w:t>4.1</w:t>
        </w:r>
      </w:fldSimple>
      <w:r>
        <w:rPr>
          <w:rFonts w:cs="Times New Roman"/>
          <w:szCs w:val="24"/>
        </w:rPr>
        <w:t>:</w:t>
      </w:r>
    </w:p>
    <w:p w:rsidR="00FF0B4E" w:rsidRPr="00FA1C96" w:rsidRDefault="00FF0B4E" w:rsidP="00FF0B4E">
      <w:pPr>
        <w:pStyle w:val="PargrafodaLista"/>
        <w:numPr>
          <w:ilvl w:val="0"/>
          <w:numId w:val="5"/>
        </w:numPr>
        <w:rPr>
          <w:color w:val="000000" w:themeColor="text1"/>
        </w:rPr>
      </w:pPr>
      <w:r w:rsidRPr="00FA1C96">
        <w:rPr>
          <w:color w:val="000000" w:themeColor="text1"/>
        </w:rPr>
        <w:t xml:space="preserve">Engenharia de </w:t>
      </w:r>
      <w:r>
        <w:rPr>
          <w:color w:val="000000" w:themeColor="text1"/>
        </w:rPr>
        <w:t>D</w:t>
      </w:r>
      <w:r w:rsidRPr="00FA1C96">
        <w:rPr>
          <w:color w:val="000000" w:themeColor="text1"/>
        </w:rPr>
        <w:t>omínio: processo n</w:t>
      </w:r>
      <w:r>
        <w:rPr>
          <w:color w:val="000000" w:themeColor="text1"/>
        </w:rPr>
        <w:t>o</w:t>
      </w:r>
      <w:r w:rsidRPr="00FA1C96">
        <w:rPr>
          <w:color w:val="000000" w:themeColor="text1"/>
        </w:rPr>
        <w:t xml:space="preserve"> qual as características em comum </w:t>
      </w:r>
      <w:r>
        <w:rPr>
          <w:color w:val="000000" w:themeColor="text1"/>
        </w:rPr>
        <w:t xml:space="preserve">da LPS </w:t>
      </w:r>
      <w:r w:rsidRPr="00FA1C96">
        <w:rPr>
          <w:color w:val="000000" w:themeColor="text1"/>
        </w:rPr>
        <w:t xml:space="preserve">e as </w:t>
      </w:r>
      <w:r>
        <w:rPr>
          <w:color w:val="000000" w:themeColor="text1"/>
        </w:rPr>
        <w:t xml:space="preserve">suas </w:t>
      </w:r>
      <w:r w:rsidRPr="00FA1C96">
        <w:rPr>
          <w:color w:val="000000" w:themeColor="text1"/>
        </w:rPr>
        <w:t>variabilidades são definidas e realizadas</w:t>
      </w:r>
      <w:r>
        <w:rPr>
          <w:color w:val="000000" w:themeColor="text1"/>
        </w:rPr>
        <w:t>; e</w:t>
      </w:r>
    </w:p>
    <w:p w:rsidR="00FF0B4E" w:rsidRDefault="00FF0B4E" w:rsidP="00FF0B4E">
      <w:pPr>
        <w:pStyle w:val="PargrafodaLista"/>
        <w:numPr>
          <w:ilvl w:val="0"/>
          <w:numId w:val="5"/>
        </w:numPr>
        <w:rPr>
          <w:color w:val="000000" w:themeColor="text1"/>
        </w:rPr>
      </w:pPr>
      <w:r w:rsidRPr="00FA1C96">
        <w:rPr>
          <w:color w:val="000000" w:themeColor="text1"/>
        </w:rPr>
        <w:t xml:space="preserve">Engenharia da </w:t>
      </w:r>
      <w:r>
        <w:rPr>
          <w:color w:val="000000" w:themeColor="text1"/>
        </w:rPr>
        <w:t>A</w:t>
      </w:r>
      <w:r w:rsidRPr="00FA1C96">
        <w:rPr>
          <w:color w:val="000000" w:themeColor="text1"/>
        </w:rPr>
        <w:t>plicação: processo n</w:t>
      </w:r>
      <w:r>
        <w:rPr>
          <w:color w:val="000000" w:themeColor="text1"/>
        </w:rPr>
        <w:t>o</w:t>
      </w:r>
      <w:r w:rsidRPr="00FA1C96">
        <w:rPr>
          <w:color w:val="000000" w:themeColor="text1"/>
        </w:rPr>
        <w:t xml:space="preserve"> qual </w:t>
      </w:r>
      <w:r>
        <w:rPr>
          <w:color w:val="000000" w:themeColor="text1"/>
        </w:rPr>
        <w:t>as</w:t>
      </w:r>
      <w:r w:rsidRPr="00FA1C96">
        <w:rPr>
          <w:color w:val="000000" w:themeColor="text1"/>
        </w:rPr>
        <w:t xml:space="preserve"> aplicações são construídas </w:t>
      </w:r>
      <w:r>
        <w:rPr>
          <w:color w:val="000000" w:themeColor="text1"/>
        </w:rPr>
        <w:t>por meio da</w:t>
      </w:r>
      <w:r w:rsidRPr="00FA1C96">
        <w:rPr>
          <w:color w:val="000000" w:themeColor="text1"/>
        </w:rPr>
        <w:t xml:space="preserve"> </w:t>
      </w:r>
      <w:r>
        <w:rPr>
          <w:color w:val="000000" w:themeColor="text1"/>
        </w:rPr>
        <w:t xml:space="preserve">configuração da LPS, explorando as variabilidades adequadas ao contexto da aplicação, e por meio da </w:t>
      </w:r>
      <w:r w:rsidRPr="00FA1C96">
        <w:rPr>
          <w:color w:val="000000" w:themeColor="text1"/>
        </w:rPr>
        <w:t>reutiliza</w:t>
      </w:r>
      <w:r>
        <w:rPr>
          <w:color w:val="000000" w:themeColor="text1"/>
        </w:rPr>
        <w:t xml:space="preserve">ção de </w:t>
      </w:r>
      <w:r w:rsidRPr="00FA1C96">
        <w:rPr>
          <w:color w:val="000000" w:themeColor="text1"/>
        </w:rPr>
        <w:t>artefatos d</w:t>
      </w:r>
      <w:r>
        <w:rPr>
          <w:color w:val="000000" w:themeColor="text1"/>
        </w:rPr>
        <w:t>o</w:t>
      </w:r>
      <w:r w:rsidRPr="00FA1C96">
        <w:rPr>
          <w:color w:val="000000" w:themeColor="text1"/>
        </w:rPr>
        <w:t xml:space="preserve"> domínio.</w:t>
      </w:r>
    </w:p>
    <w:p w:rsidR="006A3215" w:rsidRPr="00FA1C96" w:rsidRDefault="006A3215" w:rsidP="006A3215">
      <w:pPr>
        <w:pStyle w:val="PargrafodaLista"/>
        <w:ind w:left="1854" w:firstLine="0"/>
        <w:rPr>
          <w:color w:val="000000" w:themeColor="text1"/>
        </w:rPr>
      </w:pPr>
    </w:p>
    <w:p w:rsidR="00FF0B4E" w:rsidRPr="000923D6" w:rsidRDefault="00FF0B4E" w:rsidP="006A3215">
      <w:pPr>
        <w:pStyle w:val="Legenda"/>
        <w:rPr>
          <w:rFonts w:ascii="Times New Roman" w:hAnsi="Times New Roman" w:cs="Times New Roman"/>
          <w:sz w:val="20"/>
          <w:szCs w:val="20"/>
        </w:rPr>
      </w:pPr>
      <w:bookmarkStart w:id="555" w:name="_Ref364799104"/>
      <w:bookmarkStart w:id="556" w:name="_Ref383965945"/>
      <w:bookmarkStart w:id="557" w:name="_Toc402159485"/>
      <w:r w:rsidRPr="000923D6">
        <w:rPr>
          <w:rFonts w:ascii="Times New Roman" w:hAnsi="Times New Roman" w:cs="Times New Roman"/>
          <w:sz w:val="20"/>
          <w:szCs w:val="20"/>
        </w:rPr>
        <w:t xml:space="preserve">Figura </w:t>
      </w:r>
      <w:r w:rsidR="00283060">
        <w:rPr>
          <w:rFonts w:ascii="Times New Roman" w:hAnsi="Times New Roman" w:cs="Times New Roman"/>
          <w:sz w:val="20"/>
          <w:szCs w:val="20"/>
        </w:rPr>
        <w:fldChar w:fldCharType="begin"/>
      </w:r>
      <w:r w:rsidR="00FE1E01">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4</w:t>
      </w:r>
      <w:r w:rsidR="00283060">
        <w:rPr>
          <w:rFonts w:ascii="Times New Roman" w:hAnsi="Times New Roman" w:cs="Times New Roman"/>
          <w:sz w:val="20"/>
          <w:szCs w:val="20"/>
        </w:rPr>
        <w:fldChar w:fldCharType="end"/>
      </w:r>
      <w:r w:rsidR="00FE1E01">
        <w:rPr>
          <w:rFonts w:ascii="Times New Roman" w:hAnsi="Times New Roman" w:cs="Times New Roman"/>
          <w:sz w:val="20"/>
          <w:szCs w:val="20"/>
        </w:rPr>
        <w:t>.</w:t>
      </w:r>
      <w:r w:rsidR="00283060">
        <w:rPr>
          <w:rFonts w:ascii="Times New Roman" w:hAnsi="Times New Roman" w:cs="Times New Roman"/>
          <w:sz w:val="20"/>
          <w:szCs w:val="20"/>
        </w:rPr>
        <w:fldChar w:fldCharType="begin"/>
      </w:r>
      <w:r w:rsidR="00FE1E01">
        <w:rPr>
          <w:rFonts w:ascii="Times New Roman" w:hAnsi="Times New Roman" w:cs="Times New Roman"/>
          <w:sz w:val="20"/>
          <w:szCs w:val="20"/>
        </w:rPr>
        <w:instrText xml:space="preserve"> SEQ Figura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1</w:t>
      </w:r>
      <w:r w:rsidR="00283060">
        <w:rPr>
          <w:rFonts w:ascii="Times New Roman" w:hAnsi="Times New Roman" w:cs="Times New Roman"/>
          <w:sz w:val="20"/>
          <w:szCs w:val="20"/>
        </w:rPr>
        <w:fldChar w:fldCharType="end"/>
      </w:r>
      <w:bookmarkEnd w:id="555"/>
      <w:bookmarkEnd w:id="556"/>
      <w:r w:rsidRPr="000923D6">
        <w:rPr>
          <w:rFonts w:ascii="Times New Roman" w:hAnsi="Times New Roman" w:cs="Times New Roman"/>
          <w:sz w:val="20"/>
          <w:szCs w:val="20"/>
        </w:rPr>
        <w:t xml:space="preserve"> - Processos da ELPS (adaptado de Pohl </w:t>
      </w:r>
      <w:r w:rsidRPr="000923D6">
        <w:rPr>
          <w:rFonts w:ascii="Times New Roman" w:hAnsi="Times New Roman" w:cs="Times New Roman"/>
          <w:i/>
          <w:sz w:val="20"/>
          <w:szCs w:val="20"/>
        </w:rPr>
        <w:t>et al.</w:t>
      </w:r>
      <w:r w:rsidR="00C75145">
        <w:rPr>
          <w:rFonts w:ascii="Times New Roman" w:hAnsi="Times New Roman" w:cs="Times New Roman"/>
          <w:sz w:val="20"/>
          <w:szCs w:val="20"/>
        </w:rPr>
        <w:t xml:space="preserve">, </w:t>
      </w:r>
      <w:r w:rsidRPr="000923D6">
        <w:rPr>
          <w:rFonts w:ascii="Times New Roman" w:hAnsi="Times New Roman" w:cs="Times New Roman"/>
          <w:sz w:val="20"/>
          <w:szCs w:val="20"/>
        </w:rPr>
        <w:t>2005)</w:t>
      </w:r>
      <w:bookmarkEnd w:id="557"/>
    </w:p>
    <w:p w:rsidR="00FF0B4E" w:rsidRPr="00615BF9" w:rsidRDefault="00FF0B4E" w:rsidP="00FF0B4E">
      <w:pPr>
        <w:ind w:firstLine="0"/>
        <w:rPr>
          <w:color w:val="000000" w:themeColor="text1"/>
        </w:rPr>
      </w:pPr>
      <w:r w:rsidRPr="00615BF9">
        <w:rPr>
          <w:noProof/>
          <w:color w:val="000000" w:themeColor="text1"/>
        </w:rPr>
        <w:drawing>
          <wp:inline distT="0" distB="0" distL="0" distR="0">
            <wp:extent cx="5400040" cy="4076700"/>
            <wp:effectExtent l="19050" t="0" r="0" b="0"/>
            <wp:docPr id="106" name="Imagem 60" descr="fram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PNG"/>
                    <pic:cNvPicPr/>
                  </pic:nvPicPr>
                  <pic:blipFill>
                    <a:blip r:embed="rId47" cstate="print"/>
                    <a:stretch>
                      <a:fillRect/>
                    </a:stretch>
                  </pic:blipFill>
                  <pic:spPr>
                    <a:xfrm>
                      <a:off x="0" y="0"/>
                      <a:ext cx="5400040" cy="4076700"/>
                    </a:xfrm>
                    <a:prstGeom prst="rect">
                      <a:avLst/>
                    </a:prstGeom>
                  </pic:spPr>
                </pic:pic>
              </a:graphicData>
            </a:graphic>
          </wp:inline>
        </w:drawing>
      </w:r>
    </w:p>
    <w:p w:rsidR="009F3F39" w:rsidRDefault="009F3F39" w:rsidP="00FF0B4E">
      <w:pPr>
        <w:rPr>
          <w:color w:val="000000" w:themeColor="text1"/>
        </w:rPr>
      </w:pPr>
    </w:p>
    <w:p w:rsidR="00FF0B4E" w:rsidRPr="00615BF9" w:rsidRDefault="00FF0B4E" w:rsidP="00FF0B4E">
      <w:pPr>
        <w:rPr>
          <w:color w:val="000000" w:themeColor="text1"/>
        </w:rPr>
      </w:pPr>
      <w:r w:rsidRPr="00615BF9">
        <w:rPr>
          <w:color w:val="000000" w:themeColor="text1"/>
        </w:rPr>
        <w:t xml:space="preserve">Na </w:t>
      </w:r>
      <w:r>
        <w:rPr>
          <w:color w:val="000000" w:themeColor="text1"/>
        </w:rPr>
        <w:t>E</w:t>
      </w:r>
      <w:r w:rsidRPr="00615BF9">
        <w:rPr>
          <w:color w:val="000000" w:themeColor="text1"/>
        </w:rPr>
        <w:t xml:space="preserve">ngenharia de Domínio, todas as etapas desse processo possuem atividades relacionadas com a identificação e documentação das variabilidades. Por exemplo, na etapa de Engenharia de </w:t>
      </w:r>
      <w:r>
        <w:rPr>
          <w:color w:val="000000" w:themeColor="text1"/>
        </w:rPr>
        <w:t>R</w:t>
      </w:r>
      <w:r w:rsidRPr="00615BF9">
        <w:rPr>
          <w:color w:val="000000" w:themeColor="text1"/>
        </w:rPr>
        <w:t xml:space="preserve">equisitos de </w:t>
      </w:r>
      <w:r>
        <w:rPr>
          <w:color w:val="000000" w:themeColor="text1"/>
        </w:rPr>
        <w:t>D</w:t>
      </w:r>
      <w:r w:rsidRPr="00615BF9">
        <w:rPr>
          <w:color w:val="000000" w:themeColor="text1"/>
        </w:rPr>
        <w:t xml:space="preserve">omínio, são identificadas e documentadas as variabilidades do Documento de Requisitos, enquanto as variabilidades dos casos de testes são identificadas e documentadas durante a etapa de </w:t>
      </w:r>
      <w:r w:rsidRPr="00615BF9">
        <w:rPr>
          <w:color w:val="000000" w:themeColor="text1"/>
        </w:rPr>
        <w:lastRenderedPageBreak/>
        <w:t>Teste de Domínio. Dessa forma, o processo Engenharia do Domínio é responsável por estabelecer uma plataforma reusável, que consiste em todos os tipos de artefatos de softwares.</w:t>
      </w:r>
    </w:p>
    <w:p w:rsidR="00FF0B4E" w:rsidRPr="00615BF9" w:rsidRDefault="00FF0B4E" w:rsidP="00FF0B4E">
      <w:pPr>
        <w:rPr>
          <w:color w:val="000000" w:themeColor="text1"/>
        </w:rPr>
      </w:pPr>
      <w:r w:rsidRPr="00615BF9">
        <w:rPr>
          <w:color w:val="000000" w:themeColor="text1"/>
        </w:rPr>
        <w:t xml:space="preserve">A Engenharia da Aplicação é o processo da ELPS em que as aplicações, instâncias da linha de produto, são construídas. Para isso, as variabilidades definidas na Engenharia do Domínio são exploradas e os artefatos criados são reutilizados de maneira a atender as necessidades específicas de cada instância derivada a partir da plataforma estabelecida pela Engenharia do Domínio. Como resultado, esse processo possui atividades relacionadas ao levantamento de requisitos, projeto, realização e teste da aplicação a ser </w:t>
      </w:r>
      <w:r>
        <w:rPr>
          <w:color w:val="000000" w:themeColor="text1"/>
        </w:rPr>
        <w:t>desenvolvida</w:t>
      </w:r>
      <w:r w:rsidRPr="00615BF9">
        <w:rPr>
          <w:color w:val="000000" w:themeColor="text1"/>
        </w:rPr>
        <w:t xml:space="preserve"> para o usuário final.</w:t>
      </w:r>
    </w:p>
    <w:p w:rsidR="00FF0B4E" w:rsidRPr="00615BF9" w:rsidRDefault="00FF0B4E" w:rsidP="00FF0B4E">
      <w:pPr>
        <w:rPr>
          <w:color w:val="000000" w:themeColor="text1"/>
        </w:rPr>
      </w:pPr>
      <w:r>
        <w:rPr>
          <w:color w:val="000000" w:themeColor="text1"/>
        </w:rPr>
        <w:t xml:space="preserve">Por meio </w:t>
      </w:r>
      <w:r w:rsidRPr="00615BF9">
        <w:rPr>
          <w:color w:val="000000" w:themeColor="text1"/>
        </w:rPr>
        <w:t>des</w:t>
      </w:r>
      <w:r>
        <w:rPr>
          <w:color w:val="000000" w:themeColor="text1"/>
        </w:rPr>
        <w:t>s</w:t>
      </w:r>
      <w:r w:rsidRPr="00615BF9">
        <w:rPr>
          <w:color w:val="000000" w:themeColor="text1"/>
        </w:rPr>
        <w:t>es dois processos</w:t>
      </w:r>
      <w:r>
        <w:rPr>
          <w:color w:val="000000" w:themeColor="text1"/>
        </w:rPr>
        <w:t xml:space="preserve"> supracitados</w:t>
      </w:r>
      <w:r w:rsidRPr="00615BF9">
        <w:rPr>
          <w:color w:val="000000" w:themeColor="text1"/>
        </w:rPr>
        <w:t xml:space="preserve">, conclui-se que a variabilidade é a base que permite a flexibilidade na customização em massa no contexto da LPS. A partir da plataforma definida na </w:t>
      </w:r>
      <w:r>
        <w:rPr>
          <w:color w:val="000000" w:themeColor="text1"/>
        </w:rPr>
        <w:t>E</w:t>
      </w:r>
      <w:r w:rsidRPr="00615BF9">
        <w:rPr>
          <w:color w:val="000000" w:themeColor="text1"/>
        </w:rPr>
        <w:t xml:space="preserve">ngenharia de </w:t>
      </w:r>
      <w:r>
        <w:rPr>
          <w:color w:val="000000" w:themeColor="text1"/>
        </w:rPr>
        <w:t>D</w:t>
      </w:r>
      <w:r w:rsidRPr="00615BF9">
        <w:rPr>
          <w:color w:val="000000" w:themeColor="text1"/>
        </w:rPr>
        <w:t xml:space="preserve">omínio, na qual são especificadas as possíveis variabilidades do domínio, é possível </w:t>
      </w:r>
      <w:r>
        <w:rPr>
          <w:color w:val="000000" w:themeColor="text1"/>
        </w:rPr>
        <w:t>criar</w:t>
      </w:r>
      <w:r w:rsidRPr="00615BF9">
        <w:rPr>
          <w:color w:val="000000" w:themeColor="text1"/>
        </w:rPr>
        <w:t xml:space="preserve"> aplicações adaptadas a diferentes realidades dos clientes.</w:t>
      </w:r>
    </w:p>
    <w:p w:rsidR="00FF0B4E" w:rsidRPr="00615BF9" w:rsidRDefault="00FF0B4E" w:rsidP="00FF0B4E">
      <w:pPr>
        <w:rPr>
          <w:color w:val="000000" w:themeColor="text1"/>
        </w:rPr>
      </w:pPr>
      <w:r w:rsidRPr="00615BF9">
        <w:rPr>
          <w:color w:val="000000" w:themeColor="text1"/>
        </w:rPr>
        <w:t xml:space="preserve">Para identificar as variabilidades, Pohl </w:t>
      </w:r>
      <w:r w:rsidRPr="00615BF9">
        <w:rPr>
          <w:i/>
          <w:color w:val="000000" w:themeColor="text1"/>
        </w:rPr>
        <w:t>et al.</w:t>
      </w:r>
      <w:r w:rsidRPr="00615BF9">
        <w:rPr>
          <w:color w:val="000000" w:themeColor="text1"/>
        </w:rPr>
        <w:t xml:space="preserve"> (2005) sugerem três perguntas:</w:t>
      </w:r>
    </w:p>
    <w:p w:rsidR="00FF0B4E" w:rsidRPr="00615BF9" w:rsidRDefault="00FF0B4E" w:rsidP="00FF0B4E">
      <w:pPr>
        <w:numPr>
          <w:ilvl w:val="0"/>
          <w:numId w:val="2"/>
        </w:numPr>
        <w:rPr>
          <w:color w:val="000000" w:themeColor="text1"/>
        </w:rPr>
      </w:pPr>
      <w:r w:rsidRPr="00615BF9">
        <w:rPr>
          <w:color w:val="000000" w:themeColor="text1"/>
        </w:rPr>
        <w:t>“O que varia?” – Essa questão apoia a identificação do sujeito da variabilidade no mundo real. Por exemplo, em uma linha de produtos de carros nota-se que a cor do carro pode variar, portanto</w:t>
      </w:r>
      <w:r>
        <w:rPr>
          <w:color w:val="000000" w:themeColor="text1"/>
        </w:rPr>
        <w:t>,</w:t>
      </w:r>
      <w:r w:rsidRPr="00615BF9">
        <w:rPr>
          <w:color w:val="000000" w:themeColor="text1"/>
        </w:rPr>
        <w:t xml:space="preserve"> “cor” é um sujeito da variabilidade.</w:t>
      </w:r>
    </w:p>
    <w:p w:rsidR="00FF0B4E" w:rsidRPr="00615BF9" w:rsidRDefault="00FF0B4E" w:rsidP="00FF0B4E">
      <w:pPr>
        <w:numPr>
          <w:ilvl w:val="0"/>
          <w:numId w:val="2"/>
        </w:numPr>
        <w:rPr>
          <w:color w:val="000000" w:themeColor="text1"/>
        </w:rPr>
      </w:pPr>
      <w:r w:rsidRPr="00615BF9">
        <w:rPr>
          <w:color w:val="000000" w:themeColor="text1"/>
        </w:rPr>
        <w:t>“Como varia?” – Por meio dessa questão identificam-se os objetos da variabilidade, também no mundo real. Dando continuidade ao exemplo anterior, todas as cores possíveis são consideradas objetos da variabilidade.</w:t>
      </w:r>
    </w:p>
    <w:p w:rsidR="00FF0B4E" w:rsidRPr="00615BF9" w:rsidRDefault="00FF0B4E" w:rsidP="00FF0B4E">
      <w:pPr>
        <w:numPr>
          <w:ilvl w:val="0"/>
          <w:numId w:val="2"/>
        </w:numPr>
        <w:rPr>
          <w:color w:val="000000" w:themeColor="text1"/>
        </w:rPr>
      </w:pPr>
      <w:r w:rsidRPr="00615BF9">
        <w:rPr>
          <w:color w:val="000000" w:themeColor="text1"/>
        </w:rPr>
        <w:t>“Por que varia?” – Com essa questão é possível identificar as causas da variabilidade, informação importante para decidir se a variabilidade é necessária para a linha de produto. Por exemplo, a cor é uma variabilidade importante porque permite a customização do produto para satisfazer necessidades de clientes específicos, nesse caso, clientes diferentes gostam de cores diferentes.</w:t>
      </w:r>
    </w:p>
    <w:p w:rsidR="00FF0B4E" w:rsidRDefault="00FF0B4E" w:rsidP="00FF0B4E">
      <w:pPr>
        <w:rPr>
          <w:color w:val="000000" w:themeColor="text1"/>
        </w:rPr>
      </w:pPr>
      <w:r w:rsidRPr="00615BF9">
        <w:rPr>
          <w:color w:val="000000" w:themeColor="text1"/>
        </w:rPr>
        <w:t>Uma variabilidade é descrita por um ponto de variação e suas variantes. Ponto de variação é a representação do sujeito</w:t>
      </w:r>
      <w:r>
        <w:rPr>
          <w:color w:val="000000" w:themeColor="text1"/>
        </w:rPr>
        <w:t xml:space="preserve"> </w:t>
      </w:r>
      <w:r w:rsidRPr="00615BF9">
        <w:rPr>
          <w:color w:val="000000" w:themeColor="text1"/>
        </w:rPr>
        <w:t>(o que varia) da variabilidade dentro do artefato de domínio enriquecido com informações contextuais</w:t>
      </w:r>
      <w:r>
        <w:rPr>
          <w:color w:val="000000" w:themeColor="text1"/>
        </w:rPr>
        <w:t xml:space="preserve"> </w:t>
      </w:r>
      <w:r w:rsidRPr="00615BF9">
        <w:rPr>
          <w:color w:val="000000" w:themeColor="text1"/>
        </w:rPr>
        <w:t>(por que varia).</w:t>
      </w:r>
      <w:r>
        <w:rPr>
          <w:color w:val="000000" w:themeColor="text1"/>
        </w:rPr>
        <w:t xml:space="preserve"> </w:t>
      </w:r>
      <w:r w:rsidRPr="00615BF9">
        <w:rPr>
          <w:color w:val="000000" w:themeColor="text1"/>
        </w:rPr>
        <w:t>Variante é a representação do objeto de variabilidade</w:t>
      </w:r>
      <w:r>
        <w:rPr>
          <w:color w:val="000000" w:themeColor="text1"/>
        </w:rPr>
        <w:t xml:space="preserve"> </w:t>
      </w:r>
      <w:r w:rsidRPr="00615BF9">
        <w:rPr>
          <w:color w:val="000000" w:themeColor="text1"/>
        </w:rPr>
        <w:t>(como varia) com artefatos do domínio.</w:t>
      </w:r>
    </w:p>
    <w:p w:rsidR="00FF0B4E" w:rsidRDefault="00FF0B4E" w:rsidP="00FF0B4E">
      <w:pPr>
        <w:rPr>
          <w:color w:val="000000" w:themeColor="text1"/>
        </w:rPr>
      </w:pPr>
      <w:r>
        <w:rPr>
          <w:color w:val="000000" w:themeColor="text1"/>
        </w:rPr>
        <w:lastRenderedPageBreak/>
        <w:t xml:space="preserve">Cada variante deve estar relacionada a uma realização de variante, que segundo Pohl </w:t>
      </w:r>
      <w:r w:rsidRPr="0047269F">
        <w:rPr>
          <w:i/>
          <w:color w:val="000000" w:themeColor="text1"/>
        </w:rPr>
        <w:t>et al</w:t>
      </w:r>
      <w:r>
        <w:rPr>
          <w:color w:val="000000" w:themeColor="text1"/>
        </w:rPr>
        <w:t>. (2005), pode ser um componente a ser selecionado para compor o produto final.</w:t>
      </w:r>
    </w:p>
    <w:p w:rsidR="00FF0B4E" w:rsidRDefault="00FF0B4E" w:rsidP="00FF0B4E">
      <w:pPr>
        <w:pStyle w:val="Legenda"/>
        <w:spacing w:line="360" w:lineRule="auto"/>
        <w:ind w:firstLine="1134"/>
        <w:jc w:val="both"/>
        <w:rPr>
          <w:rFonts w:ascii="Times New Roman" w:hAnsi="Times New Roman"/>
          <w:b w:val="0"/>
          <w:bCs w:val="0"/>
          <w:sz w:val="24"/>
          <w:szCs w:val="22"/>
        </w:rPr>
      </w:pPr>
      <w:r w:rsidRPr="00233A6A">
        <w:rPr>
          <w:rFonts w:ascii="Times New Roman" w:hAnsi="Times New Roman"/>
          <w:b w:val="0"/>
          <w:bCs w:val="0"/>
          <w:sz w:val="24"/>
          <w:szCs w:val="22"/>
        </w:rPr>
        <w:t xml:space="preserve">Pohl </w:t>
      </w:r>
      <w:r w:rsidRPr="0047269F">
        <w:rPr>
          <w:rFonts w:ascii="Times New Roman" w:hAnsi="Times New Roman"/>
          <w:b w:val="0"/>
          <w:bCs w:val="0"/>
          <w:i/>
          <w:sz w:val="24"/>
          <w:szCs w:val="22"/>
        </w:rPr>
        <w:t>et al</w:t>
      </w:r>
      <w:r>
        <w:rPr>
          <w:rFonts w:ascii="Times New Roman" w:hAnsi="Times New Roman"/>
          <w:b w:val="0"/>
          <w:bCs w:val="0"/>
          <w:sz w:val="24"/>
          <w:szCs w:val="22"/>
        </w:rPr>
        <w:t xml:space="preserve">. </w:t>
      </w:r>
      <w:r w:rsidRPr="00233A6A">
        <w:rPr>
          <w:rFonts w:ascii="Times New Roman" w:hAnsi="Times New Roman"/>
          <w:b w:val="0"/>
          <w:bCs w:val="0"/>
          <w:sz w:val="24"/>
          <w:szCs w:val="22"/>
        </w:rPr>
        <w:t xml:space="preserve">(2005) </w:t>
      </w:r>
      <w:r>
        <w:rPr>
          <w:rFonts w:ascii="Times New Roman" w:hAnsi="Times New Roman"/>
          <w:b w:val="0"/>
          <w:bCs w:val="0"/>
          <w:sz w:val="24"/>
          <w:szCs w:val="22"/>
        </w:rPr>
        <w:t>sugerem a utilização</w:t>
      </w:r>
      <w:r w:rsidRPr="00233A6A">
        <w:rPr>
          <w:rFonts w:ascii="Times New Roman" w:hAnsi="Times New Roman"/>
          <w:b w:val="0"/>
          <w:bCs w:val="0"/>
          <w:sz w:val="24"/>
          <w:szCs w:val="22"/>
        </w:rPr>
        <w:t xml:space="preserve"> </w:t>
      </w:r>
      <w:r>
        <w:rPr>
          <w:rFonts w:ascii="Times New Roman" w:hAnsi="Times New Roman"/>
          <w:b w:val="0"/>
          <w:bCs w:val="0"/>
          <w:sz w:val="24"/>
          <w:szCs w:val="22"/>
        </w:rPr>
        <w:t>do</w:t>
      </w:r>
      <w:r w:rsidRPr="00233A6A">
        <w:rPr>
          <w:rFonts w:ascii="Times New Roman" w:hAnsi="Times New Roman"/>
          <w:b w:val="0"/>
          <w:bCs w:val="0"/>
          <w:sz w:val="24"/>
          <w:szCs w:val="22"/>
        </w:rPr>
        <w:t xml:space="preserve"> modelo ortogonal de variabilidade para documentar as variabilidades, cujos elementos estão ilustrados no metamodelo da</w:t>
      </w:r>
      <w:r>
        <w:rPr>
          <w:rFonts w:ascii="Times New Roman" w:hAnsi="Times New Roman"/>
          <w:b w:val="0"/>
          <w:bCs w:val="0"/>
          <w:sz w:val="24"/>
          <w:szCs w:val="22"/>
        </w:rPr>
        <w:t xml:space="preserve"> </w:t>
      </w:r>
      <w:fldSimple w:instr=" REF _Ref396504878 \h  \* MERGEFORMAT ">
        <w:r w:rsidR="00E73BEA" w:rsidRPr="00E73BEA">
          <w:rPr>
            <w:rFonts w:ascii="Times New Roman" w:hAnsi="Times New Roman"/>
            <w:b w:val="0"/>
            <w:bCs w:val="0"/>
            <w:sz w:val="24"/>
            <w:szCs w:val="22"/>
          </w:rPr>
          <w:t>Figura 4.2</w:t>
        </w:r>
      </w:fldSimple>
      <w:r>
        <w:rPr>
          <w:rFonts w:ascii="Times New Roman" w:hAnsi="Times New Roman"/>
          <w:b w:val="0"/>
          <w:bCs w:val="0"/>
          <w:sz w:val="24"/>
          <w:szCs w:val="22"/>
        </w:rPr>
        <w:t xml:space="preserve">. </w:t>
      </w:r>
      <w:r w:rsidRPr="00233A6A">
        <w:rPr>
          <w:rFonts w:ascii="Times New Roman" w:hAnsi="Times New Roman"/>
          <w:b w:val="0"/>
          <w:bCs w:val="0"/>
          <w:sz w:val="24"/>
          <w:szCs w:val="22"/>
        </w:rPr>
        <w:t xml:space="preserve">O Ponto de Variação é uma classe abstrata que é especializada em Ponto de Variação Interno (invisível para o cliente) e Ponto de Variação Externo (visível ao cliente). A classe abstrata e associativa Dependência de Variabilidade é especializada em Opcional e Mandatória. A partir desse metamodelo observa-se que cada ponto de variação oferece uma ou mais variantes e cada variante pode estar associada a um ou mais pontos de variação. </w:t>
      </w:r>
      <w:bookmarkStart w:id="558" w:name="_Ref364975904"/>
    </w:p>
    <w:p w:rsidR="00C75145" w:rsidRPr="00C75145" w:rsidRDefault="00C75145" w:rsidP="00C75145"/>
    <w:p w:rsidR="00FF0B4E" w:rsidRDefault="00FF0B4E" w:rsidP="00FF0B4E">
      <w:pPr>
        <w:pStyle w:val="Legenda"/>
      </w:pPr>
      <w:bookmarkStart w:id="559" w:name="_Ref396504878"/>
      <w:bookmarkStart w:id="560" w:name="_Toc402159486"/>
      <w:r w:rsidRPr="000923D6">
        <w:rPr>
          <w:rFonts w:ascii="Times New Roman" w:hAnsi="Times New Roman" w:cs="Times New Roman"/>
          <w:sz w:val="20"/>
          <w:szCs w:val="20"/>
        </w:rPr>
        <w:t xml:space="preserve">Figura </w:t>
      </w:r>
      <w:r w:rsidR="00283060">
        <w:rPr>
          <w:rFonts w:ascii="Times New Roman" w:hAnsi="Times New Roman" w:cs="Times New Roman"/>
          <w:sz w:val="20"/>
          <w:szCs w:val="20"/>
        </w:rPr>
        <w:fldChar w:fldCharType="begin"/>
      </w:r>
      <w:r w:rsidR="00FE1E01">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4</w:t>
      </w:r>
      <w:r w:rsidR="00283060">
        <w:rPr>
          <w:rFonts w:ascii="Times New Roman" w:hAnsi="Times New Roman" w:cs="Times New Roman"/>
          <w:sz w:val="20"/>
          <w:szCs w:val="20"/>
        </w:rPr>
        <w:fldChar w:fldCharType="end"/>
      </w:r>
      <w:r w:rsidR="00FE1E01">
        <w:rPr>
          <w:rFonts w:ascii="Times New Roman" w:hAnsi="Times New Roman" w:cs="Times New Roman"/>
          <w:sz w:val="20"/>
          <w:szCs w:val="20"/>
        </w:rPr>
        <w:t>.</w:t>
      </w:r>
      <w:r w:rsidR="00283060">
        <w:rPr>
          <w:rFonts w:ascii="Times New Roman" w:hAnsi="Times New Roman" w:cs="Times New Roman"/>
          <w:sz w:val="20"/>
          <w:szCs w:val="20"/>
        </w:rPr>
        <w:fldChar w:fldCharType="begin"/>
      </w:r>
      <w:r w:rsidR="00FE1E01">
        <w:rPr>
          <w:rFonts w:ascii="Times New Roman" w:hAnsi="Times New Roman" w:cs="Times New Roman"/>
          <w:sz w:val="20"/>
          <w:szCs w:val="20"/>
        </w:rPr>
        <w:instrText xml:space="preserve"> SEQ Figura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2</w:t>
      </w:r>
      <w:r w:rsidR="00283060">
        <w:rPr>
          <w:rFonts w:ascii="Times New Roman" w:hAnsi="Times New Roman" w:cs="Times New Roman"/>
          <w:sz w:val="20"/>
          <w:szCs w:val="20"/>
        </w:rPr>
        <w:fldChar w:fldCharType="end"/>
      </w:r>
      <w:bookmarkEnd w:id="558"/>
      <w:bookmarkEnd w:id="559"/>
      <w:r w:rsidRPr="000923D6">
        <w:rPr>
          <w:rFonts w:ascii="Times New Roman" w:hAnsi="Times New Roman" w:cs="Times New Roman"/>
          <w:sz w:val="20"/>
          <w:szCs w:val="20"/>
        </w:rPr>
        <w:t xml:space="preserve"> - Metamodelo simplificado do modelo ortogonal de variabilidades (adaptado de Pohl </w:t>
      </w:r>
      <w:r w:rsidRPr="000923D6">
        <w:rPr>
          <w:rFonts w:ascii="Times New Roman" w:hAnsi="Times New Roman" w:cs="Times New Roman"/>
          <w:i/>
          <w:sz w:val="20"/>
          <w:szCs w:val="20"/>
        </w:rPr>
        <w:t>et al.</w:t>
      </w:r>
      <w:r w:rsidRPr="000923D6">
        <w:rPr>
          <w:rFonts w:ascii="Times New Roman" w:hAnsi="Times New Roman" w:cs="Times New Roman"/>
          <w:sz w:val="20"/>
          <w:szCs w:val="20"/>
        </w:rPr>
        <w:t>, 2005)</w:t>
      </w:r>
      <w:bookmarkEnd w:id="560"/>
    </w:p>
    <w:p w:rsidR="00FF0B4E" w:rsidRPr="00615BF9" w:rsidRDefault="00FF0B4E" w:rsidP="00FF0B4E">
      <w:pPr>
        <w:ind w:firstLine="0"/>
        <w:rPr>
          <w:color w:val="000000" w:themeColor="text1"/>
        </w:rPr>
      </w:pPr>
      <w:r>
        <w:rPr>
          <w:noProof/>
          <w:color w:val="000000" w:themeColor="text1"/>
        </w:rPr>
        <w:drawing>
          <wp:inline distT="0" distB="0" distL="0" distR="0">
            <wp:extent cx="5391785" cy="2915920"/>
            <wp:effectExtent l="19050" t="19050" r="18415" b="17780"/>
            <wp:docPr id="10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srcRect/>
                    <a:stretch>
                      <a:fillRect/>
                    </a:stretch>
                  </pic:blipFill>
                  <pic:spPr bwMode="auto">
                    <a:xfrm>
                      <a:off x="0" y="0"/>
                      <a:ext cx="5391785" cy="2915920"/>
                    </a:xfrm>
                    <a:prstGeom prst="rect">
                      <a:avLst/>
                    </a:prstGeom>
                    <a:noFill/>
                    <a:ln w="9525">
                      <a:solidFill>
                        <a:schemeClr val="tx1"/>
                      </a:solidFill>
                      <a:miter lim="800000"/>
                      <a:headEnd/>
                      <a:tailEnd/>
                    </a:ln>
                  </pic:spPr>
                </pic:pic>
              </a:graphicData>
            </a:graphic>
          </wp:inline>
        </w:drawing>
      </w:r>
    </w:p>
    <w:p w:rsidR="00C75145" w:rsidRDefault="00C75145" w:rsidP="00FF0B4E">
      <w:pPr>
        <w:rPr>
          <w:color w:val="000000" w:themeColor="text1"/>
        </w:rPr>
      </w:pPr>
    </w:p>
    <w:p w:rsidR="00FF0B4E" w:rsidRDefault="00FF0B4E" w:rsidP="00FF0B4E">
      <w:pPr>
        <w:rPr>
          <w:color w:val="000000" w:themeColor="text1"/>
        </w:rPr>
      </w:pPr>
      <w:r w:rsidRPr="00615BF9">
        <w:rPr>
          <w:color w:val="000000" w:themeColor="text1"/>
        </w:rPr>
        <w:t>A classe Opcional indica que um</w:t>
      </w:r>
      <w:r>
        <w:rPr>
          <w:color w:val="000000" w:themeColor="text1"/>
        </w:rPr>
        <w:t>a</w:t>
      </w:r>
      <w:r w:rsidRPr="00615BF9">
        <w:rPr>
          <w:color w:val="000000" w:themeColor="text1"/>
        </w:rPr>
        <w:t xml:space="preserve"> Variante </w:t>
      </w:r>
      <w:r>
        <w:rPr>
          <w:color w:val="000000" w:themeColor="text1"/>
        </w:rPr>
        <w:t xml:space="preserve">de um Ponto de Variação </w:t>
      </w:r>
      <w:r w:rsidRPr="00615BF9">
        <w:rPr>
          <w:color w:val="000000" w:themeColor="text1"/>
        </w:rPr>
        <w:t xml:space="preserve">pode </w:t>
      </w:r>
      <w:r>
        <w:rPr>
          <w:color w:val="000000" w:themeColor="text1"/>
        </w:rPr>
        <w:t xml:space="preserve">ou não </w:t>
      </w:r>
      <w:r w:rsidRPr="00615BF9">
        <w:rPr>
          <w:color w:val="000000" w:themeColor="text1"/>
        </w:rPr>
        <w:t xml:space="preserve">ser </w:t>
      </w:r>
      <w:r>
        <w:rPr>
          <w:color w:val="000000" w:themeColor="text1"/>
        </w:rPr>
        <w:t xml:space="preserve">selecionada durante a instanciação de </w:t>
      </w:r>
      <w:r w:rsidRPr="00615BF9">
        <w:rPr>
          <w:color w:val="000000" w:themeColor="text1"/>
        </w:rPr>
        <w:t xml:space="preserve">uma </w:t>
      </w:r>
      <w:r>
        <w:rPr>
          <w:color w:val="000000" w:themeColor="text1"/>
        </w:rPr>
        <w:t>LPS</w:t>
      </w:r>
      <w:r w:rsidRPr="00615BF9">
        <w:rPr>
          <w:color w:val="000000" w:themeColor="text1"/>
        </w:rPr>
        <w:t>,</w:t>
      </w:r>
      <w:r>
        <w:rPr>
          <w:color w:val="000000" w:themeColor="text1"/>
        </w:rPr>
        <w:t xml:space="preserve"> isto é, a sua dependência é opcional.</w:t>
      </w:r>
      <w:r w:rsidRPr="00615BF9">
        <w:rPr>
          <w:color w:val="000000" w:themeColor="text1"/>
        </w:rPr>
        <w:t xml:space="preserve"> </w:t>
      </w:r>
      <w:r>
        <w:rPr>
          <w:color w:val="000000" w:themeColor="text1"/>
        </w:rPr>
        <w:t>A</w:t>
      </w:r>
      <w:r w:rsidRPr="00615BF9">
        <w:rPr>
          <w:color w:val="000000" w:themeColor="text1"/>
        </w:rPr>
        <w:t xml:space="preserve"> classe Mandatória </w:t>
      </w:r>
      <w:r>
        <w:rPr>
          <w:color w:val="000000" w:themeColor="text1"/>
        </w:rPr>
        <w:t>indica</w:t>
      </w:r>
      <w:r w:rsidRPr="00615BF9">
        <w:rPr>
          <w:color w:val="000000" w:themeColor="text1"/>
        </w:rPr>
        <w:t xml:space="preserve"> que um</w:t>
      </w:r>
      <w:r>
        <w:rPr>
          <w:color w:val="000000" w:themeColor="text1"/>
        </w:rPr>
        <w:t>a</w:t>
      </w:r>
      <w:r w:rsidRPr="00615BF9">
        <w:rPr>
          <w:color w:val="000000" w:themeColor="text1"/>
        </w:rPr>
        <w:t xml:space="preserve"> Variante </w:t>
      </w:r>
      <w:r>
        <w:rPr>
          <w:color w:val="000000" w:themeColor="text1"/>
        </w:rPr>
        <w:t xml:space="preserve">de um Ponto de Variação </w:t>
      </w:r>
      <w:r w:rsidRPr="00615BF9">
        <w:rPr>
          <w:color w:val="000000" w:themeColor="text1"/>
        </w:rPr>
        <w:t>deve ser selecionad</w:t>
      </w:r>
      <w:r>
        <w:rPr>
          <w:color w:val="000000" w:themeColor="text1"/>
        </w:rPr>
        <w:t>a</w:t>
      </w:r>
      <w:r w:rsidRPr="00615BF9">
        <w:rPr>
          <w:color w:val="000000" w:themeColor="text1"/>
        </w:rPr>
        <w:t xml:space="preserve"> </w:t>
      </w:r>
      <w:r>
        <w:rPr>
          <w:color w:val="000000" w:themeColor="text1"/>
        </w:rPr>
        <w:t xml:space="preserve">na instanciação da LPS </w:t>
      </w:r>
      <w:r w:rsidRPr="00615BF9">
        <w:rPr>
          <w:color w:val="000000" w:themeColor="text1"/>
        </w:rPr>
        <w:t xml:space="preserve">se o Ponto de Variação é </w:t>
      </w:r>
      <w:r>
        <w:rPr>
          <w:color w:val="000000" w:themeColor="text1"/>
        </w:rPr>
        <w:t xml:space="preserve">um requisito da </w:t>
      </w:r>
      <w:r w:rsidRPr="00615BF9">
        <w:rPr>
          <w:color w:val="000000" w:themeColor="text1"/>
        </w:rPr>
        <w:t>aplicação</w:t>
      </w:r>
      <w:r>
        <w:rPr>
          <w:color w:val="000000" w:themeColor="text1"/>
        </w:rPr>
        <w:t xml:space="preserve"> que está sendo desenvolvida, isto é, a sua dependência é obrigatória</w:t>
      </w:r>
      <w:r w:rsidRPr="00615BF9">
        <w:rPr>
          <w:color w:val="000000" w:themeColor="text1"/>
        </w:rPr>
        <w:t>.</w:t>
      </w:r>
    </w:p>
    <w:p w:rsidR="00FF0B4E" w:rsidRDefault="00FF0B4E" w:rsidP="00FF0B4E">
      <w:r w:rsidRPr="002571B4">
        <w:rPr>
          <w:color w:val="000000" w:themeColor="text1"/>
        </w:rPr>
        <w:t xml:space="preserve">A classe abstrata </w:t>
      </w:r>
      <w:r w:rsidRPr="002571B4">
        <w:rPr>
          <w:i/>
          <w:color w:val="000000" w:themeColor="text1"/>
        </w:rPr>
        <w:t>Dependência de Restrição do PV</w:t>
      </w:r>
      <w:r w:rsidRPr="002571B4">
        <w:rPr>
          <w:i/>
        </w:rPr>
        <w:t xml:space="preserve"> </w:t>
      </w:r>
      <w:r w:rsidRPr="002571B4">
        <w:t xml:space="preserve">refere-se </w:t>
      </w:r>
      <w:r w:rsidR="008A431B">
        <w:t>à</w:t>
      </w:r>
      <w:r w:rsidR="008A431B" w:rsidRPr="002571B4">
        <w:t xml:space="preserve"> </w:t>
      </w:r>
      <w:r w:rsidRPr="002571B4">
        <w:t>dependência de restrição de um ponto de variação para outro ponto de variação (classe associativa), que pode ser do tipo de requisição ou de exclusão (</w:t>
      </w:r>
      <w:r w:rsidRPr="002571B4">
        <w:rPr>
          <w:i/>
        </w:rPr>
        <w:t>PV_PV Requer, PV_PV Exclui</w:t>
      </w:r>
      <w:r w:rsidRPr="002571B4">
        <w:t xml:space="preserve">). A </w:t>
      </w:r>
      <w:r w:rsidRPr="002571B4">
        <w:lastRenderedPageBreak/>
        <w:t xml:space="preserve">classe </w:t>
      </w:r>
      <w:r w:rsidRPr="002571B4">
        <w:rPr>
          <w:i/>
        </w:rPr>
        <w:t>Dependência de Restrição do V</w:t>
      </w:r>
      <w:r w:rsidRPr="002571B4">
        <w:t xml:space="preserve"> refere-se </w:t>
      </w:r>
      <w:r w:rsidR="008A431B">
        <w:t>à</w:t>
      </w:r>
      <w:r w:rsidR="008A431B" w:rsidRPr="002571B4">
        <w:t xml:space="preserve"> </w:t>
      </w:r>
      <w:r w:rsidRPr="002571B4">
        <w:t>dependência de restrição de um variante para outro variante (classe associativa), que pode ser do tipo requisição ou de exclusão (</w:t>
      </w:r>
      <w:r w:rsidRPr="002571B4">
        <w:rPr>
          <w:i/>
        </w:rPr>
        <w:t>V_V Requer, V_V Exclui</w:t>
      </w:r>
      <w:r w:rsidRPr="002571B4">
        <w:t xml:space="preserve">). A classe </w:t>
      </w:r>
      <w:r w:rsidRPr="002571B4">
        <w:rPr>
          <w:i/>
        </w:rPr>
        <w:t>Dependência de Restrição do PV_V</w:t>
      </w:r>
      <w:r w:rsidRPr="002571B4">
        <w:t xml:space="preserve"> refere-se </w:t>
      </w:r>
      <w:r w:rsidR="008A431B">
        <w:t>à</w:t>
      </w:r>
      <w:r w:rsidR="008A431B" w:rsidRPr="002571B4">
        <w:t xml:space="preserve"> </w:t>
      </w:r>
      <w:r w:rsidRPr="002571B4">
        <w:t>dependência de restrição de variante para um ponto de variação (classe associativa), que pode ser do tipo requisição ou de exclusão (</w:t>
      </w:r>
      <w:r w:rsidRPr="002571B4">
        <w:rPr>
          <w:i/>
        </w:rPr>
        <w:t>V_PV Requer, V_PV Exclui</w:t>
      </w:r>
      <w:r w:rsidRPr="002571B4">
        <w:t>).</w:t>
      </w:r>
    </w:p>
    <w:p w:rsidR="00FF0B4E" w:rsidRDefault="00FF0B4E" w:rsidP="00FF0B4E">
      <w:r>
        <w:t>Desde 2003, conceitos de LPS passaram a ser utilizados com o intuito de promover o reúso na modelagem de processos negócios (</w:t>
      </w:r>
      <w:r w:rsidR="000149EB">
        <w:t>ROCHA e FANTINATO</w:t>
      </w:r>
      <w:r>
        <w:t>, 2013), dando origem as Linhas de Processos de Negócio (LPN).</w:t>
      </w:r>
    </w:p>
    <w:p w:rsidR="00FF0B4E" w:rsidRDefault="00FF0B4E" w:rsidP="00FF0B4E">
      <w:pPr>
        <w:rPr>
          <w:color w:val="000000" w:themeColor="text1"/>
        </w:rPr>
      </w:pPr>
      <w:r w:rsidRPr="00615BF9">
        <w:rPr>
          <w:color w:val="000000" w:themeColor="text1"/>
        </w:rPr>
        <w:t xml:space="preserve">Boffoli </w:t>
      </w:r>
      <w:r w:rsidRPr="00615BF9">
        <w:rPr>
          <w:i/>
          <w:color w:val="000000" w:themeColor="text1"/>
        </w:rPr>
        <w:t>et al.</w:t>
      </w:r>
      <w:r w:rsidRPr="00615BF9">
        <w:rPr>
          <w:color w:val="000000" w:themeColor="text1"/>
        </w:rPr>
        <w:t xml:space="preserve"> (2012a) define</w:t>
      </w:r>
      <w:r>
        <w:rPr>
          <w:color w:val="000000" w:themeColor="text1"/>
        </w:rPr>
        <w:t>m</w:t>
      </w:r>
      <w:r w:rsidRPr="00615BF9">
        <w:rPr>
          <w:color w:val="000000" w:themeColor="text1"/>
        </w:rPr>
        <w:t xml:space="preserve"> LPN como sendo um portfólio de </w:t>
      </w:r>
      <w:r w:rsidR="00282D55">
        <w:rPr>
          <w:color w:val="000000" w:themeColor="text1"/>
        </w:rPr>
        <w:t>processos de negócio</w:t>
      </w:r>
      <w:r w:rsidRPr="00615BF9">
        <w:rPr>
          <w:color w:val="000000" w:themeColor="text1"/>
        </w:rPr>
        <w:t xml:space="preserve"> intimamente relacionados, com características, variações e contextos de operação</w:t>
      </w:r>
      <w:r>
        <w:rPr>
          <w:color w:val="000000" w:themeColor="text1"/>
        </w:rPr>
        <w:t>.</w:t>
      </w:r>
      <w:r w:rsidRPr="00615BF9">
        <w:rPr>
          <w:color w:val="000000" w:themeColor="text1"/>
        </w:rPr>
        <w:t xml:space="preserve"> </w:t>
      </w:r>
      <w:r>
        <w:rPr>
          <w:color w:val="000000" w:themeColor="text1"/>
        </w:rPr>
        <w:t>Esse</w:t>
      </w:r>
      <w:r w:rsidRPr="00615BF9">
        <w:rPr>
          <w:color w:val="000000" w:themeColor="text1"/>
        </w:rPr>
        <w:t xml:space="preserve"> portfólio consiste em</w:t>
      </w:r>
      <w:r>
        <w:rPr>
          <w:color w:val="000000" w:themeColor="text1"/>
        </w:rPr>
        <w:t xml:space="preserve"> um conjunto de semelhanças, um conjunto de variabilidades e um conjunto de regras. </w:t>
      </w:r>
    </w:p>
    <w:p w:rsidR="00FF0B4E" w:rsidRDefault="00FF0B4E" w:rsidP="00FF0B4E">
      <w:pPr>
        <w:rPr>
          <w:color w:val="000000" w:themeColor="text1"/>
        </w:rPr>
      </w:pPr>
      <w:r w:rsidRPr="00615BF9">
        <w:rPr>
          <w:color w:val="000000" w:themeColor="text1"/>
        </w:rPr>
        <w:t>Semelhanças são ativos invariantes</w:t>
      </w:r>
      <w:r>
        <w:rPr>
          <w:color w:val="000000" w:themeColor="text1"/>
        </w:rPr>
        <w:t>, ou seja,</w:t>
      </w:r>
      <w:r w:rsidRPr="00615BF9">
        <w:rPr>
          <w:color w:val="000000" w:themeColor="text1"/>
        </w:rPr>
        <w:t xml:space="preserve"> são partes comuns que formam a base para todos </w:t>
      </w:r>
      <w:r>
        <w:rPr>
          <w:color w:val="000000" w:themeColor="text1"/>
        </w:rPr>
        <w:t xml:space="preserve">os </w:t>
      </w:r>
      <w:r w:rsidR="00282D55">
        <w:rPr>
          <w:color w:val="000000" w:themeColor="text1"/>
        </w:rPr>
        <w:t>processos de negócio</w:t>
      </w:r>
      <w:r>
        <w:rPr>
          <w:color w:val="000000" w:themeColor="text1"/>
        </w:rPr>
        <w:t xml:space="preserve"> da LPN. O c</w:t>
      </w:r>
      <w:r w:rsidRPr="00615BF9">
        <w:rPr>
          <w:color w:val="000000" w:themeColor="text1"/>
        </w:rPr>
        <w:t>onjunto de variabilidades</w:t>
      </w:r>
      <w:r>
        <w:rPr>
          <w:color w:val="000000" w:themeColor="text1"/>
        </w:rPr>
        <w:t xml:space="preserve"> </w:t>
      </w:r>
      <w:r w:rsidRPr="00615BF9">
        <w:rPr>
          <w:color w:val="000000" w:themeColor="text1"/>
        </w:rPr>
        <w:t>corresponde ao conjunto de ativos variáveis, que podem ser selecionados para adaptar o processo a se</w:t>
      </w:r>
      <w:r>
        <w:rPr>
          <w:color w:val="000000" w:themeColor="text1"/>
        </w:rPr>
        <w:t>r derivado da LPN. O c</w:t>
      </w:r>
      <w:r w:rsidRPr="00615BF9">
        <w:rPr>
          <w:color w:val="000000" w:themeColor="text1"/>
        </w:rPr>
        <w:t>onjunto de regras</w:t>
      </w:r>
      <w:r>
        <w:rPr>
          <w:color w:val="000000" w:themeColor="text1"/>
        </w:rPr>
        <w:t xml:space="preserve"> que</w:t>
      </w:r>
      <w:r w:rsidRPr="00615BF9">
        <w:rPr>
          <w:color w:val="000000" w:themeColor="text1"/>
        </w:rPr>
        <w:t xml:space="preserve"> correspondem aos objetivos do negócio e explicitam a tarefa de tomada de decisão para realizar </w:t>
      </w:r>
      <w:r>
        <w:rPr>
          <w:color w:val="000000" w:themeColor="text1"/>
        </w:rPr>
        <w:t xml:space="preserve">a </w:t>
      </w:r>
      <w:r w:rsidRPr="00615BF9">
        <w:rPr>
          <w:color w:val="000000" w:themeColor="text1"/>
        </w:rPr>
        <w:t>composição flexível de ativos de processos.</w:t>
      </w:r>
    </w:p>
    <w:p w:rsidR="00FF0B4E" w:rsidRDefault="00FF0B4E" w:rsidP="00FF0B4E">
      <w:r>
        <w:t>A maneira como as variabilidades são documentadas influenciam na reutilização dos artefatos de uma LPS. No caso da LPN, os artefatos são os processos de negócio e com os conceitos de dependência e restrição é possível tornar as variabilidades rastreáveis, permitindo a seleção do conjunto correto de variantes de processo de negócio no momento da instanciação da LPN (</w:t>
      </w:r>
      <w:r>
        <w:rPr>
          <w:color w:val="000000" w:themeColor="text1"/>
        </w:rPr>
        <w:t>LANDRE, 2012)</w:t>
      </w:r>
      <w:r>
        <w:t>.</w:t>
      </w:r>
    </w:p>
    <w:p w:rsidR="00FF0B4E" w:rsidRDefault="00FF0B4E" w:rsidP="00FF0B4E">
      <w:r>
        <w:t xml:space="preserve">Conforme ressaltado por Landre (2012), as variabilidades no contexto de LPN poderão ser associadas com requisitos não funcionais ou até mesmo aos objetivos estratégicos da organização, de maneira que cada organização selecione conjuntos diferentes de variantes de processos de negócio alinhadas aos seus objetivos estratégicos. </w:t>
      </w:r>
    </w:p>
    <w:p w:rsidR="00FF0B4E" w:rsidRDefault="00FF0B4E" w:rsidP="00FF0B4E">
      <w:pPr>
        <w:rPr>
          <w:color w:val="000000" w:themeColor="text1"/>
        </w:rPr>
      </w:pPr>
    </w:p>
    <w:p w:rsidR="00FF0B4E" w:rsidRDefault="00FF0B4E" w:rsidP="00FF0B4E">
      <w:pPr>
        <w:pStyle w:val="Ttulo2"/>
        <w:numPr>
          <w:ilvl w:val="1"/>
          <w:numId w:val="10"/>
        </w:numPr>
      </w:pPr>
      <w:bookmarkStart w:id="561" w:name="_Toc385715455"/>
      <w:bookmarkStart w:id="562" w:name="_Toc385719463"/>
      <w:bookmarkStart w:id="563" w:name="_Toc385776020"/>
      <w:bookmarkStart w:id="564" w:name="_Toc396857494"/>
      <w:bookmarkStart w:id="565" w:name="_Ref396942724"/>
      <w:bookmarkStart w:id="566" w:name="_Ref396981228"/>
      <w:bookmarkStart w:id="567" w:name="_Ref397924532"/>
      <w:bookmarkStart w:id="568" w:name="_Toc402159589"/>
      <w:r w:rsidRPr="00615BF9">
        <w:t xml:space="preserve">Abordagens de </w:t>
      </w:r>
      <w:r w:rsidR="001326CB">
        <w:t>l</w:t>
      </w:r>
      <w:r w:rsidRPr="00615BF9">
        <w:t xml:space="preserve">inhas de </w:t>
      </w:r>
      <w:r w:rsidR="001326CB">
        <w:t>p</w:t>
      </w:r>
      <w:r w:rsidR="00282D55">
        <w:t>rocessos de negócio</w:t>
      </w:r>
      <w:bookmarkEnd w:id="561"/>
      <w:bookmarkEnd w:id="562"/>
      <w:bookmarkEnd w:id="563"/>
      <w:bookmarkEnd w:id="564"/>
      <w:bookmarkEnd w:id="565"/>
      <w:bookmarkEnd w:id="566"/>
      <w:bookmarkEnd w:id="567"/>
      <w:bookmarkEnd w:id="568"/>
      <w:r w:rsidRPr="00615BF9">
        <w:t xml:space="preserve"> </w:t>
      </w:r>
    </w:p>
    <w:p w:rsidR="00FF0B4E" w:rsidRDefault="00FF0B4E" w:rsidP="00FF0B4E">
      <w:pPr>
        <w:rPr>
          <w:color w:val="000000" w:themeColor="text1"/>
        </w:rPr>
      </w:pPr>
      <w:r>
        <w:rPr>
          <w:color w:val="000000" w:themeColor="text1"/>
        </w:rPr>
        <w:t>Existem diversas abordagens que tratam da criação e da instanciação de LPNs, algumas delas são comentadas a seguir.</w:t>
      </w:r>
    </w:p>
    <w:p w:rsidR="00FF0B4E" w:rsidRPr="002571B4" w:rsidRDefault="00FF0B4E" w:rsidP="00FF0B4E">
      <w:pPr>
        <w:rPr>
          <w:color w:val="000000" w:themeColor="text1"/>
        </w:rPr>
      </w:pPr>
      <w:r w:rsidRPr="002571B4">
        <w:rPr>
          <w:color w:val="000000" w:themeColor="text1"/>
        </w:rPr>
        <w:lastRenderedPageBreak/>
        <w:t xml:space="preserve">Rolland e Nurcan (2010) e Nunes </w:t>
      </w:r>
      <w:r w:rsidRPr="00FC5BEA">
        <w:rPr>
          <w:i/>
          <w:color w:val="000000" w:themeColor="text1"/>
        </w:rPr>
        <w:t>et al</w:t>
      </w:r>
      <w:r w:rsidRPr="002571B4">
        <w:rPr>
          <w:color w:val="000000" w:themeColor="text1"/>
        </w:rPr>
        <w:t>. (2010) propõem abordagens LPN direcionadas a Gestão Por Processos, no entanto ambas as abordagens desconsideram a visão de atividades, que descreve o processo como um conjunto de atividades a serem realizadas, e o relacionamento entre elas, relacionadas entre si por fluxo pré-definidos de controle e dados</w:t>
      </w:r>
      <w:r w:rsidRPr="0006219E">
        <w:rPr>
          <w:color w:val="000000" w:themeColor="text1"/>
        </w:rPr>
        <w:t>.</w:t>
      </w:r>
      <w:r w:rsidR="00536A69" w:rsidRPr="0006219E">
        <w:rPr>
          <w:color w:val="000000" w:themeColor="text1"/>
        </w:rPr>
        <w:t xml:space="preserve"> Essas</w:t>
      </w:r>
      <w:r w:rsidR="00536A69">
        <w:rPr>
          <w:color w:val="000000" w:themeColor="text1"/>
        </w:rPr>
        <w:t xml:space="preserve"> abordagens consideram apenas a visão de </w:t>
      </w:r>
      <w:r w:rsidR="0006219E">
        <w:rPr>
          <w:color w:val="000000" w:themeColor="text1"/>
        </w:rPr>
        <w:t xml:space="preserve">objetivos (ROLLAND e NURCAN, 2010) e a visão de comunicação (NUNES </w:t>
      </w:r>
      <w:r w:rsidR="0006219E">
        <w:rPr>
          <w:i/>
          <w:color w:val="000000" w:themeColor="text1"/>
        </w:rPr>
        <w:t>et al</w:t>
      </w:r>
      <w:r w:rsidR="0006219E">
        <w:rPr>
          <w:color w:val="000000" w:themeColor="text1"/>
        </w:rPr>
        <w:t>., 2010).</w:t>
      </w:r>
      <w:r w:rsidR="00536A69">
        <w:rPr>
          <w:color w:val="000000" w:themeColor="text1"/>
        </w:rPr>
        <w:t xml:space="preserve"> </w:t>
      </w:r>
    </w:p>
    <w:p w:rsidR="00FF0B4E" w:rsidRDefault="00FF0B4E" w:rsidP="00FF0B4E">
      <w:pPr>
        <w:rPr>
          <w:color w:val="000000" w:themeColor="text1"/>
        </w:rPr>
      </w:pPr>
      <w:r w:rsidRPr="002571B4">
        <w:rPr>
          <w:color w:val="000000" w:themeColor="text1"/>
        </w:rPr>
        <w:t>Gimene</w:t>
      </w:r>
      <w:r w:rsidR="007655B7">
        <w:rPr>
          <w:color w:val="000000" w:themeColor="text1"/>
        </w:rPr>
        <w:t>s</w:t>
      </w:r>
      <w:r w:rsidRPr="002571B4">
        <w:rPr>
          <w:color w:val="000000" w:themeColor="text1"/>
        </w:rPr>
        <w:t xml:space="preserve"> </w:t>
      </w:r>
      <w:r w:rsidRPr="002571B4">
        <w:rPr>
          <w:i/>
          <w:color w:val="000000" w:themeColor="text1"/>
        </w:rPr>
        <w:t>et al</w:t>
      </w:r>
      <w:r>
        <w:rPr>
          <w:i/>
          <w:color w:val="000000" w:themeColor="text1"/>
        </w:rPr>
        <w:t>.</w:t>
      </w:r>
      <w:r w:rsidRPr="002571B4">
        <w:rPr>
          <w:color w:val="000000" w:themeColor="text1"/>
        </w:rPr>
        <w:t xml:space="preserve"> (2008) apresenta</w:t>
      </w:r>
      <w:r>
        <w:rPr>
          <w:color w:val="000000" w:themeColor="text1"/>
        </w:rPr>
        <w:t>m</w:t>
      </w:r>
      <w:r w:rsidRPr="002571B4">
        <w:rPr>
          <w:color w:val="000000" w:themeColor="text1"/>
        </w:rPr>
        <w:t xml:space="preserve"> uma experiência de linha de produto e modelo de características</w:t>
      </w:r>
      <w:r>
        <w:rPr>
          <w:rStyle w:val="Refdenotaderodap"/>
          <w:color w:val="000000" w:themeColor="text1"/>
        </w:rPr>
        <w:footnoteReference w:id="1"/>
      </w:r>
      <w:r>
        <w:rPr>
          <w:color w:val="000000" w:themeColor="text1"/>
        </w:rPr>
        <w:t xml:space="preserve"> (análogo ao modelo ortogonal de variabilidade, sendo útil para a modelagem de variabilidades) (KANG </w:t>
      </w:r>
      <w:r w:rsidRPr="00FC5BEA">
        <w:rPr>
          <w:i/>
          <w:color w:val="000000" w:themeColor="text1"/>
        </w:rPr>
        <w:t>et al</w:t>
      </w:r>
      <w:r>
        <w:rPr>
          <w:color w:val="000000" w:themeColor="text1"/>
        </w:rPr>
        <w:t>.</w:t>
      </w:r>
      <w:r w:rsidR="00C75145">
        <w:rPr>
          <w:color w:val="000000" w:themeColor="text1"/>
        </w:rPr>
        <w:t>,</w:t>
      </w:r>
      <w:r>
        <w:rPr>
          <w:color w:val="000000" w:themeColor="text1"/>
        </w:rPr>
        <w:t xml:space="preserve"> 1990)</w:t>
      </w:r>
      <w:r w:rsidRPr="002571B4">
        <w:rPr>
          <w:color w:val="000000" w:themeColor="text1"/>
        </w:rPr>
        <w:t xml:space="preserve"> aplicados ao contexto de modelagem de </w:t>
      </w:r>
      <w:r w:rsidR="00282D55">
        <w:rPr>
          <w:color w:val="000000" w:themeColor="text1"/>
        </w:rPr>
        <w:t>processos de negócio</w:t>
      </w:r>
      <w:r w:rsidRPr="002571B4">
        <w:rPr>
          <w:color w:val="000000" w:themeColor="text1"/>
        </w:rPr>
        <w:t xml:space="preserve"> na área de </w:t>
      </w:r>
      <w:r w:rsidRPr="00536A69">
        <w:rPr>
          <w:i/>
          <w:color w:val="000000" w:themeColor="text1"/>
        </w:rPr>
        <w:t>e-services</w:t>
      </w:r>
      <w:r w:rsidRPr="002571B4">
        <w:rPr>
          <w:color w:val="000000" w:themeColor="text1"/>
        </w:rPr>
        <w:t>, direcionando o estudo ao desenvolvimento de serviços web.</w:t>
      </w:r>
      <w:r>
        <w:rPr>
          <w:color w:val="000000" w:themeColor="text1"/>
        </w:rPr>
        <w:t xml:space="preserve"> </w:t>
      </w:r>
    </w:p>
    <w:p w:rsidR="00FF0B4E" w:rsidRPr="00615BF9" w:rsidRDefault="00FF0B4E" w:rsidP="00FF0B4E">
      <w:pPr>
        <w:rPr>
          <w:color w:val="000000" w:themeColor="text1"/>
        </w:rPr>
      </w:pPr>
      <w:r w:rsidRPr="00615BF9">
        <w:rPr>
          <w:color w:val="000000" w:themeColor="text1"/>
        </w:rPr>
        <w:t>Schnieders e Puhlmann (2006) apresenta</w:t>
      </w:r>
      <w:r>
        <w:rPr>
          <w:color w:val="000000" w:themeColor="text1"/>
        </w:rPr>
        <w:t>m</w:t>
      </w:r>
      <w:r w:rsidRPr="00615BF9">
        <w:rPr>
          <w:color w:val="000000" w:themeColor="text1"/>
        </w:rPr>
        <w:t xml:space="preserve"> um processo completo de LPN direcionado a</w:t>
      </w:r>
      <w:r w:rsidR="00C75145">
        <w:rPr>
          <w:color w:val="000000" w:themeColor="text1"/>
        </w:rPr>
        <w:t>os</w:t>
      </w:r>
      <w:r w:rsidRPr="00615BF9">
        <w:rPr>
          <w:color w:val="000000" w:themeColor="text1"/>
        </w:rPr>
        <w:t xml:space="preserve"> sistemas orientados a processos, denominado PEFP (Processo de Engenharia da Família de Processos).</w:t>
      </w:r>
      <w:r>
        <w:rPr>
          <w:color w:val="000000" w:themeColor="text1"/>
        </w:rPr>
        <w:t xml:space="preserve"> Esse processo é composto pelo processo de </w:t>
      </w:r>
      <w:r w:rsidRPr="00615BF9">
        <w:rPr>
          <w:color w:val="000000" w:themeColor="text1"/>
        </w:rPr>
        <w:t xml:space="preserve">engenharia da família de processos (EFP) e </w:t>
      </w:r>
      <w:r>
        <w:rPr>
          <w:color w:val="000000" w:themeColor="text1"/>
        </w:rPr>
        <w:t xml:space="preserve">pelo processo </w:t>
      </w:r>
      <w:r w:rsidRPr="00615BF9">
        <w:rPr>
          <w:color w:val="000000" w:themeColor="text1"/>
        </w:rPr>
        <w:t>engenharia da aplicação (EA)</w:t>
      </w:r>
      <w:r>
        <w:rPr>
          <w:color w:val="000000" w:themeColor="text1"/>
        </w:rPr>
        <w:t>, análogos respectivamente ao processo de engenharia de domínio e ao processo de engenharia da aplicação de LPS.</w:t>
      </w:r>
    </w:p>
    <w:p w:rsidR="00FF0B4E" w:rsidRPr="00615BF9" w:rsidRDefault="00FF0B4E" w:rsidP="00FF0B4E">
      <w:pPr>
        <w:rPr>
          <w:color w:val="000000" w:themeColor="text1"/>
        </w:rPr>
      </w:pPr>
      <w:r w:rsidRPr="00615BF9">
        <w:rPr>
          <w:color w:val="000000" w:themeColor="text1"/>
        </w:rPr>
        <w:t>O processo PEFP utiliza o modelo de características para representar as variabilidades da família de processos e faz o uso do vrBPMN (SCHNIEDERS e PUHLMANN 2006), que é uma notação proposta pelos próprios autores para representar as variabilidades no próprio processo de negócio. Essa notação é uma extensão do BPMN 1.0 (WHITE, 2004) utilizando estereótipos da UML 2</w:t>
      </w:r>
      <w:r>
        <w:rPr>
          <w:color w:val="000000" w:themeColor="text1"/>
        </w:rPr>
        <w:t xml:space="preserve"> e também é utilizada pela abordagem GLPN descrita mais adiante e de interesse deste trabalho</w:t>
      </w:r>
      <w:r w:rsidRPr="00615BF9">
        <w:rPr>
          <w:color w:val="000000" w:themeColor="text1"/>
        </w:rPr>
        <w:t>.</w:t>
      </w:r>
    </w:p>
    <w:p w:rsidR="00FF0B4E" w:rsidRDefault="00FF0B4E" w:rsidP="00FF0B4E">
      <w:pPr>
        <w:rPr>
          <w:color w:val="000000" w:themeColor="text1"/>
        </w:rPr>
      </w:pPr>
      <w:r w:rsidRPr="00714B11">
        <w:rPr>
          <w:color w:val="000000" w:themeColor="text1"/>
        </w:rPr>
        <w:t>Na</w:t>
      </w:r>
      <w:r w:rsidRPr="00B53DFC">
        <w:rPr>
          <w:color w:val="000000" w:themeColor="text1"/>
          <w:szCs w:val="24"/>
        </w:rPr>
        <w:t xml:space="preserve"> </w:t>
      </w:r>
      <w:fldSimple w:instr=" REF _Ref397924641 \h  \* MERGEFORMAT ">
        <w:r w:rsidR="00E73BEA" w:rsidRPr="00E73BEA">
          <w:rPr>
            <w:rFonts w:cs="Times New Roman"/>
            <w:szCs w:val="24"/>
          </w:rPr>
          <w:t xml:space="preserve">Figura </w:t>
        </w:r>
        <w:r w:rsidR="00E73BEA" w:rsidRPr="00E73BEA">
          <w:rPr>
            <w:rFonts w:cs="Times New Roman"/>
            <w:noProof/>
            <w:szCs w:val="24"/>
          </w:rPr>
          <w:t>4.3</w:t>
        </w:r>
      </w:fldSimple>
      <w:r>
        <w:rPr>
          <w:color w:val="000000" w:themeColor="text1"/>
        </w:rPr>
        <w:t xml:space="preserve"> é ilustrado um exemplo de processo de negócios modelado em vrBPMN, o qual explicita o ponto de variação pagamento e as respectivas variantes cartão de crédito e cartão de crédito ou dinheiro. É possível observar o uso dos estereótipos da UML 2 nessa figura. A atividade “Pagamento” representa um ponto de variação e é rotulada com o estereótipo </w:t>
      </w:r>
      <w:r>
        <w:rPr>
          <w:i/>
          <w:color w:val="000000" w:themeColor="text1"/>
        </w:rPr>
        <w:t>&lt;&lt;Abstract&gt;&gt;</w:t>
      </w:r>
      <w:r>
        <w:rPr>
          <w:color w:val="000000" w:themeColor="text1"/>
        </w:rPr>
        <w:t xml:space="preserve">, e suas variantes, as atividades “Cartão de Crédito” e “Cartão de Crédito ou Dinheiro”, são conectadas por meio de associações rotuladas com o estereótipo </w:t>
      </w:r>
      <w:r>
        <w:rPr>
          <w:i/>
          <w:color w:val="000000" w:themeColor="text1"/>
        </w:rPr>
        <w:t>&lt;&lt;Implementation&gt;&gt;</w:t>
      </w:r>
      <w:r>
        <w:rPr>
          <w:color w:val="000000" w:themeColor="text1"/>
        </w:rPr>
        <w:t xml:space="preserve">. </w:t>
      </w:r>
    </w:p>
    <w:p w:rsidR="00FF0B4E" w:rsidRDefault="00FF0B4E" w:rsidP="00FF0B4E">
      <w:pPr>
        <w:rPr>
          <w:color w:val="000000" w:themeColor="text1"/>
        </w:rPr>
      </w:pPr>
      <w:r>
        <w:rPr>
          <w:color w:val="000000" w:themeColor="text1"/>
        </w:rPr>
        <w:t xml:space="preserve">A implementação padrão pode ser representada com o estereótipo </w:t>
      </w:r>
      <w:r>
        <w:rPr>
          <w:i/>
          <w:color w:val="000000" w:themeColor="text1"/>
        </w:rPr>
        <w:t>&lt;&lt;Default&gt;&gt;</w:t>
      </w:r>
      <w:r>
        <w:rPr>
          <w:color w:val="000000" w:themeColor="text1"/>
        </w:rPr>
        <w:t xml:space="preserve">, auxiliando na configuração do diagrama vrBPMN para a geração de </w:t>
      </w:r>
      <w:r>
        <w:rPr>
          <w:color w:val="000000" w:themeColor="text1"/>
        </w:rPr>
        <w:lastRenderedPageBreak/>
        <w:t xml:space="preserve">código fonte. O símbolo de quebra-cabeça é proposto na linguagem vrBPMN para enriquecer o modelo de maneira a representar uma variante sem precisar escrever o estereótipo completo, uma alternativa a esse símbolo é declarar explicitamente o estereótipo </w:t>
      </w:r>
      <w:r>
        <w:rPr>
          <w:i/>
          <w:color w:val="000000" w:themeColor="text1"/>
        </w:rPr>
        <w:t>&lt;&lt;Variant&gt;&gt;</w:t>
      </w:r>
      <w:r>
        <w:rPr>
          <w:color w:val="000000" w:themeColor="text1"/>
        </w:rPr>
        <w:t xml:space="preserve"> no elemento de interesse. </w:t>
      </w:r>
    </w:p>
    <w:p w:rsidR="009F3F39" w:rsidRDefault="009F3F39" w:rsidP="00FF0B4E">
      <w:pPr>
        <w:rPr>
          <w:color w:val="000000" w:themeColor="text1"/>
        </w:rPr>
      </w:pPr>
    </w:p>
    <w:p w:rsidR="00FF0B4E" w:rsidRPr="002571B4" w:rsidRDefault="00FF0B4E" w:rsidP="00FF0B4E">
      <w:pPr>
        <w:pStyle w:val="Legenda"/>
      </w:pPr>
      <w:bookmarkStart w:id="569" w:name="_Ref397924641"/>
      <w:bookmarkStart w:id="570" w:name="_Toc402159487"/>
      <w:r w:rsidRPr="000923D6">
        <w:rPr>
          <w:rFonts w:ascii="Times New Roman" w:hAnsi="Times New Roman" w:cs="Times New Roman"/>
          <w:sz w:val="20"/>
          <w:szCs w:val="20"/>
        </w:rPr>
        <w:t xml:space="preserve">Figura </w:t>
      </w:r>
      <w:r w:rsidR="00283060">
        <w:rPr>
          <w:rFonts w:ascii="Times New Roman" w:hAnsi="Times New Roman" w:cs="Times New Roman"/>
          <w:sz w:val="20"/>
          <w:szCs w:val="20"/>
        </w:rPr>
        <w:fldChar w:fldCharType="begin"/>
      </w:r>
      <w:r w:rsidR="00FE1E01">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4</w:t>
      </w:r>
      <w:r w:rsidR="00283060">
        <w:rPr>
          <w:rFonts w:ascii="Times New Roman" w:hAnsi="Times New Roman" w:cs="Times New Roman"/>
          <w:sz w:val="20"/>
          <w:szCs w:val="20"/>
        </w:rPr>
        <w:fldChar w:fldCharType="end"/>
      </w:r>
      <w:r w:rsidR="00FE1E01">
        <w:rPr>
          <w:rFonts w:ascii="Times New Roman" w:hAnsi="Times New Roman" w:cs="Times New Roman"/>
          <w:sz w:val="20"/>
          <w:szCs w:val="20"/>
        </w:rPr>
        <w:t>.</w:t>
      </w:r>
      <w:r w:rsidR="00283060">
        <w:rPr>
          <w:rFonts w:ascii="Times New Roman" w:hAnsi="Times New Roman" w:cs="Times New Roman"/>
          <w:sz w:val="20"/>
          <w:szCs w:val="20"/>
        </w:rPr>
        <w:fldChar w:fldCharType="begin"/>
      </w:r>
      <w:r w:rsidR="00FE1E01">
        <w:rPr>
          <w:rFonts w:ascii="Times New Roman" w:hAnsi="Times New Roman" w:cs="Times New Roman"/>
          <w:sz w:val="20"/>
          <w:szCs w:val="20"/>
        </w:rPr>
        <w:instrText xml:space="preserve"> SEQ Figura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3</w:t>
      </w:r>
      <w:r w:rsidR="00283060">
        <w:rPr>
          <w:rFonts w:ascii="Times New Roman" w:hAnsi="Times New Roman" w:cs="Times New Roman"/>
          <w:sz w:val="20"/>
          <w:szCs w:val="20"/>
        </w:rPr>
        <w:fldChar w:fldCharType="end"/>
      </w:r>
      <w:bookmarkEnd w:id="569"/>
      <w:r w:rsidRPr="000923D6">
        <w:rPr>
          <w:rFonts w:ascii="Times New Roman" w:hAnsi="Times New Roman" w:cs="Times New Roman"/>
          <w:sz w:val="20"/>
          <w:szCs w:val="20"/>
        </w:rPr>
        <w:t xml:space="preserve"> - Ponto de </w:t>
      </w:r>
      <w:r w:rsidR="005F0000">
        <w:rPr>
          <w:rFonts w:ascii="Times New Roman" w:hAnsi="Times New Roman" w:cs="Times New Roman"/>
          <w:sz w:val="20"/>
          <w:szCs w:val="20"/>
        </w:rPr>
        <w:t>v</w:t>
      </w:r>
      <w:r w:rsidRPr="000923D6">
        <w:rPr>
          <w:rFonts w:ascii="Times New Roman" w:hAnsi="Times New Roman" w:cs="Times New Roman"/>
          <w:sz w:val="20"/>
          <w:szCs w:val="20"/>
        </w:rPr>
        <w:t>ariação "Pagamento" na notação vrBPMN (adaptado de Schnieders, 2006)</w:t>
      </w:r>
      <w:bookmarkEnd w:id="570"/>
    </w:p>
    <w:p w:rsidR="00FF0B4E" w:rsidRPr="00615BF9" w:rsidRDefault="00FF0B4E" w:rsidP="00FF0B4E">
      <w:pPr>
        <w:ind w:firstLine="0"/>
        <w:jc w:val="center"/>
        <w:rPr>
          <w:color w:val="000000" w:themeColor="text1"/>
        </w:rPr>
      </w:pPr>
      <w:r>
        <w:rPr>
          <w:noProof/>
          <w:color w:val="000000" w:themeColor="text1"/>
        </w:rPr>
        <w:drawing>
          <wp:inline distT="0" distB="0" distL="0" distR="0">
            <wp:extent cx="4879522" cy="2078182"/>
            <wp:effectExtent l="19050" t="19050" r="16328" b="17318"/>
            <wp:docPr id="108" name="Imagem 16" descr="vrbpm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rbpmn.PNG"/>
                    <pic:cNvPicPr/>
                  </pic:nvPicPr>
                  <pic:blipFill>
                    <a:blip r:embed="rId49" cstate="print"/>
                    <a:srcRect t="12500"/>
                    <a:stretch>
                      <a:fillRect/>
                    </a:stretch>
                  </pic:blipFill>
                  <pic:spPr>
                    <a:xfrm>
                      <a:off x="0" y="0"/>
                      <a:ext cx="4879522" cy="2078182"/>
                    </a:xfrm>
                    <a:prstGeom prst="rect">
                      <a:avLst/>
                    </a:prstGeom>
                    <a:ln>
                      <a:solidFill>
                        <a:schemeClr val="tx1"/>
                      </a:solidFill>
                    </a:ln>
                  </pic:spPr>
                </pic:pic>
              </a:graphicData>
            </a:graphic>
          </wp:inline>
        </w:drawing>
      </w:r>
    </w:p>
    <w:p w:rsidR="003E6AE3" w:rsidRDefault="003E6AE3" w:rsidP="00FF0B4E"/>
    <w:p w:rsidR="00FF0B4E" w:rsidRPr="002571B4" w:rsidRDefault="00FF0B4E" w:rsidP="00FF0B4E">
      <w:pPr>
        <w:rPr>
          <w:color w:val="000000" w:themeColor="text1"/>
        </w:rPr>
      </w:pPr>
      <w:r w:rsidRPr="002571B4">
        <w:t xml:space="preserve">Maracci (2010) apresenta um processo de ELPS como apoio para o desenvolvimento de software orientado a serviço. Observando dessa forma que a abordagem proposta não está direcionada ao gerenciamento de </w:t>
      </w:r>
      <w:r w:rsidR="00282D55">
        <w:t>processos de negócio</w:t>
      </w:r>
      <w:r w:rsidRPr="002571B4">
        <w:t xml:space="preserve"> da organização, mas sim ao desenvolvimento de software.</w:t>
      </w:r>
      <w:r w:rsidRPr="002571B4" w:rsidDel="00F51A2C">
        <w:rPr>
          <w:color w:val="000000" w:themeColor="text1"/>
        </w:rPr>
        <w:t xml:space="preserve"> </w:t>
      </w:r>
    </w:p>
    <w:p w:rsidR="00FF0B4E" w:rsidRPr="00615BF9" w:rsidRDefault="00FF0B4E" w:rsidP="00FF0B4E">
      <w:pPr>
        <w:rPr>
          <w:color w:val="000000" w:themeColor="text1"/>
        </w:rPr>
      </w:pPr>
      <w:r w:rsidRPr="00615BF9">
        <w:rPr>
          <w:color w:val="000000" w:themeColor="text1"/>
        </w:rPr>
        <w:t xml:space="preserve">Boffoli </w:t>
      </w:r>
      <w:r w:rsidRPr="00615BF9">
        <w:rPr>
          <w:i/>
          <w:color w:val="000000" w:themeColor="text1"/>
        </w:rPr>
        <w:t>et al</w:t>
      </w:r>
      <w:r>
        <w:rPr>
          <w:i/>
          <w:color w:val="000000" w:themeColor="text1"/>
        </w:rPr>
        <w:t>.</w:t>
      </w:r>
      <w:r w:rsidRPr="00615BF9">
        <w:rPr>
          <w:color w:val="000000" w:themeColor="text1"/>
        </w:rPr>
        <w:t xml:space="preserve"> (2012a) propõe</w:t>
      </w:r>
      <w:r>
        <w:rPr>
          <w:color w:val="000000" w:themeColor="text1"/>
        </w:rPr>
        <w:t>m</w:t>
      </w:r>
      <w:r w:rsidRPr="00615BF9">
        <w:rPr>
          <w:color w:val="000000" w:themeColor="text1"/>
        </w:rPr>
        <w:t xml:space="preserve"> a construção de uma LPN por meio de duas atividades, a Análise de Domínio e a Modelagem das Variabilidades. O conjunto de regras que compõe a LPN é documentado por meio de tabelas de decisão (</w:t>
      </w:r>
      <w:r>
        <w:rPr>
          <w:color w:val="000000" w:themeColor="text1"/>
        </w:rPr>
        <w:t>SCA, 1970</w:t>
      </w:r>
      <w:r w:rsidRPr="00615BF9">
        <w:rPr>
          <w:color w:val="000000" w:themeColor="text1"/>
        </w:rPr>
        <w:t>). Apesar d</w:t>
      </w:r>
      <w:r>
        <w:rPr>
          <w:color w:val="000000" w:themeColor="text1"/>
        </w:rPr>
        <w:t xml:space="preserve">a </w:t>
      </w:r>
      <w:r w:rsidRPr="00615BF9">
        <w:rPr>
          <w:color w:val="000000" w:themeColor="text1"/>
        </w:rPr>
        <w:t xml:space="preserve">abordagem proposta por Boffoli </w:t>
      </w:r>
      <w:r w:rsidRPr="007E33D7">
        <w:rPr>
          <w:i/>
          <w:color w:val="000000" w:themeColor="text1"/>
        </w:rPr>
        <w:t>et al</w:t>
      </w:r>
      <w:r w:rsidRPr="00615BF9">
        <w:rPr>
          <w:color w:val="000000" w:themeColor="text1"/>
        </w:rPr>
        <w:t>. (2012a) não documentar explicitamente os objetivos de negócio da LPN, as tabelas de decisão fornecem um meio para a resolução das variabilidades.</w:t>
      </w:r>
    </w:p>
    <w:p w:rsidR="00FF0B4E" w:rsidRDefault="00FF0B4E" w:rsidP="00FF0B4E">
      <w:pPr>
        <w:rPr>
          <w:color w:val="000000" w:themeColor="text1"/>
        </w:rPr>
      </w:pPr>
      <w:r w:rsidRPr="00615BF9">
        <w:rPr>
          <w:color w:val="000000" w:themeColor="text1"/>
        </w:rPr>
        <w:t xml:space="preserve">A abordagem </w:t>
      </w:r>
      <w:r>
        <w:rPr>
          <w:color w:val="000000" w:themeColor="text1"/>
        </w:rPr>
        <w:t xml:space="preserve">de </w:t>
      </w:r>
      <w:r w:rsidRPr="00615BF9">
        <w:rPr>
          <w:color w:val="000000" w:themeColor="text1"/>
        </w:rPr>
        <w:t xml:space="preserve">Boffoli </w:t>
      </w:r>
      <w:r w:rsidRPr="00615BF9">
        <w:rPr>
          <w:i/>
          <w:color w:val="000000" w:themeColor="text1"/>
        </w:rPr>
        <w:t>et al</w:t>
      </w:r>
      <w:r w:rsidR="00536A69">
        <w:rPr>
          <w:i/>
          <w:color w:val="000000" w:themeColor="text1"/>
        </w:rPr>
        <w:t>.</w:t>
      </w:r>
      <w:r w:rsidRPr="00615BF9">
        <w:rPr>
          <w:color w:val="000000" w:themeColor="text1"/>
        </w:rPr>
        <w:t xml:space="preserve"> (2012a)</w:t>
      </w:r>
      <w:r>
        <w:rPr>
          <w:color w:val="000000" w:themeColor="text1"/>
        </w:rPr>
        <w:t xml:space="preserve"> </w:t>
      </w:r>
      <w:r w:rsidRPr="00615BF9">
        <w:rPr>
          <w:color w:val="000000" w:themeColor="text1"/>
        </w:rPr>
        <w:t xml:space="preserve">não deixa claro qual notação é adotada para a modelagem dos </w:t>
      </w:r>
      <w:r w:rsidR="00282D55">
        <w:rPr>
          <w:color w:val="000000" w:themeColor="text1"/>
        </w:rPr>
        <w:t>processos de negócio</w:t>
      </w:r>
      <w:r w:rsidRPr="00615BF9">
        <w:rPr>
          <w:color w:val="000000" w:themeColor="text1"/>
        </w:rPr>
        <w:t xml:space="preserve"> que compõem a LPN e a atividade de Análise de Domínio pressupõe que os </w:t>
      </w:r>
      <w:r w:rsidR="00282D55">
        <w:rPr>
          <w:color w:val="000000" w:themeColor="text1"/>
        </w:rPr>
        <w:t>processos de negócio</w:t>
      </w:r>
      <w:r w:rsidRPr="00615BF9">
        <w:rPr>
          <w:color w:val="000000" w:themeColor="text1"/>
        </w:rPr>
        <w:t xml:space="preserve"> já estão mapeados, sendo necessário apenas a análise de características e a construção do </w:t>
      </w:r>
      <w:r>
        <w:rPr>
          <w:color w:val="000000" w:themeColor="text1"/>
        </w:rPr>
        <w:t>m</w:t>
      </w:r>
      <w:r w:rsidRPr="00615BF9">
        <w:rPr>
          <w:color w:val="000000" w:themeColor="text1"/>
        </w:rPr>
        <w:t xml:space="preserve">odelo de </w:t>
      </w:r>
      <w:r>
        <w:rPr>
          <w:color w:val="000000" w:themeColor="text1"/>
        </w:rPr>
        <w:t>c</w:t>
      </w:r>
      <w:r w:rsidRPr="00615BF9">
        <w:rPr>
          <w:color w:val="000000" w:themeColor="text1"/>
        </w:rPr>
        <w:t>aracterísticas</w:t>
      </w:r>
      <w:r>
        <w:rPr>
          <w:color w:val="000000" w:themeColor="text1"/>
        </w:rPr>
        <w:t xml:space="preserve">, cujo objetivo é documentar as características que fazem parte do núcleo da linha, ou seja, comum a todos os </w:t>
      </w:r>
      <w:r w:rsidR="00282D55">
        <w:rPr>
          <w:color w:val="000000" w:themeColor="text1"/>
        </w:rPr>
        <w:t>processos de negócio</w:t>
      </w:r>
      <w:r>
        <w:rPr>
          <w:color w:val="000000" w:themeColor="text1"/>
        </w:rPr>
        <w:t>, bem com as características que representam as variabilidades da linha, que podem ser opcional ou alternativas</w:t>
      </w:r>
      <w:r w:rsidRPr="00615BF9">
        <w:rPr>
          <w:color w:val="000000" w:themeColor="text1"/>
        </w:rPr>
        <w:t xml:space="preserve">. </w:t>
      </w:r>
    </w:p>
    <w:p w:rsidR="00FF0B4E" w:rsidRDefault="00FF0B4E" w:rsidP="00FF0B4E">
      <w:pPr>
        <w:rPr>
          <w:color w:val="000000" w:themeColor="text1"/>
        </w:rPr>
      </w:pPr>
      <w:r w:rsidRPr="00615BF9">
        <w:rPr>
          <w:color w:val="000000" w:themeColor="text1"/>
        </w:rPr>
        <w:lastRenderedPageBreak/>
        <w:t xml:space="preserve">Complementar ao trabalho de Boffoli </w:t>
      </w:r>
      <w:r w:rsidRPr="00615BF9">
        <w:rPr>
          <w:i/>
          <w:color w:val="000000" w:themeColor="text1"/>
        </w:rPr>
        <w:t>et al.</w:t>
      </w:r>
      <w:r w:rsidRPr="00615BF9">
        <w:rPr>
          <w:color w:val="000000" w:themeColor="text1"/>
        </w:rPr>
        <w:t xml:space="preserve"> (2012a), Boffoli </w:t>
      </w:r>
      <w:r w:rsidRPr="00615BF9">
        <w:rPr>
          <w:i/>
          <w:color w:val="000000" w:themeColor="text1"/>
        </w:rPr>
        <w:t>et al.</w:t>
      </w:r>
      <w:r w:rsidRPr="00615BF9">
        <w:rPr>
          <w:color w:val="000000" w:themeColor="text1"/>
        </w:rPr>
        <w:t xml:space="preserve"> (2012b) define</w:t>
      </w:r>
      <w:r>
        <w:rPr>
          <w:color w:val="000000" w:themeColor="text1"/>
        </w:rPr>
        <w:t>m</w:t>
      </w:r>
      <w:r w:rsidRPr="00615BF9">
        <w:rPr>
          <w:color w:val="000000" w:themeColor="text1"/>
        </w:rPr>
        <w:t xml:space="preserve"> Linhas de Sistemas SOA, por meio da aplicação da LPN proposta</w:t>
      </w:r>
      <w:r>
        <w:rPr>
          <w:color w:val="000000" w:themeColor="text1"/>
        </w:rPr>
        <w:t>,</w:t>
      </w:r>
      <w:r w:rsidRPr="00615BF9">
        <w:rPr>
          <w:color w:val="000000" w:themeColor="text1"/>
        </w:rPr>
        <w:t xml:space="preserve"> e </w:t>
      </w:r>
      <w:r>
        <w:rPr>
          <w:color w:val="000000" w:themeColor="text1"/>
        </w:rPr>
        <w:t xml:space="preserve">de </w:t>
      </w:r>
      <w:r w:rsidRPr="00615BF9">
        <w:rPr>
          <w:color w:val="000000" w:themeColor="text1"/>
        </w:rPr>
        <w:t>DOP (Desenvolvimento Orientado a Processos).</w:t>
      </w:r>
    </w:p>
    <w:p w:rsidR="00FF0B4E" w:rsidRDefault="00FF0B4E" w:rsidP="00FF0B4E">
      <w:pPr>
        <w:rPr>
          <w:color w:val="000000" w:themeColor="text1"/>
        </w:rPr>
      </w:pPr>
      <w:r w:rsidRPr="00615BF9">
        <w:rPr>
          <w:color w:val="000000" w:themeColor="text1"/>
        </w:rPr>
        <w:t xml:space="preserve">Por meio da LPN, Boffoli </w:t>
      </w:r>
      <w:r w:rsidRPr="00615BF9">
        <w:rPr>
          <w:i/>
          <w:color w:val="000000" w:themeColor="text1"/>
        </w:rPr>
        <w:t>et al.</w:t>
      </w:r>
      <w:r w:rsidRPr="00615BF9">
        <w:rPr>
          <w:color w:val="000000" w:themeColor="text1"/>
        </w:rPr>
        <w:t xml:space="preserve"> (2012b) adota</w:t>
      </w:r>
      <w:r>
        <w:rPr>
          <w:color w:val="000000" w:themeColor="text1"/>
        </w:rPr>
        <w:t>m</w:t>
      </w:r>
      <w:r w:rsidRPr="00615BF9">
        <w:rPr>
          <w:color w:val="000000" w:themeColor="text1"/>
        </w:rPr>
        <w:t xml:space="preserve"> re</w:t>
      </w:r>
      <w:r>
        <w:rPr>
          <w:color w:val="000000" w:themeColor="text1"/>
        </w:rPr>
        <w:t>ú</w:t>
      </w:r>
      <w:r w:rsidRPr="00615BF9">
        <w:rPr>
          <w:color w:val="000000" w:themeColor="text1"/>
        </w:rPr>
        <w:t>so de ativos e mecanismos de variação (práticas LPS) para modelar uma variante de processo adequada às necessidades de clientes específicos.</w:t>
      </w:r>
    </w:p>
    <w:p w:rsidR="00FF0B4E" w:rsidRDefault="00FF0B4E" w:rsidP="00FF0B4E">
      <w:pPr>
        <w:rPr>
          <w:color w:val="000000" w:themeColor="text1"/>
        </w:rPr>
      </w:pPr>
      <w:r w:rsidRPr="00615BF9">
        <w:rPr>
          <w:color w:val="000000" w:themeColor="text1"/>
        </w:rPr>
        <w:t>O DOP é usado para transformar a variante de processo modelada em um Sistema SOA por meio de transformações sucessivas, fazendo com que o modelo de processo seja compreensível por um mecanismo de execução.</w:t>
      </w:r>
    </w:p>
    <w:p w:rsidR="00FF0B4E" w:rsidRDefault="00792C78" w:rsidP="00FF0B4E">
      <w:pPr>
        <w:rPr>
          <w:color w:val="000000" w:themeColor="text1"/>
        </w:rPr>
      </w:pPr>
      <w:r>
        <w:rPr>
          <w:color w:val="000000" w:themeColor="text1"/>
        </w:rPr>
        <w:t>M</w:t>
      </w:r>
      <w:r w:rsidR="00FF0B4E" w:rsidRPr="00615BF9">
        <w:rPr>
          <w:color w:val="000000" w:themeColor="text1"/>
        </w:rPr>
        <w:t>aracci (2010), Schnieders e Puhlmann (2006)</w:t>
      </w:r>
      <w:r w:rsidR="00FF0B4E">
        <w:rPr>
          <w:color w:val="000000" w:themeColor="text1"/>
        </w:rPr>
        <w:t xml:space="preserve"> e </w:t>
      </w:r>
      <w:r w:rsidR="00FF0B4E" w:rsidRPr="00615BF9">
        <w:rPr>
          <w:color w:val="000000" w:themeColor="text1"/>
        </w:rPr>
        <w:t xml:space="preserve">Boffoli </w:t>
      </w:r>
      <w:r w:rsidR="00FF0B4E" w:rsidRPr="00615BF9">
        <w:rPr>
          <w:i/>
          <w:color w:val="000000" w:themeColor="text1"/>
        </w:rPr>
        <w:t>et al.</w:t>
      </w:r>
      <w:r w:rsidR="00FF0B4E" w:rsidRPr="00615BF9">
        <w:rPr>
          <w:color w:val="000000" w:themeColor="text1"/>
        </w:rPr>
        <w:t xml:space="preserve"> (2012b) direciona</w:t>
      </w:r>
      <w:r w:rsidR="00FF0B4E">
        <w:rPr>
          <w:color w:val="000000" w:themeColor="text1"/>
        </w:rPr>
        <w:t>m</w:t>
      </w:r>
      <w:r w:rsidR="00FF0B4E" w:rsidRPr="00615BF9">
        <w:rPr>
          <w:color w:val="000000" w:themeColor="text1"/>
        </w:rPr>
        <w:t xml:space="preserve"> a adoção das práticas de LP</w:t>
      </w:r>
      <w:r w:rsidR="00FF0B4E">
        <w:rPr>
          <w:color w:val="000000" w:themeColor="text1"/>
        </w:rPr>
        <w:t>N</w:t>
      </w:r>
      <w:r w:rsidR="00FF0B4E" w:rsidRPr="00615BF9">
        <w:rPr>
          <w:color w:val="000000" w:themeColor="text1"/>
        </w:rPr>
        <w:t xml:space="preserve"> no contexto de desenvolvimento de software</w:t>
      </w:r>
      <w:r w:rsidR="00FF0B4E">
        <w:rPr>
          <w:color w:val="000000" w:themeColor="text1"/>
        </w:rPr>
        <w:t>, ou seja, a instância da LPN é um produto de software e não um modelo de processo</w:t>
      </w:r>
      <w:r w:rsidR="00536A69">
        <w:rPr>
          <w:color w:val="000000" w:themeColor="text1"/>
        </w:rPr>
        <w:t>s</w:t>
      </w:r>
      <w:r w:rsidR="00FF0B4E">
        <w:rPr>
          <w:color w:val="000000" w:themeColor="text1"/>
        </w:rPr>
        <w:t xml:space="preserve"> de negócio como proposto pela abordagem GLPN de Landre (2012).</w:t>
      </w:r>
      <w:r w:rsidR="00FF0B4E" w:rsidRPr="00615BF9">
        <w:rPr>
          <w:color w:val="000000" w:themeColor="text1"/>
        </w:rPr>
        <w:t xml:space="preserve"> </w:t>
      </w:r>
      <w:r w:rsidR="00FF0B4E">
        <w:rPr>
          <w:color w:val="000000" w:themeColor="text1"/>
        </w:rPr>
        <w:t xml:space="preserve"> Essa última é descrita em mais detalhes a seguir </w:t>
      </w:r>
      <w:r>
        <w:rPr>
          <w:color w:val="000000" w:themeColor="text1"/>
        </w:rPr>
        <w:t xml:space="preserve">porque </w:t>
      </w:r>
      <w:r w:rsidR="00FF0B4E">
        <w:rPr>
          <w:color w:val="000000" w:themeColor="text1"/>
        </w:rPr>
        <w:t xml:space="preserve">é de interesse deste trabalho visto que a arquitetura de referência </w:t>
      </w:r>
      <w:r w:rsidR="00774903">
        <w:rPr>
          <w:color w:val="000000" w:themeColor="text1"/>
        </w:rPr>
        <w:t>Cambuci-LPN</w:t>
      </w:r>
      <w:r w:rsidR="00FF0B4E">
        <w:rPr>
          <w:color w:val="000000" w:themeColor="text1"/>
        </w:rPr>
        <w:t xml:space="preserve"> será instanciada futuramente para a criação de um repositório de LPN para apoiar a GLPN.</w:t>
      </w:r>
      <w:r w:rsidR="00536A69">
        <w:rPr>
          <w:color w:val="000000" w:themeColor="text1"/>
        </w:rPr>
        <w:t xml:space="preserve"> As demais abordagens estudadas (</w:t>
      </w:r>
      <w:r w:rsidR="00536A69" w:rsidRPr="002571B4">
        <w:rPr>
          <w:color w:val="000000" w:themeColor="text1"/>
        </w:rPr>
        <w:t>R</w:t>
      </w:r>
      <w:r w:rsidR="003E6AE3">
        <w:rPr>
          <w:color w:val="000000" w:themeColor="text1"/>
        </w:rPr>
        <w:t xml:space="preserve">OLLAND e NURCAN, </w:t>
      </w:r>
      <w:r w:rsidR="00536A69" w:rsidRPr="002571B4">
        <w:rPr>
          <w:color w:val="000000" w:themeColor="text1"/>
        </w:rPr>
        <w:t>2010</w:t>
      </w:r>
      <w:r w:rsidR="003E6AE3">
        <w:rPr>
          <w:color w:val="000000" w:themeColor="text1"/>
        </w:rPr>
        <w:t>;</w:t>
      </w:r>
      <w:r w:rsidR="00536A69" w:rsidRPr="002571B4">
        <w:rPr>
          <w:color w:val="000000" w:themeColor="text1"/>
        </w:rPr>
        <w:t xml:space="preserve"> e </w:t>
      </w:r>
      <w:r w:rsidR="003E6AE3">
        <w:rPr>
          <w:color w:val="000000" w:themeColor="text1"/>
        </w:rPr>
        <w:t xml:space="preserve">NUNES </w:t>
      </w:r>
      <w:r w:rsidR="00536A69" w:rsidRPr="00FC5BEA">
        <w:rPr>
          <w:i/>
          <w:color w:val="000000" w:themeColor="text1"/>
        </w:rPr>
        <w:t>et al</w:t>
      </w:r>
      <w:r w:rsidR="00536A69" w:rsidRPr="002571B4">
        <w:rPr>
          <w:color w:val="000000" w:themeColor="text1"/>
        </w:rPr>
        <w:t>.</w:t>
      </w:r>
      <w:r w:rsidR="003E6AE3">
        <w:rPr>
          <w:color w:val="000000" w:themeColor="text1"/>
        </w:rPr>
        <w:t xml:space="preserve">, </w:t>
      </w:r>
      <w:r w:rsidR="00536A69" w:rsidRPr="002571B4">
        <w:rPr>
          <w:color w:val="000000" w:themeColor="text1"/>
        </w:rPr>
        <w:t>2010</w:t>
      </w:r>
      <w:r w:rsidR="00536A69">
        <w:rPr>
          <w:color w:val="000000" w:themeColor="text1"/>
        </w:rPr>
        <w:t>) tem como instância um modelo de objetivos</w:t>
      </w:r>
      <w:r w:rsidR="007E1992">
        <w:rPr>
          <w:color w:val="000000" w:themeColor="text1"/>
        </w:rPr>
        <w:t xml:space="preserve"> e de comunicação respectivamente</w:t>
      </w:r>
      <w:r w:rsidR="00536A69">
        <w:rPr>
          <w:color w:val="000000" w:themeColor="text1"/>
        </w:rPr>
        <w:t>, que está fora do escopo deste trabalho.</w:t>
      </w:r>
    </w:p>
    <w:p w:rsidR="00DE385B" w:rsidRDefault="00FF0B4E" w:rsidP="00FF0B4E">
      <w:pPr>
        <w:rPr>
          <w:color w:val="000000" w:themeColor="text1"/>
          <w:szCs w:val="24"/>
        </w:rPr>
      </w:pPr>
      <w:r>
        <w:rPr>
          <w:color w:val="000000" w:themeColor="text1"/>
        </w:rPr>
        <w:t xml:space="preserve">A </w:t>
      </w:r>
      <w:r w:rsidRPr="00615BF9">
        <w:rPr>
          <w:color w:val="000000" w:themeColor="text1"/>
        </w:rPr>
        <w:t>GLPN</w:t>
      </w:r>
      <w:r>
        <w:rPr>
          <w:color w:val="000000" w:themeColor="text1"/>
        </w:rPr>
        <w:t xml:space="preserve"> é</w:t>
      </w:r>
      <w:r w:rsidRPr="00615BF9">
        <w:rPr>
          <w:color w:val="000000" w:themeColor="text1"/>
        </w:rPr>
        <w:t xml:space="preserve"> uma abordagem d</w:t>
      </w:r>
      <w:r>
        <w:rPr>
          <w:color w:val="000000" w:themeColor="text1"/>
        </w:rPr>
        <w:t>e</w:t>
      </w:r>
      <w:r w:rsidRPr="00615BF9">
        <w:rPr>
          <w:color w:val="000000" w:themeColor="text1"/>
        </w:rPr>
        <w:t xml:space="preserve"> </w:t>
      </w:r>
      <w:r>
        <w:rPr>
          <w:color w:val="000000" w:themeColor="text1"/>
        </w:rPr>
        <w:t>LPN</w:t>
      </w:r>
      <w:r w:rsidRPr="00615BF9">
        <w:rPr>
          <w:color w:val="000000" w:themeColor="text1"/>
        </w:rPr>
        <w:t xml:space="preserve"> compost</w:t>
      </w:r>
      <w:r>
        <w:rPr>
          <w:color w:val="000000" w:themeColor="text1"/>
        </w:rPr>
        <w:t>a</w:t>
      </w:r>
      <w:r w:rsidRPr="00615BF9">
        <w:rPr>
          <w:color w:val="000000" w:themeColor="text1"/>
        </w:rPr>
        <w:t xml:space="preserve"> por dois processos</w:t>
      </w:r>
      <w:r>
        <w:rPr>
          <w:color w:val="000000" w:themeColor="text1"/>
        </w:rPr>
        <w:t>:</w:t>
      </w:r>
      <w:r w:rsidRPr="00615BF9">
        <w:rPr>
          <w:color w:val="000000" w:themeColor="text1"/>
        </w:rPr>
        <w:t xml:space="preserve"> o EDN (Processo de Engenharia de Domínio do Negócio) e o EPN (Processo de Engenharia de Processos de Negócio), </w:t>
      </w:r>
      <w:r>
        <w:rPr>
          <w:color w:val="000000" w:themeColor="text1"/>
        </w:rPr>
        <w:t>conforme ilustrado na</w:t>
      </w:r>
      <w:r w:rsidR="00153A8A">
        <w:rPr>
          <w:color w:val="000000" w:themeColor="text1"/>
        </w:rPr>
        <w:t xml:space="preserve"> </w:t>
      </w:r>
      <w:fldSimple w:instr=" REF _Ref397924726 \h  \* MERGEFORMAT ">
        <w:r w:rsidR="00E73BEA" w:rsidRPr="00E73BEA">
          <w:rPr>
            <w:rFonts w:cs="Times New Roman"/>
            <w:szCs w:val="24"/>
          </w:rPr>
          <w:t xml:space="preserve">Figura </w:t>
        </w:r>
        <w:r w:rsidR="00E73BEA" w:rsidRPr="00E73BEA">
          <w:rPr>
            <w:rFonts w:cs="Times New Roman"/>
            <w:noProof/>
            <w:szCs w:val="24"/>
          </w:rPr>
          <w:t>4.4</w:t>
        </w:r>
      </w:fldSimple>
      <w:r w:rsidRPr="00153A8A">
        <w:rPr>
          <w:color w:val="000000" w:themeColor="text1"/>
          <w:szCs w:val="24"/>
        </w:rPr>
        <w:t>.</w:t>
      </w:r>
    </w:p>
    <w:p w:rsidR="00D33DEC" w:rsidRDefault="00D33DEC" w:rsidP="00D33DEC">
      <w:pPr>
        <w:rPr>
          <w:color w:val="000000" w:themeColor="text1"/>
        </w:rPr>
      </w:pPr>
      <w:r w:rsidRPr="00615BF9">
        <w:rPr>
          <w:color w:val="000000" w:themeColor="text1"/>
        </w:rPr>
        <w:t xml:space="preserve">A GLPN é direcionada à Gestão por Processos e tem por finalidade apoiar o ciclo de melhoria contínua dos processos de negócio, manter e reusar modelos de todos os processos de negócio de organizações de um mesmo domínio. Para buscar tal </w:t>
      </w:r>
      <w:r>
        <w:rPr>
          <w:color w:val="000000" w:themeColor="text1"/>
        </w:rPr>
        <w:t>reúso</w:t>
      </w:r>
      <w:r w:rsidRPr="00615BF9">
        <w:rPr>
          <w:color w:val="000000" w:themeColor="text1"/>
        </w:rPr>
        <w:t>, adotou-se como base o conceito de LPS, em particular, o Arcabouço de Engenharia de LPS proposto por</w:t>
      </w:r>
      <w:r>
        <w:rPr>
          <w:color w:val="000000" w:themeColor="text1"/>
        </w:rPr>
        <w:t xml:space="preserve"> </w:t>
      </w:r>
      <w:r w:rsidRPr="00615BF9">
        <w:rPr>
          <w:color w:val="000000" w:themeColor="text1"/>
        </w:rPr>
        <w:t xml:space="preserve">Pohl </w:t>
      </w:r>
      <w:r w:rsidRPr="0099634B">
        <w:rPr>
          <w:i/>
          <w:color w:val="000000" w:themeColor="text1"/>
        </w:rPr>
        <w:t>et al</w:t>
      </w:r>
      <w:r w:rsidRPr="00615BF9">
        <w:rPr>
          <w:color w:val="000000" w:themeColor="text1"/>
        </w:rPr>
        <w:t xml:space="preserve">. (2005), adaptando-o para o contexto da gestão </w:t>
      </w:r>
      <w:r>
        <w:rPr>
          <w:color w:val="000000" w:themeColor="text1"/>
        </w:rPr>
        <w:t>de</w:t>
      </w:r>
      <w:r w:rsidRPr="00615BF9">
        <w:rPr>
          <w:color w:val="000000" w:themeColor="text1"/>
        </w:rPr>
        <w:t xml:space="preserve"> </w:t>
      </w:r>
      <w:r>
        <w:rPr>
          <w:color w:val="000000" w:themeColor="text1"/>
        </w:rPr>
        <w:t xml:space="preserve">processos de negócio </w:t>
      </w:r>
      <w:r w:rsidRPr="00615BF9">
        <w:rPr>
          <w:color w:val="000000" w:themeColor="text1"/>
        </w:rPr>
        <w:t xml:space="preserve">e introduzindo o conceito de </w:t>
      </w:r>
      <w:r>
        <w:rPr>
          <w:color w:val="000000" w:themeColor="text1"/>
        </w:rPr>
        <w:t xml:space="preserve">LPN </w:t>
      </w:r>
      <w:r w:rsidRPr="00615BF9">
        <w:rPr>
          <w:color w:val="000000" w:themeColor="text1"/>
        </w:rPr>
        <w:t>de maneira que o produto final da LPN seja Processos d</w:t>
      </w:r>
      <w:r>
        <w:rPr>
          <w:color w:val="000000" w:themeColor="text1"/>
        </w:rPr>
        <w:t>o</w:t>
      </w:r>
      <w:r w:rsidRPr="00615BF9">
        <w:rPr>
          <w:color w:val="000000" w:themeColor="text1"/>
        </w:rPr>
        <w:t xml:space="preserve"> Domínio do Negócio</w:t>
      </w:r>
      <w:r>
        <w:rPr>
          <w:color w:val="000000" w:themeColor="text1"/>
        </w:rPr>
        <w:t xml:space="preserve"> (PDO)</w:t>
      </w:r>
      <w:r w:rsidRPr="00615BF9">
        <w:rPr>
          <w:color w:val="000000" w:themeColor="text1"/>
        </w:rPr>
        <w:t xml:space="preserve">, ou seja, um conjunto </w:t>
      </w:r>
      <w:r w:rsidRPr="00615BF9" w:rsidDel="002D46D0">
        <w:rPr>
          <w:color w:val="000000" w:themeColor="text1"/>
        </w:rPr>
        <w:t xml:space="preserve"> </w:t>
      </w:r>
      <w:r>
        <w:rPr>
          <w:color w:val="000000" w:themeColor="text1"/>
        </w:rPr>
        <w:t>completo de processos de negócio de uma organização.</w:t>
      </w:r>
    </w:p>
    <w:p w:rsidR="00D33DEC" w:rsidRDefault="00D33DEC" w:rsidP="00FF0B4E">
      <w:pPr>
        <w:rPr>
          <w:color w:val="000000" w:themeColor="text1"/>
        </w:rPr>
      </w:pPr>
    </w:p>
    <w:p w:rsidR="00DE385B" w:rsidRDefault="00DE385B" w:rsidP="00DE385B">
      <w:pPr>
        <w:pStyle w:val="Legenda"/>
      </w:pPr>
      <w:bookmarkStart w:id="571" w:name="_Ref397924726"/>
      <w:bookmarkStart w:id="572" w:name="_Toc402159488"/>
      <w:r w:rsidRPr="000923D6">
        <w:rPr>
          <w:rFonts w:ascii="Times New Roman" w:hAnsi="Times New Roman" w:cs="Times New Roman"/>
          <w:sz w:val="20"/>
          <w:szCs w:val="20"/>
        </w:rPr>
        <w:lastRenderedPageBreak/>
        <w:t xml:space="preserve">Figura </w:t>
      </w:r>
      <w:r w:rsidR="00283060">
        <w:rPr>
          <w:rFonts w:ascii="Times New Roman" w:hAnsi="Times New Roman" w:cs="Times New Roman"/>
          <w:sz w:val="20"/>
          <w:szCs w:val="20"/>
        </w:rPr>
        <w:fldChar w:fldCharType="begin"/>
      </w:r>
      <w:r w:rsidR="00FE1E01">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4</w:t>
      </w:r>
      <w:r w:rsidR="00283060">
        <w:rPr>
          <w:rFonts w:ascii="Times New Roman" w:hAnsi="Times New Roman" w:cs="Times New Roman"/>
          <w:sz w:val="20"/>
          <w:szCs w:val="20"/>
        </w:rPr>
        <w:fldChar w:fldCharType="end"/>
      </w:r>
      <w:r w:rsidR="00FE1E01">
        <w:rPr>
          <w:rFonts w:ascii="Times New Roman" w:hAnsi="Times New Roman" w:cs="Times New Roman"/>
          <w:sz w:val="20"/>
          <w:szCs w:val="20"/>
        </w:rPr>
        <w:t>.</w:t>
      </w:r>
      <w:r w:rsidR="00283060">
        <w:rPr>
          <w:rFonts w:ascii="Times New Roman" w:hAnsi="Times New Roman" w:cs="Times New Roman"/>
          <w:sz w:val="20"/>
          <w:szCs w:val="20"/>
        </w:rPr>
        <w:fldChar w:fldCharType="begin"/>
      </w:r>
      <w:r w:rsidR="00FE1E01">
        <w:rPr>
          <w:rFonts w:ascii="Times New Roman" w:hAnsi="Times New Roman" w:cs="Times New Roman"/>
          <w:sz w:val="20"/>
          <w:szCs w:val="20"/>
        </w:rPr>
        <w:instrText xml:space="preserve"> SEQ Figura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4</w:t>
      </w:r>
      <w:r w:rsidR="00283060">
        <w:rPr>
          <w:rFonts w:ascii="Times New Roman" w:hAnsi="Times New Roman" w:cs="Times New Roman"/>
          <w:sz w:val="20"/>
          <w:szCs w:val="20"/>
        </w:rPr>
        <w:fldChar w:fldCharType="end"/>
      </w:r>
      <w:bookmarkEnd w:id="571"/>
      <w:r w:rsidRPr="000923D6">
        <w:rPr>
          <w:rFonts w:ascii="Times New Roman" w:hAnsi="Times New Roman" w:cs="Times New Roman"/>
          <w:sz w:val="20"/>
          <w:szCs w:val="20"/>
        </w:rPr>
        <w:t xml:space="preserve"> - Arcabouço GLPN: </w:t>
      </w:r>
      <w:r>
        <w:rPr>
          <w:rFonts w:ascii="Times New Roman" w:hAnsi="Times New Roman" w:cs="Times New Roman"/>
          <w:sz w:val="20"/>
          <w:szCs w:val="20"/>
        </w:rPr>
        <w:t>g</w:t>
      </w:r>
      <w:r w:rsidRPr="000923D6">
        <w:rPr>
          <w:rFonts w:ascii="Times New Roman" w:hAnsi="Times New Roman" w:cs="Times New Roman"/>
          <w:sz w:val="20"/>
          <w:szCs w:val="20"/>
        </w:rPr>
        <w:t xml:space="preserve">estão de </w:t>
      </w:r>
      <w:r>
        <w:rPr>
          <w:rFonts w:ascii="Times New Roman" w:hAnsi="Times New Roman" w:cs="Times New Roman"/>
          <w:sz w:val="20"/>
          <w:szCs w:val="20"/>
        </w:rPr>
        <w:t>l</w:t>
      </w:r>
      <w:r w:rsidRPr="000923D6">
        <w:rPr>
          <w:rFonts w:ascii="Times New Roman" w:hAnsi="Times New Roman" w:cs="Times New Roman"/>
          <w:sz w:val="20"/>
          <w:szCs w:val="20"/>
        </w:rPr>
        <w:t xml:space="preserve">inhas de </w:t>
      </w:r>
      <w:r>
        <w:rPr>
          <w:rFonts w:ascii="Times New Roman" w:hAnsi="Times New Roman" w:cs="Times New Roman"/>
          <w:sz w:val="20"/>
          <w:szCs w:val="20"/>
        </w:rPr>
        <w:t>processos de negócio</w:t>
      </w:r>
      <w:r w:rsidRPr="000923D6">
        <w:rPr>
          <w:rFonts w:ascii="Times New Roman" w:hAnsi="Times New Roman" w:cs="Times New Roman"/>
          <w:sz w:val="20"/>
          <w:szCs w:val="20"/>
        </w:rPr>
        <w:t xml:space="preserve"> (LANDRE, 2012)</w:t>
      </w:r>
      <w:bookmarkEnd w:id="572"/>
    </w:p>
    <w:p w:rsidR="00DE385B" w:rsidRDefault="00DE385B" w:rsidP="00DE385B">
      <w:pPr>
        <w:ind w:firstLine="0"/>
        <w:rPr>
          <w:color w:val="000000" w:themeColor="text1"/>
        </w:rPr>
      </w:pPr>
      <w:r w:rsidRPr="00CF03FB">
        <w:rPr>
          <w:noProof/>
          <w:color w:val="000000" w:themeColor="text1"/>
        </w:rPr>
        <w:drawing>
          <wp:inline distT="0" distB="0" distL="0" distR="0">
            <wp:extent cx="5400040" cy="4028254"/>
            <wp:effectExtent l="19050" t="0" r="0" b="0"/>
            <wp:docPr id="28" name="Imagem 14" descr="D:\Mestrado\Qualis\Figuras\Figura 2.4 -GLP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Mestrado\Qualis\Figuras\Figura 2.4 -GLPN.pn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0040" cy="4028254"/>
                    </a:xfrm>
                    <a:prstGeom prst="rect">
                      <a:avLst/>
                    </a:prstGeom>
                    <a:noFill/>
                    <a:ln>
                      <a:noFill/>
                    </a:ln>
                  </pic:spPr>
                </pic:pic>
              </a:graphicData>
            </a:graphic>
          </wp:inline>
        </w:drawing>
      </w:r>
    </w:p>
    <w:p w:rsidR="009F3F39" w:rsidRDefault="009F3F39" w:rsidP="00FF0B4E">
      <w:pPr>
        <w:rPr>
          <w:color w:val="000000" w:themeColor="text1"/>
        </w:rPr>
      </w:pPr>
    </w:p>
    <w:p w:rsidR="00FF0B4E" w:rsidRDefault="00FF0B4E" w:rsidP="00FF0B4E">
      <w:pPr>
        <w:rPr>
          <w:color w:val="000000" w:themeColor="text1"/>
        </w:rPr>
      </w:pPr>
      <w:r w:rsidRPr="00615BF9">
        <w:rPr>
          <w:color w:val="000000" w:themeColor="text1"/>
        </w:rPr>
        <w:t xml:space="preserve">O processo EDN do GLPN é equivalente ao processo de Engenharia de Domínio do arcabouço de Pohl </w:t>
      </w:r>
      <w:r w:rsidRPr="0099634B">
        <w:rPr>
          <w:i/>
          <w:color w:val="000000" w:themeColor="text1"/>
        </w:rPr>
        <w:t>et al</w:t>
      </w:r>
      <w:r w:rsidRPr="00615BF9">
        <w:rPr>
          <w:color w:val="000000" w:themeColor="text1"/>
        </w:rPr>
        <w:t>. (2005), e tem como principais objetivos a criação e</w:t>
      </w:r>
      <w:r>
        <w:rPr>
          <w:color w:val="000000" w:themeColor="text1"/>
        </w:rPr>
        <w:t xml:space="preserve"> </w:t>
      </w:r>
      <w:r w:rsidRPr="00615BF9">
        <w:rPr>
          <w:color w:val="000000" w:themeColor="text1"/>
        </w:rPr>
        <w:t xml:space="preserve">a manutenção da LPN, com o foco central no Gerenciamento das Variabilidades dos </w:t>
      </w:r>
      <w:r w:rsidR="00282D55">
        <w:rPr>
          <w:color w:val="000000" w:themeColor="text1"/>
        </w:rPr>
        <w:t>Processos de negócio</w:t>
      </w:r>
      <w:r w:rsidRPr="00615BF9">
        <w:rPr>
          <w:color w:val="000000" w:themeColor="text1"/>
        </w:rPr>
        <w:t xml:space="preserve"> no contexto da visão de atividades.</w:t>
      </w:r>
    </w:p>
    <w:p w:rsidR="00FF0B4E" w:rsidRPr="00237C89" w:rsidRDefault="00FF0B4E" w:rsidP="00FF0B4E">
      <w:pPr>
        <w:rPr>
          <w:color w:val="000000" w:themeColor="text1"/>
        </w:rPr>
      </w:pPr>
      <w:r w:rsidRPr="00615BF9">
        <w:rPr>
          <w:color w:val="000000" w:themeColor="text1"/>
        </w:rPr>
        <w:t xml:space="preserve">O EDN é dividido nas seguintes fases: Descoberta dos Processos de Negócio, Definição de Flexibilidades, Validação da LPN e Gerenciamento da LPN. </w:t>
      </w:r>
      <w:r w:rsidRPr="00237C89">
        <w:rPr>
          <w:color w:val="000000" w:themeColor="text1"/>
        </w:rPr>
        <w:t xml:space="preserve">Os principais artefatos do EDN são: </w:t>
      </w:r>
      <w:r w:rsidRPr="00237C89">
        <w:rPr>
          <w:i/>
          <w:color w:val="000000" w:themeColor="text1"/>
        </w:rPr>
        <w:t xml:space="preserve">Template </w:t>
      </w:r>
      <w:r w:rsidRPr="00237C89">
        <w:rPr>
          <w:color w:val="000000" w:themeColor="text1"/>
        </w:rPr>
        <w:t xml:space="preserve">de </w:t>
      </w:r>
      <w:r w:rsidR="00282D55">
        <w:rPr>
          <w:color w:val="000000" w:themeColor="text1"/>
        </w:rPr>
        <w:t xml:space="preserve">Processos de </w:t>
      </w:r>
      <w:r w:rsidR="00DE385B">
        <w:rPr>
          <w:color w:val="000000" w:themeColor="text1"/>
        </w:rPr>
        <w:t>N</w:t>
      </w:r>
      <w:r w:rsidR="00282D55">
        <w:rPr>
          <w:color w:val="000000" w:themeColor="text1"/>
        </w:rPr>
        <w:t>egócio</w:t>
      </w:r>
      <w:r w:rsidRPr="00237C89">
        <w:rPr>
          <w:color w:val="000000" w:themeColor="text1"/>
        </w:rPr>
        <w:t xml:space="preserve"> e Modelo da Variabilidade.</w:t>
      </w:r>
    </w:p>
    <w:p w:rsidR="00FF0B4E" w:rsidRPr="00237C89" w:rsidRDefault="00FF0B4E" w:rsidP="00FF0B4E">
      <w:pPr>
        <w:rPr>
          <w:color w:val="000000" w:themeColor="text1"/>
        </w:rPr>
      </w:pPr>
      <w:r w:rsidRPr="00237C89">
        <w:rPr>
          <w:color w:val="000000" w:themeColor="text1"/>
        </w:rPr>
        <w:t xml:space="preserve">O </w:t>
      </w:r>
      <w:r w:rsidRPr="00237C89">
        <w:rPr>
          <w:i/>
          <w:color w:val="000000" w:themeColor="text1"/>
        </w:rPr>
        <w:t xml:space="preserve">Template </w:t>
      </w:r>
      <w:r w:rsidRPr="00237C89">
        <w:rPr>
          <w:color w:val="000000" w:themeColor="text1"/>
        </w:rPr>
        <w:t xml:space="preserve">de </w:t>
      </w:r>
      <w:r w:rsidR="00282D55">
        <w:rPr>
          <w:color w:val="000000" w:themeColor="text1"/>
        </w:rPr>
        <w:t xml:space="preserve">Processos de </w:t>
      </w:r>
      <w:r w:rsidR="00DE385B">
        <w:rPr>
          <w:color w:val="000000" w:themeColor="text1"/>
        </w:rPr>
        <w:t>N</w:t>
      </w:r>
      <w:r w:rsidR="00282D55">
        <w:rPr>
          <w:color w:val="000000" w:themeColor="text1"/>
        </w:rPr>
        <w:t>egócio</w:t>
      </w:r>
      <w:r w:rsidRPr="00237C89">
        <w:rPr>
          <w:color w:val="000000" w:themeColor="text1"/>
        </w:rPr>
        <w:t xml:space="preserve"> é a forma de representação de cada processo de negócio que compõe um PDO coberto pela LPN.</w:t>
      </w:r>
    </w:p>
    <w:p w:rsidR="00FF0B4E" w:rsidRDefault="00FF0B4E" w:rsidP="00FF0B4E">
      <w:pPr>
        <w:rPr>
          <w:color w:val="000000" w:themeColor="text1"/>
        </w:rPr>
      </w:pPr>
      <w:r w:rsidRPr="00237C89">
        <w:rPr>
          <w:color w:val="000000" w:themeColor="text1"/>
        </w:rPr>
        <w:t xml:space="preserve">O Modelo da Variabilidade representa as dependências de variabilidade, ou seja, como é o relacionamento entre os pontos de variação e suas variantes. </w:t>
      </w:r>
      <w:r w:rsidRPr="00615BF9">
        <w:rPr>
          <w:color w:val="000000" w:themeColor="text1"/>
        </w:rPr>
        <w:t xml:space="preserve">Para documentar </w:t>
      </w:r>
      <w:r>
        <w:rPr>
          <w:color w:val="000000" w:themeColor="text1"/>
        </w:rPr>
        <w:t>as</w:t>
      </w:r>
      <w:r w:rsidRPr="00615BF9">
        <w:rPr>
          <w:color w:val="000000" w:themeColor="text1"/>
        </w:rPr>
        <w:t xml:space="preserve"> </w:t>
      </w:r>
      <w:r>
        <w:rPr>
          <w:color w:val="000000" w:themeColor="text1"/>
        </w:rPr>
        <w:t>fases</w:t>
      </w:r>
      <w:r w:rsidRPr="00615BF9">
        <w:rPr>
          <w:color w:val="000000" w:themeColor="text1"/>
        </w:rPr>
        <w:t xml:space="preserve"> </w:t>
      </w:r>
      <w:r>
        <w:rPr>
          <w:color w:val="000000" w:themeColor="text1"/>
        </w:rPr>
        <w:t xml:space="preserve">do processo EDN </w:t>
      </w:r>
      <w:r w:rsidRPr="00615BF9">
        <w:rPr>
          <w:color w:val="000000" w:themeColor="text1"/>
        </w:rPr>
        <w:t xml:space="preserve">e gerar os seus artefatos, a GLPN utiliza duas notações de modelagem, uma para a modelagem de variabilidades e outra para modelagem de </w:t>
      </w:r>
      <w:r w:rsidR="00282D55">
        <w:rPr>
          <w:color w:val="000000" w:themeColor="text1"/>
        </w:rPr>
        <w:t>processos de negócio</w:t>
      </w:r>
      <w:r w:rsidRPr="00615BF9">
        <w:rPr>
          <w:color w:val="000000" w:themeColor="text1"/>
        </w:rPr>
        <w:t xml:space="preserve">. </w:t>
      </w:r>
    </w:p>
    <w:p w:rsidR="00FF0B4E" w:rsidRDefault="00FF0B4E" w:rsidP="00FF0B4E">
      <w:pPr>
        <w:rPr>
          <w:color w:val="000000" w:themeColor="text1"/>
        </w:rPr>
      </w:pPr>
      <w:r w:rsidRPr="00615BF9">
        <w:rPr>
          <w:color w:val="000000" w:themeColor="text1"/>
        </w:rPr>
        <w:lastRenderedPageBreak/>
        <w:t>A primeira notação deve conter elementos para representar as</w:t>
      </w:r>
      <w:r>
        <w:rPr>
          <w:color w:val="000000" w:themeColor="text1"/>
        </w:rPr>
        <w:t xml:space="preserve"> </w:t>
      </w:r>
      <w:r w:rsidRPr="00615BF9">
        <w:rPr>
          <w:color w:val="000000" w:themeColor="text1"/>
        </w:rPr>
        <w:t>dependências de variabilidade, ou seja, como é o</w:t>
      </w:r>
      <w:r>
        <w:rPr>
          <w:color w:val="000000" w:themeColor="text1"/>
        </w:rPr>
        <w:t xml:space="preserve"> </w:t>
      </w:r>
      <w:r w:rsidRPr="00615BF9">
        <w:rPr>
          <w:color w:val="000000" w:themeColor="text1"/>
        </w:rPr>
        <w:t>relacionamento entre os pontos de variação e suas variantes, por exemplo: variantes opcionais, variantes mandatórias,</w:t>
      </w:r>
      <w:r>
        <w:rPr>
          <w:color w:val="000000" w:themeColor="text1"/>
        </w:rPr>
        <w:t xml:space="preserve"> </w:t>
      </w:r>
      <w:r w:rsidRPr="00615BF9">
        <w:rPr>
          <w:color w:val="000000" w:themeColor="text1"/>
        </w:rPr>
        <w:t>variantes</w:t>
      </w:r>
      <w:r>
        <w:rPr>
          <w:color w:val="000000" w:themeColor="text1"/>
        </w:rPr>
        <w:t xml:space="preserve"> </w:t>
      </w:r>
      <w:r w:rsidRPr="00615BF9">
        <w:rPr>
          <w:color w:val="000000" w:themeColor="text1"/>
        </w:rPr>
        <w:t>alternativas.</w:t>
      </w:r>
      <w:r>
        <w:rPr>
          <w:color w:val="000000" w:themeColor="text1"/>
        </w:rPr>
        <w:t xml:space="preserve"> </w:t>
      </w:r>
      <w:r w:rsidRPr="00615BF9">
        <w:rPr>
          <w:color w:val="000000" w:themeColor="text1"/>
        </w:rPr>
        <w:t>Com</w:t>
      </w:r>
      <w:r>
        <w:rPr>
          <w:color w:val="000000" w:themeColor="text1"/>
        </w:rPr>
        <w:t xml:space="preserve"> </w:t>
      </w:r>
      <w:r w:rsidRPr="00615BF9">
        <w:rPr>
          <w:color w:val="000000" w:themeColor="text1"/>
        </w:rPr>
        <w:t>essa</w:t>
      </w:r>
      <w:r>
        <w:rPr>
          <w:color w:val="000000" w:themeColor="text1"/>
        </w:rPr>
        <w:t xml:space="preserve"> </w:t>
      </w:r>
      <w:r w:rsidRPr="00615BF9">
        <w:rPr>
          <w:color w:val="000000" w:themeColor="text1"/>
        </w:rPr>
        <w:t>notação</w:t>
      </w:r>
      <w:r>
        <w:rPr>
          <w:color w:val="000000" w:themeColor="text1"/>
        </w:rPr>
        <w:t xml:space="preserve"> </w:t>
      </w:r>
      <w:r w:rsidRPr="00615BF9">
        <w:rPr>
          <w:color w:val="000000" w:themeColor="text1"/>
        </w:rPr>
        <w:t>deve</w:t>
      </w:r>
      <w:r>
        <w:rPr>
          <w:color w:val="000000" w:themeColor="text1"/>
        </w:rPr>
        <w:t xml:space="preserve"> </w:t>
      </w:r>
      <w:r w:rsidRPr="00615BF9">
        <w:rPr>
          <w:color w:val="000000" w:themeColor="text1"/>
        </w:rPr>
        <w:t>ser</w:t>
      </w:r>
      <w:r>
        <w:rPr>
          <w:color w:val="000000" w:themeColor="text1"/>
        </w:rPr>
        <w:t xml:space="preserve"> </w:t>
      </w:r>
      <w:r w:rsidRPr="00615BF9">
        <w:rPr>
          <w:color w:val="000000" w:themeColor="text1"/>
        </w:rPr>
        <w:t>possível</w:t>
      </w:r>
      <w:r>
        <w:rPr>
          <w:color w:val="000000" w:themeColor="text1"/>
        </w:rPr>
        <w:t xml:space="preserve"> </w:t>
      </w:r>
      <w:r w:rsidRPr="00615BF9">
        <w:rPr>
          <w:color w:val="000000" w:themeColor="text1"/>
        </w:rPr>
        <w:t>representar também</w:t>
      </w:r>
      <w:r>
        <w:rPr>
          <w:color w:val="000000" w:themeColor="text1"/>
        </w:rPr>
        <w:t xml:space="preserve"> </w:t>
      </w:r>
      <w:r w:rsidRPr="00615BF9">
        <w:rPr>
          <w:color w:val="000000" w:themeColor="text1"/>
        </w:rPr>
        <w:t>as</w:t>
      </w:r>
      <w:r>
        <w:rPr>
          <w:color w:val="000000" w:themeColor="text1"/>
        </w:rPr>
        <w:t xml:space="preserve"> </w:t>
      </w:r>
      <w:r w:rsidRPr="00615BF9">
        <w:rPr>
          <w:color w:val="000000" w:themeColor="text1"/>
        </w:rPr>
        <w:t>restrições</w:t>
      </w:r>
      <w:r>
        <w:rPr>
          <w:color w:val="000000" w:themeColor="text1"/>
        </w:rPr>
        <w:t xml:space="preserve"> </w:t>
      </w:r>
      <w:r w:rsidRPr="00615BF9">
        <w:rPr>
          <w:color w:val="000000" w:themeColor="text1"/>
        </w:rPr>
        <w:t>de</w:t>
      </w:r>
      <w:r>
        <w:rPr>
          <w:color w:val="000000" w:themeColor="text1"/>
        </w:rPr>
        <w:t xml:space="preserve"> </w:t>
      </w:r>
      <w:r w:rsidRPr="00615BF9">
        <w:rPr>
          <w:color w:val="000000" w:themeColor="text1"/>
        </w:rPr>
        <w:t>variabilidades,</w:t>
      </w:r>
      <w:r>
        <w:rPr>
          <w:color w:val="000000" w:themeColor="text1"/>
        </w:rPr>
        <w:t xml:space="preserve"> </w:t>
      </w:r>
      <w:r w:rsidRPr="00615BF9">
        <w:rPr>
          <w:color w:val="000000" w:themeColor="text1"/>
        </w:rPr>
        <w:t>isto</w:t>
      </w:r>
      <w:r>
        <w:rPr>
          <w:color w:val="000000" w:themeColor="text1"/>
        </w:rPr>
        <w:t xml:space="preserve"> </w:t>
      </w:r>
      <w:r w:rsidRPr="00615BF9">
        <w:rPr>
          <w:color w:val="000000" w:themeColor="text1"/>
        </w:rPr>
        <w:t>é,</w:t>
      </w:r>
      <w:r>
        <w:rPr>
          <w:color w:val="000000" w:themeColor="text1"/>
        </w:rPr>
        <w:t xml:space="preserve"> </w:t>
      </w:r>
      <w:r w:rsidRPr="00615BF9">
        <w:rPr>
          <w:color w:val="000000" w:themeColor="text1"/>
        </w:rPr>
        <w:t>quando</w:t>
      </w:r>
      <w:r>
        <w:rPr>
          <w:color w:val="000000" w:themeColor="text1"/>
        </w:rPr>
        <w:t xml:space="preserve"> </w:t>
      </w:r>
      <w:r w:rsidRPr="00615BF9">
        <w:rPr>
          <w:color w:val="000000" w:themeColor="text1"/>
        </w:rPr>
        <w:t>uma</w:t>
      </w:r>
      <w:r>
        <w:rPr>
          <w:color w:val="000000" w:themeColor="text1"/>
        </w:rPr>
        <w:t xml:space="preserve"> </w:t>
      </w:r>
      <w:r w:rsidRPr="00615BF9">
        <w:rPr>
          <w:color w:val="000000" w:themeColor="text1"/>
        </w:rPr>
        <w:t>variante</w:t>
      </w:r>
      <w:r>
        <w:rPr>
          <w:color w:val="000000" w:themeColor="text1"/>
        </w:rPr>
        <w:t xml:space="preserve"> </w:t>
      </w:r>
      <w:r w:rsidRPr="00615BF9">
        <w:rPr>
          <w:color w:val="000000" w:themeColor="text1"/>
        </w:rPr>
        <w:t>requer</w:t>
      </w:r>
      <w:r>
        <w:rPr>
          <w:color w:val="000000" w:themeColor="text1"/>
        </w:rPr>
        <w:t xml:space="preserve"> </w:t>
      </w:r>
      <w:r w:rsidRPr="00615BF9">
        <w:rPr>
          <w:color w:val="000000" w:themeColor="text1"/>
        </w:rPr>
        <w:t>ou</w:t>
      </w:r>
      <w:r>
        <w:rPr>
          <w:color w:val="000000" w:themeColor="text1"/>
        </w:rPr>
        <w:t xml:space="preserve"> </w:t>
      </w:r>
      <w:r w:rsidRPr="00615BF9">
        <w:rPr>
          <w:color w:val="000000" w:themeColor="text1"/>
        </w:rPr>
        <w:t xml:space="preserve">exclui outra variante ou ponto de variação. </w:t>
      </w:r>
      <w:r>
        <w:rPr>
          <w:color w:val="000000" w:themeColor="text1"/>
        </w:rPr>
        <w:t xml:space="preserve">Para essa modelagem pode ser </w:t>
      </w:r>
      <w:r w:rsidRPr="00615BF9">
        <w:rPr>
          <w:color w:val="000000" w:themeColor="text1"/>
        </w:rPr>
        <w:t xml:space="preserve">utilizado o </w:t>
      </w:r>
      <w:r>
        <w:rPr>
          <w:color w:val="000000" w:themeColor="text1"/>
        </w:rPr>
        <w:t>m</w:t>
      </w:r>
      <w:r w:rsidRPr="00615BF9">
        <w:rPr>
          <w:color w:val="000000" w:themeColor="text1"/>
        </w:rPr>
        <w:t xml:space="preserve">odelo </w:t>
      </w:r>
      <w:r>
        <w:rPr>
          <w:color w:val="000000" w:themeColor="text1"/>
        </w:rPr>
        <w:t>o</w:t>
      </w:r>
      <w:r w:rsidRPr="00615BF9">
        <w:rPr>
          <w:color w:val="000000" w:themeColor="text1"/>
        </w:rPr>
        <w:t xml:space="preserve">rtogonal de </w:t>
      </w:r>
      <w:r>
        <w:rPr>
          <w:color w:val="000000" w:themeColor="text1"/>
        </w:rPr>
        <w:t>v</w:t>
      </w:r>
      <w:r w:rsidRPr="00615BF9">
        <w:rPr>
          <w:color w:val="000000" w:themeColor="text1"/>
        </w:rPr>
        <w:t>ariabilidades</w:t>
      </w:r>
      <w:r>
        <w:rPr>
          <w:color w:val="000000" w:themeColor="text1"/>
        </w:rPr>
        <w:t xml:space="preserve"> de Pohl </w:t>
      </w:r>
      <w:r w:rsidRPr="00FC5BEA">
        <w:rPr>
          <w:i/>
          <w:color w:val="000000" w:themeColor="text1"/>
        </w:rPr>
        <w:t>et al</w:t>
      </w:r>
      <w:r>
        <w:rPr>
          <w:color w:val="000000" w:themeColor="text1"/>
        </w:rPr>
        <w:t xml:space="preserve">. (2005) ou o modelo de características de KANG </w:t>
      </w:r>
      <w:r w:rsidRPr="00FC5BEA">
        <w:rPr>
          <w:i/>
          <w:color w:val="000000" w:themeColor="text1"/>
        </w:rPr>
        <w:t>et al</w:t>
      </w:r>
      <w:r>
        <w:rPr>
          <w:color w:val="000000" w:themeColor="text1"/>
        </w:rPr>
        <w:t>. (1990), sendo que outras notações podem ser utilizadas desde que satisfaça as pré-condições estabelecidas pela GLPN</w:t>
      </w:r>
      <w:r w:rsidRPr="00615BF9">
        <w:rPr>
          <w:color w:val="000000" w:themeColor="text1"/>
        </w:rPr>
        <w:t>.</w:t>
      </w:r>
    </w:p>
    <w:p w:rsidR="00FF0B4E" w:rsidRDefault="00FF0B4E" w:rsidP="00FF0B4E">
      <w:pPr>
        <w:rPr>
          <w:color w:val="000000" w:themeColor="text1"/>
        </w:rPr>
      </w:pPr>
      <w:r w:rsidRPr="00615BF9">
        <w:rPr>
          <w:color w:val="000000" w:themeColor="text1"/>
        </w:rPr>
        <w:t>A segunda notação deve conter elementos para representar os processos</w:t>
      </w:r>
      <w:r>
        <w:rPr>
          <w:color w:val="000000" w:themeColor="text1"/>
        </w:rPr>
        <w:t xml:space="preserve"> </w:t>
      </w:r>
      <w:r w:rsidRPr="00615BF9">
        <w:rPr>
          <w:color w:val="000000" w:themeColor="text1"/>
        </w:rPr>
        <w:t>de negócio. Essa</w:t>
      </w:r>
      <w:r>
        <w:rPr>
          <w:color w:val="000000" w:themeColor="text1"/>
        </w:rPr>
        <w:t xml:space="preserve"> </w:t>
      </w:r>
      <w:r w:rsidRPr="00615BF9">
        <w:rPr>
          <w:color w:val="000000" w:themeColor="text1"/>
        </w:rPr>
        <w:t>notação</w:t>
      </w:r>
      <w:r>
        <w:rPr>
          <w:color w:val="000000" w:themeColor="text1"/>
        </w:rPr>
        <w:t xml:space="preserve"> </w:t>
      </w:r>
      <w:r w:rsidRPr="00615BF9">
        <w:rPr>
          <w:color w:val="000000" w:themeColor="text1"/>
        </w:rPr>
        <w:t>deve</w:t>
      </w:r>
      <w:r>
        <w:rPr>
          <w:color w:val="000000" w:themeColor="text1"/>
        </w:rPr>
        <w:t xml:space="preserve"> </w:t>
      </w:r>
      <w:r w:rsidRPr="00615BF9">
        <w:rPr>
          <w:color w:val="000000" w:themeColor="text1"/>
        </w:rPr>
        <w:t>também</w:t>
      </w:r>
      <w:r>
        <w:rPr>
          <w:color w:val="000000" w:themeColor="text1"/>
        </w:rPr>
        <w:t xml:space="preserve"> </w:t>
      </w:r>
      <w:r w:rsidRPr="00615BF9">
        <w:rPr>
          <w:color w:val="000000" w:themeColor="text1"/>
        </w:rPr>
        <w:t>ter elementos</w:t>
      </w:r>
      <w:r>
        <w:rPr>
          <w:color w:val="000000" w:themeColor="text1"/>
        </w:rPr>
        <w:t xml:space="preserve"> </w:t>
      </w:r>
      <w:r w:rsidRPr="00615BF9">
        <w:rPr>
          <w:color w:val="000000" w:themeColor="text1"/>
        </w:rPr>
        <w:t>para</w:t>
      </w:r>
      <w:r>
        <w:rPr>
          <w:color w:val="000000" w:themeColor="text1"/>
        </w:rPr>
        <w:t xml:space="preserve"> </w:t>
      </w:r>
      <w:r w:rsidRPr="00615BF9">
        <w:rPr>
          <w:color w:val="000000" w:themeColor="text1"/>
        </w:rPr>
        <w:t>assinalar</w:t>
      </w:r>
      <w:r>
        <w:rPr>
          <w:color w:val="000000" w:themeColor="text1"/>
        </w:rPr>
        <w:t xml:space="preserve"> </w:t>
      </w:r>
      <w:r w:rsidRPr="00615BF9">
        <w:rPr>
          <w:color w:val="000000" w:themeColor="text1"/>
        </w:rPr>
        <w:t>os</w:t>
      </w:r>
      <w:r>
        <w:rPr>
          <w:color w:val="000000" w:themeColor="text1"/>
        </w:rPr>
        <w:t xml:space="preserve"> </w:t>
      </w:r>
      <w:r w:rsidRPr="00615BF9">
        <w:rPr>
          <w:color w:val="000000" w:themeColor="text1"/>
        </w:rPr>
        <w:t>pontos</w:t>
      </w:r>
      <w:r>
        <w:rPr>
          <w:color w:val="000000" w:themeColor="text1"/>
        </w:rPr>
        <w:t xml:space="preserve"> </w:t>
      </w:r>
      <w:r w:rsidRPr="00615BF9">
        <w:rPr>
          <w:color w:val="000000" w:themeColor="text1"/>
        </w:rPr>
        <w:t>de</w:t>
      </w:r>
      <w:r>
        <w:rPr>
          <w:color w:val="000000" w:themeColor="text1"/>
        </w:rPr>
        <w:t xml:space="preserve"> </w:t>
      </w:r>
      <w:r w:rsidRPr="00615BF9">
        <w:rPr>
          <w:color w:val="000000" w:themeColor="text1"/>
        </w:rPr>
        <w:t>variações</w:t>
      </w:r>
      <w:r>
        <w:rPr>
          <w:color w:val="000000" w:themeColor="text1"/>
        </w:rPr>
        <w:t xml:space="preserve"> </w:t>
      </w:r>
      <w:r w:rsidRPr="00615BF9">
        <w:rPr>
          <w:color w:val="000000" w:themeColor="text1"/>
        </w:rPr>
        <w:t>no</w:t>
      </w:r>
      <w:r>
        <w:rPr>
          <w:color w:val="000000" w:themeColor="text1"/>
        </w:rPr>
        <w:t xml:space="preserve"> </w:t>
      </w:r>
      <w:r w:rsidRPr="00615BF9">
        <w:rPr>
          <w:color w:val="000000" w:themeColor="text1"/>
        </w:rPr>
        <w:t>modelo</w:t>
      </w:r>
      <w:r>
        <w:rPr>
          <w:color w:val="000000" w:themeColor="text1"/>
        </w:rPr>
        <w:t xml:space="preserve"> </w:t>
      </w:r>
      <w:r w:rsidRPr="00615BF9">
        <w:rPr>
          <w:color w:val="000000" w:themeColor="text1"/>
        </w:rPr>
        <w:t>de</w:t>
      </w:r>
      <w:r>
        <w:rPr>
          <w:color w:val="000000" w:themeColor="text1"/>
        </w:rPr>
        <w:t xml:space="preserve"> </w:t>
      </w:r>
      <w:r w:rsidRPr="00615BF9">
        <w:rPr>
          <w:color w:val="000000" w:themeColor="text1"/>
        </w:rPr>
        <w:t>processo</w:t>
      </w:r>
      <w:r>
        <w:rPr>
          <w:color w:val="000000" w:themeColor="text1"/>
        </w:rPr>
        <w:t xml:space="preserve"> </w:t>
      </w:r>
      <w:r w:rsidRPr="00615BF9">
        <w:rPr>
          <w:color w:val="000000" w:themeColor="text1"/>
        </w:rPr>
        <w:t>de</w:t>
      </w:r>
      <w:r>
        <w:rPr>
          <w:color w:val="000000" w:themeColor="text1"/>
        </w:rPr>
        <w:t xml:space="preserve"> </w:t>
      </w:r>
      <w:r w:rsidRPr="00615BF9">
        <w:rPr>
          <w:color w:val="000000" w:themeColor="text1"/>
        </w:rPr>
        <w:t>negócio, conectando-o</w:t>
      </w:r>
      <w:r>
        <w:rPr>
          <w:color w:val="000000" w:themeColor="text1"/>
        </w:rPr>
        <w:t xml:space="preserve"> </w:t>
      </w:r>
      <w:r w:rsidRPr="00615BF9">
        <w:rPr>
          <w:color w:val="000000" w:themeColor="text1"/>
        </w:rPr>
        <w:t>com</w:t>
      </w:r>
      <w:r>
        <w:rPr>
          <w:color w:val="000000" w:themeColor="text1"/>
        </w:rPr>
        <w:t xml:space="preserve"> </w:t>
      </w:r>
      <w:r w:rsidRPr="00615BF9">
        <w:rPr>
          <w:color w:val="000000" w:themeColor="text1"/>
        </w:rPr>
        <w:t>o</w:t>
      </w:r>
      <w:r>
        <w:rPr>
          <w:color w:val="000000" w:themeColor="text1"/>
        </w:rPr>
        <w:t xml:space="preserve"> </w:t>
      </w:r>
      <w:r w:rsidRPr="00615BF9">
        <w:rPr>
          <w:color w:val="000000" w:themeColor="text1"/>
        </w:rPr>
        <w:t>modelo</w:t>
      </w:r>
      <w:r>
        <w:rPr>
          <w:color w:val="000000" w:themeColor="text1"/>
        </w:rPr>
        <w:t xml:space="preserve"> </w:t>
      </w:r>
      <w:r w:rsidRPr="00615BF9">
        <w:rPr>
          <w:color w:val="000000" w:themeColor="text1"/>
        </w:rPr>
        <w:t>de</w:t>
      </w:r>
      <w:r>
        <w:rPr>
          <w:color w:val="000000" w:themeColor="text1"/>
        </w:rPr>
        <w:t xml:space="preserve"> </w:t>
      </w:r>
      <w:r w:rsidRPr="00615BF9">
        <w:rPr>
          <w:color w:val="000000" w:themeColor="text1"/>
        </w:rPr>
        <w:t>variabilidades.</w:t>
      </w:r>
      <w:r>
        <w:rPr>
          <w:color w:val="000000" w:themeColor="text1"/>
        </w:rPr>
        <w:t xml:space="preserve"> </w:t>
      </w:r>
      <w:r w:rsidRPr="00615BF9">
        <w:rPr>
          <w:color w:val="000000" w:themeColor="text1"/>
        </w:rPr>
        <w:t>Por</w:t>
      </w:r>
      <w:r>
        <w:rPr>
          <w:color w:val="000000" w:themeColor="text1"/>
        </w:rPr>
        <w:t xml:space="preserve"> </w:t>
      </w:r>
      <w:r w:rsidRPr="00615BF9">
        <w:rPr>
          <w:color w:val="000000" w:themeColor="text1"/>
        </w:rPr>
        <w:t>fim,</w:t>
      </w:r>
      <w:r>
        <w:rPr>
          <w:color w:val="000000" w:themeColor="text1"/>
        </w:rPr>
        <w:t xml:space="preserve"> </w:t>
      </w:r>
      <w:r w:rsidRPr="00615BF9">
        <w:rPr>
          <w:color w:val="000000" w:themeColor="text1"/>
        </w:rPr>
        <w:t>a</w:t>
      </w:r>
      <w:r>
        <w:rPr>
          <w:color w:val="000000" w:themeColor="text1"/>
        </w:rPr>
        <w:t xml:space="preserve"> </w:t>
      </w:r>
      <w:r w:rsidRPr="00615BF9">
        <w:rPr>
          <w:color w:val="000000" w:themeColor="text1"/>
        </w:rPr>
        <w:t>notação</w:t>
      </w:r>
      <w:r>
        <w:rPr>
          <w:color w:val="000000" w:themeColor="text1"/>
        </w:rPr>
        <w:t xml:space="preserve"> </w:t>
      </w:r>
      <w:r w:rsidRPr="00615BF9">
        <w:rPr>
          <w:color w:val="000000" w:themeColor="text1"/>
        </w:rPr>
        <w:t>deve</w:t>
      </w:r>
      <w:r>
        <w:rPr>
          <w:color w:val="000000" w:themeColor="text1"/>
        </w:rPr>
        <w:t xml:space="preserve"> </w:t>
      </w:r>
      <w:r w:rsidRPr="00615BF9">
        <w:rPr>
          <w:color w:val="000000" w:themeColor="text1"/>
        </w:rPr>
        <w:t>permitir</w:t>
      </w:r>
      <w:r>
        <w:rPr>
          <w:color w:val="000000" w:themeColor="text1"/>
        </w:rPr>
        <w:t xml:space="preserve"> </w:t>
      </w:r>
      <w:r w:rsidRPr="00615BF9">
        <w:rPr>
          <w:color w:val="000000" w:themeColor="text1"/>
        </w:rPr>
        <w:t>a modelagem</w:t>
      </w:r>
      <w:r>
        <w:rPr>
          <w:color w:val="000000" w:themeColor="text1"/>
        </w:rPr>
        <w:t xml:space="preserve"> </w:t>
      </w:r>
      <w:r w:rsidRPr="00615BF9">
        <w:rPr>
          <w:color w:val="000000" w:themeColor="text1"/>
        </w:rPr>
        <w:t>da</w:t>
      </w:r>
      <w:r>
        <w:rPr>
          <w:color w:val="000000" w:themeColor="text1"/>
        </w:rPr>
        <w:t xml:space="preserve"> </w:t>
      </w:r>
      <w:r w:rsidRPr="00615BF9">
        <w:rPr>
          <w:color w:val="000000" w:themeColor="text1"/>
        </w:rPr>
        <w:t>realização</w:t>
      </w:r>
      <w:r>
        <w:rPr>
          <w:color w:val="000000" w:themeColor="text1"/>
        </w:rPr>
        <w:t xml:space="preserve"> </w:t>
      </w:r>
      <w:r w:rsidRPr="00615BF9">
        <w:rPr>
          <w:color w:val="000000" w:themeColor="text1"/>
        </w:rPr>
        <w:t>de</w:t>
      </w:r>
      <w:r>
        <w:rPr>
          <w:color w:val="000000" w:themeColor="text1"/>
        </w:rPr>
        <w:t xml:space="preserve"> </w:t>
      </w:r>
      <w:r w:rsidRPr="00615BF9">
        <w:rPr>
          <w:color w:val="000000" w:themeColor="text1"/>
        </w:rPr>
        <w:t>cada</w:t>
      </w:r>
      <w:r>
        <w:rPr>
          <w:color w:val="000000" w:themeColor="text1"/>
        </w:rPr>
        <w:t xml:space="preserve"> </w:t>
      </w:r>
      <w:r w:rsidRPr="00615BF9">
        <w:rPr>
          <w:color w:val="000000" w:themeColor="text1"/>
        </w:rPr>
        <w:t>variante</w:t>
      </w:r>
      <w:r>
        <w:rPr>
          <w:color w:val="000000" w:themeColor="text1"/>
        </w:rPr>
        <w:t xml:space="preserve"> </w:t>
      </w:r>
      <w:r w:rsidRPr="00615BF9">
        <w:rPr>
          <w:color w:val="000000" w:themeColor="text1"/>
        </w:rPr>
        <w:t>dos</w:t>
      </w:r>
      <w:r>
        <w:rPr>
          <w:color w:val="000000" w:themeColor="text1"/>
        </w:rPr>
        <w:t xml:space="preserve"> </w:t>
      </w:r>
      <w:r w:rsidRPr="00615BF9">
        <w:rPr>
          <w:color w:val="000000" w:themeColor="text1"/>
        </w:rPr>
        <w:t>pontos</w:t>
      </w:r>
      <w:r>
        <w:rPr>
          <w:color w:val="000000" w:themeColor="text1"/>
        </w:rPr>
        <w:t xml:space="preserve"> </w:t>
      </w:r>
      <w:r w:rsidRPr="00615BF9">
        <w:rPr>
          <w:color w:val="000000" w:themeColor="text1"/>
        </w:rPr>
        <w:t>de</w:t>
      </w:r>
      <w:r>
        <w:rPr>
          <w:color w:val="000000" w:themeColor="text1"/>
        </w:rPr>
        <w:t xml:space="preserve"> </w:t>
      </w:r>
      <w:r w:rsidRPr="00615BF9">
        <w:rPr>
          <w:color w:val="000000" w:themeColor="text1"/>
        </w:rPr>
        <w:t>variações</w:t>
      </w:r>
      <w:r>
        <w:rPr>
          <w:color w:val="000000" w:themeColor="text1"/>
        </w:rPr>
        <w:t xml:space="preserve"> </w:t>
      </w:r>
      <w:r w:rsidRPr="00615BF9">
        <w:rPr>
          <w:color w:val="000000" w:themeColor="text1"/>
        </w:rPr>
        <w:t>no</w:t>
      </w:r>
      <w:r>
        <w:rPr>
          <w:color w:val="000000" w:themeColor="text1"/>
        </w:rPr>
        <w:t xml:space="preserve"> </w:t>
      </w:r>
      <w:r w:rsidRPr="00615BF9">
        <w:rPr>
          <w:color w:val="000000" w:themeColor="text1"/>
        </w:rPr>
        <w:t>modelo</w:t>
      </w:r>
      <w:r>
        <w:rPr>
          <w:color w:val="000000" w:themeColor="text1"/>
        </w:rPr>
        <w:t xml:space="preserve"> </w:t>
      </w:r>
      <w:r w:rsidRPr="00615BF9">
        <w:rPr>
          <w:color w:val="000000" w:themeColor="text1"/>
        </w:rPr>
        <w:t>de processo</w:t>
      </w:r>
      <w:r>
        <w:rPr>
          <w:color w:val="000000" w:themeColor="text1"/>
        </w:rPr>
        <w:t xml:space="preserve"> </w:t>
      </w:r>
      <w:r w:rsidRPr="00615BF9">
        <w:rPr>
          <w:color w:val="000000" w:themeColor="text1"/>
        </w:rPr>
        <w:t>de</w:t>
      </w:r>
      <w:r>
        <w:rPr>
          <w:color w:val="000000" w:themeColor="text1"/>
        </w:rPr>
        <w:t xml:space="preserve"> </w:t>
      </w:r>
      <w:r w:rsidRPr="00615BF9">
        <w:rPr>
          <w:color w:val="000000" w:themeColor="text1"/>
        </w:rPr>
        <w:t>negócio,</w:t>
      </w:r>
      <w:r>
        <w:rPr>
          <w:color w:val="000000" w:themeColor="text1"/>
        </w:rPr>
        <w:t xml:space="preserve"> </w:t>
      </w:r>
      <w:r w:rsidRPr="00615BF9">
        <w:rPr>
          <w:color w:val="000000" w:themeColor="text1"/>
        </w:rPr>
        <w:t>que</w:t>
      </w:r>
      <w:r>
        <w:rPr>
          <w:color w:val="000000" w:themeColor="text1"/>
        </w:rPr>
        <w:t xml:space="preserve"> </w:t>
      </w:r>
      <w:r w:rsidRPr="00615BF9">
        <w:rPr>
          <w:color w:val="000000" w:themeColor="text1"/>
        </w:rPr>
        <w:t>pode</w:t>
      </w:r>
      <w:r>
        <w:rPr>
          <w:color w:val="000000" w:themeColor="text1"/>
        </w:rPr>
        <w:t xml:space="preserve"> </w:t>
      </w:r>
      <w:r w:rsidRPr="00615BF9">
        <w:rPr>
          <w:color w:val="000000" w:themeColor="text1"/>
        </w:rPr>
        <w:t>ser</w:t>
      </w:r>
      <w:r>
        <w:rPr>
          <w:color w:val="000000" w:themeColor="text1"/>
        </w:rPr>
        <w:t xml:space="preserve"> </w:t>
      </w:r>
      <w:r w:rsidRPr="00615BF9">
        <w:rPr>
          <w:color w:val="000000" w:themeColor="text1"/>
        </w:rPr>
        <w:t>feita</w:t>
      </w:r>
      <w:r>
        <w:rPr>
          <w:color w:val="000000" w:themeColor="text1"/>
        </w:rPr>
        <w:t xml:space="preserve"> </w:t>
      </w:r>
      <w:r w:rsidRPr="00615BF9">
        <w:rPr>
          <w:color w:val="000000" w:themeColor="text1"/>
        </w:rPr>
        <w:t>por</w:t>
      </w:r>
      <w:r>
        <w:rPr>
          <w:color w:val="000000" w:themeColor="text1"/>
        </w:rPr>
        <w:t xml:space="preserve"> </w:t>
      </w:r>
      <w:r w:rsidRPr="00615BF9">
        <w:rPr>
          <w:color w:val="000000" w:themeColor="text1"/>
        </w:rPr>
        <w:t>meio</w:t>
      </w:r>
      <w:r>
        <w:rPr>
          <w:color w:val="000000" w:themeColor="text1"/>
        </w:rPr>
        <w:t xml:space="preserve"> </w:t>
      </w:r>
      <w:r w:rsidRPr="00615BF9">
        <w:rPr>
          <w:color w:val="000000" w:themeColor="text1"/>
        </w:rPr>
        <w:t>da</w:t>
      </w:r>
      <w:r>
        <w:rPr>
          <w:color w:val="000000" w:themeColor="text1"/>
        </w:rPr>
        <w:t xml:space="preserve"> </w:t>
      </w:r>
      <w:r w:rsidRPr="00615BF9">
        <w:rPr>
          <w:color w:val="000000" w:themeColor="text1"/>
        </w:rPr>
        <w:t>mesma</w:t>
      </w:r>
      <w:r>
        <w:rPr>
          <w:color w:val="000000" w:themeColor="text1"/>
        </w:rPr>
        <w:t xml:space="preserve"> </w:t>
      </w:r>
      <w:r w:rsidRPr="00615BF9">
        <w:rPr>
          <w:color w:val="000000" w:themeColor="text1"/>
        </w:rPr>
        <w:t>notação</w:t>
      </w:r>
      <w:r>
        <w:rPr>
          <w:color w:val="000000" w:themeColor="text1"/>
        </w:rPr>
        <w:t xml:space="preserve"> </w:t>
      </w:r>
      <w:r w:rsidRPr="00615BF9">
        <w:rPr>
          <w:color w:val="000000" w:themeColor="text1"/>
        </w:rPr>
        <w:t>de</w:t>
      </w:r>
      <w:r>
        <w:rPr>
          <w:color w:val="000000" w:themeColor="text1"/>
        </w:rPr>
        <w:t xml:space="preserve"> </w:t>
      </w:r>
      <w:r w:rsidRPr="00615BF9">
        <w:rPr>
          <w:color w:val="000000" w:themeColor="text1"/>
        </w:rPr>
        <w:t>processos</w:t>
      </w:r>
      <w:r>
        <w:rPr>
          <w:color w:val="000000" w:themeColor="text1"/>
        </w:rPr>
        <w:t xml:space="preserve"> </w:t>
      </w:r>
      <w:r w:rsidRPr="00615BF9">
        <w:rPr>
          <w:color w:val="000000" w:themeColor="text1"/>
        </w:rPr>
        <w:t>de negócio.</w:t>
      </w:r>
    </w:p>
    <w:p w:rsidR="00FF0B4E" w:rsidRDefault="00FF0B4E" w:rsidP="00FF0B4E">
      <w:pPr>
        <w:rPr>
          <w:color w:val="000000" w:themeColor="text1"/>
        </w:rPr>
      </w:pPr>
      <w:r w:rsidRPr="00615BF9">
        <w:rPr>
          <w:color w:val="000000" w:themeColor="text1"/>
        </w:rPr>
        <w:t>O</w:t>
      </w:r>
      <w:r>
        <w:rPr>
          <w:color w:val="000000" w:themeColor="text1"/>
        </w:rPr>
        <w:t xml:space="preserve"> </w:t>
      </w:r>
      <w:r w:rsidRPr="00615BF9">
        <w:rPr>
          <w:color w:val="000000" w:themeColor="text1"/>
        </w:rPr>
        <w:t>vrBPMN</w:t>
      </w:r>
      <w:r>
        <w:rPr>
          <w:color w:val="000000" w:themeColor="text1"/>
        </w:rPr>
        <w:t xml:space="preserve"> </w:t>
      </w:r>
      <w:r w:rsidRPr="00615BF9">
        <w:rPr>
          <w:color w:val="000000" w:themeColor="text1"/>
        </w:rPr>
        <w:t>atende</w:t>
      </w:r>
      <w:r>
        <w:rPr>
          <w:color w:val="000000" w:themeColor="text1"/>
        </w:rPr>
        <w:t xml:space="preserve"> </w:t>
      </w:r>
      <w:r w:rsidRPr="00615BF9">
        <w:rPr>
          <w:color w:val="000000" w:themeColor="text1"/>
        </w:rPr>
        <w:t>parcialmente</w:t>
      </w:r>
      <w:r>
        <w:rPr>
          <w:color w:val="000000" w:themeColor="text1"/>
        </w:rPr>
        <w:t xml:space="preserve"> </w:t>
      </w:r>
      <w:r w:rsidRPr="00615BF9">
        <w:rPr>
          <w:color w:val="000000" w:themeColor="text1"/>
        </w:rPr>
        <w:t>aos</w:t>
      </w:r>
      <w:r>
        <w:rPr>
          <w:color w:val="000000" w:themeColor="text1"/>
        </w:rPr>
        <w:t xml:space="preserve"> </w:t>
      </w:r>
      <w:r w:rsidRPr="00615BF9">
        <w:rPr>
          <w:color w:val="000000" w:themeColor="text1"/>
        </w:rPr>
        <w:t>requisitos</w:t>
      </w:r>
      <w:r>
        <w:rPr>
          <w:color w:val="000000" w:themeColor="text1"/>
        </w:rPr>
        <w:t xml:space="preserve"> </w:t>
      </w:r>
      <w:r w:rsidRPr="00615BF9">
        <w:rPr>
          <w:color w:val="000000" w:themeColor="text1"/>
        </w:rPr>
        <w:t>da</w:t>
      </w:r>
      <w:r>
        <w:rPr>
          <w:color w:val="000000" w:themeColor="text1"/>
        </w:rPr>
        <w:t xml:space="preserve"> </w:t>
      </w:r>
      <w:r w:rsidRPr="00615BF9">
        <w:rPr>
          <w:color w:val="000000" w:themeColor="text1"/>
        </w:rPr>
        <w:t>notação</w:t>
      </w:r>
      <w:r>
        <w:rPr>
          <w:color w:val="000000" w:themeColor="text1"/>
        </w:rPr>
        <w:t xml:space="preserve"> </w:t>
      </w:r>
      <w:r w:rsidRPr="00615BF9">
        <w:rPr>
          <w:color w:val="000000" w:themeColor="text1"/>
        </w:rPr>
        <w:t>de</w:t>
      </w:r>
      <w:r>
        <w:rPr>
          <w:color w:val="000000" w:themeColor="text1"/>
        </w:rPr>
        <w:t xml:space="preserve"> </w:t>
      </w:r>
      <w:r w:rsidRPr="00615BF9">
        <w:rPr>
          <w:color w:val="000000" w:themeColor="text1"/>
        </w:rPr>
        <w:t>modelos</w:t>
      </w:r>
      <w:r>
        <w:rPr>
          <w:color w:val="000000" w:themeColor="text1"/>
        </w:rPr>
        <w:t xml:space="preserve"> </w:t>
      </w:r>
      <w:r w:rsidRPr="00615BF9">
        <w:rPr>
          <w:color w:val="000000" w:themeColor="text1"/>
        </w:rPr>
        <w:t>de processo</w:t>
      </w:r>
      <w:r>
        <w:rPr>
          <w:color w:val="000000" w:themeColor="text1"/>
        </w:rPr>
        <w:t xml:space="preserve"> </w:t>
      </w:r>
      <w:r w:rsidRPr="00615BF9">
        <w:rPr>
          <w:color w:val="000000" w:themeColor="text1"/>
        </w:rPr>
        <w:t>de</w:t>
      </w:r>
      <w:r>
        <w:rPr>
          <w:color w:val="000000" w:themeColor="text1"/>
        </w:rPr>
        <w:t xml:space="preserve"> </w:t>
      </w:r>
      <w:r w:rsidRPr="00615BF9">
        <w:rPr>
          <w:color w:val="000000" w:themeColor="text1"/>
        </w:rPr>
        <w:t>negócio,</w:t>
      </w:r>
      <w:r>
        <w:rPr>
          <w:color w:val="000000" w:themeColor="text1"/>
        </w:rPr>
        <w:t xml:space="preserve"> </w:t>
      </w:r>
      <w:r w:rsidRPr="00615BF9">
        <w:rPr>
          <w:color w:val="000000" w:themeColor="text1"/>
        </w:rPr>
        <w:t>pois</w:t>
      </w:r>
      <w:r>
        <w:rPr>
          <w:color w:val="000000" w:themeColor="text1"/>
        </w:rPr>
        <w:t xml:space="preserve"> </w:t>
      </w:r>
      <w:r w:rsidRPr="00615BF9">
        <w:rPr>
          <w:color w:val="000000" w:themeColor="text1"/>
        </w:rPr>
        <w:t>como</w:t>
      </w:r>
      <w:r>
        <w:rPr>
          <w:color w:val="000000" w:themeColor="text1"/>
        </w:rPr>
        <w:t xml:space="preserve"> </w:t>
      </w:r>
      <w:r w:rsidRPr="00615BF9">
        <w:rPr>
          <w:color w:val="000000" w:themeColor="text1"/>
        </w:rPr>
        <w:t>é</w:t>
      </w:r>
      <w:r>
        <w:rPr>
          <w:color w:val="000000" w:themeColor="text1"/>
        </w:rPr>
        <w:t xml:space="preserve"> </w:t>
      </w:r>
      <w:r w:rsidRPr="00615BF9">
        <w:rPr>
          <w:color w:val="000000" w:themeColor="text1"/>
        </w:rPr>
        <w:t>baseado</w:t>
      </w:r>
      <w:r>
        <w:rPr>
          <w:color w:val="000000" w:themeColor="text1"/>
        </w:rPr>
        <w:t xml:space="preserve"> </w:t>
      </w:r>
      <w:r w:rsidRPr="00615BF9">
        <w:rPr>
          <w:color w:val="000000" w:themeColor="text1"/>
        </w:rPr>
        <w:t>no</w:t>
      </w:r>
      <w:r>
        <w:rPr>
          <w:color w:val="000000" w:themeColor="text1"/>
        </w:rPr>
        <w:t xml:space="preserve"> </w:t>
      </w:r>
      <w:r w:rsidRPr="00615BF9">
        <w:rPr>
          <w:color w:val="000000" w:themeColor="text1"/>
        </w:rPr>
        <w:t>BPMN</w:t>
      </w:r>
      <w:r>
        <w:rPr>
          <w:color w:val="000000" w:themeColor="text1"/>
        </w:rPr>
        <w:t xml:space="preserve"> </w:t>
      </w:r>
      <w:r w:rsidRPr="00615BF9">
        <w:rPr>
          <w:color w:val="000000" w:themeColor="text1"/>
        </w:rPr>
        <w:t>possui</w:t>
      </w:r>
      <w:r>
        <w:rPr>
          <w:color w:val="000000" w:themeColor="text1"/>
        </w:rPr>
        <w:t xml:space="preserve"> </w:t>
      </w:r>
      <w:r w:rsidRPr="00615BF9">
        <w:rPr>
          <w:color w:val="000000" w:themeColor="text1"/>
        </w:rPr>
        <w:t>os</w:t>
      </w:r>
      <w:r>
        <w:rPr>
          <w:color w:val="000000" w:themeColor="text1"/>
        </w:rPr>
        <w:t xml:space="preserve"> </w:t>
      </w:r>
      <w:r w:rsidRPr="00615BF9">
        <w:rPr>
          <w:color w:val="000000" w:themeColor="text1"/>
        </w:rPr>
        <w:t>elementos</w:t>
      </w:r>
      <w:r>
        <w:rPr>
          <w:color w:val="000000" w:themeColor="text1"/>
        </w:rPr>
        <w:t xml:space="preserve"> </w:t>
      </w:r>
      <w:r w:rsidRPr="00615BF9">
        <w:rPr>
          <w:color w:val="000000" w:themeColor="text1"/>
        </w:rPr>
        <w:t>para modelagem</w:t>
      </w:r>
      <w:r>
        <w:rPr>
          <w:color w:val="000000" w:themeColor="text1"/>
        </w:rPr>
        <w:t xml:space="preserve"> </w:t>
      </w:r>
      <w:r w:rsidRPr="00615BF9">
        <w:rPr>
          <w:color w:val="000000" w:themeColor="text1"/>
        </w:rPr>
        <w:t>de</w:t>
      </w:r>
      <w:r>
        <w:rPr>
          <w:color w:val="000000" w:themeColor="text1"/>
        </w:rPr>
        <w:t xml:space="preserve"> </w:t>
      </w:r>
      <w:r w:rsidRPr="00615BF9">
        <w:rPr>
          <w:color w:val="000000" w:themeColor="text1"/>
        </w:rPr>
        <w:t>processo</w:t>
      </w:r>
      <w:r>
        <w:rPr>
          <w:color w:val="000000" w:themeColor="text1"/>
        </w:rPr>
        <w:t xml:space="preserve"> </w:t>
      </w:r>
      <w:r w:rsidRPr="00615BF9">
        <w:rPr>
          <w:color w:val="000000" w:themeColor="text1"/>
        </w:rPr>
        <w:t>de</w:t>
      </w:r>
      <w:r>
        <w:rPr>
          <w:color w:val="000000" w:themeColor="text1"/>
        </w:rPr>
        <w:t xml:space="preserve"> </w:t>
      </w:r>
      <w:r w:rsidRPr="00615BF9">
        <w:rPr>
          <w:color w:val="000000" w:themeColor="text1"/>
        </w:rPr>
        <w:t>negócio.</w:t>
      </w:r>
      <w:r>
        <w:rPr>
          <w:color w:val="000000" w:themeColor="text1"/>
        </w:rPr>
        <w:t xml:space="preserve"> </w:t>
      </w:r>
      <w:r w:rsidRPr="00615BF9">
        <w:rPr>
          <w:color w:val="000000" w:themeColor="text1"/>
        </w:rPr>
        <w:t>Além</w:t>
      </w:r>
      <w:r>
        <w:rPr>
          <w:color w:val="000000" w:themeColor="text1"/>
        </w:rPr>
        <w:t xml:space="preserve"> </w:t>
      </w:r>
      <w:r w:rsidRPr="00615BF9">
        <w:rPr>
          <w:color w:val="000000" w:themeColor="text1"/>
        </w:rPr>
        <w:t>disso,</w:t>
      </w:r>
      <w:r>
        <w:rPr>
          <w:color w:val="000000" w:themeColor="text1"/>
        </w:rPr>
        <w:t xml:space="preserve"> </w:t>
      </w:r>
      <w:r w:rsidRPr="00615BF9">
        <w:rPr>
          <w:color w:val="000000" w:themeColor="text1"/>
        </w:rPr>
        <w:t>é</w:t>
      </w:r>
      <w:r>
        <w:rPr>
          <w:color w:val="000000" w:themeColor="text1"/>
        </w:rPr>
        <w:t xml:space="preserve"> </w:t>
      </w:r>
      <w:r w:rsidRPr="00615BF9">
        <w:rPr>
          <w:color w:val="000000" w:themeColor="text1"/>
        </w:rPr>
        <w:t>possível</w:t>
      </w:r>
      <w:r>
        <w:rPr>
          <w:color w:val="000000" w:themeColor="text1"/>
        </w:rPr>
        <w:t xml:space="preserve"> </w:t>
      </w:r>
      <w:r w:rsidRPr="00615BF9">
        <w:rPr>
          <w:color w:val="000000" w:themeColor="text1"/>
        </w:rPr>
        <w:t>assinalar</w:t>
      </w:r>
      <w:r>
        <w:rPr>
          <w:color w:val="000000" w:themeColor="text1"/>
        </w:rPr>
        <w:t xml:space="preserve"> </w:t>
      </w:r>
      <w:r w:rsidRPr="00615BF9">
        <w:rPr>
          <w:color w:val="000000" w:themeColor="text1"/>
        </w:rPr>
        <w:t>os</w:t>
      </w:r>
      <w:r>
        <w:rPr>
          <w:color w:val="000000" w:themeColor="text1"/>
        </w:rPr>
        <w:t xml:space="preserve"> </w:t>
      </w:r>
      <w:r w:rsidRPr="00615BF9">
        <w:rPr>
          <w:color w:val="000000" w:themeColor="text1"/>
        </w:rPr>
        <w:t>pontos</w:t>
      </w:r>
      <w:r>
        <w:rPr>
          <w:color w:val="000000" w:themeColor="text1"/>
        </w:rPr>
        <w:t xml:space="preserve"> </w:t>
      </w:r>
      <w:r w:rsidRPr="00615BF9">
        <w:rPr>
          <w:color w:val="000000" w:themeColor="text1"/>
        </w:rPr>
        <w:t>de variação</w:t>
      </w:r>
      <w:r>
        <w:rPr>
          <w:color w:val="000000" w:themeColor="text1"/>
        </w:rPr>
        <w:t xml:space="preserve"> </w:t>
      </w:r>
      <w:r w:rsidRPr="00615BF9">
        <w:rPr>
          <w:color w:val="000000" w:themeColor="text1"/>
        </w:rPr>
        <w:t>e</w:t>
      </w:r>
      <w:r>
        <w:rPr>
          <w:color w:val="000000" w:themeColor="text1"/>
        </w:rPr>
        <w:t xml:space="preserve"> </w:t>
      </w:r>
      <w:r w:rsidRPr="00615BF9">
        <w:rPr>
          <w:color w:val="000000" w:themeColor="text1"/>
        </w:rPr>
        <w:t>conectá-los</w:t>
      </w:r>
      <w:r>
        <w:rPr>
          <w:color w:val="000000" w:themeColor="text1"/>
        </w:rPr>
        <w:t xml:space="preserve"> </w:t>
      </w:r>
      <w:r w:rsidRPr="00615BF9">
        <w:rPr>
          <w:color w:val="000000" w:themeColor="text1"/>
        </w:rPr>
        <w:t>às</w:t>
      </w:r>
      <w:r>
        <w:rPr>
          <w:color w:val="000000" w:themeColor="text1"/>
        </w:rPr>
        <w:t xml:space="preserve"> </w:t>
      </w:r>
      <w:r w:rsidRPr="00615BF9">
        <w:rPr>
          <w:color w:val="000000" w:themeColor="text1"/>
        </w:rPr>
        <w:t>realizações</w:t>
      </w:r>
      <w:r>
        <w:rPr>
          <w:color w:val="000000" w:themeColor="text1"/>
        </w:rPr>
        <w:t xml:space="preserve"> </w:t>
      </w:r>
      <w:r w:rsidRPr="00615BF9">
        <w:rPr>
          <w:color w:val="000000" w:themeColor="text1"/>
        </w:rPr>
        <w:t>de</w:t>
      </w:r>
      <w:r>
        <w:rPr>
          <w:color w:val="000000" w:themeColor="text1"/>
        </w:rPr>
        <w:t xml:space="preserve"> </w:t>
      </w:r>
      <w:r w:rsidRPr="00615BF9">
        <w:rPr>
          <w:color w:val="000000" w:themeColor="text1"/>
        </w:rPr>
        <w:t>suas</w:t>
      </w:r>
      <w:r>
        <w:rPr>
          <w:color w:val="000000" w:themeColor="text1"/>
        </w:rPr>
        <w:t xml:space="preserve"> </w:t>
      </w:r>
      <w:r w:rsidRPr="00615BF9">
        <w:rPr>
          <w:color w:val="000000" w:themeColor="text1"/>
        </w:rPr>
        <w:t>variantes</w:t>
      </w:r>
      <w:r>
        <w:rPr>
          <w:color w:val="000000" w:themeColor="text1"/>
        </w:rPr>
        <w:t xml:space="preserve"> </w:t>
      </w:r>
      <w:r w:rsidRPr="00615BF9">
        <w:rPr>
          <w:color w:val="000000" w:themeColor="text1"/>
        </w:rPr>
        <w:t>diretamente</w:t>
      </w:r>
      <w:r>
        <w:rPr>
          <w:color w:val="000000" w:themeColor="text1"/>
        </w:rPr>
        <w:t xml:space="preserve"> </w:t>
      </w:r>
      <w:r w:rsidRPr="00615BF9">
        <w:rPr>
          <w:color w:val="000000" w:themeColor="text1"/>
        </w:rPr>
        <w:t>no</w:t>
      </w:r>
      <w:r>
        <w:rPr>
          <w:color w:val="000000" w:themeColor="text1"/>
        </w:rPr>
        <w:t xml:space="preserve"> </w:t>
      </w:r>
      <w:r w:rsidRPr="00615BF9">
        <w:rPr>
          <w:color w:val="000000" w:themeColor="text1"/>
        </w:rPr>
        <w:t>modelo</w:t>
      </w:r>
      <w:r>
        <w:rPr>
          <w:color w:val="000000" w:themeColor="text1"/>
        </w:rPr>
        <w:t xml:space="preserve"> </w:t>
      </w:r>
      <w:r w:rsidRPr="00615BF9">
        <w:rPr>
          <w:color w:val="000000" w:themeColor="text1"/>
        </w:rPr>
        <w:t>de processo</w:t>
      </w:r>
      <w:r>
        <w:rPr>
          <w:color w:val="000000" w:themeColor="text1"/>
        </w:rPr>
        <w:t xml:space="preserve"> </w:t>
      </w:r>
      <w:r w:rsidRPr="00615BF9">
        <w:rPr>
          <w:color w:val="000000" w:themeColor="text1"/>
        </w:rPr>
        <w:t>de</w:t>
      </w:r>
      <w:r>
        <w:rPr>
          <w:color w:val="000000" w:themeColor="text1"/>
        </w:rPr>
        <w:t xml:space="preserve"> </w:t>
      </w:r>
      <w:r w:rsidRPr="00615BF9">
        <w:rPr>
          <w:color w:val="000000" w:themeColor="text1"/>
        </w:rPr>
        <w:t>negócio</w:t>
      </w:r>
      <w:r>
        <w:rPr>
          <w:color w:val="000000" w:themeColor="text1"/>
        </w:rPr>
        <w:t xml:space="preserve"> </w:t>
      </w:r>
      <w:r w:rsidRPr="00615BF9">
        <w:rPr>
          <w:color w:val="000000" w:themeColor="text1"/>
        </w:rPr>
        <w:t>construído,</w:t>
      </w:r>
      <w:r>
        <w:rPr>
          <w:color w:val="000000" w:themeColor="text1"/>
        </w:rPr>
        <w:t xml:space="preserve"> </w:t>
      </w:r>
      <w:r w:rsidRPr="00615BF9">
        <w:rPr>
          <w:color w:val="000000" w:themeColor="text1"/>
        </w:rPr>
        <w:t>isso</w:t>
      </w:r>
      <w:r>
        <w:rPr>
          <w:color w:val="000000" w:themeColor="text1"/>
        </w:rPr>
        <w:t xml:space="preserve"> </w:t>
      </w:r>
      <w:r w:rsidRPr="00615BF9">
        <w:rPr>
          <w:color w:val="000000" w:themeColor="text1"/>
        </w:rPr>
        <w:t>se</w:t>
      </w:r>
      <w:r>
        <w:rPr>
          <w:color w:val="000000" w:themeColor="text1"/>
        </w:rPr>
        <w:t xml:space="preserve"> </w:t>
      </w:r>
      <w:r w:rsidRPr="00615BF9">
        <w:rPr>
          <w:color w:val="000000" w:themeColor="text1"/>
        </w:rPr>
        <w:t>dá</w:t>
      </w:r>
      <w:r>
        <w:rPr>
          <w:color w:val="000000" w:themeColor="text1"/>
        </w:rPr>
        <w:t xml:space="preserve"> </w:t>
      </w:r>
      <w:r w:rsidRPr="00615BF9">
        <w:rPr>
          <w:color w:val="000000" w:themeColor="text1"/>
        </w:rPr>
        <w:t>por</w:t>
      </w:r>
      <w:r>
        <w:rPr>
          <w:color w:val="000000" w:themeColor="text1"/>
        </w:rPr>
        <w:t xml:space="preserve"> </w:t>
      </w:r>
      <w:r w:rsidRPr="00615BF9">
        <w:rPr>
          <w:color w:val="000000" w:themeColor="text1"/>
        </w:rPr>
        <w:t>meio</w:t>
      </w:r>
      <w:r>
        <w:rPr>
          <w:color w:val="000000" w:themeColor="text1"/>
        </w:rPr>
        <w:t xml:space="preserve"> </w:t>
      </w:r>
      <w:r w:rsidRPr="00615BF9">
        <w:rPr>
          <w:color w:val="000000" w:themeColor="text1"/>
        </w:rPr>
        <w:t>dos</w:t>
      </w:r>
      <w:r>
        <w:rPr>
          <w:color w:val="000000" w:themeColor="text1"/>
        </w:rPr>
        <w:t xml:space="preserve"> </w:t>
      </w:r>
      <w:r w:rsidRPr="00615BF9">
        <w:rPr>
          <w:color w:val="000000" w:themeColor="text1"/>
        </w:rPr>
        <w:t>estereótipos</w:t>
      </w:r>
      <w:r>
        <w:rPr>
          <w:color w:val="000000" w:themeColor="text1"/>
        </w:rPr>
        <w:t xml:space="preserve"> </w:t>
      </w:r>
      <w:r w:rsidRPr="00615BF9">
        <w:rPr>
          <w:color w:val="000000" w:themeColor="text1"/>
        </w:rPr>
        <w:t>adicionados.</w:t>
      </w:r>
    </w:p>
    <w:p w:rsidR="00736EE4" w:rsidRDefault="00FF0B4E" w:rsidP="00736EE4">
      <w:pPr>
        <w:rPr>
          <w:color w:val="000000" w:themeColor="text1"/>
        </w:rPr>
      </w:pPr>
      <w:r w:rsidRPr="00615BF9">
        <w:rPr>
          <w:color w:val="000000" w:themeColor="text1"/>
        </w:rPr>
        <w:t>Entretanto, o vrBPMN não permite modelar as restrições de variabilidades e também não fornece um mecanismo para conectar as realizações de variantes ao modelo de variabilidades. A</w:t>
      </w:r>
      <w:r>
        <w:rPr>
          <w:color w:val="000000" w:themeColor="text1"/>
        </w:rPr>
        <w:t xml:space="preserve"> </w:t>
      </w:r>
      <w:r w:rsidRPr="00615BF9">
        <w:rPr>
          <w:color w:val="000000" w:themeColor="text1"/>
        </w:rPr>
        <w:t>GLPN</w:t>
      </w:r>
      <w:r>
        <w:rPr>
          <w:color w:val="000000" w:themeColor="text1"/>
        </w:rPr>
        <w:t xml:space="preserve"> </w:t>
      </w:r>
      <w:r w:rsidRPr="00615BF9">
        <w:rPr>
          <w:color w:val="000000" w:themeColor="text1"/>
        </w:rPr>
        <w:t>propõe</w:t>
      </w:r>
      <w:r>
        <w:rPr>
          <w:color w:val="000000" w:themeColor="text1"/>
        </w:rPr>
        <w:t xml:space="preserve"> </w:t>
      </w:r>
      <w:r w:rsidRPr="00615BF9">
        <w:rPr>
          <w:color w:val="000000" w:themeColor="text1"/>
        </w:rPr>
        <w:t>então</w:t>
      </w:r>
      <w:r>
        <w:rPr>
          <w:color w:val="000000" w:themeColor="text1"/>
        </w:rPr>
        <w:t xml:space="preserve"> </w:t>
      </w:r>
      <w:r w:rsidRPr="00615BF9">
        <w:rPr>
          <w:color w:val="000000" w:themeColor="text1"/>
        </w:rPr>
        <w:t>uma</w:t>
      </w:r>
      <w:r>
        <w:rPr>
          <w:color w:val="000000" w:themeColor="text1"/>
        </w:rPr>
        <w:t xml:space="preserve"> </w:t>
      </w:r>
      <w:r w:rsidRPr="00615BF9">
        <w:rPr>
          <w:color w:val="000000" w:themeColor="text1"/>
        </w:rPr>
        <w:t>adaptação</w:t>
      </w:r>
      <w:r>
        <w:rPr>
          <w:color w:val="000000" w:themeColor="text1"/>
        </w:rPr>
        <w:t xml:space="preserve"> </w:t>
      </w:r>
      <w:r w:rsidRPr="00615BF9">
        <w:rPr>
          <w:color w:val="000000" w:themeColor="text1"/>
        </w:rPr>
        <w:t>do</w:t>
      </w:r>
      <w:r>
        <w:rPr>
          <w:color w:val="000000" w:themeColor="text1"/>
        </w:rPr>
        <w:t xml:space="preserve"> </w:t>
      </w:r>
      <w:r w:rsidRPr="00615BF9">
        <w:rPr>
          <w:color w:val="000000" w:themeColor="text1"/>
        </w:rPr>
        <w:t>vrBPMN,</w:t>
      </w:r>
      <w:r>
        <w:rPr>
          <w:color w:val="000000" w:themeColor="text1"/>
        </w:rPr>
        <w:t xml:space="preserve"> </w:t>
      </w:r>
      <w:r w:rsidRPr="00615BF9">
        <w:rPr>
          <w:color w:val="000000" w:themeColor="text1"/>
        </w:rPr>
        <w:t>composta</w:t>
      </w:r>
      <w:r>
        <w:rPr>
          <w:color w:val="000000" w:themeColor="text1"/>
        </w:rPr>
        <w:t xml:space="preserve"> </w:t>
      </w:r>
      <w:r w:rsidRPr="00615BF9">
        <w:rPr>
          <w:color w:val="000000" w:themeColor="text1"/>
        </w:rPr>
        <w:t>por</w:t>
      </w:r>
      <w:r>
        <w:rPr>
          <w:color w:val="000000" w:themeColor="text1"/>
        </w:rPr>
        <w:t xml:space="preserve"> </w:t>
      </w:r>
      <w:r w:rsidRPr="00615BF9">
        <w:rPr>
          <w:color w:val="000000" w:themeColor="text1"/>
        </w:rPr>
        <w:t>um subconjunto</w:t>
      </w:r>
      <w:r>
        <w:rPr>
          <w:color w:val="000000" w:themeColor="text1"/>
        </w:rPr>
        <w:t xml:space="preserve"> </w:t>
      </w:r>
      <w:r w:rsidRPr="00615BF9">
        <w:rPr>
          <w:color w:val="000000" w:themeColor="text1"/>
        </w:rPr>
        <w:t>de</w:t>
      </w:r>
      <w:r>
        <w:rPr>
          <w:color w:val="000000" w:themeColor="text1"/>
        </w:rPr>
        <w:t xml:space="preserve"> </w:t>
      </w:r>
      <w:r w:rsidRPr="00615BF9">
        <w:rPr>
          <w:color w:val="000000" w:themeColor="text1"/>
        </w:rPr>
        <w:t>estereótipos</w:t>
      </w:r>
      <w:r>
        <w:rPr>
          <w:color w:val="000000" w:themeColor="text1"/>
        </w:rPr>
        <w:t xml:space="preserve"> </w:t>
      </w:r>
      <w:r w:rsidRPr="00615BF9">
        <w:rPr>
          <w:color w:val="000000" w:themeColor="text1"/>
        </w:rPr>
        <w:t>e</w:t>
      </w:r>
      <w:r>
        <w:rPr>
          <w:color w:val="000000" w:themeColor="text1"/>
        </w:rPr>
        <w:t xml:space="preserve"> </w:t>
      </w:r>
      <w:r w:rsidRPr="00615BF9">
        <w:rPr>
          <w:color w:val="000000" w:themeColor="text1"/>
        </w:rPr>
        <w:t>complementada</w:t>
      </w:r>
      <w:r>
        <w:rPr>
          <w:color w:val="000000" w:themeColor="text1"/>
        </w:rPr>
        <w:t xml:space="preserve"> </w:t>
      </w:r>
      <w:r w:rsidRPr="00615BF9">
        <w:rPr>
          <w:color w:val="000000" w:themeColor="text1"/>
        </w:rPr>
        <w:t>com</w:t>
      </w:r>
      <w:r>
        <w:rPr>
          <w:color w:val="000000" w:themeColor="text1"/>
        </w:rPr>
        <w:t xml:space="preserve"> </w:t>
      </w:r>
      <w:r w:rsidRPr="0099634B">
        <w:rPr>
          <w:i/>
          <w:color w:val="000000" w:themeColor="text1"/>
        </w:rPr>
        <w:t>tagged value’s</w:t>
      </w:r>
      <w:r>
        <w:rPr>
          <w:color w:val="000000" w:themeColor="text1"/>
        </w:rPr>
        <w:t xml:space="preserve"> </w:t>
      </w:r>
      <w:r w:rsidRPr="00615BF9">
        <w:rPr>
          <w:color w:val="000000" w:themeColor="text1"/>
        </w:rPr>
        <w:t>da</w:t>
      </w:r>
      <w:r>
        <w:rPr>
          <w:color w:val="000000" w:themeColor="text1"/>
        </w:rPr>
        <w:t xml:space="preserve"> </w:t>
      </w:r>
      <w:r w:rsidRPr="00615BF9">
        <w:rPr>
          <w:color w:val="000000" w:themeColor="text1"/>
        </w:rPr>
        <w:t>UML</w:t>
      </w:r>
      <w:r>
        <w:rPr>
          <w:color w:val="000000" w:themeColor="text1"/>
        </w:rPr>
        <w:t xml:space="preserve"> </w:t>
      </w:r>
      <w:r w:rsidRPr="00615BF9">
        <w:rPr>
          <w:color w:val="000000" w:themeColor="text1"/>
        </w:rPr>
        <w:t>(OMG, 2005)</w:t>
      </w:r>
      <w:r>
        <w:rPr>
          <w:color w:val="000000" w:themeColor="text1"/>
        </w:rPr>
        <w:t xml:space="preserve"> </w:t>
      </w:r>
      <w:r w:rsidRPr="00615BF9">
        <w:rPr>
          <w:color w:val="000000" w:themeColor="text1"/>
        </w:rPr>
        <w:t>anexadas</w:t>
      </w:r>
      <w:r>
        <w:rPr>
          <w:color w:val="000000" w:themeColor="text1"/>
        </w:rPr>
        <w:t xml:space="preserve"> </w:t>
      </w:r>
      <w:r w:rsidRPr="00615BF9">
        <w:rPr>
          <w:color w:val="000000" w:themeColor="text1"/>
        </w:rPr>
        <w:t>aos</w:t>
      </w:r>
      <w:r>
        <w:rPr>
          <w:color w:val="000000" w:themeColor="text1"/>
        </w:rPr>
        <w:t xml:space="preserve"> </w:t>
      </w:r>
      <w:r w:rsidRPr="00615BF9">
        <w:rPr>
          <w:color w:val="000000" w:themeColor="text1"/>
        </w:rPr>
        <w:t>estereótipos,</w:t>
      </w:r>
      <w:r>
        <w:rPr>
          <w:color w:val="000000" w:themeColor="text1"/>
        </w:rPr>
        <w:t xml:space="preserve"> </w:t>
      </w:r>
      <w:r w:rsidRPr="00615BF9">
        <w:rPr>
          <w:color w:val="000000" w:themeColor="text1"/>
        </w:rPr>
        <w:t>visando</w:t>
      </w:r>
      <w:r>
        <w:rPr>
          <w:color w:val="000000" w:themeColor="text1"/>
        </w:rPr>
        <w:t xml:space="preserve"> </w:t>
      </w:r>
      <w:r w:rsidRPr="00615BF9">
        <w:rPr>
          <w:color w:val="000000" w:themeColor="text1"/>
        </w:rPr>
        <w:t>documentar</w:t>
      </w:r>
      <w:r>
        <w:rPr>
          <w:color w:val="000000" w:themeColor="text1"/>
        </w:rPr>
        <w:t xml:space="preserve"> </w:t>
      </w:r>
      <w:r w:rsidRPr="00615BF9">
        <w:rPr>
          <w:color w:val="000000" w:themeColor="text1"/>
        </w:rPr>
        <w:t>identificadores</w:t>
      </w:r>
      <w:r>
        <w:rPr>
          <w:color w:val="000000" w:themeColor="text1"/>
        </w:rPr>
        <w:t xml:space="preserve"> </w:t>
      </w:r>
      <w:r w:rsidRPr="00615BF9">
        <w:rPr>
          <w:color w:val="000000" w:themeColor="text1"/>
        </w:rPr>
        <w:t>para</w:t>
      </w:r>
      <w:r>
        <w:rPr>
          <w:color w:val="000000" w:themeColor="text1"/>
        </w:rPr>
        <w:t xml:space="preserve"> </w:t>
      </w:r>
      <w:r w:rsidRPr="00615BF9">
        <w:rPr>
          <w:color w:val="000000" w:themeColor="text1"/>
        </w:rPr>
        <w:t>os elementos,</w:t>
      </w:r>
      <w:r>
        <w:rPr>
          <w:color w:val="000000" w:themeColor="text1"/>
        </w:rPr>
        <w:t xml:space="preserve"> </w:t>
      </w:r>
      <w:r w:rsidRPr="00615BF9">
        <w:rPr>
          <w:color w:val="000000" w:themeColor="text1"/>
        </w:rPr>
        <w:t>conforme</w:t>
      </w:r>
      <w:r>
        <w:rPr>
          <w:color w:val="000000" w:themeColor="text1"/>
        </w:rPr>
        <w:t xml:space="preserve"> </w:t>
      </w:r>
      <w:r w:rsidRPr="00615BF9">
        <w:rPr>
          <w:color w:val="000000" w:themeColor="text1"/>
        </w:rPr>
        <w:t>ilustrado</w:t>
      </w:r>
      <w:r>
        <w:rPr>
          <w:color w:val="000000" w:themeColor="text1"/>
        </w:rPr>
        <w:t xml:space="preserve"> </w:t>
      </w:r>
      <w:r w:rsidRPr="00615BF9">
        <w:rPr>
          <w:color w:val="000000" w:themeColor="text1"/>
        </w:rPr>
        <w:t>no</w:t>
      </w:r>
      <w:r w:rsidR="00736EE4">
        <w:rPr>
          <w:color w:val="000000" w:themeColor="text1"/>
        </w:rPr>
        <w:t xml:space="preserve"> </w:t>
      </w:r>
      <w:fldSimple w:instr=" REF _Ref401929048 \h  \* MERGEFORMAT ">
        <w:r w:rsidR="00E73BEA" w:rsidRPr="00E73BEA">
          <w:rPr>
            <w:color w:val="000000" w:themeColor="text1"/>
          </w:rPr>
          <w:t>Quadro 4.1</w:t>
        </w:r>
      </w:fldSimple>
      <w:r w:rsidR="00736EE4">
        <w:rPr>
          <w:color w:val="000000" w:themeColor="text1"/>
        </w:rPr>
        <w:t>.</w:t>
      </w:r>
    </w:p>
    <w:p w:rsidR="00FF0B4E" w:rsidRPr="00AC714B" w:rsidRDefault="00FF0B4E" w:rsidP="00736EE4">
      <w:pPr>
        <w:rPr>
          <w:color w:val="000000" w:themeColor="text1"/>
        </w:rPr>
      </w:pPr>
      <w:r>
        <w:rPr>
          <w:color w:val="000000" w:themeColor="text1"/>
        </w:rPr>
        <w:t xml:space="preserve"> </w:t>
      </w:r>
      <w:r w:rsidRPr="00615BF9">
        <w:rPr>
          <w:color w:val="000000" w:themeColor="text1"/>
        </w:rPr>
        <w:t>Dessa</w:t>
      </w:r>
      <w:r>
        <w:rPr>
          <w:color w:val="000000" w:themeColor="text1"/>
        </w:rPr>
        <w:t xml:space="preserve"> </w:t>
      </w:r>
      <w:r w:rsidRPr="00615BF9">
        <w:rPr>
          <w:color w:val="000000" w:themeColor="text1"/>
        </w:rPr>
        <w:t>forma,</w:t>
      </w:r>
      <w:r>
        <w:rPr>
          <w:color w:val="000000" w:themeColor="text1"/>
        </w:rPr>
        <w:t xml:space="preserve"> </w:t>
      </w:r>
      <w:r w:rsidRPr="00615BF9">
        <w:rPr>
          <w:color w:val="000000" w:themeColor="text1"/>
        </w:rPr>
        <w:t>é</w:t>
      </w:r>
      <w:r>
        <w:rPr>
          <w:color w:val="000000" w:themeColor="text1"/>
        </w:rPr>
        <w:t xml:space="preserve"> </w:t>
      </w:r>
      <w:r w:rsidRPr="00615BF9">
        <w:rPr>
          <w:color w:val="000000" w:themeColor="text1"/>
        </w:rPr>
        <w:t>possível</w:t>
      </w:r>
      <w:r>
        <w:rPr>
          <w:color w:val="000000" w:themeColor="text1"/>
        </w:rPr>
        <w:t xml:space="preserve"> </w:t>
      </w:r>
      <w:r w:rsidRPr="00615BF9">
        <w:rPr>
          <w:color w:val="000000" w:themeColor="text1"/>
        </w:rPr>
        <w:t>vincular</w:t>
      </w:r>
      <w:r>
        <w:rPr>
          <w:color w:val="000000" w:themeColor="text1"/>
        </w:rPr>
        <w:t xml:space="preserve"> </w:t>
      </w:r>
      <w:r w:rsidRPr="00615BF9">
        <w:rPr>
          <w:color w:val="000000" w:themeColor="text1"/>
        </w:rPr>
        <w:t xml:space="preserve">o </w:t>
      </w:r>
      <w:r w:rsidRPr="0099634B">
        <w:rPr>
          <w:i/>
          <w:color w:val="000000" w:themeColor="text1"/>
        </w:rPr>
        <w:t>template</w:t>
      </w:r>
      <w:r w:rsidRPr="00615BF9">
        <w:rPr>
          <w:color w:val="000000" w:themeColor="text1"/>
        </w:rPr>
        <w:t xml:space="preserve"> de processo de negócio ao modelo de variabilidades.</w:t>
      </w:r>
    </w:p>
    <w:p w:rsidR="00736EE4" w:rsidRDefault="00FF0B4E" w:rsidP="00736EE4">
      <w:pPr>
        <w:rPr>
          <w:color w:val="000000" w:themeColor="text1"/>
        </w:rPr>
      </w:pPr>
      <w:r>
        <w:rPr>
          <w:color w:val="000000" w:themeColor="text1"/>
        </w:rPr>
        <w:t xml:space="preserve">Apesar da sugestão do uso do vrBPMN outra notação pode ser utilizada no processo </w:t>
      </w:r>
      <w:r w:rsidRPr="00615BF9">
        <w:rPr>
          <w:color w:val="000000" w:themeColor="text1"/>
        </w:rPr>
        <w:t>EDN</w:t>
      </w:r>
      <w:r>
        <w:rPr>
          <w:color w:val="000000" w:themeColor="text1"/>
        </w:rPr>
        <w:t xml:space="preserve"> desde que satisfaça as pré-condições estabelecidas pela GLPN.</w:t>
      </w:r>
      <w:bookmarkStart w:id="573" w:name="_Ref364836736"/>
    </w:p>
    <w:p w:rsidR="00736EE4" w:rsidRDefault="00736EE4">
      <w:pPr>
        <w:rPr>
          <w:color w:val="000000" w:themeColor="text1"/>
        </w:rPr>
      </w:pPr>
      <w:r>
        <w:rPr>
          <w:color w:val="000000" w:themeColor="text1"/>
        </w:rPr>
        <w:br w:type="page"/>
      </w:r>
    </w:p>
    <w:p w:rsidR="00736EE4" w:rsidRPr="00736EE4" w:rsidRDefault="00736EE4" w:rsidP="00736EE4">
      <w:pPr>
        <w:pStyle w:val="Legenda"/>
        <w:rPr>
          <w:rFonts w:ascii="Times New Roman" w:hAnsi="Times New Roman" w:cs="Times New Roman"/>
          <w:sz w:val="20"/>
          <w:szCs w:val="20"/>
        </w:rPr>
      </w:pPr>
      <w:bookmarkStart w:id="574" w:name="_Ref401929048"/>
      <w:bookmarkStart w:id="575" w:name="_Toc402159526"/>
      <w:r w:rsidRPr="00736EE4">
        <w:rPr>
          <w:rFonts w:ascii="Times New Roman" w:hAnsi="Times New Roman" w:cs="Times New Roman"/>
          <w:sz w:val="20"/>
          <w:szCs w:val="20"/>
        </w:rPr>
        <w:lastRenderedPageBreak/>
        <w:t xml:space="preserve">Quadro </w:t>
      </w:r>
      <w:r w:rsidR="00283060" w:rsidRPr="00736EE4">
        <w:rPr>
          <w:rFonts w:ascii="Times New Roman" w:hAnsi="Times New Roman" w:cs="Times New Roman"/>
          <w:sz w:val="20"/>
          <w:szCs w:val="20"/>
        </w:rPr>
        <w:fldChar w:fldCharType="begin"/>
      </w:r>
      <w:r w:rsidRPr="00736EE4">
        <w:rPr>
          <w:rFonts w:ascii="Times New Roman" w:hAnsi="Times New Roman" w:cs="Times New Roman"/>
          <w:sz w:val="20"/>
          <w:szCs w:val="20"/>
        </w:rPr>
        <w:instrText xml:space="preserve"> STYLEREF 1 \s </w:instrText>
      </w:r>
      <w:r w:rsidR="00283060" w:rsidRPr="00736EE4">
        <w:rPr>
          <w:rFonts w:ascii="Times New Roman" w:hAnsi="Times New Roman" w:cs="Times New Roman"/>
          <w:sz w:val="20"/>
          <w:szCs w:val="20"/>
        </w:rPr>
        <w:fldChar w:fldCharType="separate"/>
      </w:r>
      <w:r w:rsidR="00E73BEA">
        <w:rPr>
          <w:rFonts w:ascii="Times New Roman" w:hAnsi="Times New Roman" w:cs="Times New Roman"/>
          <w:noProof/>
          <w:sz w:val="20"/>
          <w:szCs w:val="20"/>
        </w:rPr>
        <w:t>4</w:t>
      </w:r>
      <w:r w:rsidR="00283060" w:rsidRPr="00736EE4">
        <w:rPr>
          <w:rFonts w:ascii="Times New Roman" w:hAnsi="Times New Roman" w:cs="Times New Roman"/>
          <w:sz w:val="20"/>
          <w:szCs w:val="20"/>
        </w:rPr>
        <w:fldChar w:fldCharType="end"/>
      </w:r>
      <w:r w:rsidRPr="00736EE4">
        <w:rPr>
          <w:rFonts w:ascii="Times New Roman" w:hAnsi="Times New Roman" w:cs="Times New Roman"/>
          <w:sz w:val="20"/>
          <w:szCs w:val="20"/>
        </w:rPr>
        <w:t>.</w:t>
      </w:r>
      <w:r w:rsidR="00283060" w:rsidRPr="00736EE4">
        <w:rPr>
          <w:rFonts w:ascii="Times New Roman" w:hAnsi="Times New Roman" w:cs="Times New Roman"/>
          <w:sz w:val="20"/>
          <w:szCs w:val="20"/>
        </w:rPr>
        <w:fldChar w:fldCharType="begin"/>
      </w:r>
      <w:r w:rsidRPr="00736EE4">
        <w:rPr>
          <w:rFonts w:ascii="Times New Roman" w:hAnsi="Times New Roman" w:cs="Times New Roman"/>
          <w:sz w:val="20"/>
          <w:szCs w:val="20"/>
        </w:rPr>
        <w:instrText xml:space="preserve"> SEQ Quadro \* ARABIC \s 1 </w:instrText>
      </w:r>
      <w:r w:rsidR="00283060" w:rsidRPr="00736EE4">
        <w:rPr>
          <w:rFonts w:ascii="Times New Roman" w:hAnsi="Times New Roman" w:cs="Times New Roman"/>
          <w:sz w:val="20"/>
          <w:szCs w:val="20"/>
        </w:rPr>
        <w:fldChar w:fldCharType="separate"/>
      </w:r>
      <w:r w:rsidR="00E73BEA">
        <w:rPr>
          <w:rFonts w:ascii="Times New Roman" w:hAnsi="Times New Roman" w:cs="Times New Roman"/>
          <w:noProof/>
          <w:sz w:val="20"/>
          <w:szCs w:val="20"/>
        </w:rPr>
        <w:t>1</w:t>
      </w:r>
      <w:r w:rsidR="00283060" w:rsidRPr="00736EE4">
        <w:rPr>
          <w:rFonts w:ascii="Times New Roman" w:hAnsi="Times New Roman" w:cs="Times New Roman"/>
          <w:sz w:val="20"/>
          <w:szCs w:val="20"/>
        </w:rPr>
        <w:fldChar w:fldCharType="end"/>
      </w:r>
      <w:bookmarkEnd w:id="574"/>
      <w:r w:rsidRPr="00736EE4">
        <w:rPr>
          <w:rFonts w:ascii="Times New Roman" w:hAnsi="Times New Roman" w:cs="Times New Roman"/>
          <w:sz w:val="20"/>
          <w:szCs w:val="20"/>
        </w:rPr>
        <w:t xml:space="preserve"> - Adaptação da notação vrBPMN para o GLPN (Landre, 2012)</w:t>
      </w:r>
      <w:bookmarkEnd w:id="575"/>
    </w:p>
    <w:tbl>
      <w:tblPr>
        <w:tblStyle w:val="Tabelacomgrade"/>
        <w:tblW w:w="0" w:type="auto"/>
        <w:tblLook w:val="04A0"/>
      </w:tblPr>
      <w:tblGrid>
        <w:gridCol w:w="3794"/>
        <w:gridCol w:w="4850"/>
      </w:tblGrid>
      <w:tr w:rsidR="00FF0B4E" w:rsidRPr="006870B1" w:rsidTr="0093025C">
        <w:tc>
          <w:tcPr>
            <w:tcW w:w="3794" w:type="dxa"/>
          </w:tcPr>
          <w:bookmarkEnd w:id="573"/>
          <w:p w:rsidR="00FF0B4E" w:rsidRDefault="00FF0B4E" w:rsidP="0093025C">
            <w:pPr>
              <w:ind w:firstLine="0"/>
              <w:jc w:val="center"/>
              <w:rPr>
                <w:b/>
                <w:sz w:val="20"/>
                <w:szCs w:val="20"/>
              </w:rPr>
            </w:pPr>
            <w:r w:rsidRPr="0099634B">
              <w:rPr>
                <w:b/>
                <w:sz w:val="20"/>
                <w:szCs w:val="20"/>
              </w:rPr>
              <w:t xml:space="preserve">Estereótipo + </w:t>
            </w:r>
            <w:r w:rsidRPr="0099634B">
              <w:rPr>
                <w:b/>
                <w:i/>
                <w:sz w:val="20"/>
                <w:szCs w:val="20"/>
              </w:rPr>
              <w:t>Tagged Value</w:t>
            </w:r>
          </w:p>
        </w:tc>
        <w:tc>
          <w:tcPr>
            <w:tcW w:w="4850" w:type="dxa"/>
          </w:tcPr>
          <w:p w:rsidR="00FF0B4E" w:rsidRDefault="00FF0B4E" w:rsidP="0093025C">
            <w:pPr>
              <w:ind w:firstLine="0"/>
              <w:jc w:val="center"/>
              <w:rPr>
                <w:b/>
                <w:sz w:val="20"/>
                <w:szCs w:val="20"/>
              </w:rPr>
            </w:pPr>
            <w:r w:rsidRPr="0099634B">
              <w:rPr>
                <w:b/>
                <w:sz w:val="20"/>
                <w:szCs w:val="20"/>
              </w:rPr>
              <w:t>Descrição</w:t>
            </w:r>
          </w:p>
        </w:tc>
      </w:tr>
      <w:tr w:rsidR="00FF0B4E" w:rsidRPr="006870B1" w:rsidTr="0093025C">
        <w:tc>
          <w:tcPr>
            <w:tcW w:w="3794" w:type="dxa"/>
          </w:tcPr>
          <w:p w:rsidR="00FF0B4E" w:rsidRDefault="00FF0B4E" w:rsidP="0093025C">
            <w:pPr>
              <w:ind w:firstLine="0"/>
              <w:rPr>
                <w:i/>
                <w:sz w:val="20"/>
                <w:szCs w:val="20"/>
              </w:rPr>
            </w:pPr>
            <w:r w:rsidRPr="0099634B">
              <w:rPr>
                <w:i/>
                <w:sz w:val="20"/>
                <w:szCs w:val="20"/>
              </w:rPr>
              <w:t>&lt;&lt;varpoint&gt;&gt; {id= “X”}</w:t>
            </w:r>
          </w:p>
        </w:tc>
        <w:tc>
          <w:tcPr>
            <w:tcW w:w="4850" w:type="dxa"/>
          </w:tcPr>
          <w:p w:rsidR="00FF0B4E" w:rsidRDefault="00FF0B4E" w:rsidP="0093025C">
            <w:pPr>
              <w:ind w:firstLine="0"/>
              <w:rPr>
                <w:sz w:val="20"/>
                <w:szCs w:val="20"/>
              </w:rPr>
            </w:pPr>
            <w:r w:rsidRPr="0099634B">
              <w:rPr>
                <w:sz w:val="20"/>
                <w:szCs w:val="20"/>
              </w:rPr>
              <w:t>Local</w:t>
            </w:r>
            <w:r>
              <w:rPr>
                <w:sz w:val="20"/>
                <w:szCs w:val="20"/>
              </w:rPr>
              <w:t xml:space="preserve"> </w:t>
            </w:r>
            <w:r w:rsidRPr="0099634B">
              <w:rPr>
                <w:sz w:val="20"/>
                <w:szCs w:val="20"/>
              </w:rPr>
              <w:t>no</w:t>
            </w:r>
            <w:r>
              <w:rPr>
                <w:sz w:val="20"/>
                <w:szCs w:val="20"/>
              </w:rPr>
              <w:t xml:space="preserve"> </w:t>
            </w:r>
            <w:r w:rsidRPr="0099634B">
              <w:rPr>
                <w:sz w:val="20"/>
                <w:szCs w:val="20"/>
              </w:rPr>
              <w:t>processo</w:t>
            </w:r>
            <w:r>
              <w:rPr>
                <w:sz w:val="20"/>
                <w:szCs w:val="20"/>
              </w:rPr>
              <w:t xml:space="preserve"> </w:t>
            </w:r>
            <w:r w:rsidRPr="0099634B">
              <w:rPr>
                <w:sz w:val="20"/>
                <w:szCs w:val="20"/>
              </w:rPr>
              <w:t>de</w:t>
            </w:r>
            <w:r>
              <w:rPr>
                <w:sz w:val="20"/>
                <w:szCs w:val="20"/>
              </w:rPr>
              <w:t xml:space="preserve"> </w:t>
            </w:r>
            <w:r w:rsidRPr="0099634B">
              <w:rPr>
                <w:sz w:val="20"/>
                <w:szCs w:val="20"/>
              </w:rPr>
              <w:t>negócio</w:t>
            </w:r>
            <w:r>
              <w:rPr>
                <w:sz w:val="20"/>
                <w:szCs w:val="20"/>
              </w:rPr>
              <w:t xml:space="preserve"> </w:t>
            </w:r>
            <w:r w:rsidRPr="0099634B">
              <w:rPr>
                <w:sz w:val="20"/>
                <w:szCs w:val="20"/>
              </w:rPr>
              <w:t>onde</w:t>
            </w:r>
            <w:r>
              <w:rPr>
                <w:sz w:val="20"/>
                <w:szCs w:val="20"/>
              </w:rPr>
              <w:t xml:space="preserve"> </w:t>
            </w:r>
            <w:r w:rsidRPr="0099634B">
              <w:rPr>
                <w:sz w:val="20"/>
                <w:szCs w:val="20"/>
              </w:rPr>
              <w:t>ocorre</w:t>
            </w:r>
            <w:r>
              <w:rPr>
                <w:sz w:val="20"/>
                <w:szCs w:val="20"/>
              </w:rPr>
              <w:t xml:space="preserve"> </w:t>
            </w:r>
            <w:r w:rsidRPr="0099634B">
              <w:rPr>
                <w:sz w:val="20"/>
                <w:szCs w:val="20"/>
              </w:rPr>
              <w:t>o ponto de variação identificado por “X”.</w:t>
            </w:r>
          </w:p>
        </w:tc>
      </w:tr>
      <w:tr w:rsidR="00FF0B4E" w:rsidRPr="006870B1" w:rsidTr="0093025C">
        <w:tc>
          <w:tcPr>
            <w:tcW w:w="3794" w:type="dxa"/>
          </w:tcPr>
          <w:p w:rsidR="00FF0B4E" w:rsidRDefault="00FF0B4E" w:rsidP="0093025C">
            <w:pPr>
              <w:ind w:firstLine="0"/>
              <w:rPr>
                <w:i/>
                <w:sz w:val="20"/>
                <w:szCs w:val="20"/>
              </w:rPr>
            </w:pPr>
            <w:r w:rsidRPr="0099634B">
              <w:rPr>
                <w:i/>
                <w:sz w:val="20"/>
                <w:szCs w:val="20"/>
              </w:rPr>
              <w:t>&lt;&lt;variant&gt;&gt; {id= “X.1”}</w:t>
            </w:r>
          </w:p>
        </w:tc>
        <w:tc>
          <w:tcPr>
            <w:tcW w:w="4850" w:type="dxa"/>
          </w:tcPr>
          <w:p w:rsidR="00FF0B4E" w:rsidRDefault="00FF0B4E" w:rsidP="0093025C">
            <w:pPr>
              <w:ind w:firstLine="0"/>
              <w:rPr>
                <w:sz w:val="20"/>
                <w:szCs w:val="20"/>
              </w:rPr>
            </w:pPr>
            <w:r w:rsidRPr="0099634B">
              <w:rPr>
                <w:sz w:val="20"/>
                <w:szCs w:val="20"/>
              </w:rPr>
              <w:t>Realização da variante identificada por “X.1”</w:t>
            </w:r>
          </w:p>
        </w:tc>
      </w:tr>
      <w:tr w:rsidR="00FF0B4E" w:rsidRPr="006870B1" w:rsidTr="0093025C">
        <w:tc>
          <w:tcPr>
            <w:tcW w:w="3794" w:type="dxa"/>
          </w:tcPr>
          <w:p w:rsidR="00FF0B4E" w:rsidRDefault="00FF0B4E" w:rsidP="0093025C">
            <w:pPr>
              <w:ind w:firstLine="0"/>
              <w:rPr>
                <w:i/>
                <w:sz w:val="20"/>
                <w:szCs w:val="20"/>
              </w:rPr>
            </w:pPr>
            <w:r w:rsidRPr="0099634B">
              <w:rPr>
                <w:i/>
                <w:sz w:val="20"/>
                <w:szCs w:val="20"/>
              </w:rPr>
              <w:t>&lt;&lt;implementation&gt;&gt;</w:t>
            </w:r>
          </w:p>
        </w:tc>
        <w:tc>
          <w:tcPr>
            <w:tcW w:w="4850" w:type="dxa"/>
          </w:tcPr>
          <w:p w:rsidR="00FF0B4E" w:rsidRDefault="00FF0B4E" w:rsidP="0093025C">
            <w:pPr>
              <w:ind w:firstLine="0"/>
              <w:rPr>
                <w:sz w:val="20"/>
                <w:szCs w:val="20"/>
              </w:rPr>
            </w:pPr>
            <w:r w:rsidRPr="0099634B">
              <w:rPr>
                <w:sz w:val="20"/>
                <w:szCs w:val="20"/>
              </w:rPr>
              <w:t>Associação entre a realização de uma variante e o seu ponto de variação. Necessário para diferenciar essa associação de uma associação comum da notação BPMN.</w:t>
            </w:r>
          </w:p>
        </w:tc>
      </w:tr>
    </w:tbl>
    <w:p w:rsidR="00FF0B4E" w:rsidRDefault="00FF0B4E" w:rsidP="00FF0B4E"/>
    <w:p w:rsidR="00FF0B4E" w:rsidRDefault="00FF0B4E" w:rsidP="00FF0B4E">
      <w:pPr>
        <w:rPr>
          <w:color w:val="000000" w:themeColor="text1"/>
        </w:rPr>
      </w:pPr>
      <w:r w:rsidRPr="00615BF9">
        <w:rPr>
          <w:color w:val="000000" w:themeColor="text1"/>
        </w:rPr>
        <w:t>Na</w:t>
      </w:r>
      <w:r>
        <w:rPr>
          <w:color w:val="000000" w:themeColor="text1"/>
        </w:rPr>
        <w:t xml:space="preserve"> </w:t>
      </w:r>
      <w:fldSimple w:instr=" REF _Ref364836865 \h  \* MERGEFORMAT ">
        <w:r w:rsidR="00E73BEA" w:rsidRPr="00E73BEA">
          <w:rPr>
            <w:rFonts w:cs="Times New Roman"/>
            <w:szCs w:val="24"/>
          </w:rPr>
          <w:t xml:space="preserve">Figura </w:t>
        </w:r>
        <w:r w:rsidR="00E73BEA" w:rsidRPr="00E73BEA">
          <w:rPr>
            <w:rFonts w:cs="Times New Roman"/>
            <w:noProof/>
            <w:szCs w:val="24"/>
          </w:rPr>
          <w:t>4.5</w:t>
        </w:r>
      </w:fldSimple>
      <w:r>
        <w:rPr>
          <w:color w:val="000000" w:themeColor="text1"/>
        </w:rPr>
        <w:t xml:space="preserve"> </w:t>
      </w:r>
      <w:r w:rsidRPr="00615BF9">
        <w:rPr>
          <w:color w:val="000000" w:themeColor="text1"/>
        </w:rPr>
        <w:t>é</w:t>
      </w:r>
      <w:r>
        <w:rPr>
          <w:color w:val="000000" w:themeColor="text1"/>
        </w:rPr>
        <w:t xml:space="preserve"> </w:t>
      </w:r>
      <w:r w:rsidRPr="00615BF9">
        <w:rPr>
          <w:color w:val="000000" w:themeColor="text1"/>
        </w:rPr>
        <w:t>ilustrada</w:t>
      </w:r>
      <w:r>
        <w:rPr>
          <w:color w:val="000000" w:themeColor="text1"/>
        </w:rPr>
        <w:t xml:space="preserve"> </w:t>
      </w:r>
      <w:r w:rsidRPr="00615BF9">
        <w:rPr>
          <w:color w:val="000000" w:themeColor="text1"/>
        </w:rPr>
        <w:t>a</w:t>
      </w:r>
      <w:r>
        <w:rPr>
          <w:color w:val="000000" w:themeColor="text1"/>
        </w:rPr>
        <w:t xml:space="preserve"> </w:t>
      </w:r>
      <w:r w:rsidRPr="00615BF9">
        <w:rPr>
          <w:color w:val="000000" w:themeColor="text1"/>
        </w:rPr>
        <w:t>adoção</w:t>
      </w:r>
      <w:r>
        <w:rPr>
          <w:color w:val="000000" w:themeColor="text1"/>
        </w:rPr>
        <w:t xml:space="preserve"> </w:t>
      </w:r>
      <w:r w:rsidRPr="00615BF9">
        <w:rPr>
          <w:color w:val="000000" w:themeColor="text1"/>
        </w:rPr>
        <w:t>da</w:t>
      </w:r>
      <w:r>
        <w:rPr>
          <w:color w:val="000000" w:themeColor="text1"/>
        </w:rPr>
        <w:t xml:space="preserve"> </w:t>
      </w:r>
      <w:r w:rsidRPr="00615BF9">
        <w:rPr>
          <w:color w:val="000000" w:themeColor="text1"/>
        </w:rPr>
        <w:t>notação</w:t>
      </w:r>
      <w:r>
        <w:rPr>
          <w:color w:val="000000" w:themeColor="text1"/>
        </w:rPr>
        <w:t xml:space="preserve"> </w:t>
      </w:r>
      <w:r w:rsidRPr="00615BF9">
        <w:rPr>
          <w:color w:val="000000" w:themeColor="text1"/>
        </w:rPr>
        <w:t>vrBPMN</w:t>
      </w:r>
      <w:r>
        <w:rPr>
          <w:color w:val="000000" w:themeColor="text1"/>
        </w:rPr>
        <w:t xml:space="preserve"> </w:t>
      </w:r>
      <w:r w:rsidRPr="00615BF9">
        <w:rPr>
          <w:color w:val="000000" w:themeColor="text1"/>
        </w:rPr>
        <w:t>adaptada</w:t>
      </w:r>
      <w:r>
        <w:rPr>
          <w:color w:val="000000" w:themeColor="text1"/>
        </w:rPr>
        <w:t xml:space="preserve"> </w:t>
      </w:r>
      <w:r w:rsidRPr="00615BF9">
        <w:rPr>
          <w:color w:val="000000" w:themeColor="text1"/>
        </w:rPr>
        <w:t>para</w:t>
      </w:r>
      <w:r>
        <w:rPr>
          <w:color w:val="000000" w:themeColor="text1"/>
        </w:rPr>
        <w:t xml:space="preserve"> </w:t>
      </w:r>
      <w:r w:rsidRPr="00615BF9">
        <w:rPr>
          <w:color w:val="000000" w:themeColor="text1"/>
        </w:rPr>
        <w:t xml:space="preserve">o </w:t>
      </w:r>
      <w:r w:rsidRPr="0099634B">
        <w:rPr>
          <w:i/>
          <w:color w:val="000000" w:themeColor="text1"/>
        </w:rPr>
        <w:t>template</w:t>
      </w:r>
      <w:r w:rsidRPr="00615BF9">
        <w:rPr>
          <w:color w:val="000000" w:themeColor="text1"/>
        </w:rPr>
        <w:t xml:space="preserve"> de processo de negócio (</w:t>
      </w:r>
      <w:r w:rsidR="00C3622F">
        <w:rPr>
          <w:color w:val="000000" w:themeColor="text1"/>
        </w:rPr>
        <w:t>parte</w:t>
      </w:r>
      <w:r w:rsidRPr="00615BF9">
        <w:rPr>
          <w:color w:val="000000" w:themeColor="text1"/>
        </w:rPr>
        <w:t xml:space="preserve"> </w:t>
      </w:r>
      <w:r w:rsidR="00C3622F">
        <w:rPr>
          <w:color w:val="000000" w:themeColor="text1"/>
        </w:rPr>
        <w:t>superior</w:t>
      </w:r>
      <w:r w:rsidRPr="00615BF9">
        <w:rPr>
          <w:color w:val="000000" w:themeColor="text1"/>
        </w:rPr>
        <w:t xml:space="preserve"> da figura) em conjunto com o Modelo Ortogonal</w:t>
      </w:r>
      <w:r>
        <w:rPr>
          <w:color w:val="000000" w:themeColor="text1"/>
        </w:rPr>
        <w:t xml:space="preserve"> </w:t>
      </w:r>
      <w:r w:rsidRPr="00615BF9">
        <w:rPr>
          <w:color w:val="000000" w:themeColor="text1"/>
        </w:rPr>
        <w:t>para</w:t>
      </w:r>
      <w:r>
        <w:rPr>
          <w:color w:val="000000" w:themeColor="text1"/>
        </w:rPr>
        <w:t xml:space="preserve"> </w:t>
      </w:r>
      <w:r w:rsidRPr="00615BF9">
        <w:rPr>
          <w:color w:val="000000" w:themeColor="text1"/>
        </w:rPr>
        <w:t>o</w:t>
      </w:r>
      <w:r>
        <w:rPr>
          <w:color w:val="000000" w:themeColor="text1"/>
        </w:rPr>
        <w:t xml:space="preserve"> </w:t>
      </w:r>
      <w:r w:rsidRPr="00615BF9">
        <w:rPr>
          <w:color w:val="000000" w:themeColor="text1"/>
        </w:rPr>
        <w:t>modelo</w:t>
      </w:r>
      <w:r>
        <w:rPr>
          <w:color w:val="000000" w:themeColor="text1"/>
        </w:rPr>
        <w:t xml:space="preserve"> </w:t>
      </w:r>
      <w:r w:rsidRPr="00615BF9">
        <w:rPr>
          <w:color w:val="000000" w:themeColor="text1"/>
        </w:rPr>
        <w:t>de</w:t>
      </w:r>
      <w:r>
        <w:rPr>
          <w:color w:val="000000" w:themeColor="text1"/>
        </w:rPr>
        <w:t xml:space="preserve"> </w:t>
      </w:r>
      <w:r w:rsidRPr="00615BF9">
        <w:rPr>
          <w:color w:val="000000" w:themeColor="text1"/>
        </w:rPr>
        <w:t>variabilidade</w:t>
      </w:r>
      <w:r>
        <w:rPr>
          <w:color w:val="000000" w:themeColor="text1"/>
        </w:rPr>
        <w:t xml:space="preserve"> </w:t>
      </w:r>
      <w:r w:rsidRPr="00615BF9">
        <w:rPr>
          <w:color w:val="000000" w:themeColor="text1"/>
        </w:rPr>
        <w:t>da</w:t>
      </w:r>
      <w:r>
        <w:rPr>
          <w:color w:val="000000" w:themeColor="text1"/>
        </w:rPr>
        <w:t xml:space="preserve"> </w:t>
      </w:r>
      <w:r w:rsidRPr="00615BF9">
        <w:rPr>
          <w:color w:val="000000" w:themeColor="text1"/>
        </w:rPr>
        <w:t>LPN</w:t>
      </w:r>
      <w:r>
        <w:rPr>
          <w:color w:val="000000" w:themeColor="text1"/>
        </w:rPr>
        <w:t xml:space="preserve"> </w:t>
      </w:r>
      <w:r w:rsidRPr="00615BF9">
        <w:rPr>
          <w:color w:val="000000" w:themeColor="text1"/>
        </w:rPr>
        <w:t>da</w:t>
      </w:r>
      <w:r>
        <w:rPr>
          <w:color w:val="000000" w:themeColor="text1"/>
        </w:rPr>
        <w:t xml:space="preserve"> </w:t>
      </w:r>
      <w:r w:rsidRPr="00615BF9">
        <w:rPr>
          <w:color w:val="000000" w:themeColor="text1"/>
        </w:rPr>
        <w:t>GLPN</w:t>
      </w:r>
      <w:r>
        <w:rPr>
          <w:color w:val="000000" w:themeColor="text1"/>
        </w:rPr>
        <w:t xml:space="preserve"> </w:t>
      </w:r>
      <w:r w:rsidRPr="00615BF9">
        <w:rPr>
          <w:color w:val="000000" w:themeColor="text1"/>
        </w:rPr>
        <w:t>(</w:t>
      </w:r>
      <w:r w:rsidR="00C3622F">
        <w:rPr>
          <w:color w:val="000000" w:themeColor="text1"/>
        </w:rPr>
        <w:t>parte inferior</w:t>
      </w:r>
      <w:r>
        <w:rPr>
          <w:color w:val="000000" w:themeColor="text1"/>
        </w:rPr>
        <w:t xml:space="preserve"> </w:t>
      </w:r>
      <w:r w:rsidRPr="00615BF9">
        <w:rPr>
          <w:color w:val="000000" w:themeColor="text1"/>
        </w:rPr>
        <w:t>da</w:t>
      </w:r>
      <w:r>
        <w:rPr>
          <w:color w:val="000000" w:themeColor="text1"/>
        </w:rPr>
        <w:t xml:space="preserve"> </w:t>
      </w:r>
      <w:r w:rsidRPr="00615BF9">
        <w:rPr>
          <w:color w:val="000000" w:themeColor="text1"/>
        </w:rPr>
        <w:t>figura). Pelo</w:t>
      </w:r>
      <w:r>
        <w:rPr>
          <w:color w:val="000000" w:themeColor="text1"/>
        </w:rPr>
        <w:t xml:space="preserve"> </w:t>
      </w:r>
      <w:r w:rsidRPr="00615BF9">
        <w:rPr>
          <w:color w:val="000000" w:themeColor="text1"/>
        </w:rPr>
        <w:t>modelo</w:t>
      </w:r>
      <w:r>
        <w:rPr>
          <w:color w:val="000000" w:themeColor="text1"/>
        </w:rPr>
        <w:t xml:space="preserve"> </w:t>
      </w:r>
      <w:r w:rsidRPr="00615BF9">
        <w:rPr>
          <w:color w:val="000000" w:themeColor="text1"/>
        </w:rPr>
        <w:t>ortogonal</w:t>
      </w:r>
      <w:r>
        <w:rPr>
          <w:color w:val="000000" w:themeColor="text1"/>
        </w:rPr>
        <w:t xml:space="preserve"> </w:t>
      </w:r>
      <w:r w:rsidRPr="00615BF9">
        <w:rPr>
          <w:color w:val="000000" w:themeColor="text1"/>
        </w:rPr>
        <w:t>é</w:t>
      </w:r>
      <w:r>
        <w:rPr>
          <w:color w:val="000000" w:themeColor="text1"/>
        </w:rPr>
        <w:t xml:space="preserve"> </w:t>
      </w:r>
      <w:r w:rsidRPr="00615BF9">
        <w:rPr>
          <w:color w:val="000000" w:themeColor="text1"/>
        </w:rPr>
        <w:t>possível</w:t>
      </w:r>
      <w:r>
        <w:rPr>
          <w:color w:val="000000" w:themeColor="text1"/>
        </w:rPr>
        <w:t xml:space="preserve"> </w:t>
      </w:r>
      <w:r w:rsidRPr="00615BF9">
        <w:rPr>
          <w:color w:val="000000" w:themeColor="text1"/>
        </w:rPr>
        <w:t>observar</w:t>
      </w:r>
      <w:r>
        <w:rPr>
          <w:color w:val="000000" w:themeColor="text1"/>
        </w:rPr>
        <w:t xml:space="preserve"> </w:t>
      </w:r>
      <w:r w:rsidRPr="00615BF9">
        <w:rPr>
          <w:color w:val="000000" w:themeColor="text1"/>
        </w:rPr>
        <w:t>que</w:t>
      </w:r>
      <w:r>
        <w:rPr>
          <w:color w:val="000000" w:themeColor="text1"/>
        </w:rPr>
        <w:t xml:space="preserve"> </w:t>
      </w:r>
      <w:r w:rsidRPr="00615BF9">
        <w:rPr>
          <w:color w:val="000000" w:themeColor="text1"/>
        </w:rPr>
        <w:t>o</w:t>
      </w:r>
      <w:r>
        <w:rPr>
          <w:color w:val="000000" w:themeColor="text1"/>
        </w:rPr>
        <w:t xml:space="preserve"> </w:t>
      </w:r>
      <w:r w:rsidRPr="00615BF9">
        <w:rPr>
          <w:color w:val="000000" w:themeColor="text1"/>
        </w:rPr>
        <w:t>ponto</w:t>
      </w:r>
      <w:r>
        <w:rPr>
          <w:color w:val="000000" w:themeColor="text1"/>
        </w:rPr>
        <w:t xml:space="preserve"> </w:t>
      </w:r>
      <w:r w:rsidRPr="00615BF9">
        <w:rPr>
          <w:color w:val="000000" w:themeColor="text1"/>
        </w:rPr>
        <w:t>de</w:t>
      </w:r>
      <w:r>
        <w:rPr>
          <w:color w:val="000000" w:themeColor="text1"/>
        </w:rPr>
        <w:t xml:space="preserve"> </w:t>
      </w:r>
      <w:r w:rsidRPr="00615BF9">
        <w:rPr>
          <w:color w:val="000000" w:themeColor="text1"/>
        </w:rPr>
        <w:t>variação</w:t>
      </w:r>
      <w:r>
        <w:rPr>
          <w:color w:val="000000" w:themeColor="text1"/>
        </w:rPr>
        <w:t xml:space="preserve"> </w:t>
      </w:r>
      <w:r w:rsidRPr="00615BF9">
        <w:rPr>
          <w:color w:val="000000" w:themeColor="text1"/>
        </w:rPr>
        <w:t>T1</w:t>
      </w:r>
      <w:r>
        <w:rPr>
          <w:color w:val="000000" w:themeColor="text1"/>
        </w:rPr>
        <w:t xml:space="preserve"> </w:t>
      </w:r>
      <w:r w:rsidRPr="00615BF9">
        <w:rPr>
          <w:color w:val="000000" w:themeColor="text1"/>
        </w:rPr>
        <w:t>possui</w:t>
      </w:r>
      <w:r>
        <w:rPr>
          <w:color w:val="000000" w:themeColor="text1"/>
        </w:rPr>
        <w:t xml:space="preserve"> </w:t>
      </w:r>
      <w:r w:rsidRPr="00615BF9">
        <w:rPr>
          <w:color w:val="000000" w:themeColor="text1"/>
        </w:rPr>
        <w:t>duas variantes,</w:t>
      </w:r>
      <w:r>
        <w:rPr>
          <w:color w:val="000000" w:themeColor="text1"/>
        </w:rPr>
        <w:t xml:space="preserve"> </w:t>
      </w:r>
      <w:r w:rsidRPr="00615BF9">
        <w:rPr>
          <w:color w:val="000000" w:themeColor="text1"/>
        </w:rPr>
        <w:t>T1.1</w:t>
      </w:r>
      <w:r>
        <w:rPr>
          <w:color w:val="000000" w:themeColor="text1"/>
        </w:rPr>
        <w:t xml:space="preserve"> </w:t>
      </w:r>
      <w:r w:rsidRPr="00615BF9">
        <w:rPr>
          <w:color w:val="000000" w:themeColor="text1"/>
        </w:rPr>
        <w:t>e</w:t>
      </w:r>
      <w:r>
        <w:rPr>
          <w:color w:val="000000" w:themeColor="text1"/>
        </w:rPr>
        <w:t xml:space="preserve"> </w:t>
      </w:r>
      <w:r w:rsidRPr="00615BF9">
        <w:rPr>
          <w:color w:val="000000" w:themeColor="text1"/>
        </w:rPr>
        <w:t>T1.2.</w:t>
      </w:r>
      <w:r>
        <w:rPr>
          <w:color w:val="000000" w:themeColor="text1"/>
        </w:rPr>
        <w:t xml:space="preserve"> </w:t>
      </w:r>
      <w:r w:rsidRPr="00615BF9">
        <w:rPr>
          <w:color w:val="000000" w:themeColor="text1"/>
        </w:rPr>
        <w:t>A</w:t>
      </w:r>
      <w:r>
        <w:rPr>
          <w:color w:val="000000" w:themeColor="text1"/>
        </w:rPr>
        <w:t xml:space="preserve"> </w:t>
      </w:r>
      <w:r w:rsidRPr="00615BF9">
        <w:rPr>
          <w:color w:val="000000" w:themeColor="text1"/>
        </w:rPr>
        <w:t>dependência</w:t>
      </w:r>
      <w:r>
        <w:rPr>
          <w:color w:val="000000" w:themeColor="text1"/>
        </w:rPr>
        <w:t xml:space="preserve"> </w:t>
      </w:r>
      <w:r w:rsidRPr="00615BF9">
        <w:rPr>
          <w:color w:val="000000" w:themeColor="text1"/>
        </w:rPr>
        <w:t>entre</w:t>
      </w:r>
      <w:r>
        <w:rPr>
          <w:color w:val="000000" w:themeColor="text1"/>
        </w:rPr>
        <w:t xml:space="preserve"> </w:t>
      </w:r>
      <w:r w:rsidRPr="00615BF9">
        <w:rPr>
          <w:color w:val="000000" w:themeColor="text1"/>
        </w:rPr>
        <w:t>T1</w:t>
      </w:r>
      <w:r>
        <w:rPr>
          <w:color w:val="000000" w:themeColor="text1"/>
        </w:rPr>
        <w:t xml:space="preserve"> </w:t>
      </w:r>
      <w:r w:rsidRPr="00615BF9">
        <w:rPr>
          <w:color w:val="000000" w:themeColor="text1"/>
        </w:rPr>
        <w:t>e</w:t>
      </w:r>
      <w:r>
        <w:rPr>
          <w:color w:val="000000" w:themeColor="text1"/>
        </w:rPr>
        <w:t xml:space="preserve"> </w:t>
      </w:r>
      <w:r w:rsidRPr="00615BF9">
        <w:rPr>
          <w:color w:val="000000" w:themeColor="text1"/>
        </w:rPr>
        <w:t>suas</w:t>
      </w:r>
      <w:r>
        <w:rPr>
          <w:color w:val="000000" w:themeColor="text1"/>
        </w:rPr>
        <w:t xml:space="preserve"> </w:t>
      </w:r>
      <w:r w:rsidRPr="00615BF9">
        <w:rPr>
          <w:color w:val="000000" w:themeColor="text1"/>
        </w:rPr>
        <w:t>variantes</w:t>
      </w:r>
      <w:r>
        <w:rPr>
          <w:color w:val="000000" w:themeColor="text1"/>
        </w:rPr>
        <w:t xml:space="preserve"> </w:t>
      </w:r>
      <w:r w:rsidRPr="00615BF9">
        <w:rPr>
          <w:color w:val="000000" w:themeColor="text1"/>
        </w:rPr>
        <w:t>é</w:t>
      </w:r>
      <w:r>
        <w:rPr>
          <w:color w:val="000000" w:themeColor="text1"/>
        </w:rPr>
        <w:t xml:space="preserve"> </w:t>
      </w:r>
      <w:r w:rsidRPr="00615BF9">
        <w:rPr>
          <w:color w:val="000000" w:themeColor="text1"/>
        </w:rPr>
        <w:t>mandatória</w:t>
      </w:r>
      <w:r>
        <w:rPr>
          <w:color w:val="000000" w:themeColor="text1"/>
        </w:rPr>
        <w:t xml:space="preserve"> </w:t>
      </w:r>
      <w:r w:rsidRPr="00615BF9">
        <w:rPr>
          <w:color w:val="000000" w:themeColor="text1"/>
        </w:rPr>
        <w:t>e alternativa, conforme representado no modelo de variabilidades. Além disso, o ponto de variação</w:t>
      </w:r>
      <w:r>
        <w:rPr>
          <w:color w:val="000000" w:themeColor="text1"/>
        </w:rPr>
        <w:t xml:space="preserve"> </w:t>
      </w:r>
      <w:r w:rsidRPr="00615BF9">
        <w:rPr>
          <w:color w:val="000000" w:themeColor="text1"/>
        </w:rPr>
        <w:t>D1</w:t>
      </w:r>
      <w:r>
        <w:rPr>
          <w:color w:val="000000" w:themeColor="text1"/>
        </w:rPr>
        <w:t xml:space="preserve"> </w:t>
      </w:r>
      <w:r w:rsidRPr="00615BF9">
        <w:rPr>
          <w:color w:val="000000" w:themeColor="text1"/>
        </w:rPr>
        <w:t>possui</w:t>
      </w:r>
      <w:r>
        <w:rPr>
          <w:color w:val="000000" w:themeColor="text1"/>
        </w:rPr>
        <w:t xml:space="preserve"> </w:t>
      </w:r>
      <w:r w:rsidRPr="00615BF9">
        <w:rPr>
          <w:color w:val="000000" w:themeColor="text1"/>
        </w:rPr>
        <w:t>uma</w:t>
      </w:r>
      <w:r>
        <w:rPr>
          <w:color w:val="000000" w:themeColor="text1"/>
        </w:rPr>
        <w:t xml:space="preserve"> </w:t>
      </w:r>
      <w:r w:rsidRPr="00615BF9">
        <w:rPr>
          <w:color w:val="000000" w:themeColor="text1"/>
        </w:rPr>
        <w:t>variante</w:t>
      </w:r>
      <w:r>
        <w:rPr>
          <w:color w:val="000000" w:themeColor="text1"/>
        </w:rPr>
        <w:t xml:space="preserve"> </w:t>
      </w:r>
      <w:r w:rsidRPr="00615BF9">
        <w:rPr>
          <w:color w:val="000000" w:themeColor="text1"/>
        </w:rPr>
        <w:t>opcional</w:t>
      </w:r>
      <w:r>
        <w:rPr>
          <w:color w:val="000000" w:themeColor="text1"/>
        </w:rPr>
        <w:t xml:space="preserve"> </w:t>
      </w:r>
      <w:r w:rsidRPr="00615BF9">
        <w:rPr>
          <w:color w:val="000000" w:themeColor="text1"/>
        </w:rPr>
        <w:t>D1.1.</w:t>
      </w:r>
      <w:r>
        <w:rPr>
          <w:color w:val="000000" w:themeColor="text1"/>
        </w:rPr>
        <w:t xml:space="preserve"> </w:t>
      </w:r>
      <w:r w:rsidRPr="00615BF9">
        <w:rPr>
          <w:color w:val="000000" w:themeColor="text1"/>
        </w:rPr>
        <w:t>O</w:t>
      </w:r>
      <w:r>
        <w:rPr>
          <w:color w:val="000000" w:themeColor="text1"/>
        </w:rPr>
        <w:t xml:space="preserve"> </w:t>
      </w:r>
      <w:r w:rsidRPr="00615BF9">
        <w:rPr>
          <w:color w:val="000000" w:themeColor="text1"/>
        </w:rPr>
        <w:t>modelo</w:t>
      </w:r>
      <w:r>
        <w:rPr>
          <w:color w:val="000000" w:themeColor="text1"/>
        </w:rPr>
        <w:t xml:space="preserve"> </w:t>
      </w:r>
      <w:r w:rsidRPr="00615BF9">
        <w:rPr>
          <w:color w:val="000000" w:themeColor="text1"/>
        </w:rPr>
        <w:t>ortogonal</w:t>
      </w:r>
      <w:r>
        <w:rPr>
          <w:color w:val="000000" w:themeColor="text1"/>
        </w:rPr>
        <w:t xml:space="preserve"> </w:t>
      </w:r>
      <w:r w:rsidRPr="00615BF9">
        <w:rPr>
          <w:color w:val="000000" w:themeColor="text1"/>
        </w:rPr>
        <w:t>mostra</w:t>
      </w:r>
      <w:r>
        <w:rPr>
          <w:color w:val="000000" w:themeColor="text1"/>
        </w:rPr>
        <w:t xml:space="preserve"> </w:t>
      </w:r>
      <w:r w:rsidRPr="00615BF9">
        <w:rPr>
          <w:color w:val="000000" w:themeColor="text1"/>
        </w:rPr>
        <w:t xml:space="preserve">também que existe uma restrição entre as variantes T1.2 e D1.1, ou seja, a variante T1.2 requer a variante D1.1. </w:t>
      </w:r>
    </w:p>
    <w:p w:rsidR="00FF0B4E" w:rsidRDefault="00FF0B4E" w:rsidP="00FF0B4E">
      <w:pPr>
        <w:rPr>
          <w:color w:val="000000" w:themeColor="text1"/>
        </w:rPr>
      </w:pPr>
      <w:r w:rsidRPr="00615BF9">
        <w:rPr>
          <w:color w:val="000000" w:themeColor="text1"/>
        </w:rPr>
        <w:t xml:space="preserve">Os locais no processo de negócio onde ocorrem T1 e D1 são assinalados no </w:t>
      </w:r>
      <w:r w:rsidRPr="0099634B">
        <w:rPr>
          <w:i/>
          <w:color w:val="000000" w:themeColor="text1"/>
        </w:rPr>
        <w:t>template</w:t>
      </w:r>
      <w:r>
        <w:rPr>
          <w:i/>
          <w:color w:val="000000" w:themeColor="text1"/>
        </w:rPr>
        <w:t xml:space="preserve"> </w:t>
      </w:r>
      <w:r w:rsidRPr="00615BF9">
        <w:rPr>
          <w:color w:val="000000" w:themeColor="text1"/>
        </w:rPr>
        <w:t>de</w:t>
      </w:r>
      <w:r>
        <w:rPr>
          <w:color w:val="000000" w:themeColor="text1"/>
        </w:rPr>
        <w:t xml:space="preserve"> </w:t>
      </w:r>
      <w:r w:rsidRPr="00615BF9">
        <w:rPr>
          <w:color w:val="000000" w:themeColor="text1"/>
        </w:rPr>
        <w:t>processo</w:t>
      </w:r>
      <w:r>
        <w:rPr>
          <w:color w:val="000000" w:themeColor="text1"/>
        </w:rPr>
        <w:t xml:space="preserve"> </w:t>
      </w:r>
      <w:r w:rsidRPr="00615BF9">
        <w:rPr>
          <w:color w:val="000000" w:themeColor="text1"/>
        </w:rPr>
        <w:t>de</w:t>
      </w:r>
      <w:r>
        <w:rPr>
          <w:color w:val="000000" w:themeColor="text1"/>
        </w:rPr>
        <w:t xml:space="preserve"> </w:t>
      </w:r>
      <w:r w:rsidRPr="00615BF9">
        <w:rPr>
          <w:color w:val="000000" w:themeColor="text1"/>
        </w:rPr>
        <w:t>negócio,</w:t>
      </w:r>
      <w:r>
        <w:rPr>
          <w:color w:val="000000" w:themeColor="text1"/>
        </w:rPr>
        <w:t xml:space="preserve"> </w:t>
      </w:r>
      <w:r w:rsidRPr="00615BF9">
        <w:rPr>
          <w:color w:val="000000" w:themeColor="text1"/>
        </w:rPr>
        <w:t>bem</w:t>
      </w:r>
      <w:r>
        <w:rPr>
          <w:color w:val="000000" w:themeColor="text1"/>
        </w:rPr>
        <w:t xml:space="preserve"> </w:t>
      </w:r>
      <w:r w:rsidRPr="00615BF9">
        <w:rPr>
          <w:color w:val="000000" w:themeColor="text1"/>
        </w:rPr>
        <w:t>como</w:t>
      </w:r>
      <w:r>
        <w:rPr>
          <w:color w:val="000000" w:themeColor="text1"/>
        </w:rPr>
        <w:t xml:space="preserve"> </w:t>
      </w:r>
      <w:r w:rsidRPr="00615BF9">
        <w:rPr>
          <w:color w:val="000000" w:themeColor="text1"/>
        </w:rPr>
        <w:t>são</w:t>
      </w:r>
      <w:r>
        <w:rPr>
          <w:color w:val="000000" w:themeColor="text1"/>
        </w:rPr>
        <w:t xml:space="preserve"> </w:t>
      </w:r>
      <w:r w:rsidRPr="00615BF9">
        <w:rPr>
          <w:color w:val="000000" w:themeColor="text1"/>
        </w:rPr>
        <w:t>representadas</w:t>
      </w:r>
      <w:r>
        <w:rPr>
          <w:color w:val="000000" w:themeColor="text1"/>
        </w:rPr>
        <w:t xml:space="preserve"> </w:t>
      </w:r>
      <w:r w:rsidRPr="00615BF9">
        <w:rPr>
          <w:color w:val="000000" w:themeColor="text1"/>
        </w:rPr>
        <w:t>as</w:t>
      </w:r>
      <w:r>
        <w:rPr>
          <w:color w:val="000000" w:themeColor="text1"/>
        </w:rPr>
        <w:t xml:space="preserve"> </w:t>
      </w:r>
      <w:r w:rsidRPr="00615BF9">
        <w:rPr>
          <w:color w:val="000000" w:themeColor="text1"/>
        </w:rPr>
        <w:t>realizações</w:t>
      </w:r>
      <w:r>
        <w:rPr>
          <w:color w:val="000000" w:themeColor="text1"/>
        </w:rPr>
        <w:t xml:space="preserve"> </w:t>
      </w:r>
      <w:r w:rsidRPr="00615BF9">
        <w:rPr>
          <w:color w:val="000000" w:themeColor="text1"/>
        </w:rPr>
        <w:t>de</w:t>
      </w:r>
      <w:r>
        <w:rPr>
          <w:color w:val="000000" w:themeColor="text1"/>
        </w:rPr>
        <w:t xml:space="preserve"> </w:t>
      </w:r>
      <w:r w:rsidRPr="00615BF9">
        <w:rPr>
          <w:color w:val="000000" w:themeColor="text1"/>
        </w:rPr>
        <w:t>T1.1, T1.2 e D1.1.</w:t>
      </w:r>
    </w:p>
    <w:p w:rsidR="00D33DEC" w:rsidRDefault="00D33DEC" w:rsidP="00D33DEC">
      <w:pPr>
        <w:rPr>
          <w:color w:val="000000" w:themeColor="text1"/>
        </w:rPr>
      </w:pPr>
      <w:r>
        <w:rPr>
          <w:color w:val="000000" w:themeColor="text1"/>
        </w:rPr>
        <w:t xml:space="preserve">Landre </w:t>
      </w:r>
      <w:r w:rsidRPr="00275901">
        <w:rPr>
          <w:i/>
          <w:color w:val="000000" w:themeColor="text1"/>
        </w:rPr>
        <w:t>et al</w:t>
      </w:r>
      <w:r>
        <w:rPr>
          <w:color w:val="000000" w:themeColor="text1"/>
        </w:rPr>
        <w:t xml:space="preserve">. (2014) fizeram um estudo para analisar a cobertura do vrBPMN quanto a representação dos elementos do modelo de características e observaram que a dependência IOR do modelo de característica não pôde ser representada no vrBPMN. Para resolver esse problema, os autores propuseram uma extensão dessa notação denominada vrBPMN* e mostraram que o modelo de características e essa notação estendida modelam de maneira adequada LPNs. Assim, quando o modelo de variabilidade adotado durante o uso da GLPN for o modelo de características, recomenda-se utilizar a notação vrBPMN* para representar o </w:t>
      </w:r>
      <w:r w:rsidRPr="00C3622F">
        <w:rPr>
          <w:i/>
          <w:color w:val="000000" w:themeColor="text1"/>
        </w:rPr>
        <w:t>template</w:t>
      </w:r>
      <w:r>
        <w:rPr>
          <w:color w:val="000000" w:themeColor="text1"/>
        </w:rPr>
        <w:t xml:space="preserve"> de processos de negócio.</w:t>
      </w:r>
    </w:p>
    <w:p w:rsidR="00FF0B4E" w:rsidRDefault="00FF0B4E" w:rsidP="00FF0B4E">
      <w:pPr>
        <w:rPr>
          <w:color w:val="000000" w:themeColor="text1"/>
        </w:rPr>
      </w:pPr>
    </w:p>
    <w:p w:rsidR="00FF0B4E" w:rsidRPr="000923D6" w:rsidRDefault="00FF0B4E" w:rsidP="00FF0B4E">
      <w:pPr>
        <w:pStyle w:val="Legenda"/>
        <w:rPr>
          <w:rFonts w:ascii="Times New Roman" w:hAnsi="Times New Roman" w:cs="Times New Roman"/>
          <w:sz w:val="20"/>
          <w:szCs w:val="20"/>
        </w:rPr>
      </w:pPr>
      <w:bookmarkStart w:id="576" w:name="_Ref364836865"/>
      <w:bookmarkStart w:id="577" w:name="_Toc402159489"/>
      <w:r w:rsidRPr="000923D6">
        <w:rPr>
          <w:rFonts w:ascii="Times New Roman" w:hAnsi="Times New Roman" w:cs="Times New Roman"/>
          <w:sz w:val="20"/>
          <w:szCs w:val="20"/>
        </w:rPr>
        <w:lastRenderedPageBreak/>
        <w:t xml:space="preserve">Figura </w:t>
      </w:r>
      <w:r w:rsidR="00283060">
        <w:rPr>
          <w:rFonts w:ascii="Times New Roman" w:hAnsi="Times New Roman" w:cs="Times New Roman"/>
          <w:sz w:val="20"/>
          <w:szCs w:val="20"/>
        </w:rPr>
        <w:fldChar w:fldCharType="begin"/>
      </w:r>
      <w:r w:rsidR="00FE1E01">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4</w:t>
      </w:r>
      <w:r w:rsidR="00283060">
        <w:rPr>
          <w:rFonts w:ascii="Times New Roman" w:hAnsi="Times New Roman" w:cs="Times New Roman"/>
          <w:sz w:val="20"/>
          <w:szCs w:val="20"/>
        </w:rPr>
        <w:fldChar w:fldCharType="end"/>
      </w:r>
      <w:r w:rsidR="00FE1E01">
        <w:rPr>
          <w:rFonts w:ascii="Times New Roman" w:hAnsi="Times New Roman" w:cs="Times New Roman"/>
          <w:sz w:val="20"/>
          <w:szCs w:val="20"/>
        </w:rPr>
        <w:t>.</w:t>
      </w:r>
      <w:r w:rsidR="00283060">
        <w:rPr>
          <w:rFonts w:ascii="Times New Roman" w:hAnsi="Times New Roman" w:cs="Times New Roman"/>
          <w:sz w:val="20"/>
          <w:szCs w:val="20"/>
        </w:rPr>
        <w:fldChar w:fldCharType="begin"/>
      </w:r>
      <w:r w:rsidR="00FE1E01">
        <w:rPr>
          <w:rFonts w:ascii="Times New Roman" w:hAnsi="Times New Roman" w:cs="Times New Roman"/>
          <w:sz w:val="20"/>
          <w:szCs w:val="20"/>
        </w:rPr>
        <w:instrText xml:space="preserve"> SEQ Figura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5</w:t>
      </w:r>
      <w:r w:rsidR="00283060">
        <w:rPr>
          <w:rFonts w:ascii="Times New Roman" w:hAnsi="Times New Roman" w:cs="Times New Roman"/>
          <w:sz w:val="20"/>
          <w:szCs w:val="20"/>
        </w:rPr>
        <w:fldChar w:fldCharType="end"/>
      </w:r>
      <w:bookmarkEnd w:id="576"/>
      <w:r w:rsidRPr="000923D6">
        <w:rPr>
          <w:rFonts w:ascii="Times New Roman" w:hAnsi="Times New Roman" w:cs="Times New Roman"/>
          <w:sz w:val="20"/>
          <w:szCs w:val="20"/>
        </w:rPr>
        <w:t xml:space="preserve"> - Principais </w:t>
      </w:r>
      <w:r w:rsidR="00C3622F" w:rsidRPr="000923D6">
        <w:rPr>
          <w:rFonts w:ascii="Times New Roman" w:hAnsi="Times New Roman" w:cs="Times New Roman"/>
          <w:sz w:val="20"/>
          <w:szCs w:val="20"/>
        </w:rPr>
        <w:t>a</w:t>
      </w:r>
      <w:r w:rsidRPr="000923D6">
        <w:rPr>
          <w:rFonts w:ascii="Times New Roman" w:hAnsi="Times New Roman" w:cs="Times New Roman"/>
          <w:sz w:val="20"/>
          <w:szCs w:val="20"/>
        </w:rPr>
        <w:t xml:space="preserve">rtefatos do EDN: </w:t>
      </w:r>
      <w:r w:rsidR="00C3622F" w:rsidRPr="000923D6">
        <w:rPr>
          <w:rFonts w:ascii="Times New Roman" w:hAnsi="Times New Roman" w:cs="Times New Roman"/>
          <w:i/>
          <w:sz w:val="20"/>
          <w:szCs w:val="20"/>
        </w:rPr>
        <w:t>t</w:t>
      </w:r>
      <w:r w:rsidRPr="000923D6">
        <w:rPr>
          <w:rFonts w:ascii="Times New Roman" w:hAnsi="Times New Roman" w:cs="Times New Roman"/>
          <w:i/>
          <w:sz w:val="20"/>
          <w:szCs w:val="20"/>
        </w:rPr>
        <w:t>emplate</w:t>
      </w:r>
      <w:r w:rsidRPr="000923D6">
        <w:rPr>
          <w:rFonts w:ascii="Times New Roman" w:hAnsi="Times New Roman" w:cs="Times New Roman"/>
          <w:sz w:val="20"/>
          <w:szCs w:val="20"/>
        </w:rPr>
        <w:t xml:space="preserve"> de </w:t>
      </w:r>
      <w:r w:rsidR="00C3622F" w:rsidRPr="000923D6">
        <w:rPr>
          <w:rFonts w:ascii="Times New Roman" w:hAnsi="Times New Roman" w:cs="Times New Roman"/>
          <w:sz w:val="20"/>
          <w:szCs w:val="20"/>
        </w:rPr>
        <w:t>p</w:t>
      </w:r>
      <w:r w:rsidRPr="000923D6">
        <w:rPr>
          <w:rFonts w:ascii="Times New Roman" w:hAnsi="Times New Roman" w:cs="Times New Roman"/>
          <w:sz w:val="20"/>
          <w:szCs w:val="20"/>
        </w:rPr>
        <w:t>rocesso</w:t>
      </w:r>
      <w:r w:rsidR="00C3622F" w:rsidRPr="000923D6">
        <w:rPr>
          <w:rFonts w:ascii="Times New Roman" w:hAnsi="Times New Roman" w:cs="Times New Roman"/>
          <w:sz w:val="20"/>
          <w:szCs w:val="20"/>
        </w:rPr>
        <w:t>s</w:t>
      </w:r>
      <w:r w:rsidRPr="000923D6">
        <w:rPr>
          <w:rFonts w:ascii="Times New Roman" w:hAnsi="Times New Roman" w:cs="Times New Roman"/>
          <w:sz w:val="20"/>
          <w:szCs w:val="20"/>
        </w:rPr>
        <w:t xml:space="preserve"> de </w:t>
      </w:r>
      <w:r w:rsidR="00C3622F" w:rsidRPr="000923D6">
        <w:rPr>
          <w:rFonts w:ascii="Times New Roman" w:hAnsi="Times New Roman" w:cs="Times New Roman"/>
          <w:sz w:val="20"/>
          <w:szCs w:val="20"/>
        </w:rPr>
        <w:t>n</w:t>
      </w:r>
      <w:r w:rsidRPr="000923D6">
        <w:rPr>
          <w:rFonts w:ascii="Times New Roman" w:hAnsi="Times New Roman" w:cs="Times New Roman"/>
          <w:sz w:val="20"/>
          <w:szCs w:val="20"/>
        </w:rPr>
        <w:t xml:space="preserve">egócio e </w:t>
      </w:r>
      <w:r w:rsidR="00C3622F" w:rsidRPr="000923D6">
        <w:rPr>
          <w:rFonts w:ascii="Times New Roman" w:hAnsi="Times New Roman" w:cs="Times New Roman"/>
          <w:sz w:val="20"/>
          <w:szCs w:val="20"/>
        </w:rPr>
        <w:t>m</w:t>
      </w:r>
      <w:r w:rsidRPr="000923D6">
        <w:rPr>
          <w:rFonts w:ascii="Times New Roman" w:hAnsi="Times New Roman" w:cs="Times New Roman"/>
          <w:sz w:val="20"/>
          <w:szCs w:val="20"/>
        </w:rPr>
        <w:t xml:space="preserve">odelo de </w:t>
      </w:r>
      <w:r w:rsidR="00C3622F" w:rsidRPr="000923D6">
        <w:rPr>
          <w:rFonts w:ascii="Times New Roman" w:hAnsi="Times New Roman" w:cs="Times New Roman"/>
          <w:sz w:val="20"/>
          <w:szCs w:val="20"/>
        </w:rPr>
        <w:t>v</w:t>
      </w:r>
      <w:r w:rsidRPr="000923D6">
        <w:rPr>
          <w:rFonts w:ascii="Times New Roman" w:hAnsi="Times New Roman" w:cs="Times New Roman"/>
          <w:sz w:val="20"/>
          <w:szCs w:val="20"/>
        </w:rPr>
        <w:t>ariabilidade (LANDRE, 2012)</w:t>
      </w:r>
      <w:bookmarkEnd w:id="577"/>
    </w:p>
    <w:p w:rsidR="00FF0B4E" w:rsidRDefault="00FF0B4E" w:rsidP="00FF0B4E">
      <w:pPr>
        <w:ind w:firstLine="0"/>
        <w:jc w:val="center"/>
        <w:rPr>
          <w:color w:val="000000" w:themeColor="text1"/>
        </w:rPr>
      </w:pPr>
      <w:r w:rsidRPr="00615BF9">
        <w:rPr>
          <w:noProof/>
          <w:color w:val="000000" w:themeColor="text1"/>
        </w:rPr>
        <w:drawing>
          <wp:inline distT="0" distB="0" distL="0" distR="0">
            <wp:extent cx="4426224" cy="5138382"/>
            <wp:effectExtent l="19050" t="0" r="0" b="0"/>
            <wp:docPr id="1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srcRect/>
                    <a:stretch>
                      <a:fillRect/>
                    </a:stretch>
                  </pic:blipFill>
                  <pic:spPr bwMode="auto">
                    <a:xfrm>
                      <a:off x="0" y="0"/>
                      <a:ext cx="4426224" cy="5138382"/>
                    </a:xfrm>
                    <a:prstGeom prst="rect">
                      <a:avLst/>
                    </a:prstGeom>
                    <a:noFill/>
                    <a:ln w="9525">
                      <a:noFill/>
                      <a:miter lim="800000"/>
                      <a:headEnd/>
                      <a:tailEnd/>
                    </a:ln>
                  </pic:spPr>
                </pic:pic>
              </a:graphicData>
            </a:graphic>
          </wp:inline>
        </w:drawing>
      </w:r>
    </w:p>
    <w:p w:rsidR="003E6AE3" w:rsidRDefault="003E6AE3" w:rsidP="00FF0B4E">
      <w:pPr>
        <w:rPr>
          <w:color w:val="000000" w:themeColor="text1"/>
        </w:rPr>
      </w:pPr>
    </w:p>
    <w:p w:rsidR="00FF0B4E" w:rsidRDefault="00FF0B4E" w:rsidP="00FF0B4E">
      <w:pPr>
        <w:spacing w:line="276" w:lineRule="auto"/>
        <w:jc w:val="left"/>
        <w:rPr>
          <w:color w:val="000000" w:themeColor="text1"/>
        </w:rPr>
      </w:pPr>
      <w:r>
        <w:rPr>
          <w:color w:val="000000" w:themeColor="text1"/>
        </w:rPr>
        <w:t xml:space="preserve">Cada fase do processo EDN </w:t>
      </w:r>
      <w:r w:rsidR="00C3622F">
        <w:rPr>
          <w:color w:val="000000" w:themeColor="text1"/>
        </w:rPr>
        <w:t>é</w:t>
      </w:r>
      <w:r>
        <w:rPr>
          <w:color w:val="000000" w:themeColor="text1"/>
        </w:rPr>
        <w:t xml:space="preserve"> descrita resumidamente a seguir:</w:t>
      </w:r>
    </w:p>
    <w:p w:rsidR="00FF0B4E" w:rsidRDefault="00FF0B4E" w:rsidP="00FF0B4E">
      <w:pPr>
        <w:pStyle w:val="PargrafodaLista"/>
        <w:numPr>
          <w:ilvl w:val="0"/>
          <w:numId w:val="7"/>
        </w:numPr>
        <w:rPr>
          <w:color w:val="000000" w:themeColor="text1"/>
        </w:rPr>
      </w:pPr>
      <w:r w:rsidRPr="0099634B">
        <w:rPr>
          <w:color w:val="000000" w:themeColor="text1"/>
        </w:rPr>
        <w:t xml:space="preserve">Descobrir Processo de Negócio da LPN (DPN): o objetivo é obter os Processos do Domínio do Negócio (PDO) iniciais para que a LPN seja criada. No mínimo três PDOs são necessários para a criação de uma LPN. </w:t>
      </w:r>
    </w:p>
    <w:p w:rsidR="00FF0B4E" w:rsidRDefault="00FF0B4E" w:rsidP="00FF0B4E">
      <w:pPr>
        <w:pStyle w:val="PargrafodaLista"/>
        <w:numPr>
          <w:ilvl w:val="0"/>
          <w:numId w:val="7"/>
        </w:numPr>
        <w:rPr>
          <w:color w:val="000000" w:themeColor="text1"/>
        </w:rPr>
      </w:pPr>
      <w:r w:rsidRPr="0099634B">
        <w:rPr>
          <w:color w:val="000000" w:themeColor="text1"/>
        </w:rPr>
        <w:t xml:space="preserve">Definir Flexibilidades: o objetivo é definir as semelhanças e as diferenças nos PDOs iniciais que vão compor a LPN. </w:t>
      </w:r>
    </w:p>
    <w:p w:rsidR="00FF0B4E" w:rsidRDefault="00FF0B4E" w:rsidP="00FF0B4E">
      <w:pPr>
        <w:pStyle w:val="PargrafodaLista"/>
        <w:numPr>
          <w:ilvl w:val="0"/>
          <w:numId w:val="7"/>
        </w:numPr>
        <w:rPr>
          <w:color w:val="000000" w:themeColor="text1"/>
        </w:rPr>
      </w:pPr>
      <w:r w:rsidRPr="00330664">
        <w:rPr>
          <w:color w:val="000000" w:themeColor="text1"/>
        </w:rPr>
        <w:t xml:space="preserve">Validar LPN: o objetivo é garantir que cada modelo de processo de negócio não viole restrições de boa formação de acordo com o </w:t>
      </w:r>
      <w:r w:rsidRPr="00330664">
        <w:rPr>
          <w:i/>
          <w:color w:val="000000" w:themeColor="text1"/>
        </w:rPr>
        <w:t>template</w:t>
      </w:r>
      <w:r w:rsidRPr="00330664">
        <w:rPr>
          <w:color w:val="000000" w:themeColor="text1"/>
        </w:rPr>
        <w:t xml:space="preserve"> de processo de negócio.</w:t>
      </w:r>
    </w:p>
    <w:p w:rsidR="00FF0B4E" w:rsidRPr="00330664" w:rsidRDefault="00FF0B4E" w:rsidP="00FF0B4E">
      <w:pPr>
        <w:pStyle w:val="PargrafodaLista"/>
        <w:numPr>
          <w:ilvl w:val="0"/>
          <w:numId w:val="7"/>
        </w:numPr>
        <w:rPr>
          <w:color w:val="000000" w:themeColor="text1"/>
        </w:rPr>
      </w:pPr>
      <w:r w:rsidRPr="00330664">
        <w:rPr>
          <w:color w:val="000000" w:themeColor="text1"/>
        </w:rPr>
        <w:lastRenderedPageBreak/>
        <w:t>Gerenciar LPN: composta pelas atividades Armazenar informações atualizadas sobre as instâncias da LPN no repositório da LPN e Propagar mudanças gerais para as instâncias da LPN.</w:t>
      </w:r>
    </w:p>
    <w:p w:rsidR="00FF0B4E" w:rsidRDefault="00FF0B4E" w:rsidP="00FF0B4E">
      <w:pPr>
        <w:rPr>
          <w:color w:val="000000" w:themeColor="text1"/>
        </w:rPr>
      </w:pPr>
      <w:r>
        <w:rPr>
          <w:color w:val="000000" w:themeColor="text1"/>
        </w:rPr>
        <w:t xml:space="preserve">As fases que compõem o processo EPN são: </w:t>
      </w:r>
      <w:r w:rsidRPr="005C6EC5">
        <w:rPr>
          <w:color w:val="000000" w:themeColor="text1"/>
        </w:rPr>
        <w:t>Configurar Processos de</w:t>
      </w:r>
      <w:r>
        <w:rPr>
          <w:color w:val="000000" w:themeColor="text1"/>
        </w:rPr>
        <w:t xml:space="preserve"> </w:t>
      </w:r>
      <w:r w:rsidRPr="005C6EC5">
        <w:rPr>
          <w:color w:val="000000" w:themeColor="text1"/>
        </w:rPr>
        <w:t>Negócio,</w:t>
      </w:r>
      <w:r>
        <w:rPr>
          <w:color w:val="000000" w:themeColor="text1"/>
        </w:rPr>
        <w:t xml:space="preserve"> </w:t>
      </w:r>
      <w:r w:rsidRPr="005C6EC5">
        <w:rPr>
          <w:color w:val="000000" w:themeColor="text1"/>
        </w:rPr>
        <w:t>Resolução</w:t>
      </w:r>
      <w:r>
        <w:rPr>
          <w:color w:val="000000" w:themeColor="text1"/>
        </w:rPr>
        <w:t xml:space="preserve"> </w:t>
      </w:r>
      <w:r w:rsidRPr="005C6EC5">
        <w:rPr>
          <w:color w:val="000000" w:themeColor="text1"/>
        </w:rPr>
        <w:t>das</w:t>
      </w:r>
      <w:r>
        <w:rPr>
          <w:color w:val="000000" w:themeColor="text1"/>
        </w:rPr>
        <w:t xml:space="preserve"> </w:t>
      </w:r>
      <w:r w:rsidRPr="005C6EC5">
        <w:rPr>
          <w:color w:val="000000" w:themeColor="text1"/>
        </w:rPr>
        <w:t>Variabilidades</w:t>
      </w:r>
      <w:r>
        <w:rPr>
          <w:color w:val="000000" w:themeColor="text1"/>
        </w:rPr>
        <w:t xml:space="preserve"> </w:t>
      </w:r>
      <w:r w:rsidRPr="005C6EC5">
        <w:rPr>
          <w:color w:val="000000" w:themeColor="text1"/>
        </w:rPr>
        <w:t>e</w:t>
      </w:r>
      <w:r>
        <w:rPr>
          <w:color w:val="000000" w:themeColor="text1"/>
        </w:rPr>
        <w:t xml:space="preserve"> </w:t>
      </w:r>
      <w:r w:rsidRPr="005C6EC5">
        <w:rPr>
          <w:color w:val="000000" w:themeColor="text1"/>
        </w:rPr>
        <w:t>Melhoria</w:t>
      </w:r>
      <w:r>
        <w:rPr>
          <w:color w:val="000000" w:themeColor="text1"/>
        </w:rPr>
        <w:t xml:space="preserve"> </w:t>
      </w:r>
      <w:r w:rsidRPr="005C6EC5">
        <w:rPr>
          <w:color w:val="000000" w:themeColor="text1"/>
        </w:rPr>
        <w:t>Contínua</w:t>
      </w:r>
      <w:r>
        <w:rPr>
          <w:color w:val="000000" w:themeColor="text1"/>
        </w:rPr>
        <w:t xml:space="preserve"> </w:t>
      </w:r>
      <w:r w:rsidRPr="005C6EC5">
        <w:rPr>
          <w:color w:val="000000" w:themeColor="text1"/>
        </w:rPr>
        <w:t>de</w:t>
      </w:r>
      <w:r>
        <w:rPr>
          <w:color w:val="000000" w:themeColor="text1"/>
        </w:rPr>
        <w:t xml:space="preserve"> </w:t>
      </w:r>
      <w:r w:rsidRPr="005C6EC5">
        <w:rPr>
          <w:color w:val="000000" w:themeColor="text1"/>
        </w:rPr>
        <w:t>Processos</w:t>
      </w:r>
      <w:r>
        <w:rPr>
          <w:color w:val="000000" w:themeColor="text1"/>
        </w:rPr>
        <w:t xml:space="preserve"> </w:t>
      </w:r>
      <w:r w:rsidRPr="005C6EC5">
        <w:rPr>
          <w:color w:val="000000" w:themeColor="text1"/>
        </w:rPr>
        <w:t>de Negócio.</w:t>
      </w:r>
    </w:p>
    <w:p w:rsidR="00FF0B4E" w:rsidRDefault="00FF0B4E" w:rsidP="00FF0B4E">
      <w:pPr>
        <w:rPr>
          <w:color w:val="000000" w:themeColor="text1"/>
        </w:rPr>
      </w:pPr>
      <w:r>
        <w:rPr>
          <w:color w:val="000000" w:themeColor="text1"/>
        </w:rPr>
        <w:t xml:space="preserve">Nesse processo os artefatos que devem ser criados são as instâncias dos processos de negócio para uma organização específica. Para a criação desses artefatos, são necessários os artefatos obtidos do EDN (modelo de variabilidade e </w:t>
      </w:r>
      <w:r>
        <w:rPr>
          <w:i/>
          <w:color w:val="000000" w:themeColor="text1"/>
        </w:rPr>
        <w:t xml:space="preserve">template </w:t>
      </w:r>
      <w:r>
        <w:rPr>
          <w:color w:val="000000" w:themeColor="text1"/>
        </w:rPr>
        <w:t xml:space="preserve">de </w:t>
      </w:r>
      <w:r w:rsidR="00282D55">
        <w:rPr>
          <w:color w:val="000000" w:themeColor="text1"/>
        </w:rPr>
        <w:t>processos de negócio</w:t>
      </w:r>
      <w:r>
        <w:rPr>
          <w:color w:val="000000" w:themeColor="text1"/>
        </w:rPr>
        <w:t>).</w:t>
      </w:r>
    </w:p>
    <w:p w:rsidR="00FF0B4E" w:rsidRDefault="00FF0B4E" w:rsidP="00FF0B4E">
      <w:pPr>
        <w:rPr>
          <w:color w:val="000000" w:themeColor="text1"/>
        </w:rPr>
      </w:pPr>
      <w:r>
        <w:rPr>
          <w:color w:val="000000" w:themeColor="text1"/>
        </w:rPr>
        <w:t xml:space="preserve">Cada fase do processo EPN </w:t>
      </w:r>
      <w:r w:rsidR="00C3622F">
        <w:rPr>
          <w:color w:val="000000" w:themeColor="text1"/>
        </w:rPr>
        <w:t>é</w:t>
      </w:r>
      <w:r>
        <w:rPr>
          <w:color w:val="000000" w:themeColor="text1"/>
        </w:rPr>
        <w:t xml:space="preserve"> descrita resumidamente a seguir:</w:t>
      </w:r>
    </w:p>
    <w:p w:rsidR="00FF0B4E" w:rsidRDefault="00FF0B4E" w:rsidP="00FF0B4E">
      <w:pPr>
        <w:pStyle w:val="PargrafodaLista"/>
        <w:numPr>
          <w:ilvl w:val="0"/>
          <w:numId w:val="8"/>
        </w:numPr>
        <w:rPr>
          <w:color w:val="000000" w:themeColor="text1"/>
        </w:rPr>
      </w:pPr>
      <w:r w:rsidRPr="0099634B">
        <w:rPr>
          <w:color w:val="000000" w:themeColor="text1"/>
        </w:rPr>
        <w:t>Configurar Processos de Negócio (CPN): objetiva atribuir valores aos elementos configuráveis identificados no EDN, de maneira a retratar a realidade na qual o PDO, criado a partir da instanciação da LPN, irá ocorrer.</w:t>
      </w:r>
    </w:p>
    <w:p w:rsidR="00153A8A" w:rsidRPr="003E6AE3" w:rsidRDefault="00FF0B4E" w:rsidP="003E6AE3">
      <w:pPr>
        <w:pStyle w:val="PargrafodaLista"/>
        <w:numPr>
          <w:ilvl w:val="0"/>
          <w:numId w:val="8"/>
        </w:numPr>
        <w:rPr>
          <w:color w:val="000000" w:themeColor="text1"/>
        </w:rPr>
      </w:pPr>
      <w:r w:rsidRPr="003E6AE3">
        <w:rPr>
          <w:color w:val="000000" w:themeColor="text1"/>
        </w:rPr>
        <w:t xml:space="preserve">Resolver Variabilidades: possibilita analisar cada ponto de variação do modelo de variabilidades, demarcadas no </w:t>
      </w:r>
      <w:r w:rsidRPr="003E6AE3">
        <w:rPr>
          <w:i/>
          <w:color w:val="000000" w:themeColor="text1"/>
        </w:rPr>
        <w:t>template</w:t>
      </w:r>
      <w:r w:rsidRPr="003E6AE3">
        <w:rPr>
          <w:color w:val="000000" w:themeColor="text1"/>
        </w:rPr>
        <w:t xml:space="preserve"> de processos de negócio, e permite selecionar as variantes necessárias para a instanciação do novo processo de negócio. Por fim, os modelos de processos de negócio já configurados e com as variantes resolvidas é gerado, compondo assim o PDO resultante da instanciação da LPN.</w:t>
      </w:r>
    </w:p>
    <w:p w:rsidR="00FF0B4E" w:rsidRPr="009E5A36" w:rsidRDefault="00FF0B4E" w:rsidP="00FF0B4E">
      <w:pPr>
        <w:pStyle w:val="PargrafodaLista"/>
        <w:numPr>
          <w:ilvl w:val="0"/>
          <w:numId w:val="8"/>
        </w:numPr>
        <w:rPr>
          <w:color w:val="000000" w:themeColor="text1"/>
        </w:rPr>
      </w:pPr>
      <w:r w:rsidRPr="009E5A36">
        <w:rPr>
          <w:color w:val="000000" w:themeColor="text1"/>
        </w:rPr>
        <w:t xml:space="preserve">Melhoria Contínua de Processos de Negócio: tem como principal objetivo adequar o PDO às mudanças da organização de maneira ágil. Nesta fase ocorre o envio dos </w:t>
      </w:r>
      <w:r w:rsidRPr="009E5A36">
        <w:rPr>
          <w:i/>
          <w:color w:val="000000" w:themeColor="text1"/>
        </w:rPr>
        <w:t xml:space="preserve">feedbacks </w:t>
      </w:r>
      <w:r w:rsidRPr="009E5A36">
        <w:rPr>
          <w:color w:val="000000" w:themeColor="text1"/>
        </w:rPr>
        <w:t>a respeito das mudanças a serem feitas para a fase Gerenciar LPN do EDN que aplica as alterações e encaminha para o repositório de LPS.</w:t>
      </w:r>
    </w:p>
    <w:p w:rsidR="00FF0B4E" w:rsidRDefault="00FF0B4E" w:rsidP="00FF0B4E">
      <w:pPr>
        <w:ind w:firstLine="0"/>
        <w:rPr>
          <w:color w:val="000000" w:themeColor="text1"/>
        </w:rPr>
      </w:pPr>
    </w:p>
    <w:p w:rsidR="00FF0B4E" w:rsidRDefault="00FF0B4E" w:rsidP="00FF0B4E">
      <w:pPr>
        <w:pStyle w:val="Ttulo2"/>
        <w:numPr>
          <w:ilvl w:val="1"/>
          <w:numId w:val="10"/>
        </w:numPr>
      </w:pPr>
      <w:bookmarkStart w:id="578" w:name="_Toc385715456"/>
      <w:bookmarkStart w:id="579" w:name="_Toc385719464"/>
      <w:bookmarkStart w:id="580" w:name="_Toc385776021"/>
      <w:bookmarkStart w:id="581" w:name="_Toc396857495"/>
      <w:bookmarkStart w:id="582" w:name="_Toc402159590"/>
      <w:r w:rsidRPr="00615BF9">
        <w:t xml:space="preserve">Considerações </w:t>
      </w:r>
      <w:r w:rsidR="001326CB">
        <w:t>f</w:t>
      </w:r>
      <w:r w:rsidRPr="00615BF9">
        <w:t>inais</w:t>
      </w:r>
      <w:bookmarkEnd w:id="578"/>
      <w:bookmarkEnd w:id="579"/>
      <w:bookmarkEnd w:id="580"/>
      <w:bookmarkEnd w:id="581"/>
      <w:bookmarkEnd w:id="582"/>
    </w:p>
    <w:p w:rsidR="005E2F7F" w:rsidRDefault="00FF0B4E" w:rsidP="007B68D3">
      <w:pPr>
        <w:rPr>
          <w:rFonts w:cs="Times New Roman"/>
          <w:color w:val="000000" w:themeColor="text1"/>
        </w:rPr>
      </w:pPr>
      <w:r w:rsidRPr="00615BF9">
        <w:rPr>
          <w:rFonts w:cs="Times New Roman"/>
          <w:color w:val="000000" w:themeColor="text1"/>
        </w:rPr>
        <w:t>Neste capítulo fo</w:t>
      </w:r>
      <w:r>
        <w:rPr>
          <w:rFonts w:cs="Times New Roman"/>
          <w:color w:val="000000" w:themeColor="text1"/>
        </w:rPr>
        <w:t>ram</w:t>
      </w:r>
      <w:r w:rsidRPr="00615BF9">
        <w:rPr>
          <w:rFonts w:cs="Times New Roman"/>
          <w:color w:val="000000" w:themeColor="text1"/>
        </w:rPr>
        <w:t xml:space="preserve"> apresentado</w:t>
      </w:r>
      <w:r>
        <w:rPr>
          <w:rFonts w:cs="Times New Roman"/>
          <w:color w:val="000000" w:themeColor="text1"/>
        </w:rPr>
        <w:t xml:space="preserve">s os principais conceitos sobre LPN e, em seguida, foram apresentadas algumas abordagens de LPN, em especial, a abordagem GLPN, desenvolvida pelo grupo de pesquisa no qual este projeto de mestrado está inserido. Essa abordagem requer um repositório para apoiar a gestão das LPNs definidas, evidenciando a importância e relevância da arquitetura de referência </w:t>
      </w:r>
      <w:r w:rsidR="00774903">
        <w:rPr>
          <w:rFonts w:cs="Times New Roman"/>
          <w:color w:val="000000" w:themeColor="text1"/>
        </w:rPr>
        <w:t>Cambuci-LPN</w:t>
      </w:r>
      <w:r>
        <w:rPr>
          <w:rFonts w:cs="Times New Roman"/>
          <w:color w:val="000000" w:themeColor="text1"/>
        </w:rPr>
        <w:t xml:space="preserve"> que é definida por este trabalho. </w:t>
      </w:r>
    </w:p>
    <w:p w:rsidR="00DE385B" w:rsidRDefault="00DE385B">
      <w:pPr>
        <w:rPr>
          <w:rFonts w:eastAsiaTheme="majorEastAsia" w:cstheme="majorBidi"/>
          <w:b/>
          <w:bCs/>
          <w:color w:val="000000" w:themeColor="text1"/>
          <w:sz w:val="32"/>
          <w:szCs w:val="28"/>
        </w:rPr>
      </w:pPr>
      <w:bookmarkStart w:id="583" w:name="_Toc396857496"/>
      <w:bookmarkStart w:id="584" w:name="_Toc385715475"/>
      <w:bookmarkStart w:id="585" w:name="_Toc385719480"/>
      <w:bookmarkStart w:id="586" w:name="_Toc385776036"/>
      <w:r>
        <w:br w:type="page"/>
      </w:r>
    </w:p>
    <w:p w:rsidR="00FF0B4E" w:rsidRPr="00D306F0" w:rsidRDefault="00FF0B4E" w:rsidP="00A649F9">
      <w:pPr>
        <w:pStyle w:val="Ttulo1"/>
        <w:ind w:left="1701" w:hanging="1701"/>
      </w:pPr>
      <w:bookmarkStart w:id="587" w:name="_Toc402159591"/>
      <w:r>
        <w:lastRenderedPageBreak/>
        <w:t xml:space="preserve">Estabelecimento da </w:t>
      </w:r>
      <w:bookmarkEnd w:id="583"/>
      <w:r w:rsidR="00774903">
        <w:t>Cambuci</w:t>
      </w:r>
      <w:bookmarkEnd w:id="587"/>
    </w:p>
    <w:p w:rsidR="00FF0B4E" w:rsidRPr="00D306F0" w:rsidRDefault="00FF0B4E" w:rsidP="00FF0B4E"/>
    <w:p w:rsidR="00FF0B4E" w:rsidRPr="00BF5BCA" w:rsidRDefault="00FF0B4E" w:rsidP="00FF0B4E">
      <w:pPr>
        <w:pStyle w:val="PargrafodaLista"/>
        <w:keepNext/>
        <w:keepLines/>
        <w:numPr>
          <w:ilvl w:val="0"/>
          <w:numId w:val="10"/>
        </w:numPr>
        <w:spacing w:line="240" w:lineRule="auto"/>
        <w:contextualSpacing w:val="0"/>
        <w:outlineLvl w:val="1"/>
        <w:rPr>
          <w:rFonts w:eastAsiaTheme="majorEastAsia" w:cstheme="majorBidi"/>
          <w:b/>
          <w:bCs/>
          <w:vanish/>
          <w:sz w:val="26"/>
          <w:szCs w:val="26"/>
        </w:rPr>
      </w:pPr>
      <w:bookmarkStart w:id="588" w:name="_Toc393700585"/>
      <w:bookmarkStart w:id="589" w:name="_Toc393700663"/>
      <w:bookmarkStart w:id="590" w:name="_Toc393700777"/>
      <w:bookmarkStart w:id="591" w:name="_Toc393713925"/>
      <w:bookmarkStart w:id="592" w:name="_Toc393800003"/>
      <w:bookmarkStart w:id="593" w:name="_Toc393801575"/>
      <w:bookmarkStart w:id="594" w:name="_Toc393956232"/>
      <w:bookmarkStart w:id="595" w:name="_Toc394062848"/>
      <w:bookmarkStart w:id="596" w:name="_Toc394903189"/>
      <w:bookmarkStart w:id="597" w:name="_Toc394903271"/>
      <w:bookmarkStart w:id="598" w:name="_Toc396172101"/>
      <w:bookmarkStart w:id="599" w:name="_Toc396172176"/>
      <w:bookmarkStart w:id="600" w:name="_Toc396192957"/>
      <w:bookmarkStart w:id="601" w:name="_Toc396195333"/>
      <w:bookmarkStart w:id="602" w:name="_Toc396204852"/>
      <w:bookmarkStart w:id="603" w:name="_Toc396205245"/>
      <w:bookmarkStart w:id="604" w:name="_Toc396205404"/>
      <w:bookmarkStart w:id="605" w:name="_Toc396856739"/>
      <w:bookmarkStart w:id="606" w:name="_Toc396856945"/>
      <w:bookmarkStart w:id="607" w:name="_Toc396857132"/>
      <w:bookmarkStart w:id="608" w:name="_Toc396857204"/>
      <w:bookmarkStart w:id="609" w:name="_Toc396857282"/>
      <w:bookmarkStart w:id="610" w:name="_Toc396857354"/>
      <w:bookmarkStart w:id="611" w:name="_Toc396858390"/>
      <w:bookmarkStart w:id="612" w:name="_Toc396899087"/>
      <w:bookmarkStart w:id="613" w:name="_Toc396944411"/>
      <w:bookmarkStart w:id="614" w:name="_Toc396947937"/>
      <w:bookmarkStart w:id="615" w:name="_Toc397524531"/>
      <w:bookmarkStart w:id="616" w:name="_Toc397536146"/>
      <w:bookmarkStart w:id="617" w:name="_Toc397676623"/>
      <w:bookmarkStart w:id="618" w:name="_Toc397887612"/>
      <w:bookmarkStart w:id="619" w:name="_Toc397986595"/>
      <w:bookmarkStart w:id="620" w:name="_Toc401445012"/>
      <w:bookmarkStart w:id="621" w:name="_Toc401860326"/>
      <w:bookmarkStart w:id="622" w:name="_Toc401918194"/>
      <w:bookmarkStart w:id="623" w:name="_Toc401921620"/>
      <w:bookmarkStart w:id="624" w:name="_Toc402159592"/>
      <w:bookmarkStart w:id="625" w:name="_Toc39685749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p>
    <w:p w:rsidR="00FF0B4E" w:rsidRPr="00D306F0" w:rsidRDefault="00FF0B4E" w:rsidP="00FF0B4E">
      <w:pPr>
        <w:pStyle w:val="Ttulo2"/>
        <w:numPr>
          <w:ilvl w:val="1"/>
          <w:numId w:val="10"/>
        </w:numPr>
      </w:pPr>
      <w:bookmarkStart w:id="626" w:name="_Toc402159593"/>
      <w:r w:rsidRPr="00D306F0">
        <w:t xml:space="preserve">Considerações </w:t>
      </w:r>
      <w:r w:rsidR="001326CB">
        <w:t>i</w:t>
      </w:r>
      <w:r w:rsidRPr="00D306F0">
        <w:t>niciais</w:t>
      </w:r>
      <w:bookmarkEnd w:id="625"/>
      <w:bookmarkEnd w:id="626"/>
    </w:p>
    <w:p w:rsidR="00FF0B4E" w:rsidRDefault="00FF0B4E" w:rsidP="00FF0B4E">
      <w:r w:rsidRPr="00D306F0">
        <w:t xml:space="preserve">Neste capítulo é apresentada a arquitetura de referência </w:t>
      </w:r>
      <w:r>
        <w:t xml:space="preserve">baseada em serviços para </w:t>
      </w:r>
      <w:r w:rsidRPr="00D306F0">
        <w:t>ativos de softwar</w:t>
      </w:r>
      <w:r>
        <w:t xml:space="preserve">e </w:t>
      </w:r>
      <w:r w:rsidR="00774903">
        <w:t>Cambuci</w:t>
      </w:r>
      <w:r>
        <w:t xml:space="preserve">. O objetivo dessa arquitetura de referência é apoiar a fase de projeto arquitetural durante o desenvolvimento de repositórios de ativos de software, dentre eles, repositórios de </w:t>
      </w:r>
      <w:r w:rsidR="00787F71">
        <w:t xml:space="preserve">LPN, </w:t>
      </w:r>
      <w:r>
        <w:t xml:space="preserve">que é de interesse deste trabalho. Para viabilizar isso, a </w:t>
      </w:r>
      <w:r w:rsidR="00774903">
        <w:t>Cambuci</w:t>
      </w:r>
      <w:r>
        <w:t xml:space="preserve"> </w:t>
      </w:r>
      <w:r w:rsidR="00070E19">
        <w:t xml:space="preserve">é </w:t>
      </w:r>
      <w:r>
        <w:t xml:space="preserve">especializada no próximo capítulo em uma arquitetura de referência de repositórios de </w:t>
      </w:r>
      <w:r w:rsidR="00787F71">
        <w:t xml:space="preserve">LPN </w:t>
      </w:r>
      <w:r>
        <w:t>(RefRefLPN-SOA).</w:t>
      </w:r>
    </w:p>
    <w:p w:rsidR="00FF0B4E" w:rsidRDefault="00FF0B4E" w:rsidP="00FF0B4E">
      <w:r>
        <w:t xml:space="preserve">Para a definição da </w:t>
      </w:r>
      <w:r w:rsidR="00774903">
        <w:t>Cambuci</w:t>
      </w:r>
      <w:r>
        <w:t xml:space="preserve"> foi utilizado o ProSA-RA, que é um processo que sistematiza o desenvolvimento e a avaliação de arquiteturas de referências por meio de quatro passos bem definidos, conforme descrito na Seção </w:t>
      </w:r>
      <w:r w:rsidR="00283060">
        <w:fldChar w:fldCharType="begin"/>
      </w:r>
      <w:r>
        <w:instrText xml:space="preserve"> REF _Ref396195226 \r \h </w:instrText>
      </w:r>
      <w:r w:rsidR="00283060">
        <w:fldChar w:fldCharType="separate"/>
      </w:r>
      <w:r w:rsidR="00E73BEA">
        <w:t>2.4</w:t>
      </w:r>
      <w:r w:rsidR="00283060">
        <w:fldChar w:fldCharType="end"/>
      </w:r>
      <w:r>
        <w:t xml:space="preserve"> do Capítulo 2. </w:t>
      </w:r>
    </w:p>
    <w:p w:rsidR="00FF0B4E" w:rsidRDefault="00FF0B4E" w:rsidP="00FF0B4E">
      <w:r>
        <w:t xml:space="preserve">A arquitetura de referência RefTEST-SOA (OLIVEIRA, 2011), apresentada na Seção </w:t>
      </w:r>
      <w:r w:rsidR="00283060">
        <w:fldChar w:fldCharType="begin"/>
      </w:r>
      <w:r>
        <w:instrText xml:space="preserve"> REF _Ref393715775 \r \h </w:instrText>
      </w:r>
      <w:r w:rsidR="00283060">
        <w:fldChar w:fldCharType="separate"/>
      </w:r>
      <w:r w:rsidR="00E73BEA">
        <w:t>2.5</w:t>
      </w:r>
      <w:r w:rsidR="00283060">
        <w:fldChar w:fldCharType="end"/>
      </w:r>
      <w:r>
        <w:t xml:space="preserve"> do Capítulo 2, é uma das fontes de informação importante para o estabelecimento da </w:t>
      </w:r>
      <w:r w:rsidR="00774903">
        <w:t>Cambuci</w:t>
      </w:r>
      <w:r>
        <w:t xml:space="preserve"> visto que é uma arquitetura de referência de ferramentas de software, assim como a </w:t>
      </w:r>
      <w:r w:rsidR="00774903">
        <w:t>Cambuci</w:t>
      </w:r>
      <w:r>
        <w:t xml:space="preserve">, e é uma arquitetura de referência baseada em serviços que é de interesse deste trabalho. Assim, os serviços da RefTEST-SOA são utilizados como base para a definição dos serviços da arquitetura de referência </w:t>
      </w:r>
      <w:r w:rsidR="00070E19">
        <w:t xml:space="preserve">orientada a serviços </w:t>
      </w:r>
      <w:r w:rsidR="00774903">
        <w:t>Cambuci</w:t>
      </w:r>
      <w:r>
        <w:t>.</w:t>
      </w:r>
    </w:p>
    <w:p w:rsidR="00FF0B4E" w:rsidRPr="00BF4A02" w:rsidRDefault="00FF0B4E" w:rsidP="00BF4A02">
      <w:pPr>
        <w:rPr>
          <w:color w:val="000000" w:themeColor="text1"/>
        </w:rPr>
      </w:pPr>
      <w:r>
        <w:t xml:space="preserve">A arquitetura de referência RefTEST-SOA possui um conjunto de requisitos arquiteturais para o contexto de serviços que são adaptados para o domínio de repositórios de ativos de software para o estabelecimento da arquitetura de referência </w:t>
      </w:r>
      <w:r w:rsidR="00774903">
        <w:t>Cambuci</w:t>
      </w:r>
      <w:r>
        <w:t xml:space="preserve">, conforme ilustrado na </w:t>
      </w:r>
      <w:fldSimple w:instr=" REF _Ref396827281 \h  \* MERGEFORMAT ">
        <w:r w:rsidR="00E73BEA" w:rsidRPr="00E73BEA">
          <w:rPr>
            <w:color w:val="000000" w:themeColor="text1"/>
          </w:rPr>
          <w:t>Figura 5.1</w:t>
        </w:r>
      </w:fldSimple>
      <w:r w:rsidRPr="00FA3521">
        <w:rPr>
          <w:color w:val="000000" w:themeColor="text1"/>
        </w:rPr>
        <w:t xml:space="preserve">. </w:t>
      </w:r>
      <w:r>
        <w:t xml:space="preserve">A arquitetura de referência </w:t>
      </w:r>
      <w:r w:rsidR="00774903">
        <w:t>Cambuci</w:t>
      </w:r>
      <w:r>
        <w:t xml:space="preserve"> é utilizada como base para a especialização de outras arquiteturas de referência para repositórios de ativos de software, como </w:t>
      </w:r>
      <w:r w:rsidR="00070E19">
        <w:t>é o caso d</w:t>
      </w:r>
      <w:r>
        <w:t xml:space="preserve">a arquitetura de referência </w:t>
      </w:r>
      <w:r w:rsidR="00774903">
        <w:t>Cambuci-LPN</w:t>
      </w:r>
      <w:r>
        <w:t xml:space="preserve"> e </w:t>
      </w:r>
      <w:r w:rsidR="00070E19">
        <w:t xml:space="preserve">de </w:t>
      </w:r>
      <w:r>
        <w:t>arquitetura</w:t>
      </w:r>
      <w:r w:rsidR="00070E19">
        <w:t>s</w:t>
      </w:r>
      <w:r>
        <w:t xml:space="preserve"> de referência baseada</w:t>
      </w:r>
      <w:r w:rsidR="00070E19">
        <w:t>s</w:t>
      </w:r>
      <w:r>
        <w:t xml:space="preserve"> em serviços para repositórios de requisitos de software (</w:t>
      </w:r>
      <w:r w:rsidR="00070E19">
        <w:t>Cambuci</w:t>
      </w:r>
      <w:r>
        <w:t>-</w:t>
      </w:r>
      <w:r w:rsidR="00070E19">
        <w:t>Req</w:t>
      </w:r>
      <w:r>
        <w:t>).</w:t>
      </w:r>
    </w:p>
    <w:p w:rsidR="00FF0B4E" w:rsidRDefault="00FF0B4E" w:rsidP="00C3622F">
      <w:r>
        <w:t xml:space="preserve">Neste capítulo é apresentada a aplicação de cada passo do ProSA-RA </w:t>
      </w:r>
      <w:r w:rsidRPr="00967E2D">
        <w:t xml:space="preserve">durante a definição da </w:t>
      </w:r>
      <w:r w:rsidR="00774903">
        <w:t>Cambuci</w:t>
      </w:r>
      <w:r w:rsidRPr="00967E2D">
        <w:t xml:space="preserve">. Na Seção </w:t>
      </w:r>
      <w:fldSimple w:instr=" REF _Ref391865252 \r \h  \* MERGEFORMAT ">
        <w:r w:rsidR="00E73BEA">
          <w:t>5.2</w:t>
        </w:r>
      </w:fldSimple>
      <w:r w:rsidRPr="00967E2D">
        <w:t xml:space="preserve"> é realizada a investigação das fontes de informação utilizadas na identificação dos requisitos arquiteturais da </w:t>
      </w:r>
      <w:r w:rsidR="00774903">
        <w:t>Cambuci</w:t>
      </w:r>
      <w:r w:rsidRPr="00967E2D">
        <w:t xml:space="preserve">. Na Seção </w:t>
      </w:r>
      <w:fldSimple w:instr=" REF _Ref393716882 \r \h  \* MERGEFORMAT ">
        <w:r w:rsidR="00E73BEA">
          <w:t>5.3</w:t>
        </w:r>
      </w:fldSimple>
      <w:r w:rsidRPr="00967E2D">
        <w:t xml:space="preserve"> é apresentado o conjunto de requisitos arquiteturais identificados a partir das fontes de informação. Na Seção </w:t>
      </w:r>
      <w:fldSimple w:instr=" REF _Ref391591515 \r \h  \* MERGEFORMAT ">
        <w:r w:rsidR="00E73BEA">
          <w:t>5.4</w:t>
        </w:r>
      </w:fldSimple>
      <w:r>
        <w:t xml:space="preserve"> é descrita</w:t>
      </w:r>
      <w:r w:rsidRPr="00967E2D">
        <w:t xml:space="preserve"> a arquitetura </w:t>
      </w:r>
      <w:r>
        <w:t xml:space="preserve">de referência </w:t>
      </w:r>
      <w:r w:rsidR="00774903">
        <w:t>Cambuci</w:t>
      </w:r>
      <w:r w:rsidRPr="00967E2D">
        <w:t xml:space="preserve"> </w:t>
      </w:r>
      <w:r>
        <w:t>por meio de</w:t>
      </w:r>
      <w:r w:rsidRPr="00967E2D">
        <w:t xml:space="preserve"> uma visão geral e três visões arquiteturais.</w:t>
      </w:r>
      <w:r>
        <w:t xml:space="preserve"> Na Seção</w:t>
      </w:r>
      <w:r w:rsidRPr="00967E2D">
        <w:t xml:space="preserve"> </w:t>
      </w:r>
      <w:fldSimple w:instr=" REF _Ref393717077 \r \h  \* MERGEFORMAT ">
        <w:r w:rsidR="00E73BEA">
          <w:t>5.5</w:t>
        </w:r>
      </w:fldSimple>
      <w:r>
        <w:t xml:space="preserve"> é descrito como </w:t>
      </w:r>
      <w:r w:rsidRPr="00967E2D">
        <w:t xml:space="preserve">a </w:t>
      </w:r>
      <w:r w:rsidRPr="00967E2D">
        <w:lastRenderedPageBreak/>
        <w:t>arquitetura de refe</w:t>
      </w:r>
      <w:r>
        <w:t xml:space="preserve">rência </w:t>
      </w:r>
      <w:r w:rsidR="00774903">
        <w:t>Cambuci</w:t>
      </w:r>
      <w:r>
        <w:t xml:space="preserve"> é avaliada. Na Seção 5.6 são apresentadas as consi</w:t>
      </w:r>
      <w:r w:rsidR="00C3622F">
        <w:t>derações finais deste capítulo.</w:t>
      </w:r>
    </w:p>
    <w:p w:rsidR="006A3215" w:rsidRDefault="006A3215" w:rsidP="00C3622F"/>
    <w:p w:rsidR="00FF0B4E" w:rsidRPr="000923D6" w:rsidRDefault="00FF0B4E" w:rsidP="00FF0B4E">
      <w:pPr>
        <w:pStyle w:val="Legenda"/>
        <w:rPr>
          <w:rFonts w:ascii="Times New Roman" w:hAnsi="Times New Roman" w:cs="Times New Roman"/>
          <w:sz w:val="20"/>
          <w:szCs w:val="20"/>
        </w:rPr>
      </w:pPr>
      <w:bookmarkStart w:id="627" w:name="_Ref396827281"/>
      <w:bookmarkStart w:id="628" w:name="_Toc402159490"/>
      <w:r w:rsidRPr="000923D6">
        <w:rPr>
          <w:rFonts w:ascii="Times New Roman" w:hAnsi="Times New Roman" w:cs="Times New Roman"/>
          <w:sz w:val="20"/>
          <w:szCs w:val="20"/>
        </w:rPr>
        <w:t xml:space="preserve">Figura </w:t>
      </w:r>
      <w:r w:rsidR="00283060">
        <w:rPr>
          <w:rFonts w:ascii="Times New Roman" w:hAnsi="Times New Roman" w:cs="Times New Roman"/>
          <w:sz w:val="20"/>
          <w:szCs w:val="20"/>
        </w:rPr>
        <w:fldChar w:fldCharType="begin"/>
      </w:r>
      <w:r w:rsidR="00FE1E01">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5</w:t>
      </w:r>
      <w:r w:rsidR="00283060">
        <w:rPr>
          <w:rFonts w:ascii="Times New Roman" w:hAnsi="Times New Roman" w:cs="Times New Roman"/>
          <w:sz w:val="20"/>
          <w:szCs w:val="20"/>
        </w:rPr>
        <w:fldChar w:fldCharType="end"/>
      </w:r>
      <w:r w:rsidR="00FE1E01">
        <w:rPr>
          <w:rFonts w:ascii="Times New Roman" w:hAnsi="Times New Roman" w:cs="Times New Roman"/>
          <w:sz w:val="20"/>
          <w:szCs w:val="20"/>
        </w:rPr>
        <w:t>.</w:t>
      </w:r>
      <w:r w:rsidR="00283060">
        <w:rPr>
          <w:rFonts w:ascii="Times New Roman" w:hAnsi="Times New Roman" w:cs="Times New Roman"/>
          <w:sz w:val="20"/>
          <w:szCs w:val="20"/>
        </w:rPr>
        <w:fldChar w:fldCharType="begin"/>
      </w:r>
      <w:r w:rsidR="00FE1E01">
        <w:rPr>
          <w:rFonts w:ascii="Times New Roman" w:hAnsi="Times New Roman" w:cs="Times New Roman"/>
          <w:sz w:val="20"/>
          <w:szCs w:val="20"/>
        </w:rPr>
        <w:instrText xml:space="preserve"> SEQ Figura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1</w:t>
      </w:r>
      <w:r w:rsidR="00283060">
        <w:rPr>
          <w:rFonts w:ascii="Times New Roman" w:hAnsi="Times New Roman" w:cs="Times New Roman"/>
          <w:sz w:val="20"/>
          <w:szCs w:val="20"/>
        </w:rPr>
        <w:fldChar w:fldCharType="end"/>
      </w:r>
      <w:bookmarkEnd w:id="627"/>
      <w:r w:rsidRPr="000923D6">
        <w:rPr>
          <w:rFonts w:ascii="Times New Roman" w:hAnsi="Times New Roman" w:cs="Times New Roman"/>
          <w:sz w:val="20"/>
          <w:szCs w:val="20"/>
        </w:rPr>
        <w:t xml:space="preserve"> – Concepção da </w:t>
      </w:r>
      <w:r w:rsidR="00774903">
        <w:rPr>
          <w:rFonts w:ascii="Times New Roman" w:hAnsi="Times New Roman" w:cs="Times New Roman"/>
          <w:sz w:val="20"/>
          <w:szCs w:val="20"/>
        </w:rPr>
        <w:t>Cambuci</w:t>
      </w:r>
      <w:bookmarkEnd w:id="628"/>
    </w:p>
    <w:p w:rsidR="00FF0B4E" w:rsidRDefault="009F392A" w:rsidP="00FF0B4E">
      <w:pPr>
        <w:ind w:firstLine="0"/>
        <w:jc w:val="center"/>
      </w:pPr>
      <w:r>
        <w:rPr>
          <w:noProof/>
          <w:sz w:val="16"/>
          <w:szCs w:val="16"/>
        </w:rPr>
        <w:drawing>
          <wp:inline distT="0" distB="0" distL="0" distR="0">
            <wp:extent cx="3935185" cy="2457450"/>
            <wp:effectExtent l="19050" t="19050" r="27215" b="19050"/>
            <wp:docPr id="6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srcRect/>
                    <a:stretch>
                      <a:fillRect/>
                    </a:stretch>
                  </pic:blipFill>
                  <pic:spPr bwMode="auto">
                    <a:xfrm>
                      <a:off x="0" y="0"/>
                      <a:ext cx="3933953" cy="2456681"/>
                    </a:xfrm>
                    <a:prstGeom prst="rect">
                      <a:avLst/>
                    </a:prstGeom>
                    <a:noFill/>
                    <a:ln w="9525">
                      <a:solidFill>
                        <a:schemeClr val="tx1"/>
                      </a:solidFill>
                      <a:miter lim="800000"/>
                      <a:headEnd/>
                      <a:tailEnd/>
                    </a:ln>
                  </pic:spPr>
                </pic:pic>
              </a:graphicData>
            </a:graphic>
          </wp:inline>
        </w:drawing>
      </w:r>
      <w:r w:rsidR="00116B0D">
        <w:rPr>
          <w:rStyle w:val="Refdecomentrio"/>
        </w:rPr>
        <w:t xml:space="preserve"> </w:t>
      </w:r>
    </w:p>
    <w:p w:rsidR="00FF0B4E" w:rsidRDefault="00FF0B4E" w:rsidP="00FF0B4E">
      <w:pPr>
        <w:rPr>
          <w:rFonts w:eastAsia="Times New Roman"/>
        </w:rPr>
      </w:pPr>
    </w:p>
    <w:p w:rsidR="00FF0B4E" w:rsidRDefault="00FF0B4E" w:rsidP="00FF0B4E">
      <w:pPr>
        <w:pStyle w:val="Ttulo2"/>
        <w:numPr>
          <w:ilvl w:val="1"/>
          <w:numId w:val="10"/>
        </w:numPr>
        <w:rPr>
          <w:rFonts w:eastAsia="Times New Roman"/>
        </w:rPr>
      </w:pPr>
      <w:bookmarkStart w:id="629" w:name="_Ref391865252"/>
      <w:bookmarkStart w:id="630" w:name="_Toc396857498"/>
      <w:bookmarkStart w:id="631" w:name="_Toc402159594"/>
      <w:r w:rsidRPr="004C42EC">
        <w:t>Passo 1</w:t>
      </w:r>
      <w:r>
        <w:t>:</w:t>
      </w:r>
      <w:r w:rsidRPr="004C42EC">
        <w:t xml:space="preserve"> Investigação de fonte</w:t>
      </w:r>
      <w:r>
        <w:t>s</w:t>
      </w:r>
      <w:r w:rsidRPr="004C42EC">
        <w:t xml:space="preserve"> de informação</w:t>
      </w:r>
      <w:bookmarkEnd w:id="629"/>
      <w:bookmarkEnd w:id="630"/>
      <w:bookmarkEnd w:id="631"/>
    </w:p>
    <w:p w:rsidR="00FF0B4E" w:rsidRDefault="00FF0B4E" w:rsidP="00FF0B4E">
      <w:r>
        <w:t xml:space="preserve">Durante o primeiro passo do ProSA-RA foram identificadas diferentes fontes para obtenção de informações sobre o domínio de repositórios de ativos de software. Para essa atividade foram considerados os seguintes grupos de fontes de informação: (i) ontologia de especificação e gestão de ativos reutilizáveis ONTO-ResAsset (Seção </w:t>
      </w:r>
      <w:r w:rsidR="00283060">
        <w:fldChar w:fldCharType="begin"/>
      </w:r>
      <w:r>
        <w:instrText xml:space="preserve"> REF _Ref396806648 \r \h </w:instrText>
      </w:r>
      <w:r w:rsidR="00283060">
        <w:fldChar w:fldCharType="separate"/>
      </w:r>
      <w:r w:rsidR="00E73BEA">
        <w:t>3.5</w:t>
      </w:r>
      <w:r w:rsidR="00283060">
        <w:fldChar w:fldCharType="end"/>
      </w:r>
      <w:r>
        <w:t xml:space="preserve"> do Capítulo 3); (ii) estudos sobre arquiteturas de referências para repositórios de ativos de vários domínios, descritos na Seção </w:t>
      </w:r>
      <w:r w:rsidR="00283060">
        <w:fldChar w:fldCharType="begin"/>
      </w:r>
      <w:r>
        <w:instrText xml:space="preserve"> REF _Ref396194595 \r \h </w:instrText>
      </w:r>
      <w:r w:rsidR="00283060">
        <w:fldChar w:fldCharType="separate"/>
      </w:r>
      <w:r w:rsidR="00E73BEA">
        <w:t>2.6</w:t>
      </w:r>
      <w:r w:rsidR="00283060">
        <w:fldChar w:fldCharType="end"/>
      </w:r>
      <w:r>
        <w:t xml:space="preserve"> do Capítulo 2; e (iii) estudo sobre requisitos arquiteturais do contexto de serviços da arquitetura de referência RefTEST-SOA, descritos na Seção </w:t>
      </w:r>
      <w:r w:rsidR="00283060">
        <w:fldChar w:fldCharType="begin"/>
      </w:r>
      <w:r>
        <w:instrText xml:space="preserve"> REF _Ref393715775 \r \h </w:instrText>
      </w:r>
      <w:r w:rsidR="00283060">
        <w:fldChar w:fldCharType="separate"/>
      </w:r>
      <w:r w:rsidR="00E73BEA">
        <w:t>2.5</w:t>
      </w:r>
      <w:r w:rsidR="00283060">
        <w:fldChar w:fldCharType="end"/>
      </w:r>
      <w:r>
        <w:t xml:space="preserve"> do Capítulo 2. Nas subseções a seguir são apresentados os estudos presentes em cada grupo de fonte de informação utilizado para a definição da </w:t>
      </w:r>
      <w:r w:rsidR="00774903">
        <w:t>Cambuci</w:t>
      </w:r>
      <w:r>
        <w:t>.</w:t>
      </w:r>
    </w:p>
    <w:p w:rsidR="00FF0B4E" w:rsidRDefault="00FF0B4E" w:rsidP="00FF0B4E"/>
    <w:p w:rsidR="00FF0B4E" w:rsidRPr="00E27ADB" w:rsidRDefault="00FF0B4E" w:rsidP="00FF0B4E">
      <w:pPr>
        <w:pStyle w:val="Ttulo2"/>
        <w:numPr>
          <w:ilvl w:val="2"/>
          <w:numId w:val="10"/>
        </w:numPr>
      </w:pPr>
      <w:bookmarkStart w:id="632" w:name="_Toc385719486"/>
      <w:bookmarkStart w:id="633" w:name="_Toc385776042"/>
      <w:bookmarkStart w:id="634" w:name="_Ref393717511"/>
      <w:bookmarkStart w:id="635" w:name="_Ref393721171"/>
      <w:bookmarkStart w:id="636" w:name="_Ref395686985"/>
      <w:bookmarkStart w:id="637" w:name="_Toc396204855"/>
      <w:bookmarkStart w:id="638" w:name="_Toc396857499"/>
      <w:bookmarkStart w:id="639" w:name="_Toc396858393"/>
      <w:bookmarkStart w:id="640" w:name="_Toc396899090"/>
      <w:bookmarkStart w:id="641" w:name="_Toc396947940"/>
      <w:bookmarkStart w:id="642" w:name="_Toc397887615"/>
      <w:bookmarkStart w:id="643" w:name="_Toc401921623"/>
      <w:bookmarkStart w:id="644" w:name="_Toc402159595"/>
      <w:r>
        <w:t xml:space="preserve">Grupo 1: </w:t>
      </w:r>
      <w:r w:rsidR="001326CB">
        <w:t>o</w:t>
      </w:r>
      <w:r>
        <w:t xml:space="preserve">ntologia </w:t>
      </w:r>
      <w:bookmarkEnd w:id="632"/>
      <w:bookmarkEnd w:id="633"/>
      <w:bookmarkEnd w:id="634"/>
      <w:bookmarkEnd w:id="635"/>
      <w:r>
        <w:t>ONTO-ResAsset</w:t>
      </w:r>
      <w:bookmarkEnd w:id="636"/>
      <w:bookmarkEnd w:id="637"/>
      <w:bookmarkEnd w:id="638"/>
      <w:bookmarkEnd w:id="639"/>
      <w:bookmarkEnd w:id="640"/>
      <w:bookmarkEnd w:id="641"/>
      <w:bookmarkEnd w:id="642"/>
      <w:bookmarkEnd w:id="643"/>
      <w:bookmarkEnd w:id="644"/>
    </w:p>
    <w:p w:rsidR="00FF0B4E" w:rsidRDefault="00FF0B4E" w:rsidP="00FF0B4E">
      <w:r>
        <w:t>A fonte de informação deste grupo é basicamente o trabalho de Silva (2013), que trata de uma Ontologia de Ativos Reutilizáveis, denominada ONTO-ResAsset, no domínio de especificação e gestão de ativos reutilizáveis de software, conforme descrito na Seção</w:t>
      </w:r>
      <w:r w:rsidR="003E6AE3">
        <w:t xml:space="preserve"> </w:t>
      </w:r>
      <w:r w:rsidR="00283060">
        <w:fldChar w:fldCharType="begin"/>
      </w:r>
      <w:r w:rsidR="003E6AE3">
        <w:instrText xml:space="preserve"> REF _Ref396806648 \r \h </w:instrText>
      </w:r>
      <w:r w:rsidR="00283060">
        <w:fldChar w:fldCharType="separate"/>
      </w:r>
      <w:r w:rsidR="00E73BEA">
        <w:t>3.5</w:t>
      </w:r>
      <w:r w:rsidR="00283060">
        <w:fldChar w:fldCharType="end"/>
      </w:r>
      <w:r>
        <w:t>. Essa ontologia foi selecionada po</w:t>
      </w:r>
      <w:r w:rsidR="003E6AE3">
        <w:t>rque</w:t>
      </w:r>
      <w:r>
        <w:t xml:space="preserve"> o</w:t>
      </w:r>
      <w:r w:rsidRPr="00C57A2C">
        <w:t xml:space="preserve">s mecanismos </w:t>
      </w:r>
      <w:r>
        <w:t xml:space="preserve">de gestão de ativos nela </w:t>
      </w:r>
      <w:r w:rsidRPr="00C57A2C">
        <w:t xml:space="preserve">descritos correspondem </w:t>
      </w:r>
      <w:r>
        <w:t>às</w:t>
      </w:r>
      <w:r w:rsidRPr="00C57A2C">
        <w:t xml:space="preserve"> funcionalidade</w:t>
      </w:r>
      <w:r>
        <w:t>s</w:t>
      </w:r>
      <w:r w:rsidRPr="00C57A2C">
        <w:t xml:space="preserve"> que deve</w:t>
      </w:r>
      <w:r>
        <w:t>m</w:t>
      </w:r>
      <w:r w:rsidRPr="00C57A2C">
        <w:t xml:space="preserve"> estar presente</w:t>
      </w:r>
      <w:r>
        <w:t>s</w:t>
      </w:r>
      <w:r w:rsidRPr="00C57A2C">
        <w:t xml:space="preserve"> </w:t>
      </w:r>
      <w:r>
        <w:t>em repositórios de ativos de software e, consequentemente, devem ser levados em consideração na definição de arquiteturas de referência desse tipo de software</w:t>
      </w:r>
      <w:r w:rsidRPr="00C57A2C">
        <w:t>.</w:t>
      </w:r>
    </w:p>
    <w:p w:rsidR="00FF0B4E" w:rsidRPr="00781D77" w:rsidRDefault="00FF0B4E" w:rsidP="00781D77">
      <w:pPr>
        <w:rPr>
          <w:rFonts w:cs="Times New Roman"/>
          <w:szCs w:val="24"/>
        </w:rPr>
      </w:pPr>
      <w:r w:rsidRPr="00065274">
        <w:lastRenderedPageBreak/>
        <w:t xml:space="preserve">As funcionalidades para repositórios de ativos reutilizáveis identificadas neste </w:t>
      </w:r>
      <w:r>
        <w:t>g</w:t>
      </w:r>
      <w:r w:rsidRPr="00065274">
        <w:t>rupo</w:t>
      </w:r>
      <w:r>
        <w:t xml:space="preserve">, a partir </w:t>
      </w:r>
      <w:r w:rsidRPr="005067B8">
        <w:rPr>
          <w:rFonts w:cs="Times New Roman"/>
          <w:szCs w:val="24"/>
        </w:rPr>
        <w:t>dos mecanismos de gestão de ativos presentes na ONTO-ResAsset</w:t>
      </w:r>
      <w:r>
        <w:rPr>
          <w:rFonts w:cs="Times New Roman"/>
          <w:szCs w:val="24"/>
        </w:rPr>
        <w:t>,</w:t>
      </w:r>
      <w:r w:rsidRPr="005067B8">
        <w:rPr>
          <w:rFonts w:cs="Times New Roman"/>
          <w:szCs w:val="24"/>
        </w:rPr>
        <w:t xml:space="preserve"> estão relacionadas no</w:t>
      </w:r>
      <w:r w:rsidR="00781D77">
        <w:rPr>
          <w:rFonts w:cs="Times New Roman"/>
          <w:szCs w:val="24"/>
        </w:rPr>
        <w:t xml:space="preserve"> </w:t>
      </w:r>
      <w:fldSimple w:instr=" REF _Ref397984356 \h  \* MERGEFORMAT ">
        <w:r w:rsidR="00E73BEA" w:rsidRPr="00E73BEA">
          <w:rPr>
            <w:rFonts w:cs="Times New Roman"/>
            <w:szCs w:val="24"/>
          </w:rPr>
          <w:t xml:space="preserve">Quadro </w:t>
        </w:r>
        <w:r w:rsidR="00E73BEA" w:rsidRPr="00E73BEA">
          <w:rPr>
            <w:rFonts w:cs="Times New Roman"/>
            <w:noProof/>
            <w:szCs w:val="24"/>
          </w:rPr>
          <w:t>5.1</w:t>
        </w:r>
      </w:fldSimple>
      <w:r w:rsidRPr="00781D77">
        <w:rPr>
          <w:rFonts w:cs="Times New Roman"/>
          <w:szCs w:val="24"/>
        </w:rPr>
        <w:t>.</w:t>
      </w:r>
      <w:r w:rsidRPr="005067B8">
        <w:rPr>
          <w:rFonts w:cs="Times New Roman"/>
          <w:szCs w:val="24"/>
        </w:rPr>
        <w:t xml:space="preserve"> Nes</w:t>
      </w:r>
      <w:r>
        <w:rPr>
          <w:rFonts w:cs="Times New Roman"/>
          <w:szCs w:val="24"/>
        </w:rPr>
        <w:t>s</w:t>
      </w:r>
      <w:r w:rsidRPr="005067B8">
        <w:rPr>
          <w:rFonts w:cs="Times New Roman"/>
          <w:szCs w:val="24"/>
        </w:rPr>
        <w:t>e</w:t>
      </w:r>
      <w:r>
        <w:t xml:space="preserve"> quadro, cada funcionalidade é relacionada a conceitos relevantes do domínio de repositórios de ativos de software, que são classificados como </w:t>
      </w:r>
      <w:r w:rsidRPr="00261195">
        <w:rPr>
          <w:rFonts w:ascii="Courier New" w:hAnsi="Courier New" w:cs="Courier New"/>
          <w:sz w:val="22"/>
        </w:rPr>
        <w:t>Serviços Primários de Repositórios de Ativos de Software</w:t>
      </w:r>
      <w:r>
        <w:t xml:space="preserve">, que se referem aos principais serviços de um repositório de ativo de software, ou a conceitos relevantes relacionados aos outros serviços da camada de aplicação definidos por Oliveira (2011), que são: </w:t>
      </w:r>
      <w:r w:rsidRPr="00261195">
        <w:rPr>
          <w:rFonts w:ascii="Courier New" w:hAnsi="Courier New" w:cs="Courier New"/>
          <w:sz w:val="22"/>
        </w:rPr>
        <w:t xml:space="preserve">Serviços Ortogonais de Suporte </w:t>
      </w:r>
      <w:r>
        <w:t>(atividades de apoio consideradas de suporte pela ISO/IEC 12207</w:t>
      </w:r>
      <w:r w:rsidR="001418CD">
        <w:t xml:space="preserve"> (2009)</w:t>
      </w:r>
      <w:r>
        <w:t xml:space="preserve">), </w:t>
      </w:r>
      <w:r w:rsidRPr="00261195">
        <w:rPr>
          <w:rFonts w:ascii="Courier New" w:hAnsi="Courier New" w:cs="Courier New"/>
          <w:sz w:val="22"/>
        </w:rPr>
        <w:t>Serviços Ortogonais Organizacionais</w:t>
      </w:r>
      <w:r>
        <w:t xml:space="preserve"> (atividades de apoio consideradas organizacionais pela ISO/IEC 12207</w:t>
      </w:r>
      <w:r w:rsidR="001418CD">
        <w:t xml:space="preserve"> (2009)</w:t>
      </w:r>
      <w:r>
        <w:t xml:space="preserve">) e </w:t>
      </w:r>
      <w:r w:rsidRPr="00261195">
        <w:rPr>
          <w:rFonts w:ascii="Courier New" w:hAnsi="Courier New" w:cs="Courier New"/>
          <w:sz w:val="22"/>
        </w:rPr>
        <w:t xml:space="preserve">Serviços Ortogonais Gerais </w:t>
      </w:r>
      <w:r>
        <w:t>(atividades de propósito gera</w:t>
      </w:r>
      <w:r w:rsidR="003E6AE3">
        <w:t>is</w:t>
      </w:r>
      <w:r>
        <w:t>, como persistência e segurança). Essa classificação é útil para a execução do passo 2 (</w:t>
      </w:r>
      <w:r w:rsidR="003F30BA">
        <w:t>e</w:t>
      </w:r>
      <w:r>
        <w:t xml:space="preserve">stabelecimento dos </w:t>
      </w:r>
      <w:r w:rsidR="003F30BA">
        <w:t>r</w:t>
      </w:r>
      <w:r>
        <w:t xml:space="preserve">equisitos </w:t>
      </w:r>
      <w:r w:rsidR="003F30BA">
        <w:t>a</w:t>
      </w:r>
      <w:r>
        <w:t xml:space="preserve">rquiteturais) do ProSA-RA para a definição da  </w:t>
      </w:r>
      <w:r w:rsidR="00774903">
        <w:t>Cambuci</w:t>
      </w:r>
      <w:r>
        <w:t xml:space="preserve">, conforme descrito na Seção </w:t>
      </w:r>
      <w:r w:rsidR="00283060">
        <w:fldChar w:fldCharType="begin"/>
      </w:r>
      <w:r>
        <w:instrText xml:space="preserve"> REF _Ref393716882 \r \h </w:instrText>
      </w:r>
      <w:r w:rsidR="00283060">
        <w:fldChar w:fldCharType="separate"/>
      </w:r>
      <w:r w:rsidR="00E73BEA">
        <w:t>5.3</w:t>
      </w:r>
      <w:r w:rsidR="00283060">
        <w:fldChar w:fldCharType="end"/>
      </w:r>
      <w:r>
        <w:t xml:space="preserve">. </w:t>
      </w:r>
    </w:p>
    <w:p w:rsidR="00FF0B4E" w:rsidRDefault="00FF0B4E" w:rsidP="00FF0B4E">
      <w:r>
        <w:t xml:space="preserve">Na ONTO-ResAsset estão definidos os conceitos de </w:t>
      </w:r>
      <w:r w:rsidR="00B910B8" w:rsidRPr="00B910B8">
        <w:rPr>
          <w:rFonts w:ascii="Courier New" w:hAnsi="Courier New" w:cs="Courier New"/>
          <w:sz w:val="22"/>
        </w:rPr>
        <w:t>E</w:t>
      </w:r>
      <w:r w:rsidRPr="00B910B8">
        <w:rPr>
          <w:rFonts w:ascii="Courier New" w:hAnsi="Courier New" w:cs="Courier New"/>
          <w:sz w:val="22"/>
        </w:rPr>
        <w:t xml:space="preserve">specificação de </w:t>
      </w:r>
      <w:r w:rsidR="00B910B8" w:rsidRPr="00B910B8">
        <w:rPr>
          <w:rFonts w:ascii="Courier New" w:hAnsi="Courier New" w:cs="Courier New"/>
          <w:sz w:val="22"/>
        </w:rPr>
        <w:t>A</w:t>
      </w:r>
      <w:r w:rsidRPr="00B910B8">
        <w:rPr>
          <w:rFonts w:ascii="Courier New" w:hAnsi="Courier New" w:cs="Courier New"/>
          <w:sz w:val="22"/>
        </w:rPr>
        <w:t xml:space="preserve">tivos </w:t>
      </w:r>
      <w:r>
        <w:t xml:space="preserve">e de </w:t>
      </w:r>
      <w:r w:rsidR="00B910B8" w:rsidRPr="00B910B8">
        <w:rPr>
          <w:rFonts w:ascii="Courier New" w:hAnsi="Courier New" w:cs="Courier New"/>
          <w:sz w:val="22"/>
        </w:rPr>
        <w:t>G</w:t>
      </w:r>
      <w:r w:rsidRPr="00B910B8">
        <w:rPr>
          <w:rFonts w:ascii="Courier New" w:hAnsi="Courier New" w:cs="Courier New"/>
          <w:sz w:val="22"/>
        </w:rPr>
        <w:t xml:space="preserve">estão de </w:t>
      </w:r>
      <w:r w:rsidR="00B910B8" w:rsidRPr="00B910B8">
        <w:rPr>
          <w:rFonts w:ascii="Courier New" w:hAnsi="Courier New" w:cs="Courier New"/>
          <w:sz w:val="22"/>
        </w:rPr>
        <w:t>A</w:t>
      </w:r>
      <w:r w:rsidRPr="00B910B8">
        <w:rPr>
          <w:rFonts w:ascii="Courier New" w:hAnsi="Courier New" w:cs="Courier New"/>
          <w:sz w:val="22"/>
        </w:rPr>
        <w:t xml:space="preserve">tivos </w:t>
      </w:r>
      <w:r>
        <w:t xml:space="preserve">de modo bem delimitado para o entendimento do domínio de especificação e de gestão de ativos. No contexto de repositórios, a especificação de um ativo é completamente dependente da inclusão desse ativo no repositório. Assim, para este trabalho, justifica-se que a funcionalidade </w:t>
      </w:r>
      <w:r w:rsidRPr="00B910B8">
        <w:rPr>
          <w:rFonts w:ascii="Courier New" w:hAnsi="Courier New" w:cs="Courier New"/>
          <w:sz w:val="22"/>
        </w:rPr>
        <w:t>Inclusão de Ativo</w:t>
      </w:r>
      <w:r>
        <w:t xml:space="preserve"> está relacionada ao conceito </w:t>
      </w:r>
      <w:r w:rsidRPr="00B910B8">
        <w:rPr>
          <w:rFonts w:ascii="Courier New" w:hAnsi="Courier New" w:cs="Courier New"/>
          <w:sz w:val="22"/>
        </w:rPr>
        <w:t>Especificação de Ativo</w:t>
      </w:r>
      <w:r>
        <w:t xml:space="preserve"> e não ao conceito </w:t>
      </w:r>
      <w:r w:rsidRPr="00B910B8">
        <w:rPr>
          <w:rFonts w:ascii="Courier New" w:hAnsi="Courier New" w:cs="Courier New"/>
          <w:sz w:val="22"/>
        </w:rPr>
        <w:t>Gestão de Ativo</w:t>
      </w:r>
      <w:r>
        <w:t>, pois é a funcionalidade que permite especificar um ativo no repositório.</w:t>
      </w:r>
    </w:p>
    <w:p w:rsidR="00FF0B4E" w:rsidRDefault="00FF0B4E" w:rsidP="00FF0B4E">
      <w:r>
        <w:t>Ressalta-se que a</w:t>
      </w:r>
      <w:r w:rsidRPr="00E9227E">
        <w:t xml:space="preserve">s funcionalidades de </w:t>
      </w:r>
      <w:r w:rsidR="003F30BA" w:rsidRPr="003F30BA">
        <w:rPr>
          <w:rFonts w:ascii="Courier New" w:hAnsi="Courier New" w:cs="Courier New"/>
          <w:sz w:val="22"/>
        </w:rPr>
        <w:t>G</w:t>
      </w:r>
      <w:r w:rsidRPr="003F30BA">
        <w:rPr>
          <w:rFonts w:ascii="Courier New" w:hAnsi="Courier New" w:cs="Courier New"/>
          <w:sz w:val="22"/>
        </w:rPr>
        <w:t xml:space="preserve">erência de </w:t>
      </w:r>
      <w:r w:rsidR="003F30BA" w:rsidRPr="003F30BA">
        <w:rPr>
          <w:rFonts w:ascii="Courier New" w:hAnsi="Courier New" w:cs="Courier New"/>
          <w:sz w:val="22"/>
        </w:rPr>
        <w:t>C</w:t>
      </w:r>
      <w:r w:rsidRPr="003F30BA">
        <w:rPr>
          <w:rFonts w:ascii="Courier New" w:hAnsi="Courier New" w:cs="Courier New"/>
          <w:sz w:val="22"/>
        </w:rPr>
        <w:t>onfiguração</w:t>
      </w:r>
      <w:r w:rsidRPr="00E9227E">
        <w:t xml:space="preserve">, </w:t>
      </w:r>
      <w:r w:rsidR="003F30BA" w:rsidRPr="003F30BA">
        <w:rPr>
          <w:rFonts w:ascii="Courier New" w:hAnsi="Courier New" w:cs="Courier New"/>
          <w:sz w:val="22"/>
        </w:rPr>
        <w:t>C</w:t>
      </w:r>
      <w:r w:rsidRPr="003F30BA">
        <w:rPr>
          <w:rFonts w:ascii="Courier New" w:hAnsi="Courier New" w:cs="Courier New"/>
          <w:sz w:val="22"/>
        </w:rPr>
        <w:t xml:space="preserve">ontrole de </w:t>
      </w:r>
      <w:r w:rsidR="003F30BA" w:rsidRPr="003F30BA">
        <w:rPr>
          <w:rFonts w:ascii="Courier New" w:hAnsi="Courier New" w:cs="Courier New"/>
          <w:sz w:val="22"/>
        </w:rPr>
        <w:t>D</w:t>
      </w:r>
      <w:r w:rsidRPr="003F30BA">
        <w:rPr>
          <w:rFonts w:ascii="Courier New" w:hAnsi="Courier New" w:cs="Courier New"/>
          <w:sz w:val="22"/>
        </w:rPr>
        <w:t>ependência</w:t>
      </w:r>
      <w:r w:rsidRPr="00E9227E">
        <w:t xml:space="preserve"> e </w:t>
      </w:r>
      <w:r w:rsidR="003F30BA" w:rsidRPr="003F30BA">
        <w:rPr>
          <w:rFonts w:ascii="Courier New" w:hAnsi="Courier New" w:cs="Courier New"/>
          <w:sz w:val="22"/>
        </w:rPr>
        <w:t>V</w:t>
      </w:r>
      <w:r w:rsidRPr="003F30BA">
        <w:rPr>
          <w:rFonts w:ascii="Courier New" w:hAnsi="Courier New" w:cs="Courier New"/>
          <w:sz w:val="22"/>
        </w:rPr>
        <w:t>ersionamento</w:t>
      </w:r>
      <w:r w:rsidRPr="00E9227E">
        <w:t xml:space="preserve">, relacionadas com o conceito de </w:t>
      </w:r>
      <w:r w:rsidR="003F30BA" w:rsidRPr="003F30BA">
        <w:rPr>
          <w:rFonts w:ascii="Courier New" w:hAnsi="Courier New" w:cs="Courier New"/>
          <w:sz w:val="22"/>
        </w:rPr>
        <w:t>G</w:t>
      </w:r>
      <w:r w:rsidRPr="003F30BA">
        <w:rPr>
          <w:rFonts w:ascii="Courier New" w:hAnsi="Courier New" w:cs="Courier New"/>
          <w:sz w:val="22"/>
        </w:rPr>
        <w:t xml:space="preserve">estão de </w:t>
      </w:r>
      <w:r w:rsidR="003F30BA" w:rsidRPr="003F30BA">
        <w:rPr>
          <w:rFonts w:ascii="Courier New" w:hAnsi="Courier New" w:cs="Courier New"/>
          <w:sz w:val="22"/>
        </w:rPr>
        <w:t>A</w:t>
      </w:r>
      <w:r w:rsidRPr="003F30BA">
        <w:rPr>
          <w:rFonts w:ascii="Courier New" w:hAnsi="Courier New" w:cs="Courier New"/>
          <w:sz w:val="22"/>
        </w:rPr>
        <w:t>tivo</w:t>
      </w:r>
      <w:r w:rsidRPr="00E9227E">
        <w:t xml:space="preserve"> por Silva (2013) são </w:t>
      </w:r>
      <w:r>
        <w:t>determinadas</w:t>
      </w:r>
      <w:r w:rsidRPr="00E9227E">
        <w:t xml:space="preserve"> como </w:t>
      </w:r>
      <w:r w:rsidRPr="003F30BA">
        <w:rPr>
          <w:rFonts w:ascii="Courier New" w:hAnsi="Courier New" w:cs="Courier New"/>
          <w:sz w:val="22"/>
        </w:rPr>
        <w:t xml:space="preserve">Serviços Ortogonais de Suporte </w:t>
      </w:r>
      <w:r>
        <w:t>neste trabalho</w:t>
      </w:r>
      <w:r w:rsidRPr="00E9227E">
        <w:t xml:space="preserve">. As funcionalidades de </w:t>
      </w:r>
      <w:r w:rsidR="003F30BA" w:rsidRPr="003F30BA">
        <w:rPr>
          <w:rFonts w:ascii="Courier New" w:hAnsi="Courier New" w:cs="Courier New"/>
          <w:sz w:val="22"/>
        </w:rPr>
        <w:t>N</w:t>
      </w:r>
      <w:r w:rsidRPr="003F30BA">
        <w:rPr>
          <w:rFonts w:ascii="Courier New" w:hAnsi="Courier New" w:cs="Courier New"/>
          <w:sz w:val="22"/>
        </w:rPr>
        <w:t xml:space="preserve">otificação de </w:t>
      </w:r>
      <w:r w:rsidR="003F30BA" w:rsidRPr="003F30BA">
        <w:rPr>
          <w:rFonts w:ascii="Courier New" w:hAnsi="Courier New" w:cs="Courier New"/>
          <w:sz w:val="22"/>
        </w:rPr>
        <w:t>A</w:t>
      </w:r>
      <w:r w:rsidRPr="003F30BA">
        <w:rPr>
          <w:rFonts w:ascii="Courier New" w:hAnsi="Courier New" w:cs="Courier New"/>
          <w:sz w:val="22"/>
        </w:rPr>
        <w:t>tivo</w:t>
      </w:r>
      <w:r w:rsidRPr="00E9227E">
        <w:t xml:space="preserve">, </w:t>
      </w:r>
      <w:r w:rsidR="003F30BA" w:rsidRPr="003F30BA">
        <w:rPr>
          <w:rFonts w:ascii="Courier New" w:hAnsi="Courier New" w:cs="Courier New"/>
          <w:i/>
          <w:sz w:val="22"/>
        </w:rPr>
        <w:t>F</w:t>
      </w:r>
      <w:r w:rsidRPr="003F30BA">
        <w:rPr>
          <w:rFonts w:ascii="Courier New" w:hAnsi="Courier New" w:cs="Courier New"/>
          <w:i/>
          <w:sz w:val="22"/>
        </w:rPr>
        <w:t>eedback</w:t>
      </w:r>
      <w:r w:rsidRPr="00E9227E">
        <w:t xml:space="preserve">, </w:t>
      </w:r>
      <w:r w:rsidR="003F30BA" w:rsidRPr="003F30BA">
        <w:rPr>
          <w:rFonts w:ascii="Courier New" w:hAnsi="Courier New" w:cs="Courier New"/>
          <w:sz w:val="22"/>
        </w:rPr>
        <w:t>P</w:t>
      </w:r>
      <w:r w:rsidRPr="003F30BA">
        <w:rPr>
          <w:rFonts w:ascii="Courier New" w:hAnsi="Courier New" w:cs="Courier New"/>
          <w:sz w:val="22"/>
        </w:rPr>
        <w:t xml:space="preserve">ublicidade </w:t>
      </w:r>
      <w:r w:rsidRPr="00E9227E">
        <w:t xml:space="preserve">e </w:t>
      </w:r>
      <w:r w:rsidR="003F30BA" w:rsidRPr="003F30BA">
        <w:rPr>
          <w:rFonts w:ascii="Courier New" w:hAnsi="Courier New" w:cs="Courier New"/>
          <w:sz w:val="22"/>
        </w:rPr>
        <w:t>M</w:t>
      </w:r>
      <w:r w:rsidRPr="003F30BA">
        <w:rPr>
          <w:rFonts w:ascii="Courier New" w:hAnsi="Courier New" w:cs="Courier New"/>
          <w:sz w:val="22"/>
        </w:rPr>
        <w:t>étrica</w:t>
      </w:r>
      <w:r w:rsidRPr="00E9227E">
        <w:t xml:space="preserve">, </w:t>
      </w:r>
      <w:r>
        <w:t xml:space="preserve">também </w:t>
      </w:r>
      <w:r w:rsidRPr="00E9227E">
        <w:t xml:space="preserve">relacionadas com o conceito de </w:t>
      </w:r>
      <w:r w:rsidRPr="003F30BA">
        <w:rPr>
          <w:rFonts w:ascii="Courier New" w:hAnsi="Courier New" w:cs="Courier New"/>
          <w:sz w:val="22"/>
        </w:rPr>
        <w:t xml:space="preserve">Gestão de Ativo </w:t>
      </w:r>
      <w:r w:rsidRPr="00E9227E">
        <w:t xml:space="preserve">por Silva (2013), são </w:t>
      </w:r>
      <w:r>
        <w:t>definidas</w:t>
      </w:r>
      <w:r w:rsidRPr="00E9227E">
        <w:t xml:space="preserve"> como </w:t>
      </w:r>
      <w:r w:rsidRPr="003F30BA">
        <w:rPr>
          <w:rFonts w:ascii="Courier New" w:hAnsi="Courier New" w:cs="Courier New"/>
          <w:sz w:val="22"/>
        </w:rPr>
        <w:t>Serviços Ortogonais Organizacionais</w:t>
      </w:r>
      <w:r w:rsidRPr="00E9227E">
        <w:t xml:space="preserve">. Já a funcionalidade </w:t>
      </w:r>
      <w:r w:rsidR="003F30BA" w:rsidRPr="003F30BA">
        <w:rPr>
          <w:rFonts w:ascii="Courier New" w:hAnsi="Courier New" w:cs="Courier New"/>
          <w:sz w:val="22"/>
        </w:rPr>
        <w:t>C</w:t>
      </w:r>
      <w:r w:rsidRPr="003F30BA">
        <w:rPr>
          <w:rFonts w:ascii="Courier New" w:hAnsi="Courier New" w:cs="Courier New"/>
          <w:sz w:val="22"/>
        </w:rPr>
        <w:t xml:space="preserve">ontrole de </w:t>
      </w:r>
      <w:r w:rsidR="003F30BA" w:rsidRPr="003F30BA">
        <w:rPr>
          <w:rFonts w:ascii="Courier New" w:hAnsi="Courier New" w:cs="Courier New"/>
          <w:sz w:val="22"/>
        </w:rPr>
        <w:t>A</w:t>
      </w:r>
      <w:r w:rsidRPr="003F30BA">
        <w:rPr>
          <w:rFonts w:ascii="Courier New" w:hAnsi="Courier New" w:cs="Courier New"/>
          <w:sz w:val="22"/>
        </w:rPr>
        <w:t>cesso</w:t>
      </w:r>
      <w:r w:rsidRPr="00E9227E">
        <w:t xml:space="preserve">, considerada como </w:t>
      </w:r>
      <w:r w:rsidR="003F30BA" w:rsidRPr="003F30BA">
        <w:rPr>
          <w:rFonts w:ascii="Courier New" w:hAnsi="Courier New" w:cs="Courier New"/>
          <w:sz w:val="22"/>
        </w:rPr>
        <w:t>G</w:t>
      </w:r>
      <w:r w:rsidRPr="003F30BA">
        <w:rPr>
          <w:rFonts w:ascii="Courier New" w:hAnsi="Courier New" w:cs="Courier New"/>
          <w:sz w:val="22"/>
        </w:rPr>
        <w:t xml:space="preserve">estão de </w:t>
      </w:r>
      <w:r w:rsidR="003F30BA" w:rsidRPr="003F30BA">
        <w:rPr>
          <w:rFonts w:ascii="Courier New" w:hAnsi="Courier New" w:cs="Courier New"/>
          <w:sz w:val="22"/>
        </w:rPr>
        <w:t>A</w:t>
      </w:r>
      <w:r w:rsidRPr="003F30BA">
        <w:rPr>
          <w:rFonts w:ascii="Courier New" w:hAnsi="Courier New" w:cs="Courier New"/>
          <w:sz w:val="22"/>
        </w:rPr>
        <w:t>tivo</w:t>
      </w:r>
      <w:r w:rsidRPr="00E9227E">
        <w:t xml:space="preserve">, </w:t>
      </w:r>
      <w:r>
        <w:t>é</w:t>
      </w:r>
      <w:r w:rsidRPr="00E9227E">
        <w:t xml:space="preserve"> </w:t>
      </w:r>
      <w:r>
        <w:t>determinada</w:t>
      </w:r>
      <w:r w:rsidRPr="00E9227E">
        <w:t xml:space="preserve"> como </w:t>
      </w:r>
      <w:r w:rsidRPr="003F30BA">
        <w:rPr>
          <w:rFonts w:ascii="Courier New" w:hAnsi="Courier New" w:cs="Courier New"/>
          <w:sz w:val="22"/>
        </w:rPr>
        <w:t>Serviços Ortogonais Gerais</w:t>
      </w:r>
      <w:r w:rsidRPr="00E9227E">
        <w:t>.</w:t>
      </w:r>
    </w:p>
    <w:p w:rsidR="00DE385B" w:rsidRDefault="00DE385B">
      <w:pPr>
        <w:rPr>
          <w:rFonts w:cs="Times New Roman"/>
          <w:b/>
          <w:bCs/>
          <w:color w:val="000000" w:themeColor="text1"/>
          <w:sz w:val="20"/>
          <w:szCs w:val="20"/>
        </w:rPr>
      </w:pPr>
      <w:bookmarkStart w:id="645" w:name="_Ref382364280"/>
      <w:bookmarkStart w:id="646" w:name="_Ref382364271"/>
      <w:r>
        <w:rPr>
          <w:rFonts w:cs="Times New Roman"/>
          <w:sz w:val="20"/>
          <w:szCs w:val="20"/>
        </w:rPr>
        <w:br w:type="page"/>
      </w:r>
    </w:p>
    <w:p w:rsidR="00FF0B4E" w:rsidRPr="000923D6" w:rsidRDefault="00FF0B4E" w:rsidP="000923D6">
      <w:pPr>
        <w:pStyle w:val="Legenda"/>
        <w:rPr>
          <w:rFonts w:ascii="Times New Roman" w:hAnsi="Times New Roman" w:cs="Times New Roman"/>
          <w:sz w:val="20"/>
          <w:szCs w:val="20"/>
        </w:rPr>
      </w:pPr>
      <w:bookmarkStart w:id="647" w:name="_Ref397984356"/>
      <w:bookmarkStart w:id="648" w:name="_Toc402159527"/>
      <w:r w:rsidRPr="000923D6">
        <w:rPr>
          <w:rFonts w:ascii="Times New Roman" w:hAnsi="Times New Roman" w:cs="Times New Roman"/>
          <w:sz w:val="20"/>
          <w:szCs w:val="20"/>
        </w:rPr>
        <w:lastRenderedPageBreak/>
        <w:t xml:space="preserve">Quadro </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5</w:t>
      </w:r>
      <w:r w:rsidR="00283060">
        <w:rPr>
          <w:rFonts w:ascii="Times New Roman" w:hAnsi="Times New Roman" w:cs="Times New Roman"/>
          <w:sz w:val="20"/>
          <w:szCs w:val="20"/>
        </w:rPr>
        <w:fldChar w:fldCharType="end"/>
      </w:r>
      <w:r w:rsidR="00736EE4">
        <w:rPr>
          <w:rFonts w:ascii="Times New Roman" w:hAnsi="Times New Roman" w:cs="Times New Roman"/>
          <w:sz w:val="20"/>
          <w:szCs w:val="20"/>
        </w:rPr>
        <w:t>.</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SEQ Quadro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1</w:t>
      </w:r>
      <w:r w:rsidR="00283060">
        <w:rPr>
          <w:rFonts w:ascii="Times New Roman" w:hAnsi="Times New Roman" w:cs="Times New Roman"/>
          <w:sz w:val="20"/>
          <w:szCs w:val="20"/>
        </w:rPr>
        <w:fldChar w:fldCharType="end"/>
      </w:r>
      <w:bookmarkEnd w:id="645"/>
      <w:bookmarkEnd w:id="647"/>
      <w:r w:rsidRPr="000923D6">
        <w:rPr>
          <w:rFonts w:ascii="Times New Roman" w:hAnsi="Times New Roman" w:cs="Times New Roman"/>
          <w:sz w:val="20"/>
          <w:szCs w:val="20"/>
        </w:rPr>
        <w:t xml:space="preserve"> - Funcionalidades identificadas a partir da ONTO-ResAsset</w:t>
      </w:r>
      <w:bookmarkEnd w:id="646"/>
      <w:bookmarkEnd w:id="648"/>
    </w:p>
    <w:tbl>
      <w:tblPr>
        <w:tblStyle w:val="Tabelacomgrade"/>
        <w:tblW w:w="0" w:type="auto"/>
        <w:tblInd w:w="360" w:type="dxa"/>
        <w:tblLook w:val="04A0"/>
      </w:tblPr>
      <w:tblGrid>
        <w:gridCol w:w="2133"/>
        <w:gridCol w:w="2533"/>
        <w:gridCol w:w="1745"/>
        <w:gridCol w:w="1949"/>
      </w:tblGrid>
      <w:tr w:rsidR="00FF0B4E" w:rsidRPr="005C1699" w:rsidTr="0093025C">
        <w:tc>
          <w:tcPr>
            <w:tcW w:w="2133" w:type="dxa"/>
          </w:tcPr>
          <w:p w:rsidR="00FF0B4E" w:rsidRDefault="00FF0B4E" w:rsidP="0093025C">
            <w:pPr>
              <w:ind w:firstLine="0"/>
              <w:jc w:val="center"/>
              <w:rPr>
                <w:b/>
                <w:sz w:val="20"/>
                <w:szCs w:val="20"/>
              </w:rPr>
            </w:pPr>
            <w:r w:rsidRPr="005C1699">
              <w:rPr>
                <w:b/>
                <w:sz w:val="20"/>
                <w:szCs w:val="20"/>
              </w:rPr>
              <w:t xml:space="preserve">Funcionalidades </w:t>
            </w:r>
          </w:p>
          <w:p w:rsidR="00FF0B4E" w:rsidRPr="005C1699" w:rsidRDefault="00187819" w:rsidP="0093025C">
            <w:pPr>
              <w:ind w:firstLine="0"/>
              <w:jc w:val="center"/>
              <w:rPr>
                <w:b/>
                <w:sz w:val="20"/>
                <w:szCs w:val="20"/>
              </w:rPr>
            </w:pPr>
            <w:r>
              <w:rPr>
                <w:b/>
                <w:sz w:val="20"/>
                <w:szCs w:val="20"/>
              </w:rPr>
              <w:t>I</w:t>
            </w:r>
            <w:r w:rsidR="00FF0B4E" w:rsidRPr="005C1699">
              <w:rPr>
                <w:b/>
                <w:sz w:val="20"/>
                <w:szCs w:val="20"/>
              </w:rPr>
              <w:t>dentificadas</w:t>
            </w:r>
          </w:p>
        </w:tc>
        <w:tc>
          <w:tcPr>
            <w:tcW w:w="2533" w:type="dxa"/>
          </w:tcPr>
          <w:p w:rsidR="00FF0B4E" w:rsidRPr="005C1699" w:rsidRDefault="00FF0B4E" w:rsidP="0093025C">
            <w:pPr>
              <w:ind w:firstLine="0"/>
              <w:jc w:val="center"/>
              <w:rPr>
                <w:b/>
                <w:sz w:val="20"/>
                <w:szCs w:val="20"/>
              </w:rPr>
            </w:pPr>
            <w:r w:rsidRPr="005C1699">
              <w:rPr>
                <w:b/>
                <w:sz w:val="20"/>
                <w:szCs w:val="20"/>
              </w:rPr>
              <w:t>Descrição</w:t>
            </w:r>
            <w:r>
              <w:rPr>
                <w:b/>
                <w:sz w:val="20"/>
                <w:szCs w:val="20"/>
              </w:rPr>
              <w:t xml:space="preserve"> (SILVA, 2013)</w:t>
            </w:r>
          </w:p>
        </w:tc>
        <w:tc>
          <w:tcPr>
            <w:tcW w:w="1745" w:type="dxa"/>
          </w:tcPr>
          <w:p w:rsidR="00FF0B4E" w:rsidRPr="005C1699" w:rsidRDefault="00FF0B4E" w:rsidP="0093025C">
            <w:pPr>
              <w:ind w:firstLine="0"/>
              <w:jc w:val="center"/>
              <w:rPr>
                <w:b/>
                <w:sz w:val="20"/>
                <w:szCs w:val="20"/>
              </w:rPr>
            </w:pPr>
            <w:r w:rsidRPr="005C1699">
              <w:rPr>
                <w:b/>
                <w:sz w:val="20"/>
                <w:szCs w:val="20"/>
              </w:rPr>
              <w:t>Conceito</w:t>
            </w:r>
            <w:r>
              <w:rPr>
                <w:b/>
                <w:sz w:val="20"/>
                <w:szCs w:val="20"/>
              </w:rPr>
              <w:t>s</w:t>
            </w:r>
          </w:p>
        </w:tc>
        <w:tc>
          <w:tcPr>
            <w:tcW w:w="1949" w:type="dxa"/>
          </w:tcPr>
          <w:p w:rsidR="00FF0B4E" w:rsidRPr="005C1699" w:rsidRDefault="00FF0B4E" w:rsidP="0093025C">
            <w:pPr>
              <w:ind w:firstLine="0"/>
              <w:jc w:val="center"/>
              <w:rPr>
                <w:b/>
                <w:sz w:val="20"/>
                <w:szCs w:val="20"/>
              </w:rPr>
            </w:pPr>
            <w:r>
              <w:rPr>
                <w:b/>
                <w:sz w:val="20"/>
                <w:szCs w:val="20"/>
              </w:rPr>
              <w:t>Serviços</w:t>
            </w:r>
          </w:p>
        </w:tc>
      </w:tr>
      <w:tr w:rsidR="00FF0B4E" w:rsidRPr="005C1699" w:rsidTr="0093025C">
        <w:tc>
          <w:tcPr>
            <w:tcW w:w="2133" w:type="dxa"/>
          </w:tcPr>
          <w:p w:rsidR="00FF0B4E" w:rsidRDefault="00FF0B4E" w:rsidP="000124C0">
            <w:pPr>
              <w:ind w:firstLine="0"/>
              <w:jc w:val="left"/>
              <w:rPr>
                <w:rFonts w:eastAsiaTheme="minorEastAsia"/>
                <w:b/>
                <w:sz w:val="20"/>
                <w:szCs w:val="20"/>
                <w:lang w:eastAsia="pt-BR"/>
              </w:rPr>
            </w:pPr>
            <w:r w:rsidRPr="005C1699">
              <w:rPr>
                <w:sz w:val="20"/>
                <w:szCs w:val="20"/>
              </w:rPr>
              <w:t>Inclusão de Ativo</w:t>
            </w:r>
          </w:p>
        </w:tc>
        <w:tc>
          <w:tcPr>
            <w:tcW w:w="2533" w:type="dxa"/>
          </w:tcPr>
          <w:p w:rsidR="00FF0B4E" w:rsidRDefault="00FF0B4E" w:rsidP="000124C0">
            <w:pPr>
              <w:ind w:firstLine="0"/>
              <w:jc w:val="left"/>
              <w:rPr>
                <w:rFonts w:eastAsiaTheme="minorEastAsia"/>
                <w:b/>
                <w:sz w:val="20"/>
                <w:szCs w:val="20"/>
                <w:lang w:eastAsia="pt-BR"/>
              </w:rPr>
            </w:pPr>
            <w:r w:rsidRPr="005C1699">
              <w:rPr>
                <w:sz w:val="20"/>
                <w:szCs w:val="20"/>
              </w:rPr>
              <w:t>Inclui um ativo contendo os artefatos que o compõe</w:t>
            </w:r>
          </w:p>
        </w:tc>
        <w:tc>
          <w:tcPr>
            <w:tcW w:w="1745" w:type="dxa"/>
          </w:tcPr>
          <w:p w:rsidR="00FF0B4E" w:rsidRDefault="00FF0B4E" w:rsidP="000124C0">
            <w:pPr>
              <w:ind w:firstLine="0"/>
              <w:jc w:val="left"/>
              <w:rPr>
                <w:rFonts w:eastAsiaTheme="minorEastAsia"/>
                <w:sz w:val="20"/>
                <w:szCs w:val="20"/>
                <w:lang w:eastAsia="pt-BR"/>
              </w:rPr>
            </w:pPr>
            <w:r>
              <w:rPr>
                <w:sz w:val="20"/>
                <w:szCs w:val="20"/>
              </w:rPr>
              <w:t>Especificação de Ativo</w:t>
            </w:r>
          </w:p>
        </w:tc>
        <w:tc>
          <w:tcPr>
            <w:tcW w:w="1949" w:type="dxa"/>
          </w:tcPr>
          <w:p w:rsidR="00FF0B4E" w:rsidRDefault="00FF0B4E" w:rsidP="000124C0">
            <w:pPr>
              <w:ind w:firstLine="0"/>
              <w:jc w:val="left"/>
              <w:rPr>
                <w:rFonts w:eastAsiaTheme="minorEastAsia"/>
                <w:sz w:val="20"/>
                <w:szCs w:val="20"/>
                <w:lang w:eastAsia="pt-BR"/>
              </w:rPr>
            </w:pPr>
            <w:r>
              <w:rPr>
                <w:sz w:val="20"/>
                <w:szCs w:val="20"/>
              </w:rPr>
              <w:t>Serviços Primários</w:t>
            </w:r>
          </w:p>
        </w:tc>
      </w:tr>
      <w:tr w:rsidR="00FF0B4E" w:rsidRPr="005C1699" w:rsidTr="0093025C">
        <w:tc>
          <w:tcPr>
            <w:tcW w:w="2133" w:type="dxa"/>
          </w:tcPr>
          <w:p w:rsidR="00FF0B4E" w:rsidRDefault="00FF0B4E" w:rsidP="000124C0">
            <w:pPr>
              <w:ind w:firstLine="0"/>
              <w:jc w:val="left"/>
              <w:rPr>
                <w:rFonts w:eastAsiaTheme="minorEastAsia"/>
                <w:sz w:val="20"/>
                <w:szCs w:val="20"/>
                <w:lang w:eastAsia="pt-BR"/>
              </w:rPr>
            </w:pPr>
            <w:r w:rsidRPr="005C1699">
              <w:rPr>
                <w:sz w:val="20"/>
                <w:szCs w:val="20"/>
              </w:rPr>
              <w:t>Classificação de Ativo</w:t>
            </w:r>
          </w:p>
        </w:tc>
        <w:tc>
          <w:tcPr>
            <w:tcW w:w="2533" w:type="dxa"/>
          </w:tcPr>
          <w:p w:rsidR="00FF0B4E" w:rsidRDefault="00FF0B4E" w:rsidP="000124C0">
            <w:pPr>
              <w:ind w:firstLine="0"/>
              <w:jc w:val="left"/>
              <w:rPr>
                <w:rFonts w:eastAsiaTheme="minorEastAsia"/>
                <w:sz w:val="20"/>
                <w:szCs w:val="20"/>
                <w:lang w:eastAsia="pt-BR"/>
              </w:rPr>
            </w:pPr>
            <w:r w:rsidRPr="005C1699">
              <w:rPr>
                <w:sz w:val="20"/>
                <w:szCs w:val="20"/>
              </w:rPr>
              <w:t>Permite classificar um ativo, informando o contexto de sua utilização</w:t>
            </w:r>
          </w:p>
        </w:tc>
        <w:tc>
          <w:tcPr>
            <w:tcW w:w="1745" w:type="dxa"/>
          </w:tcPr>
          <w:p w:rsidR="00FF0B4E" w:rsidRDefault="00FF0B4E" w:rsidP="000124C0">
            <w:pPr>
              <w:ind w:firstLine="0"/>
              <w:jc w:val="left"/>
              <w:rPr>
                <w:rFonts w:eastAsiaTheme="minorEastAsia"/>
                <w:sz w:val="20"/>
                <w:szCs w:val="20"/>
                <w:lang w:eastAsia="pt-BR"/>
              </w:rPr>
            </w:pPr>
            <w:r>
              <w:rPr>
                <w:sz w:val="20"/>
                <w:szCs w:val="20"/>
              </w:rPr>
              <w:t xml:space="preserve">Especificação de Ativo </w:t>
            </w:r>
          </w:p>
        </w:tc>
        <w:tc>
          <w:tcPr>
            <w:tcW w:w="1949" w:type="dxa"/>
          </w:tcPr>
          <w:p w:rsidR="00FF0B4E" w:rsidRDefault="00FF0B4E" w:rsidP="000124C0">
            <w:pPr>
              <w:ind w:firstLine="0"/>
              <w:jc w:val="left"/>
              <w:rPr>
                <w:rFonts w:eastAsiaTheme="minorEastAsia"/>
                <w:sz w:val="20"/>
                <w:szCs w:val="20"/>
                <w:lang w:eastAsia="pt-BR"/>
              </w:rPr>
            </w:pPr>
            <w:r>
              <w:rPr>
                <w:sz w:val="20"/>
                <w:szCs w:val="20"/>
              </w:rPr>
              <w:t>Serviços Primários</w:t>
            </w:r>
          </w:p>
        </w:tc>
      </w:tr>
      <w:tr w:rsidR="00FF0B4E" w:rsidRPr="005C1699" w:rsidTr="0093025C">
        <w:tc>
          <w:tcPr>
            <w:tcW w:w="2133" w:type="dxa"/>
          </w:tcPr>
          <w:p w:rsidR="00FF0B4E" w:rsidRDefault="00FF0B4E" w:rsidP="000124C0">
            <w:pPr>
              <w:ind w:firstLine="0"/>
              <w:jc w:val="left"/>
              <w:rPr>
                <w:rFonts w:eastAsiaTheme="minorEastAsia"/>
                <w:b/>
                <w:sz w:val="20"/>
                <w:szCs w:val="20"/>
                <w:lang w:eastAsia="pt-BR"/>
              </w:rPr>
            </w:pPr>
            <w:r w:rsidRPr="005C1699">
              <w:rPr>
                <w:sz w:val="20"/>
                <w:szCs w:val="20"/>
              </w:rPr>
              <w:t>Aceitação e Certificação de Ativo</w:t>
            </w:r>
          </w:p>
        </w:tc>
        <w:tc>
          <w:tcPr>
            <w:tcW w:w="2533" w:type="dxa"/>
          </w:tcPr>
          <w:p w:rsidR="00FF0B4E" w:rsidRDefault="00FF0B4E" w:rsidP="000124C0">
            <w:pPr>
              <w:ind w:firstLine="0"/>
              <w:jc w:val="left"/>
              <w:rPr>
                <w:rFonts w:eastAsiaTheme="minorEastAsia"/>
                <w:b/>
                <w:sz w:val="20"/>
                <w:szCs w:val="20"/>
                <w:lang w:eastAsia="pt-BR"/>
              </w:rPr>
            </w:pPr>
            <w:r w:rsidRPr="005C1699">
              <w:rPr>
                <w:sz w:val="20"/>
                <w:szCs w:val="20"/>
              </w:rPr>
              <w:t>Permite aceitar e certificar um ativo tornando</w:t>
            </w:r>
            <w:r>
              <w:rPr>
                <w:sz w:val="20"/>
                <w:szCs w:val="20"/>
              </w:rPr>
              <w:t>-</w:t>
            </w:r>
            <w:r w:rsidRPr="005C1699">
              <w:rPr>
                <w:sz w:val="20"/>
                <w:szCs w:val="20"/>
              </w:rPr>
              <w:t>o disponível para re</w:t>
            </w:r>
            <w:r>
              <w:rPr>
                <w:sz w:val="20"/>
                <w:szCs w:val="20"/>
              </w:rPr>
              <w:t>ú</w:t>
            </w:r>
            <w:r w:rsidRPr="005C1699">
              <w:rPr>
                <w:sz w:val="20"/>
                <w:szCs w:val="20"/>
              </w:rPr>
              <w:t xml:space="preserve">so, segundo </w:t>
            </w:r>
            <w:r>
              <w:rPr>
                <w:sz w:val="20"/>
                <w:szCs w:val="20"/>
              </w:rPr>
              <w:t xml:space="preserve">os </w:t>
            </w:r>
            <w:r w:rsidRPr="005C1699">
              <w:rPr>
                <w:sz w:val="20"/>
                <w:szCs w:val="20"/>
              </w:rPr>
              <w:t>critérios de aceitação e certificação estabelecidos</w:t>
            </w:r>
          </w:p>
        </w:tc>
        <w:tc>
          <w:tcPr>
            <w:tcW w:w="1745" w:type="dxa"/>
          </w:tcPr>
          <w:p w:rsidR="00FF0B4E" w:rsidRDefault="00FF0B4E" w:rsidP="000124C0">
            <w:pPr>
              <w:ind w:firstLine="0"/>
              <w:jc w:val="left"/>
              <w:rPr>
                <w:rFonts w:eastAsiaTheme="minorEastAsia"/>
                <w:sz w:val="20"/>
                <w:szCs w:val="20"/>
                <w:lang w:eastAsia="pt-BR"/>
              </w:rPr>
            </w:pPr>
            <w:r>
              <w:rPr>
                <w:sz w:val="20"/>
                <w:szCs w:val="20"/>
              </w:rPr>
              <w:t>Gestão de Ativo</w:t>
            </w:r>
          </w:p>
        </w:tc>
        <w:tc>
          <w:tcPr>
            <w:tcW w:w="1949" w:type="dxa"/>
          </w:tcPr>
          <w:p w:rsidR="00FF0B4E" w:rsidRDefault="00FF0B4E" w:rsidP="000124C0">
            <w:pPr>
              <w:ind w:firstLine="0"/>
              <w:jc w:val="left"/>
              <w:rPr>
                <w:rFonts w:eastAsiaTheme="minorEastAsia"/>
                <w:sz w:val="20"/>
                <w:szCs w:val="20"/>
                <w:lang w:eastAsia="pt-BR"/>
              </w:rPr>
            </w:pPr>
            <w:r>
              <w:rPr>
                <w:sz w:val="20"/>
                <w:szCs w:val="20"/>
              </w:rPr>
              <w:t>Serviços Primários</w:t>
            </w:r>
          </w:p>
        </w:tc>
      </w:tr>
      <w:tr w:rsidR="00FF0B4E" w:rsidRPr="005C1699" w:rsidTr="0093025C">
        <w:tc>
          <w:tcPr>
            <w:tcW w:w="2133" w:type="dxa"/>
          </w:tcPr>
          <w:p w:rsidR="00FF0B4E" w:rsidRDefault="00FF0B4E" w:rsidP="000124C0">
            <w:pPr>
              <w:ind w:firstLine="0"/>
              <w:jc w:val="left"/>
              <w:rPr>
                <w:rFonts w:eastAsiaTheme="minorEastAsia"/>
                <w:b/>
                <w:sz w:val="20"/>
                <w:szCs w:val="20"/>
                <w:lang w:eastAsia="pt-BR"/>
              </w:rPr>
            </w:pPr>
            <w:r w:rsidRPr="005C1699">
              <w:rPr>
                <w:sz w:val="20"/>
                <w:szCs w:val="20"/>
              </w:rPr>
              <w:t>Desativação de Ativo</w:t>
            </w:r>
          </w:p>
        </w:tc>
        <w:tc>
          <w:tcPr>
            <w:tcW w:w="2533" w:type="dxa"/>
          </w:tcPr>
          <w:p w:rsidR="00FF0B4E" w:rsidRDefault="00FF0B4E" w:rsidP="000124C0">
            <w:pPr>
              <w:ind w:firstLine="0"/>
              <w:jc w:val="left"/>
              <w:rPr>
                <w:rFonts w:eastAsiaTheme="minorEastAsia"/>
                <w:b/>
                <w:sz w:val="20"/>
                <w:szCs w:val="20"/>
                <w:lang w:eastAsia="pt-BR"/>
              </w:rPr>
            </w:pPr>
            <w:r w:rsidRPr="005C1699">
              <w:rPr>
                <w:sz w:val="20"/>
                <w:szCs w:val="20"/>
              </w:rPr>
              <w:t>Permite tornar um ativo indisponível para re</w:t>
            </w:r>
            <w:r>
              <w:rPr>
                <w:sz w:val="20"/>
                <w:szCs w:val="20"/>
              </w:rPr>
              <w:t>ú</w:t>
            </w:r>
            <w:r w:rsidRPr="005C1699">
              <w:rPr>
                <w:sz w:val="20"/>
                <w:szCs w:val="20"/>
              </w:rPr>
              <w:t xml:space="preserve">so </w:t>
            </w:r>
          </w:p>
        </w:tc>
        <w:tc>
          <w:tcPr>
            <w:tcW w:w="1745" w:type="dxa"/>
          </w:tcPr>
          <w:p w:rsidR="00FF0B4E" w:rsidRDefault="00FF0B4E" w:rsidP="000124C0">
            <w:pPr>
              <w:ind w:firstLine="0"/>
              <w:jc w:val="left"/>
              <w:rPr>
                <w:rFonts w:eastAsiaTheme="minorEastAsia"/>
                <w:sz w:val="20"/>
                <w:szCs w:val="20"/>
                <w:lang w:eastAsia="pt-BR"/>
              </w:rPr>
            </w:pPr>
            <w:r>
              <w:rPr>
                <w:sz w:val="20"/>
                <w:szCs w:val="20"/>
              </w:rPr>
              <w:t>Gestão de Ativo</w:t>
            </w:r>
          </w:p>
        </w:tc>
        <w:tc>
          <w:tcPr>
            <w:tcW w:w="1949" w:type="dxa"/>
          </w:tcPr>
          <w:p w:rsidR="00FF0B4E" w:rsidRDefault="00FF0B4E" w:rsidP="000124C0">
            <w:pPr>
              <w:ind w:firstLine="0"/>
              <w:jc w:val="left"/>
              <w:rPr>
                <w:rFonts w:eastAsiaTheme="minorEastAsia"/>
                <w:sz w:val="20"/>
                <w:szCs w:val="20"/>
                <w:lang w:eastAsia="pt-BR"/>
              </w:rPr>
            </w:pPr>
            <w:r>
              <w:rPr>
                <w:sz w:val="20"/>
                <w:szCs w:val="20"/>
              </w:rPr>
              <w:t>Serviços Primários</w:t>
            </w:r>
          </w:p>
        </w:tc>
      </w:tr>
      <w:tr w:rsidR="00FF0B4E" w:rsidRPr="005C1699" w:rsidTr="0093025C">
        <w:tc>
          <w:tcPr>
            <w:tcW w:w="2133" w:type="dxa"/>
          </w:tcPr>
          <w:p w:rsidR="00FF0B4E" w:rsidRDefault="00FF0B4E" w:rsidP="000124C0">
            <w:pPr>
              <w:ind w:firstLine="0"/>
              <w:jc w:val="left"/>
              <w:rPr>
                <w:rFonts w:eastAsiaTheme="minorEastAsia"/>
                <w:b/>
                <w:sz w:val="20"/>
                <w:szCs w:val="20"/>
                <w:lang w:eastAsia="pt-BR"/>
              </w:rPr>
            </w:pPr>
            <w:r w:rsidRPr="005C1699">
              <w:rPr>
                <w:sz w:val="20"/>
                <w:szCs w:val="20"/>
              </w:rPr>
              <w:t>Busca</w:t>
            </w:r>
          </w:p>
        </w:tc>
        <w:tc>
          <w:tcPr>
            <w:tcW w:w="2533" w:type="dxa"/>
          </w:tcPr>
          <w:p w:rsidR="00FF0B4E" w:rsidRDefault="00FF0B4E" w:rsidP="000124C0">
            <w:pPr>
              <w:ind w:firstLine="0"/>
              <w:jc w:val="left"/>
              <w:rPr>
                <w:rFonts w:eastAsiaTheme="minorEastAsia"/>
                <w:b/>
                <w:sz w:val="20"/>
                <w:szCs w:val="20"/>
                <w:lang w:eastAsia="pt-BR"/>
              </w:rPr>
            </w:pPr>
            <w:r>
              <w:rPr>
                <w:sz w:val="20"/>
                <w:szCs w:val="20"/>
              </w:rPr>
              <w:t>P</w:t>
            </w:r>
            <w:r w:rsidRPr="005C1699">
              <w:rPr>
                <w:sz w:val="20"/>
                <w:szCs w:val="20"/>
              </w:rPr>
              <w:t>ermite a busca e a recuperação dos ativos no repositório</w:t>
            </w:r>
          </w:p>
        </w:tc>
        <w:tc>
          <w:tcPr>
            <w:tcW w:w="1745" w:type="dxa"/>
          </w:tcPr>
          <w:p w:rsidR="00FF0B4E" w:rsidRDefault="00FF0B4E" w:rsidP="000124C0">
            <w:pPr>
              <w:ind w:firstLine="0"/>
              <w:jc w:val="left"/>
              <w:rPr>
                <w:rFonts w:eastAsiaTheme="minorEastAsia"/>
                <w:sz w:val="20"/>
                <w:szCs w:val="20"/>
                <w:lang w:eastAsia="pt-BR"/>
              </w:rPr>
            </w:pPr>
            <w:r>
              <w:rPr>
                <w:sz w:val="20"/>
                <w:szCs w:val="20"/>
              </w:rPr>
              <w:t>Gestão de Ativo</w:t>
            </w:r>
          </w:p>
        </w:tc>
        <w:tc>
          <w:tcPr>
            <w:tcW w:w="1949" w:type="dxa"/>
          </w:tcPr>
          <w:p w:rsidR="00FF0B4E" w:rsidRDefault="00FF0B4E" w:rsidP="000124C0">
            <w:pPr>
              <w:ind w:firstLine="0"/>
              <w:jc w:val="left"/>
              <w:rPr>
                <w:rFonts w:eastAsiaTheme="minorEastAsia"/>
                <w:sz w:val="20"/>
                <w:szCs w:val="20"/>
                <w:lang w:eastAsia="pt-BR"/>
              </w:rPr>
            </w:pPr>
            <w:r>
              <w:rPr>
                <w:sz w:val="20"/>
                <w:szCs w:val="20"/>
              </w:rPr>
              <w:t>Serviços Primários</w:t>
            </w:r>
          </w:p>
        </w:tc>
      </w:tr>
      <w:tr w:rsidR="00FF0B4E" w:rsidRPr="005C1699" w:rsidTr="0093025C">
        <w:tc>
          <w:tcPr>
            <w:tcW w:w="2133" w:type="dxa"/>
          </w:tcPr>
          <w:p w:rsidR="00FF0B4E" w:rsidRDefault="00FF0B4E" w:rsidP="000124C0">
            <w:pPr>
              <w:ind w:firstLine="0"/>
              <w:jc w:val="left"/>
              <w:rPr>
                <w:rFonts w:eastAsiaTheme="minorEastAsia"/>
                <w:b/>
                <w:sz w:val="20"/>
                <w:szCs w:val="20"/>
                <w:lang w:eastAsia="pt-BR"/>
              </w:rPr>
            </w:pPr>
            <w:r w:rsidRPr="005C1699">
              <w:rPr>
                <w:sz w:val="20"/>
                <w:szCs w:val="20"/>
              </w:rPr>
              <w:t>Navegação</w:t>
            </w:r>
          </w:p>
        </w:tc>
        <w:tc>
          <w:tcPr>
            <w:tcW w:w="2533" w:type="dxa"/>
          </w:tcPr>
          <w:p w:rsidR="00FF0B4E" w:rsidRDefault="00FF0B4E" w:rsidP="000124C0">
            <w:pPr>
              <w:ind w:firstLine="0"/>
              <w:jc w:val="left"/>
              <w:rPr>
                <w:rFonts w:eastAsiaTheme="minorEastAsia"/>
                <w:b/>
                <w:sz w:val="20"/>
                <w:szCs w:val="20"/>
                <w:lang w:eastAsia="pt-BR"/>
              </w:rPr>
            </w:pPr>
            <w:r w:rsidRPr="005C1699">
              <w:rPr>
                <w:sz w:val="20"/>
                <w:szCs w:val="20"/>
              </w:rPr>
              <w:t xml:space="preserve">Permite a navegação </w:t>
            </w:r>
            <w:r>
              <w:rPr>
                <w:sz w:val="20"/>
                <w:szCs w:val="20"/>
              </w:rPr>
              <w:t xml:space="preserve">pelos </w:t>
            </w:r>
            <w:r w:rsidRPr="005C1699">
              <w:rPr>
                <w:sz w:val="20"/>
                <w:szCs w:val="20"/>
              </w:rPr>
              <w:t>ativos armazenados</w:t>
            </w:r>
          </w:p>
        </w:tc>
        <w:tc>
          <w:tcPr>
            <w:tcW w:w="1745" w:type="dxa"/>
          </w:tcPr>
          <w:p w:rsidR="00FF0B4E" w:rsidRDefault="00FF0B4E" w:rsidP="000124C0">
            <w:pPr>
              <w:ind w:firstLine="0"/>
              <w:jc w:val="left"/>
              <w:rPr>
                <w:rFonts w:eastAsiaTheme="minorEastAsia"/>
                <w:sz w:val="20"/>
                <w:szCs w:val="20"/>
                <w:lang w:eastAsia="pt-BR"/>
              </w:rPr>
            </w:pPr>
            <w:r w:rsidRPr="005C1699">
              <w:rPr>
                <w:sz w:val="20"/>
                <w:szCs w:val="20"/>
              </w:rPr>
              <w:t>Gestão de Ativo</w:t>
            </w:r>
          </w:p>
        </w:tc>
        <w:tc>
          <w:tcPr>
            <w:tcW w:w="1949" w:type="dxa"/>
          </w:tcPr>
          <w:p w:rsidR="00FF0B4E" w:rsidRDefault="00FF0B4E" w:rsidP="000124C0">
            <w:pPr>
              <w:ind w:firstLine="0"/>
              <w:jc w:val="left"/>
              <w:rPr>
                <w:rFonts w:eastAsiaTheme="minorEastAsia"/>
                <w:sz w:val="20"/>
                <w:szCs w:val="20"/>
                <w:lang w:eastAsia="pt-BR"/>
              </w:rPr>
            </w:pPr>
            <w:r>
              <w:rPr>
                <w:sz w:val="20"/>
                <w:szCs w:val="20"/>
              </w:rPr>
              <w:t>Serviços Primários</w:t>
            </w:r>
          </w:p>
        </w:tc>
      </w:tr>
      <w:tr w:rsidR="00FF0B4E" w:rsidRPr="005C1699" w:rsidTr="0093025C">
        <w:tc>
          <w:tcPr>
            <w:tcW w:w="2133" w:type="dxa"/>
          </w:tcPr>
          <w:p w:rsidR="00FF0B4E" w:rsidRDefault="00FF0B4E" w:rsidP="004E550C">
            <w:pPr>
              <w:ind w:firstLine="0"/>
              <w:jc w:val="left"/>
              <w:rPr>
                <w:rFonts w:eastAsiaTheme="minorEastAsia"/>
                <w:b/>
                <w:sz w:val="20"/>
                <w:szCs w:val="20"/>
                <w:lang w:eastAsia="pt-BR"/>
              </w:rPr>
            </w:pPr>
            <w:r w:rsidRPr="005C1699">
              <w:rPr>
                <w:sz w:val="20"/>
                <w:szCs w:val="20"/>
              </w:rPr>
              <w:t xml:space="preserve">Suporte </w:t>
            </w:r>
            <w:r w:rsidR="004E550C">
              <w:rPr>
                <w:sz w:val="20"/>
                <w:szCs w:val="20"/>
              </w:rPr>
              <w:t>à</w:t>
            </w:r>
            <w:r w:rsidR="001338F4">
              <w:rPr>
                <w:sz w:val="20"/>
                <w:szCs w:val="20"/>
              </w:rPr>
              <w:t>s</w:t>
            </w:r>
            <w:r w:rsidR="004E550C" w:rsidRPr="005C1699">
              <w:rPr>
                <w:sz w:val="20"/>
                <w:szCs w:val="20"/>
              </w:rPr>
              <w:t xml:space="preserve"> </w:t>
            </w:r>
            <w:r w:rsidRPr="005C1699">
              <w:rPr>
                <w:sz w:val="20"/>
                <w:szCs w:val="20"/>
              </w:rPr>
              <w:t>múltiplas fontes</w:t>
            </w:r>
          </w:p>
        </w:tc>
        <w:tc>
          <w:tcPr>
            <w:tcW w:w="2533" w:type="dxa"/>
          </w:tcPr>
          <w:p w:rsidR="00FF0B4E" w:rsidRDefault="00FF0B4E" w:rsidP="000124C0">
            <w:pPr>
              <w:ind w:firstLine="0"/>
              <w:jc w:val="left"/>
              <w:rPr>
                <w:rFonts w:eastAsiaTheme="minorEastAsia"/>
                <w:b/>
                <w:sz w:val="20"/>
                <w:szCs w:val="20"/>
                <w:lang w:eastAsia="pt-BR"/>
              </w:rPr>
            </w:pPr>
            <w:r>
              <w:rPr>
                <w:sz w:val="20"/>
                <w:szCs w:val="20"/>
              </w:rPr>
              <w:t>A</w:t>
            </w:r>
            <w:r w:rsidRPr="005C1699">
              <w:rPr>
                <w:sz w:val="20"/>
                <w:szCs w:val="20"/>
              </w:rPr>
              <w:t xml:space="preserve">ceita múltiplas fontes de origem de ativos, com </w:t>
            </w:r>
            <w:r>
              <w:rPr>
                <w:sz w:val="20"/>
                <w:szCs w:val="20"/>
              </w:rPr>
              <w:t xml:space="preserve">o </w:t>
            </w:r>
            <w:r w:rsidRPr="005C1699">
              <w:rPr>
                <w:sz w:val="20"/>
                <w:szCs w:val="20"/>
              </w:rPr>
              <w:t xml:space="preserve">objetivo de facilitar a integração entre equipes e entre </w:t>
            </w:r>
            <w:r>
              <w:rPr>
                <w:sz w:val="20"/>
                <w:szCs w:val="20"/>
              </w:rPr>
              <w:t xml:space="preserve">diferentes </w:t>
            </w:r>
            <w:r w:rsidRPr="005C1699">
              <w:rPr>
                <w:sz w:val="20"/>
                <w:szCs w:val="20"/>
              </w:rPr>
              <w:t>repositórios</w:t>
            </w:r>
          </w:p>
        </w:tc>
        <w:tc>
          <w:tcPr>
            <w:tcW w:w="1745" w:type="dxa"/>
          </w:tcPr>
          <w:p w:rsidR="00FF0B4E" w:rsidRDefault="00FF0B4E" w:rsidP="000124C0">
            <w:pPr>
              <w:ind w:firstLine="0"/>
              <w:jc w:val="left"/>
              <w:rPr>
                <w:rFonts w:eastAsiaTheme="minorEastAsia"/>
                <w:sz w:val="20"/>
                <w:szCs w:val="20"/>
                <w:lang w:eastAsia="pt-BR"/>
              </w:rPr>
            </w:pPr>
            <w:r w:rsidRPr="005C1699">
              <w:rPr>
                <w:sz w:val="20"/>
                <w:szCs w:val="20"/>
              </w:rPr>
              <w:t>Gestão de Ativo</w:t>
            </w:r>
          </w:p>
        </w:tc>
        <w:tc>
          <w:tcPr>
            <w:tcW w:w="1949" w:type="dxa"/>
          </w:tcPr>
          <w:p w:rsidR="00FF0B4E" w:rsidRDefault="00FF0B4E" w:rsidP="000124C0">
            <w:pPr>
              <w:ind w:firstLine="0"/>
              <w:jc w:val="left"/>
              <w:rPr>
                <w:rFonts w:eastAsiaTheme="minorEastAsia"/>
                <w:sz w:val="20"/>
                <w:szCs w:val="20"/>
                <w:lang w:eastAsia="pt-BR"/>
              </w:rPr>
            </w:pPr>
            <w:r>
              <w:rPr>
                <w:sz w:val="20"/>
                <w:szCs w:val="20"/>
              </w:rPr>
              <w:t>Serviços Primários</w:t>
            </w:r>
          </w:p>
        </w:tc>
      </w:tr>
      <w:tr w:rsidR="00FF0B4E" w:rsidRPr="005C1699" w:rsidTr="0093025C">
        <w:tc>
          <w:tcPr>
            <w:tcW w:w="2133" w:type="dxa"/>
          </w:tcPr>
          <w:p w:rsidR="00FF0B4E" w:rsidRDefault="00FF0B4E" w:rsidP="000124C0">
            <w:pPr>
              <w:ind w:firstLine="0"/>
              <w:jc w:val="left"/>
              <w:rPr>
                <w:rFonts w:eastAsiaTheme="minorEastAsia"/>
                <w:b/>
                <w:sz w:val="20"/>
                <w:szCs w:val="20"/>
                <w:lang w:eastAsia="pt-BR"/>
              </w:rPr>
            </w:pPr>
            <w:r w:rsidRPr="005C1699">
              <w:rPr>
                <w:sz w:val="20"/>
                <w:szCs w:val="20"/>
              </w:rPr>
              <w:t>Gerência de configuração</w:t>
            </w:r>
          </w:p>
        </w:tc>
        <w:tc>
          <w:tcPr>
            <w:tcW w:w="2533" w:type="dxa"/>
          </w:tcPr>
          <w:p w:rsidR="00FF0B4E" w:rsidRDefault="00FF0B4E" w:rsidP="000124C0">
            <w:pPr>
              <w:ind w:firstLine="0"/>
              <w:jc w:val="left"/>
              <w:rPr>
                <w:rFonts w:eastAsiaTheme="minorEastAsia"/>
                <w:b/>
                <w:sz w:val="20"/>
                <w:szCs w:val="20"/>
                <w:lang w:eastAsia="pt-BR"/>
              </w:rPr>
            </w:pPr>
            <w:r w:rsidRPr="005C1699">
              <w:rPr>
                <w:sz w:val="20"/>
                <w:szCs w:val="20"/>
              </w:rPr>
              <w:t>Permite o gerenciamento de configuração, por exemplo, a definição dos itens do ativo que são configuráveis</w:t>
            </w:r>
            <w:r>
              <w:rPr>
                <w:sz w:val="20"/>
                <w:szCs w:val="20"/>
              </w:rPr>
              <w:t xml:space="preserve"> e</w:t>
            </w:r>
            <w:r w:rsidRPr="005C1699">
              <w:rPr>
                <w:sz w:val="20"/>
                <w:szCs w:val="20"/>
              </w:rPr>
              <w:t xml:space="preserve"> o controle de mudanças dos configuráveis</w:t>
            </w:r>
          </w:p>
        </w:tc>
        <w:tc>
          <w:tcPr>
            <w:tcW w:w="1745" w:type="dxa"/>
          </w:tcPr>
          <w:p w:rsidR="00FF0B4E" w:rsidRDefault="00FF0B4E" w:rsidP="000124C0">
            <w:pPr>
              <w:ind w:firstLine="0"/>
              <w:jc w:val="left"/>
              <w:rPr>
                <w:rFonts w:eastAsiaTheme="minorEastAsia"/>
                <w:sz w:val="20"/>
                <w:szCs w:val="20"/>
                <w:lang w:eastAsia="pt-BR"/>
              </w:rPr>
            </w:pPr>
            <w:r>
              <w:rPr>
                <w:sz w:val="20"/>
                <w:szCs w:val="20"/>
              </w:rPr>
              <w:t>Gerência de Configuração</w:t>
            </w:r>
          </w:p>
        </w:tc>
        <w:tc>
          <w:tcPr>
            <w:tcW w:w="1949" w:type="dxa"/>
          </w:tcPr>
          <w:p w:rsidR="00FF0B4E" w:rsidRDefault="00FF0B4E" w:rsidP="000124C0">
            <w:pPr>
              <w:ind w:firstLine="0"/>
              <w:jc w:val="left"/>
              <w:rPr>
                <w:rFonts w:eastAsiaTheme="minorEastAsia"/>
                <w:sz w:val="20"/>
                <w:szCs w:val="20"/>
                <w:lang w:eastAsia="pt-BR"/>
              </w:rPr>
            </w:pPr>
            <w:r>
              <w:rPr>
                <w:sz w:val="20"/>
                <w:szCs w:val="20"/>
              </w:rPr>
              <w:t>Serviços Ortogonais de Suporte</w:t>
            </w:r>
          </w:p>
        </w:tc>
      </w:tr>
      <w:tr w:rsidR="00FF0B4E" w:rsidRPr="005C1699" w:rsidTr="0093025C">
        <w:tc>
          <w:tcPr>
            <w:tcW w:w="2133" w:type="dxa"/>
          </w:tcPr>
          <w:p w:rsidR="00FF0B4E" w:rsidRDefault="00FF0B4E" w:rsidP="000124C0">
            <w:pPr>
              <w:ind w:firstLine="0"/>
              <w:jc w:val="left"/>
              <w:rPr>
                <w:rFonts w:eastAsiaTheme="minorEastAsia"/>
                <w:b/>
                <w:sz w:val="20"/>
                <w:szCs w:val="20"/>
                <w:lang w:eastAsia="pt-BR"/>
              </w:rPr>
            </w:pPr>
            <w:r w:rsidRPr="005C1699">
              <w:rPr>
                <w:sz w:val="20"/>
                <w:szCs w:val="20"/>
              </w:rPr>
              <w:t>Controle de dependência</w:t>
            </w:r>
          </w:p>
        </w:tc>
        <w:tc>
          <w:tcPr>
            <w:tcW w:w="2533" w:type="dxa"/>
          </w:tcPr>
          <w:p w:rsidR="00FF0B4E" w:rsidRDefault="00FF0B4E" w:rsidP="000124C0">
            <w:pPr>
              <w:ind w:firstLine="0"/>
              <w:jc w:val="left"/>
              <w:rPr>
                <w:rFonts w:eastAsiaTheme="minorEastAsia"/>
                <w:b/>
                <w:sz w:val="20"/>
                <w:szCs w:val="20"/>
                <w:lang w:eastAsia="pt-BR"/>
              </w:rPr>
            </w:pPr>
            <w:r>
              <w:rPr>
                <w:sz w:val="20"/>
                <w:szCs w:val="20"/>
              </w:rPr>
              <w:t>P</w:t>
            </w:r>
            <w:r w:rsidRPr="005C1699">
              <w:rPr>
                <w:sz w:val="20"/>
                <w:szCs w:val="20"/>
              </w:rPr>
              <w:t>ermite o registro de dependência entre ativos</w:t>
            </w:r>
          </w:p>
        </w:tc>
        <w:tc>
          <w:tcPr>
            <w:tcW w:w="1745" w:type="dxa"/>
          </w:tcPr>
          <w:p w:rsidR="00FF0B4E" w:rsidRDefault="00FF0B4E" w:rsidP="000124C0">
            <w:pPr>
              <w:ind w:firstLine="0"/>
              <w:jc w:val="left"/>
              <w:rPr>
                <w:rFonts w:eastAsiaTheme="minorEastAsia"/>
                <w:sz w:val="20"/>
                <w:szCs w:val="20"/>
                <w:lang w:eastAsia="pt-BR"/>
              </w:rPr>
            </w:pPr>
            <w:r>
              <w:rPr>
                <w:sz w:val="20"/>
                <w:szCs w:val="20"/>
              </w:rPr>
              <w:t>Controle de Dependência</w:t>
            </w:r>
          </w:p>
        </w:tc>
        <w:tc>
          <w:tcPr>
            <w:tcW w:w="1949" w:type="dxa"/>
          </w:tcPr>
          <w:p w:rsidR="00FF0B4E" w:rsidRDefault="00FF0B4E" w:rsidP="000124C0">
            <w:pPr>
              <w:ind w:firstLine="0"/>
              <w:jc w:val="left"/>
              <w:rPr>
                <w:rFonts w:eastAsiaTheme="minorEastAsia"/>
                <w:sz w:val="20"/>
                <w:szCs w:val="20"/>
                <w:lang w:eastAsia="pt-BR"/>
              </w:rPr>
            </w:pPr>
            <w:r>
              <w:rPr>
                <w:sz w:val="20"/>
                <w:szCs w:val="20"/>
              </w:rPr>
              <w:t>Serviços Ortogonais de Suporte</w:t>
            </w:r>
          </w:p>
        </w:tc>
      </w:tr>
      <w:tr w:rsidR="00FF0B4E" w:rsidRPr="005C1699" w:rsidTr="0093025C">
        <w:tc>
          <w:tcPr>
            <w:tcW w:w="2133" w:type="dxa"/>
          </w:tcPr>
          <w:p w:rsidR="00FF0B4E" w:rsidRDefault="00FF0B4E" w:rsidP="000124C0">
            <w:pPr>
              <w:ind w:firstLine="0"/>
              <w:jc w:val="left"/>
              <w:rPr>
                <w:rFonts w:eastAsiaTheme="minorEastAsia"/>
                <w:b/>
                <w:sz w:val="20"/>
                <w:szCs w:val="20"/>
                <w:lang w:eastAsia="pt-BR"/>
              </w:rPr>
            </w:pPr>
            <w:r w:rsidRPr="005C1699">
              <w:rPr>
                <w:sz w:val="20"/>
                <w:szCs w:val="20"/>
              </w:rPr>
              <w:t>Versionamento</w:t>
            </w:r>
          </w:p>
        </w:tc>
        <w:tc>
          <w:tcPr>
            <w:tcW w:w="2533" w:type="dxa"/>
          </w:tcPr>
          <w:p w:rsidR="00FF0B4E" w:rsidRDefault="00FF0B4E" w:rsidP="000124C0">
            <w:pPr>
              <w:ind w:firstLine="0"/>
              <w:jc w:val="left"/>
              <w:rPr>
                <w:rFonts w:eastAsiaTheme="minorEastAsia"/>
                <w:b/>
                <w:sz w:val="20"/>
                <w:szCs w:val="20"/>
                <w:lang w:eastAsia="pt-BR"/>
              </w:rPr>
            </w:pPr>
            <w:r>
              <w:rPr>
                <w:sz w:val="20"/>
                <w:szCs w:val="20"/>
              </w:rPr>
              <w:t>P</w:t>
            </w:r>
            <w:r w:rsidRPr="005C1699">
              <w:rPr>
                <w:sz w:val="20"/>
                <w:szCs w:val="20"/>
              </w:rPr>
              <w:t>ermite a criação e o armazenamento de múltiplas versões de um mesmo ativo</w:t>
            </w:r>
          </w:p>
        </w:tc>
        <w:tc>
          <w:tcPr>
            <w:tcW w:w="1745" w:type="dxa"/>
          </w:tcPr>
          <w:p w:rsidR="00FF0B4E" w:rsidRDefault="00FF0B4E" w:rsidP="000124C0">
            <w:pPr>
              <w:ind w:firstLine="0"/>
              <w:jc w:val="left"/>
              <w:rPr>
                <w:rFonts w:eastAsiaTheme="minorEastAsia"/>
                <w:sz w:val="20"/>
                <w:szCs w:val="20"/>
                <w:lang w:eastAsia="pt-BR"/>
              </w:rPr>
            </w:pPr>
            <w:r>
              <w:rPr>
                <w:sz w:val="20"/>
                <w:szCs w:val="20"/>
              </w:rPr>
              <w:t>Versionamento</w:t>
            </w:r>
          </w:p>
        </w:tc>
        <w:tc>
          <w:tcPr>
            <w:tcW w:w="1949" w:type="dxa"/>
          </w:tcPr>
          <w:p w:rsidR="00FF0B4E" w:rsidRDefault="00FF0B4E" w:rsidP="000124C0">
            <w:pPr>
              <w:ind w:firstLine="0"/>
              <w:jc w:val="left"/>
              <w:rPr>
                <w:rFonts w:eastAsiaTheme="minorEastAsia"/>
                <w:sz w:val="20"/>
                <w:szCs w:val="20"/>
                <w:lang w:eastAsia="pt-BR"/>
              </w:rPr>
            </w:pPr>
            <w:r>
              <w:rPr>
                <w:sz w:val="20"/>
                <w:szCs w:val="20"/>
              </w:rPr>
              <w:t>Serviços Ortogonais de Suporte</w:t>
            </w:r>
          </w:p>
        </w:tc>
      </w:tr>
      <w:tr w:rsidR="00FF0B4E" w:rsidRPr="005C1699" w:rsidTr="0093025C">
        <w:tc>
          <w:tcPr>
            <w:tcW w:w="2133" w:type="dxa"/>
          </w:tcPr>
          <w:p w:rsidR="00FF0B4E" w:rsidRDefault="00FF0B4E" w:rsidP="000124C0">
            <w:pPr>
              <w:ind w:firstLine="0"/>
              <w:jc w:val="left"/>
              <w:rPr>
                <w:rFonts w:eastAsiaTheme="minorEastAsia"/>
                <w:b/>
                <w:sz w:val="20"/>
                <w:szCs w:val="20"/>
                <w:lang w:eastAsia="pt-BR"/>
              </w:rPr>
            </w:pPr>
            <w:r w:rsidRPr="005C1699">
              <w:rPr>
                <w:sz w:val="20"/>
                <w:szCs w:val="20"/>
              </w:rPr>
              <w:t>Notificação de Ativo</w:t>
            </w:r>
          </w:p>
        </w:tc>
        <w:tc>
          <w:tcPr>
            <w:tcW w:w="2533" w:type="dxa"/>
          </w:tcPr>
          <w:p w:rsidR="00FF0B4E" w:rsidRDefault="00FF0B4E" w:rsidP="000124C0">
            <w:pPr>
              <w:ind w:firstLine="0"/>
              <w:jc w:val="left"/>
              <w:rPr>
                <w:rFonts w:eastAsiaTheme="minorEastAsia"/>
                <w:b/>
                <w:sz w:val="20"/>
                <w:szCs w:val="20"/>
                <w:lang w:eastAsia="pt-BR"/>
              </w:rPr>
            </w:pPr>
            <w:r w:rsidRPr="005C1699">
              <w:rPr>
                <w:sz w:val="20"/>
                <w:szCs w:val="20"/>
              </w:rPr>
              <w:t>Permite realizar a notificação conforme ocorram mudanças no ativo</w:t>
            </w:r>
          </w:p>
        </w:tc>
        <w:tc>
          <w:tcPr>
            <w:tcW w:w="1745" w:type="dxa"/>
          </w:tcPr>
          <w:p w:rsidR="00FF0B4E" w:rsidRDefault="00FF0B4E" w:rsidP="000124C0">
            <w:pPr>
              <w:ind w:firstLine="0"/>
              <w:jc w:val="left"/>
              <w:rPr>
                <w:rFonts w:eastAsiaTheme="minorEastAsia"/>
                <w:sz w:val="20"/>
                <w:szCs w:val="20"/>
                <w:lang w:eastAsia="pt-BR"/>
              </w:rPr>
            </w:pPr>
            <w:r>
              <w:rPr>
                <w:sz w:val="20"/>
                <w:szCs w:val="20"/>
              </w:rPr>
              <w:t>Comunicação</w:t>
            </w:r>
          </w:p>
        </w:tc>
        <w:tc>
          <w:tcPr>
            <w:tcW w:w="1949" w:type="dxa"/>
          </w:tcPr>
          <w:p w:rsidR="00FF0B4E" w:rsidRDefault="00FF0B4E" w:rsidP="000124C0">
            <w:pPr>
              <w:ind w:firstLine="0"/>
              <w:jc w:val="left"/>
              <w:rPr>
                <w:rFonts w:eastAsiaTheme="minorEastAsia"/>
                <w:sz w:val="20"/>
                <w:szCs w:val="20"/>
                <w:lang w:eastAsia="pt-BR"/>
              </w:rPr>
            </w:pPr>
            <w:r>
              <w:rPr>
                <w:sz w:val="20"/>
                <w:szCs w:val="20"/>
              </w:rPr>
              <w:t>Serviços Ortogonais Organizacionais</w:t>
            </w:r>
          </w:p>
        </w:tc>
      </w:tr>
      <w:tr w:rsidR="00FF0B4E" w:rsidRPr="005C1699" w:rsidTr="0093025C">
        <w:tc>
          <w:tcPr>
            <w:tcW w:w="2133" w:type="dxa"/>
          </w:tcPr>
          <w:p w:rsidR="00FF0B4E" w:rsidRDefault="00FF0B4E" w:rsidP="000124C0">
            <w:pPr>
              <w:spacing w:after="200"/>
              <w:ind w:firstLine="0"/>
              <w:jc w:val="left"/>
              <w:rPr>
                <w:rFonts w:eastAsiaTheme="minorEastAsia"/>
                <w:b/>
                <w:i/>
                <w:sz w:val="20"/>
                <w:szCs w:val="20"/>
                <w:lang w:eastAsia="pt-BR"/>
              </w:rPr>
            </w:pPr>
            <w:r w:rsidRPr="00136242">
              <w:rPr>
                <w:i/>
                <w:sz w:val="20"/>
                <w:szCs w:val="20"/>
              </w:rPr>
              <w:t>Feedback</w:t>
            </w:r>
          </w:p>
        </w:tc>
        <w:tc>
          <w:tcPr>
            <w:tcW w:w="2533" w:type="dxa"/>
          </w:tcPr>
          <w:p w:rsidR="00FF0B4E" w:rsidRDefault="00FF0B4E" w:rsidP="000124C0">
            <w:pPr>
              <w:ind w:firstLine="0"/>
              <w:jc w:val="left"/>
              <w:rPr>
                <w:rFonts w:eastAsiaTheme="minorEastAsia"/>
                <w:b/>
                <w:sz w:val="20"/>
                <w:szCs w:val="20"/>
                <w:lang w:eastAsia="pt-BR"/>
              </w:rPr>
            </w:pPr>
            <w:r>
              <w:rPr>
                <w:sz w:val="20"/>
                <w:szCs w:val="20"/>
              </w:rPr>
              <w:t>P</w:t>
            </w:r>
            <w:r w:rsidRPr="005C1699">
              <w:rPr>
                <w:sz w:val="20"/>
                <w:szCs w:val="20"/>
              </w:rPr>
              <w:t>ermite o registro de impressões dos usuários a respeito da versão do ativo que eles utilizaram</w:t>
            </w:r>
          </w:p>
        </w:tc>
        <w:tc>
          <w:tcPr>
            <w:tcW w:w="1745" w:type="dxa"/>
          </w:tcPr>
          <w:p w:rsidR="00FF0B4E" w:rsidRDefault="00FF0B4E" w:rsidP="000124C0">
            <w:pPr>
              <w:ind w:firstLine="0"/>
              <w:jc w:val="left"/>
              <w:rPr>
                <w:rFonts w:eastAsiaTheme="minorEastAsia"/>
                <w:sz w:val="20"/>
                <w:szCs w:val="20"/>
                <w:lang w:eastAsia="pt-BR"/>
              </w:rPr>
            </w:pPr>
            <w:r>
              <w:rPr>
                <w:sz w:val="20"/>
                <w:szCs w:val="20"/>
              </w:rPr>
              <w:t>Comunicação</w:t>
            </w:r>
          </w:p>
        </w:tc>
        <w:tc>
          <w:tcPr>
            <w:tcW w:w="1949" w:type="dxa"/>
          </w:tcPr>
          <w:p w:rsidR="00FF0B4E" w:rsidRDefault="00FF0B4E" w:rsidP="000124C0">
            <w:pPr>
              <w:ind w:firstLine="0"/>
              <w:jc w:val="left"/>
              <w:rPr>
                <w:rFonts w:eastAsiaTheme="minorEastAsia"/>
                <w:sz w:val="20"/>
                <w:szCs w:val="20"/>
                <w:lang w:eastAsia="pt-BR"/>
              </w:rPr>
            </w:pPr>
            <w:r>
              <w:rPr>
                <w:sz w:val="20"/>
                <w:szCs w:val="20"/>
              </w:rPr>
              <w:t>Serviços Ortogonais Organizacionais</w:t>
            </w:r>
          </w:p>
        </w:tc>
      </w:tr>
      <w:tr w:rsidR="00FF0B4E" w:rsidRPr="005C1699" w:rsidTr="0093025C">
        <w:tc>
          <w:tcPr>
            <w:tcW w:w="2133" w:type="dxa"/>
          </w:tcPr>
          <w:p w:rsidR="00FF0B4E" w:rsidRDefault="00FF0B4E" w:rsidP="000124C0">
            <w:pPr>
              <w:ind w:firstLine="0"/>
              <w:jc w:val="left"/>
              <w:rPr>
                <w:rFonts w:eastAsiaTheme="minorEastAsia"/>
                <w:b/>
                <w:sz w:val="20"/>
                <w:szCs w:val="20"/>
                <w:lang w:eastAsia="pt-BR"/>
              </w:rPr>
            </w:pPr>
            <w:r w:rsidRPr="005C1699">
              <w:rPr>
                <w:sz w:val="20"/>
                <w:szCs w:val="20"/>
              </w:rPr>
              <w:t>Métrica</w:t>
            </w:r>
          </w:p>
        </w:tc>
        <w:tc>
          <w:tcPr>
            <w:tcW w:w="2533" w:type="dxa"/>
          </w:tcPr>
          <w:p w:rsidR="00FF0B4E" w:rsidRDefault="00FF0B4E" w:rsidP="000124C0">
            <w:pPr>
              <w:ind w:firstLine="0"/>
              <w:jc w:val="left"/>
              <w:rPr>
                <w:rFonts w:eastAsiaTheme="minorEastAsia"/>
                <w:b/>
                <w:sz w:val="20"/>
                <w:szCs w:val="20"/>
                <w:lang w:eastAsia="pt-BR"/>
              </w:rPr>
            </w:pPr>
            <w:r>
              <w:rPr>
                <w:sz w:val="20"/>
                <w:szCs w:val="20"/>
              </w:rPr>
              <w:t xml:space="preserve">Permite o </w:t>
            </w:r>
            <w:r w:rsidRPr="005C1699">
              <w:rPr>
                <w:sz w:val="20"/>
                <w:szCs w:val="20"/>
              </w:rPr>
              <w:t>registr</w:t>
            </w:r>
            <w:r>
              <w:rPr>
                <w:sz w:val="20"/>
                <w:szCs w:val="20"/>
              </w:rPr>
              <w:t>o de</w:t>
            </w:r>
            <w:r w:rsidRPr="005C1699">
              <w:rPr>
                <w:sz w:val="20"/>
                <w:szCs w:val="20"/>
              </w:rPr>
              <w:t xml:space="preserve"> métricas coletadas sobre a utilização do ativo</w:t>
            </w:r>
          </w:p>
        </w:tc>
        <w:tc>
          <w:tcPr>
            <w:tcW w:w="1745" w:type="dxa"/>
          </w:tcPr>
          <w:p w:rsidR="00FF0B4E" w:rsidRDefault="00FF0B4E" w:rsidP="000124C0">
            <w:pPr>
              <w:ind w:firstLine="0"/>
              <w:jc w:val="left"/>
              <w:rPr>
                <w:rFonts w:eastAsiaTheme="minorEastAsia"/>
                <w:sz w:val="20"/>
                <w:szCs w:val="20"/>
                <w:lang w:eastAsia="pt-BR"/>
              </w:rPr>
            </w:pPr>
            <w:r>
              <w:rPr>
                <w:sz w:val="20"/>
                <w:szCs w:val="20"/>
              </w:rPr>
              <w:t>Métrica</w:t>
            </w:r>
          </w:p>
        </w:tc>
        <w:tc>
          <w:tcPr>
            <w:tcW w:w="1949" w:type="dxa"/>
          </w:tcPr>
          <w:p w:rsidR="00FF0B4E" w:rsidRDefault="00FF0B4E" w:rsidP="000124C0">
            <w:pPr>
              <w:ind w:firstLine="0"/>
              <w:jc w:val="left"/>
              <w:rPr>
                <w:rFonts w:eastAsiaTheme="minorEastAsia"/>
                <w:sz w:val="20"/>
                <w:szCs w:val="20"/>
                <w:lang w:eastAsia="pt-BR"/>
              </w:rPr>
            </w:pPr>
            <w:r>
              <w:rPr>
                <w:sz w:val="20"/>
                <w:szCs w:val="20"/>
              </w:rPr>
              <w:t>Serviços Ortogonais Organizacionais</w:t>
            </w:r>
          </w:p>
        </w:tc>
      </w:tr>
      <w:tr w:rsidR="00FF0B4E" w:rsidRPr="005C1699" w:rsidTr="0093025C">
        <w:tc>
          <w:tcPr>
            <w:tcW w:w="2133" w:type="dxa"/>
          </w:tcPr>
          <w:p w:rsidR="00FF0B4E" w:rsidRDefault="00FF0B4E" w:rsidP="000124C0">
            <w:pPr>
              <w:ind w:firstLine="0"/>
              <w:jc w:val="left"/>
              <w:rPr>
                <w:rFonts w:eastAsiaTheme="minorEastAsia"/>
                <w:b/>
                <w:sz w:val="20"/>
                <w:szCs w:val="20"/>
                <w:lang w:eastAsia="pt-BR"/>
              </w:rPr>
            </w:pPr>
            <w:r w:rsidRPr="005C1699">
              <w:rPr>
                <w:sz w:val="20"/>
                <w:szCs w:val="20"/>
              </w:rPr>
              <w:t>Publicidade</w:t>
            </w:r>
          </w:p>
        </w:tc>
        <w:tc>
          <w:tcPr>
            <w:tcW w:w="2533" w:type="dxa"/>
          </w:tcPr>
          <w:p w:rsidR="00FF0B4E" w:rsidRDefault="00FF0B4E" w:rsidP="000124C0">
            <w:pPr>
              <w:ind w:firstLine="0"/>
              <w:jc w:val="left"/>
              <w:rPr>
                <w:rFonts w:eastAsiaTheme="minorEastAsia"/>
                <w:b/>
                <w:sz w:val="20"/>
                <w:szCs w:val="20"/>
                <w:lang w:eastAsia="pt-BR"/>
              </w:rPr>
            </w:pPr>
            <w:r>
              <w:rPr>
                <w:sz w:val="20"/>
                <w:szCs w:val="20"/>
              </w:rPr>
              <w:t>O</w:t>
            </w:r>
            <w:r w:rsidRPr="005C1699">
              <w:rPr>
                <w:sz w:val="20"/>
                <w:szCs w:val="20"/>
              </w:rPr>
              <w:t>ferece informações relativas ao re</w:t>
            </w:r>
            <w:r>
              <w:rPr>
                <w:sz w:val="20"/>
                <w:szCs w:val="20"/>
              </w:rPr>
              <w:t>ú</w:t>
            </w:r>
            <w:r w:rsidRPr="005C1699">
              <w:rPr>
                <w:sz w:val="20"/>
                <w:szCs w:val="20"/>
              </w:rPr>
              <w:t>so, iniciativas de re</w:t>
            </w:r>
            <w:r>
              <w:rPr>
                <w:sz w:val="20"/>
                <w:szCs w:val="20"/>
              </w:rPr>
              <w:t>ú</w:t>
            </w:r>
            <w:r w:rsidRPr="005C1699">
              <w:rPr>
                <w:sz w:val="20"/>
                <w:szCs w:val="20"/>
              </w:rPr>
              <w:t>so, ativos mais usados, etc</w:t>
            </w:r>
          </w:p>
        </w:tc>
        <w:tc>
          <w:tcPr>
            <w:tcW w:w="1745" w:type="dxa"/>
          </w:tcPr>
          <w:p w:rsidR="00FF0B4E" w:rsidRDefault="00FF0B4E" w:rsidP="000124C0">
            <w:pPr>
              <w:ind w:firstLine="0"/>
              <w:jc w:val="left"/>
              <w:rPr>
                <w:rFonts w:eastAsiaTheme="minorEastAsia"/>
                <w:sz w:val="20"/>
                <w:szCs w:val="20"/>
                <w:lang w:eastAsia="pt-BR"/>
              </w:rPr>
            </w:pPr>
            <w:r>
              <w:rPr>
                <w:sz w:val="20"/>
                <w:szCs w:val="20"/>
              </w:rPr>
              <w:t>Comunicação</w:t>
            </w:r>
          </w:p>
        </w:tc>
        <w:tc>
          <w:tcPr>
            <w:tcW w:w="1949" w:type="dxa"/>
          </w:tcPr>
          <w:p w:rsidR="00FF0B4E" w:rsidRDefault="00FF0B4E" w:rsidP="000124C0">
            <w:pPr>
              <w:ind w:firstLine="0"/>
              <w:jc w:val="left"/>
              <w:rPr>
                <w:rFonts w:eastAsiaTheme="minorEastAsia"/>
                <w:sz w:val="20"/>
                <w:szCs w:val="20"/>
                <w:lang w:eastAsia="pt-BR"/>
              </w:rPr>
            </w:pPr>
            <w:r>
              <w:rPr>
                <w:sz w:val="20"/>
                <w:szCs w:val="20"/>
              </w:rPr>
              <w:t>Serviços Ortogonais Organizacionais</w:t>
            </w:r>
          </w:p>
        </w:tc>
      </w:tr>
      <w:tr w:rsidR="00FF0B4E" w:rsidRPr="005C1699" w:rsidTr="0093025C">
        <w:tc>
          <w:tcPr>
            <w:tcW w:w="2133" w:type="dxa"/>
          </w:tcPr>
          <w:p w:rsidR="00FF0B4E" w:rsidRDefault="00FF0B4E" w:rsidP="000124C0">
            <w:pPr>
              <w:ind w:firstLine="0"/>
              <w:jc w:val="left"/>
              <w:rPr>
                <w:rFonts w:eastAsiaTheme="minorEastAsia"/>
                <w:b/>
                <w:sz w:val="20"/>
                <w:szCs w:val="20"/>
                <w:lang w:eastAsia="pt-BR"/>
              </w:rPr>
            </w:pPr>
            <w:r w:rsidRPr="005C1699">
              <w:rPr>
                <w:sz w:val="20"/>
                <w:szCs w:val="20"/>
              </w:rPr>
              <w:t>Controle de Acesso</w:t>
            </w:r>
          </w:p>
        </w:tc>
        <w:tc>
          <w:tcPr>
            <w:tcW w:w="2533" w:type="dxa"/>
          </w:tcPr>
          <w:p w:rsidR="00FF0B4E" w:rsidRDefault="00FF0B4E" w:rsidP="000124C0">
            <w:pPr>
              <w:ind w:firstLine="0"/>
              <w:jc w:val="left"/>
              <w:rPr>
                <w:rFonts w:eastAsiaTheme="minorEastAsia"/>
                <w:b/>
                <w:sz w:val="20"/>
                <w:szCs w:val="20"/>
                <w:lang w:eastAsia="pt-BR"/>
              </w:rPr>
            </w:pPr>
            <w:r w:rsidRPr="005C1699">
              <w:rPr>
                <w:sz w:val="20"/>
                <w:szCs w:val="20"/>
              </w:rPr>
              <w:t>Determina o acesso ao repositório, de acordo com o papel que o usuário assume</w:t>
            </w:r>
          </w:p>
        </w:tc>
        <w:tc>
          <w:tcPr>
            <w:tcW w:w="1745" w:type="dxa"/>
          </w:tcPr>
          <w:p w:rsidR="00FF0B4E" w:rsidRDefault="00FF0B4E" w:rsidP="000124C0">
            <w:pPr>
              <w:ind w:firstLine="0"/>
              <w:jc w:val="left"/>
              <w:rPr>
                <w:rFonts w:eastAsiaTheme="minorEastAsia"/>
                <w:sz w:val="20"/>
                <w:szCs w:val="20"/>
                <w:lang w:eastAsia="pt-BR"/>
              </w:rPr>
            </w:pPr>
            <w:r>
              <w:rPr>
                <w:sz w:val="20"/>
                <w:szCs w:val="20"/>
              </w:rPr>
              <w:t>Segurança</w:t>
            </w:r>
          </w:p>
        </w:tc>
        <w:tc>
          <w:tcPr>
            <w:tcW w:w="1949" w:type="dxa"/>
          </w:tcPr>
          <w:p w:rsidR="00FF0B4E" w:rsidRDefault="00FF0B4E" w:rsidP="000124C0">
            <w:pPr>
              <w:ind w:firstLine="0"/>
              <w:jc w:val="left"/>
              <w:rPr>
                <w:rFonts w:eastAsiaTheme="minorEastAsia"/>
                <w:sz w:val="20"/>
                <w:szCs w:val="20"/>
                <w:lang w:eastAsia="pt-BR"/>
              </w:rPr>
            </w:pPr>
            <w:r>
              <w:rPr>
                <w:sz w:val="20"/>
                <w:szCs w:val="20"/>
              </w:rPr>
              <w:t>Serviços Ortogonais Gerais</w:t>
            </w:r>
          </w:p>
        </w:tc>
      </w:tr>
    </w:tbl>
    <w:p w:rsidR="00FF0B4E" w:rsidRDefault="00FF0B4E" w:rsidP="00FF0B4E"/>
    <w:p w:rsidR="009900DC" w:rsidRDefault="009900DC">
      <w:pPr>
        <w:rPr>
          <w:rFonts w:eastAsiaTheme="majorEastAsia" w:cstheme="majorBidi"/>
          <w:b/>
          <w:bCs/>
          <w:sz w:val="26"/>
          <w:szCs w:val="26"/>
        </w:rPr>
      </w:pPr>
      <w:bookmarkStart w:id="649" w:name="_Toc385715479"/>
      <w:bookmarkStart w:id="650" w:name="_Toc385719487"/>
      <w:bookmarkStart w:id="651" w:name="_Toc385776043"/>
      <w:bookmarkStart w:id="652" w:name="_Toc396204856"/>
      <w:bookmarkStart w:id="653" w:name="_Toc396857500"/>
      <w:bookmarkStart w:id="654" w:name="_Toc396858394"/>
      <w:bookmarkStart w:id="655" w:name="_Toc396899091"/>
      <w:bookmarkStart w:id="656" w:name="_Toc396947941"/>
      <w:bookmarkStart w:id="657" w:name="_Toc397887616"/>
      <w:r>
        <w:br w:type="page"/>
      </w:r>
    </w:p>
    <w:p w:rsidR="00FF0B4E" w:rsidRDefault="00FF0B4E" w:rsidP="00FF0B4E">
      <w:pPr>
        <w:pStyle w:val="Ttulo2"/>
        <w:numPr>
          <w:ilvl w:val="2"/>
          <w:numId w:val="10"/>
        </w:numPr>
      </w:pPr>
      <w:bookmarkStart w:id="658" w:name="_Toc401921624"/>
      <w:bookmarkStart w:id="659" w:name="_Toc402159596"/>
      <w:r>
        <w:lastRenderedPageBreak/>
        <w:t>Grupo 2: Estudos de abordagens de repositórios de ativos de software</w:t>
      </w:r>
      <w:bookmarkEnd w:id="649"/>
      <w:bookmarkEnd w:id="650"/>
      <w:bookmarkEnd w:id="651"/>
      <w:bookmarkEnd w:id="652"/>
      <w:bookmarkEnd w:id="653"/>
      <w:bookmarkEnd w:id="654"/>
      <w:bookmarkEnd w:id="655"/>
      <w:bookmarkEnd w:id="656"/>
      <w:bookmarkEnd w:id="657"/>
      <w:bookmarkEnd w:id="658"/>
      <w:bookmarkEnd w:id="659"/>
    </w:p>
    <w:p w:rsidR="00FF0B4E" w:rsidRPr="00840DB5" w:rsidRDefault="00FF0B4E" w:rsidP="00840DB5">
      <w:pPr>
        <w:rPr>
          <w:color w:val="000000" w:themeColor="text1"/>
        </w:rPr>
      </w:pPr>
      <w:r>
        <w:t xml:space="preserve">Os trabalhos deste grupo referem-se </w:t>
      </w:r>
      <w:r w:rsidR="008A431B">
        <w:t xml:space="preserve">à </w:t>
      </w:r>
      <w:r>
        <w:t xml:space="preserve">três trabalhos que tratam de arquiteturas de referência para repositórios de ativos de software, descritos na Seção </w:t>
      </w:r>
      <w:r w:rsidR="00283060">
        <w:fldChar w:fldCharType="begin"/>
      </w:r>
      <w:r>
        <w:instrText xml:space="preserve"> REF _Ref396194595 \r \h </w:instrText>
      </w:r>
      <w:r w:rsidR="00283060">
        <w:fldChar w:fldCharType="separate"/>
      </w:r>
      <w:r w:rsidR="00E73BEA">
        <w:t>2.6</w:t>
      </w:r>
      <w:r w:rsidR="00283060">
        <w:fldChar w:fldCharType="end"/>
      </w:r>
      <w:r>
        <w:t xml:space="preserve"> do Capítulo 2 e estão relacionados no</w:t>
      </w:r>
      <w:r w:rsidR="00840DB5">
        <w:t xml:space="preserve"> </w:t>
      </w:r>
      <w:fldSimple w:instr=" REF _Ref397985003 \h  \* MERGEFORMAT ">
        <w:r w:rsidR="00E73BEA" w:rsidRPr="00E73BEA">
          <w:rPr>
            <w:rFonts w:cs="Times New Roman"/>
            <w:szCs w:val="24"/>
          </w:rPr>
          <w:t xml:space="preserve">Quadro </w:t>
        </w:r>
        <w:r w:rsidR="00E73BEA" w:rsidRPr="00E73BEA">
          <w:rPr>
            <w:rFonts w:cs="Times New Roman"/>
            <w:noProof/>
            <w:szCs w:val="24"/>
          </w:rPr>
          <w:t>5.2</w:t>
        </w:r>
      </w:fldSimple>
      <w:r w:rsidRPr="00840DB5">
        <w:rPr>
          <w:szCs w:val="24"/>
        </w:rPr>
        <w:t>.</w:t>
      </w:r>
      <w:r>
        <w:t xml:space="preserve"> </w:t>
      </w:r>
      <w:r w:rsidRPr="005E5269">
        <w:t>Basicamente, o primeiro trabalho trata de repositórios de ativos de segurança</w:t>
      </w:r>
      <w:r>
        <w:t>, o</w:t>
      </w:r>
      <w:r w:rsidRPr="005E5269">
        <w:t xml:space="preserve"> segundo trabalho está relacionado </w:t>
      </w:r>
      <w:r w:rsidR="004E550C">
        <w:t>aos</w:t>
      </w:r>
      <w:r w:rsidR="004E550C" w:rsidRPr="005E5269">
        <w:t xml:space="preserve"> </w:t>
      </w:r>
      <w:r w:rsidRPr="005E5269">
        <w:t xml:space="preserve">repositórios de modelos de processos de negócio, e o terceiro trabalho aborda sobre repositórios mais genéricos de ativos de </w:t>
      </w:r>
      <w:r w:rsidRPr="007C49CE">
        <w:rPr>
          <w:rFonts w:cs="Times New Roman"/>
        </w:rPr>
        <w:t>software.</w:t>
      </w:r>
    </w:p>
    <w:p w:rsidR="00FF0B4E" w:rsidRPr="007C49CE" w:rsidRDefault="00FF0B4E" w:rsidP="00FF0B4E">
      <w:pPr>
        <w:rPr>
          <w:rFonts w:cs="Times New Roman"/>
          <w:bCs/>
          <w:color w:val="000000" w:themeColor="text1"/>
          <w:sz w:val="18"/>
          <w:szCs w:val="18"/>
        </w:rPr>
      </w:pPr>
      <w:bookmarkStart w:id="660" w:name="_Ref380480932"/>
    </w:p>
    <w:p w:rsidR="00FF0B4E" w:rsidRPr="000923D6" w:rsidRDefault="00FF0B4E" w:rsidP="00FF0B4E">
      <w:pPr>
        <w:pStyle w:val="Legenda"/>
        <w:rPr>
          <w:rFonts w:ascii="Times New Roman" w:hAnsi="Times New Roman" w:cs="Times New Roman"/>
          <w:sz w:val="20"/>
          <w:szCs w:val="20"/>
        </w:rPr>
      </w:pPr>
      <w:bookmarkStart w:id="661" w:name="_Ref397985003"/>
      <w:bookmarkStart w:id="662" w:name="_Toc402159528"/>
      <w:r w:rsidRPr="000923D6">
        <w:rPr>
          <w:rFonts w:ascii="Times New Roman" w:hAnsi="Times New Roman" w:cs="Times New Roman"/>
          <w:sz w:val="20"/>
          <w:szCs w:val="20"/>
        </w:rPr>
        <w:t xml:space="preserve">Quadro </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5</w:t>
      </w:r>
      <w:r w:rsidR="00283060">
        <w:rPr>
          <w:rFonts w:ascii="Times New Roman" w:hAnsi="Times New Roman" w:cs="Times New Roman"/>
          <w:sz w:val="20"/>
          <w:szCs w:val="20"/>
        </w:rPr>
        <w:fldChar w:fldCharType="end"/>
      </w:r>
      <w:r w:rsidR="00736EE4">
        <w:rPr>
          <w:rFonts w:ascii="Times New Roman" w:hAnsi="Times New Roman" w:cs="Times New Roman"/>
          <w:sz w:val="20"/>
          <w:szCs w:val="20"/>
        </w:rPr>
        <w:t>.</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SEQ Quadro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2</w:t>
      </w:r>
      <w:r w:rsidR="00283060">
        <w:rPr>
          <w:rFonts w:ascii="Times New Roman" w:hAnsi="Times New Roman" w:cs="Times New Roman"/>
          <w:sz w:val="20"/>
          <w:szCs w:val="20"/>
        </w:rPr>
        <w:fldChar w:fldCharType="end"/>
      </w:r>
      <w:bookmarkEnd w:id="660"/>
      <w:bookmarkEnd w:id="661"/>
      <w:r w:rsidRPr="000923D6">
        <w:rPr>
          <w:rFonts w:ascii="Times New Roman" w:hAnsi="Times New Roman" w:cs="Times New Roman"/>
          <w:sz w:val="20"/>
          <w:szCs w:val="20"/>
        </w:rPr>
        <w:t xml:space="preserve"> </w:t>
      </w:r>
      <w:r w:rsidR="00CB798F">
        <w:rPr>
          <w:rFonts w:ascii="Times New Roman" w:hAnsi="Times New Roman" w:cs="Times New Roman"/>
          <w:sz w:val="20"/>
          <w:szCs w:val="20"/>
        </w:rPr>
        <w:t xml:space="preserve">- </w:t>
      </w:r>
      <w:r w:rsidRPr="000923D6">
        <w:rPr>
          <w:rFonts w:ascii="Times New Roman" w:hAnsi="Times New Roman" w:cs="Times New Roman"/>
          <w:sz w:val="20"/>
          <w:szCs w:val="20"/>
        </w:rPr>
        <w:t>Estudos sobre abordagens de repositórios de ativos de software</w:t>
      </w:r>
      <w:bookmarkEnd w:id="662"/>
    </w:p>
    <w:tbl>
      <w:tblPr>
        <w:tblStyle w:val="Tabelacomgrade"/>
        <w:tblW w:w="8594" w:type="dxa"/>
        <w:tblLayout w:type="fixed"/>
        <w:tblCellMar>
          <w:left w:w="0" w:type="dxa"/>
          <w:right w:w="0" w:type="dxa"/>
        </w:tblCellMar>
        <w:tblLook w:val="04A0"/>
      </w:tblPr>
      <w:tblGrid>
        <w:gridCol w:w="373"/>
        <w:gridCol w:w="2410"/>
        <w:gridCol w:w="5811"/>
      </w:tblGrid>
      <w:tr w:rsidR="00FF0B4E" w:rsidRPr="00471121" w:rsidTr="0093025C">
        <w:trPr>
          <w:tblHeader/>
        </w:trPr>
        <w:tc>
          <w:tcPr>
            <w:tcW w:w="373" w:type="dxa"/>
          </w:tcPr>
          <w:p w:rsidR="00FF0B4E" w:rsidRPr="00471121" w:rsidRDefault="00FF0B4E" w:rsidP="0093025C">
            <w:pPr>
              <w:ind w:firstLine="0"/>
              <w:jc w:val="center"/>
              <w:rPr>
                <w:b/>
                <w:sz w:val="20"/>
                <w:szCs w:val="20"/>
                <w:lang w:val="en-US"/>
              </w:rPr>
            </w:pPr>
            <w:bookmarkStart w:id="663" w:name="_Toc385715480"/>
            <w:bookmarkEnd w:id="663"/>
            <w:r w:rsidRPr="00471121">
              <w:rPr>
                <w:b/>
                <w:sz w:val="20"/>
                <w:szCs w:val="20"/>
                <w:lang w:val="en-US"/>
              </w:rPr>
              <w:t>Id.</w:t>
            </w:r>
          </w:p>
        </w:tc>
        <w:tc>
          <w:tcPr>
            <w:tcW w:w="2410" w:type="dxa"/>
            <w:tcMar>
              <w:left w:w="0" w:type="dxa"/>
              <w:right w:w="0" w:type="dxa"/>
            </w:tcMar>
            <w:vAlign w:val="center"/>
          </w:tcPr>
          <w:p w:rsidR="00FF0B4E" w:rsidRPr="00471121" w:rsidRDefault="00FF0B4E" w:rsidP="0093025C">
            <w:pPr>
              <w:ind w:firstLine="0"/>
              <w:jc w:val="center"/>
              <w:rPr>
                <w:b/>
                <w:sz w:val="20"/>
                <w:szCs w:val="20"/>
                <w:lang w:val="en-US"/>
              </w:rPr>
            </w:pPr>
            <w:r w:rsidRPr="00471121">
              <w:rPr>
                <w:b/>
                <w:sz w:val="20"/>
                <w:szCs w:val="20"/>
                <w:lang w:val="en-US"/>
              </w:rPr>
              <w:t>Autores</w:t>
            </w:r>
          </w:p>
        </w:tc>
        <w:tc>
          <w:tcPr>
            <w:tcW w:w="5811" w:type="dxa"/>
            <w:vAlign w:val="center"/>
          </w:tcPr>
          <w:p w:rsidR="00FF0B4E" w:rsidRPr="00471121" w:rsidRDefault="00FF0B4E" w:rsidP="0093025C">
            <w:pPr>
              <w:ind w:firstLine="0"/>
              <w:jc w:val="center"/>
              <w:rPr>
                <w:b/>
                <w:sz w:val="20"/>
                <w:szCs w:val="20"/>
                <w:lang w:val="en-US"/>
              </w:rPr>
            </w:pPr>
            <w:r w:rsidRPr="00471121">
              <w:rPr>
                <w:b/>
                <w:sz w:val="20"/>
                <w:szCs w:val="20"/>
                <w:lang w:val="en-US"/>
              </w:rPr>
              <w:t>Títulos</w:t>
            </w:r>
          </w:p>
        </w:tc>
      </w:tr>
      <w:tr w:rsidR="00FF0B4E" w:rsidRPr="001D3042" w:rsidTr="0093025C">
        <w:trPr>
          <w:tblHeader/>
        </w:trPr>
        <w:tc>
          <w:tcPr>
            <w:tcW w:w="373" w:type="dxa"/>
          </w:tcPr>
          <w:p w:rsidR="00FF0B4E" w:rsidRPr="00471121" w:rsidRDefault="00FF0B4E" w:rsidP="0093025C">
            <w:pPr>
              <w:ind w:firstLine="0"/>
              <w:jc w:val="center"/>
              <w:rPr>
                <w:rFonts w:eastAsiaTheme="minorEastAsia"/>
                <w:sz w:val="20"/>
                <w:szCs w:val="20"/>
                <w:lang w:val="en-US" w:eastAsia="pt-BR"/>
              </w:rPr>
            </w:pPr>
            <w:r w:rsidRPr="00471121">
              <w:rPr>
                <w:sz w:val="20"/>
                <w:szCs w:val="20"/>
                <w:lang w:val="en-US"/>
              </w:rPr>
              <w:t>1</w:t>
            </w:r>
          </w:p>
        </w:tc>
        <w:tc>
          <w:tcPr>
            <w:tcW w:w="2410" w:type="dxa"/>
            <w:tcMar>
              <w:left w:w="0" w:type="dxa"/>
              <w:right w:w="0" w:type="dxa"/>
            </w:tcMar>
            <w:vAlign w:val="center"/>
          </w:tcPr>
          <w:p w:rsidR="00FF0B4E" w:rsidRPr="00471121" w:rsidRDefault="00FF0B4E" w:rsidP="0093025C">
            <w:pPr>
              <w:ind w:firstLine="0"/>
              <w:rPr>
                <w:sz w:val="20"/>
                <w:szCs w:val="20"/>
                <w:lang w:val="en-US"/>
              </w:rPr>
            </w:pPr>
            <w:r w:rsidRPr="00471121">
              <w:rPr>
                <w:sz w:val="20"/>
                <w:szCs w:val="20"/>
                <w:lang w:val="en-US"/>
              </w:rPr>
              <w:t xml:space="preserve">MELAND </w:t>
            </w:r>
            <w:r w:rsidRPr="00471121">
              <w:rPr>
                <w:i/>
                <w:sz w:val="20"/>
                <w:szCs w:val="20"/>
                <w:lang w:val="en-US"/>
              </w:rPr>
              <w:t>et al.</w:t>
            </w:r>
            <w:r w:rsidRPr="00471121">
              <w:rPr>
                <w:sz w:val="20"/>
                <w:szCs w:val="20"/>
                <w:lang w:val="en-US"/>
              </w:rPr>
              <w:t xml:space="preserve"> (2009)</w:t>
            </w:r>
          </w:p>
        </w:tc>
        <w:tc>
          <w:tcPr>
            <w:tcW w:w="5811" w:type="dxa"/>
            <w:vAlign w:val="center"/>
          </w:tcPr>
          <w:p w:rsidR="00FF0B4E" w:rsidRPr="00471121" w:rsidRDefault="00FF0B4E" w:rsidP="0093025C">
            <w:pPr>
              <w:ind w:firstLine="0"/>
              <w:rPr>
                <w:i/>
                <w:sz w:val="20"/>
                <w:szCs w:val="20"/>
                <w:lang w:val="en-US"/>
              </w:rPr>
            </w:pPr>
            <w:r w:rsidRPr="00471121">
              <w:rPr>
                <w:i/>
                <w:sz w:val="20"/>
                <w:szCs w:val="20"/>
                <w:lang w:val="en-US"/>
              </w:rPr>
              <w:t>An architectural foundation for security model sharing and reuse.</w:t>
            </w:r>
          </w:p>
        </w:tc>
      </w:tr>
      <w:tr w:rsidR="00FF0B4E" w:rsidRPr="001D3042" w:rsidTr="0093025C">
        <w:trPr>
          <w:tblHeader/>
        </w:trPr>
        <w:tc>
          <w:tcPr>
            <w:tcW w:w="373" w:type="dxa"/>
          </w:tcPr>
          <w:p w:rsidR="00FF0B4E" w:rsidRPr="00471121" w:rsidRDefault="00FF0B4E" w:rsidP="0093025C">
            <w:pPr>
              <w:ind w:firstLine="0"/>
              <w:jc w:val="center"/>
              <w:rPr>
                <w:rFonts w:eastAsiaTheme="minorEastAsia"/>
                <w:sz w:val="20"/>
                <w:szCs w:val="20"/>
                <w:lang w:val="en-US" w:eastAsia="pt-BR"/>
              </w:rPr>
            </w:pPr>
            <w:r w:rsidRPr="00471121">
              <w:rPr>
                <w:sz w:val="20"/>
                <w:szCs w:val="20"/>
                <w:lang w:val="en-US"/>
              </w:rPr>
              <w:t>2</w:t>
            </w:r>
          </w:p>
        </w:tc>
        <w:tc>
          <w:tcPr>
            <w:tcW w:w="2410" w:type="dxa"/>
            <w:tcMar>
              <w:left w:w="0" w:type="dxa"/>
              <w:right w:w="0" w:type="dxa"/>
            </w:tcMar>
            <w:vAlign w:val="center"/>
          </w:tcPr>
          <w:p w:rsidR="00FF0B4E" w:rsidRPr="00471121" w:rsidRDefault="00FF0B4E" w:rsidP="0093025C">
            <w:pPr>
              <w:ind w:firstLine="0"/>
              <w:rPr>
                <w:sz w:val="20"/>
                <w:szCs w:val="20"/>
                <w:lang w:val="en-US"/>
              </w:rPr>
            </w:pPr>
            <w:r w:rsidRPr="00471121">
              <w:rPr>
                <w:sz w:val="20"/>
                <w:szCs w:val="20"/>
                <w:lang w:val="en-US"/>
              </w:rPr>
              <w:t xml:space="preserve">YAN </w:t>
            </w:r>
            <w:r w:rsidRPr="00471121">
              <w:rPr>
                <w:i/>
                <w:sz w:val="20"/>
                <w:szCs w:val="20"/>
                <w:lang w:val="en-US"/>
              </w:rPr>
              <w:t>et al.</w:t>
            </w:r>
            <w:r w:rsidRPr="00471121">
              <w:rPr>
                <w:sz w:val="20"/>
                <w:szCs w:val="20"/>
                <w:lang w:val="en-US"/>
              </w:rPr>
              <w:t xml:space="preserve">  (2012)</w:t>
            </w:r>
          </w:p>
        </w:tc>
        <w:tc>
          <w:tcPr>
            <w:tcW w:w="5811" w:type="dxa"/>
            <w:vAlign w:val="center"/>
          </w:tcPr>
          <w:p w:rsidR="00FF0B4E" w:rsidRPr="00471121" w:rsidRDefault="00FF0B4E" w:rsidP="0093025C">
            <w:pPr>
              <w:ind w:firstLine="0"/>
              <w:rPr>
                <w:i/>
                <w:sz w:val="20"/>
                <w:szCs w:val="20"/>
                <w:lang w:val="en-US"/>
              </w:rPr>
            </w:pPr>
            <w:r w:rsidRPr="00471121">
              <w:rPr>
                <w:i/>
                <w:sz w:val="20"/>
                <w:szCs w:val="20"/>
                <w:lang w:val="en-US"/>
              </w:rPr>
              <w:t>Business process model repositories – Framework and survey.</w:t>
            </w:r>
          </w:p>
        </w:tc>
      </w:tr>
      <w:tr w:rsidR="00FF0B4E" w:rsidRPr="001D3042" w:rsidTr="0093025C">
        <w:trPr>
          <w:tblHeader/>
        </w:trPr>
        <w:tc>
          <w:tcPr>
            <w:tcW w:w="373" w:type="dxa"/>
          </w:tcPr>
          <w:p w:rsidR="00FF0B4E" w:rsidRPr="00471121" w:rsidRDefault="00FF0B4E" w:rsidP="0093025C">
            <w:pPr>
              <w:ind w:firstLine="0"/>
              <w:jc w:val="center"/>
              <w:rPr>
                <w:rFonts w:eastAsiaTheme="minorEastAsia"/>
                <w:sz w:val="20"/>
                <w:szCs w:val="20"/>
                <w:lang w:eastAsia="pt-BR"/>
              </w:rPr>
            </w:pPr>
            <w:r w:rsidRPr="00471121">
              <w:rPr>
                <w:sz w:val="20"/>
                <w:szCs w:val="20"/>
              </w:rPr>
              <w:t>3</w:t>
            </w:r>
          </w:p>
        </w:tc>
        <w:tc>
          <w:tcPr>
            <w:tcW w:w="2410" w:type="dxa"/>
            <w:tcMar>
              <w:left w:w="0" w:type="dxa"/>
              <w:right w:w="0" w:type="dxa"/>
            </w:tcMar>
            <w:vAlign w:val="center"/>
          </w:tcPr>
          <w:p w:rsidR="00FF0B4E" w:rsidRPr="00471121" w:rsidRDefault="00FF0B4E" w:rsidP="0093025C">
            <w:pPr>
              <w:ind w:firstLine="0"/>
              <w:rPr>
                <w:sz w:val="20"/>
                <w:szCs w:val="20"/>
              </w:rPr>
            </w:pPr>
            <w:r w:rsidRPr="00471121">
              <w:rPr>
                <w:sz w:val="20"/>
                <w:szCs w:val="20"/>
              </w:rPr>
              <w:t xml:space="preserve">HONGMIN </w:t>
            </w:r>
            <w:r w:rsidRPr="00471121">
              <w:rPr>
                <w:i/>
                <w:sz w:val="20"/>
                <w:szCs w:val="20"/>
              </w:rPr>
              <w:t>et al.</w:t>
            </w:r>
            <w:r w:rsidRPr="00471121">
              <w:rPr>
                <w:sz w:val="20"/>
                <w:szCs w:val="20"/>
              </w:rPr>
              <w:t xml:space="preserve"> (2010)</w:t>
            </w:r>
          </w:p>
        </w:tc>
        <w:tc>
          <w:tcPr>
            <w:tcW w:w="5811" w:type="dxa"/>
            <w:vAlign w:val="center"/>
          </w:tcPr>
          <w:p w:rsidR="00FF0B4E" w:rsidRPr="00471121" w:rsidRDefault="00FF0B4E" w:rsidP="0093025C">
            <w:pPr>
              <w:ind w:firstLine="0"/>
              <w:rPr>
                <w:i/>
                <w:sz w:val="20"/>
                <w:szCs w:val="20"/>
                <w:lang w:val="en-US"/>
              </w:rPr>
            </w:pPr>
            <w:r w:rsidRPr="00471121">
              <w:rPr>
                <w:i/>
                <w:sz w:val="20"/>
                <w:szCs w:val="20"/>
                <w:lang w:val="en-US"/>
              </w:rPr>
              <w:t>Software asset repository open framework supporting customizable faceted classification.</w:t>
            </w:r>
          </w:p>
        </w:tc>
      </w:tr>
    </w:tbl>
    <w:p w:rsidR="00FF0B4E" w:rsidRPr="00437C62" w:rsidRDefault="00FF0B4E" w:rsidP="00FF0B4E">
      <w:pPr>
        <w:rPr>
          <w:lang w:val="en-US"/>
        </w:rPr>
      </w:pPr>
    </w:p>
    <w:p w:rsidR="00FF0B4E" w:rsidRPr="00840DB5" w:rsidRDefault="00FF0B4E" w:rsidP="00840DB5">
      <w:pPr>
        <w:rPr>
          <w:color w:val="000000" w:themeColor="text1"/>
          <w:szCs w:val="24"/>
        </w:rPr>
      </w:pPr>
      <w:r>
        <w:t xml:space="preserve">Os trabalhos citados no </w:t>
      </w:r>
      <w:fldSimple w:instr=" REF _Ref397985003 \h  \* MERGEFORMAT ">
        <w:r w:rsidR="00E73BEA" w:rsidRPr="00E73BEA">
          <w:rPr>
            <w:rFonts w:cs="Times New Roman"/>
            <w:szCs w:val="24"/>
          </w:rPr>
          <w:t xml:space="preserve">Quadro </w:t>
        </w:r>
        <w:r w:rsidR="00E73BEA" w:rsidRPr="00E73BEA">
          <w:rPr>
            <w:rFonts w:cs="Times New Roman"/>
            <w:noProof/>
            <w:szCs w:val="24"/>
          </w:rPr>
          <w:t>5.2</w:t>
        </w:r>
      </w:fldSimple>
      <w:r w:rsidR="00840DB5">
        <w:t xml:space="preserve"> </w:t>
      </w:r>
      <w:r>
        <w:t xml:space="preserve">foram analisados visando levantar outras funcionalidades de repositórios de ativos de software, além daquelas identificadas a partir da ONTO-ResAsset (Seção </w:t>
      </w:r>
      <w:r w:rsidR="00283060">
        <w:fldChar w:fldCharType="begin"/>
      </w:r>
      <w:r>
        <w:instrText xml:space="preserve"> REF _Ref393721171 \r \h </w:instrText>
      </w:r>
      <w:r w:rsidR="00283060">
        <w:fldChar w:fldCharType="separate"/>
      </w:r>
      <w:r w:rsidR="00E73BEA">
        <w:t>5.2.1</w:t>
      </w:r>
      <w:r w:rsidR="00283060">
        <w:fldChar w:fldCharType="end"/>
      </w:r>
      <w:r>
        <w:t>).  Para isso, o</w:t>
      </w:r>
      <w:r w:rsidRPr="00291B46">
        <w:rPr>
          <w:szCs w:val="24"/>
        </w:rPr>
        <w:t xml:space="preserve"> </w:t>
      </w:r>
      <w:fldSimple w:instr=" REF _Ref397984405 \h  \* MERGEFORMAT ">
        <w:r w:rsidR="00E73BEA" w:rsidRPr="00E73BEA">
          <w:rPr>
            <w:rFonts w:cs="Times New Roman"/>
            <w:szCs w:val="24"/>
          </w:rPr>
          <w:t xml:space="preserve">Quadro </w:t>
        </w:r>
        <w:r w:rsidR="00E73BEA" w:rsidRPr="00E73BEA">
          <w:rPr>
            <w:rFonts w:cs="Times New Roman"/>
            <w:noProof/>
            <w:szCs w:val="24"/>
          </w:rPr>
          <w:t>5.3</w:t>
        </w:r>
      </w:fldSimple>
      <w:r w:rsidR="00781D77">
        <w:rPr>
          <w:szCs w:val="24"/>
        </w:rPr>
        <w:t xml:space="preserve"> </w:t>
      </w:r>
      <w:r>
        <w:t xml:space="preserve">foi elaborado contendo </w:t>
      </w:r>
      <w:r w:rsidRPr="00E86B65">
        <w:t xml:space="preserve">as funcionalidades </w:t>
      </w:r>
      <w:r>
        <w:t xml:space="preserve">identificadas nos três estudos supracitados, a indicação dos estudos em que cada funcionalidade é considerada, a correspondência de cada funcionalidade com os mecanismos de gestão de ativos da ONTO-ResAsset, bem como os conceitos relacionados a cada funcionalidade. Cada funcionalidade também foi classificada como serviço, conforme critério de classificação utilizado no Grupo 1 de fonte de informação visando facilitar a execução do passo 2 (Estabelecimento de Requisitos Arquiteturais) do ProSA-RA apresentada na Seção </w:t>
      </w:r>
      <w:r w:rsidR="00283060">
        <w:fldChar w:fldCharType="begin"/>
      </w:r>
      <w:r>
        <w:instrText xml:space="preserve"> REF _Ref393716882 \r \h </w:instrText>
      </w:r>
      <w:r w:rsidR="00283060">
        <w:fldChar w:fldCharType="separate"/>
      </w:r>
      <w:r w:rsidR="00E73BEA">
        <w:t>5.3</w:t>
      </w:r>
      <w:r w:rsidR="00283060">
        <w:fldChar w:fldCharType="end"/>
      </w:r>
      <w:r>
        <w:t>.</w:t>
      </w:r>
    </w:p>
    <w:p w:rsidR="00FF0B4E" w:rsidRPr="00781D77" w:rsidRDefault="00FF0B4E" w:rsidP="00781D77">
      <w:pPr>
        <w:rPr>
          <w:rFonts w:cs="Times New Roman"/>
          <w:szCs w:val="24"/>
        </w:rPr>
      </w:pPr>
      <w:r>
        <w:t xml:space="preserve">Verifica-se que a maioria das funcionalidades, citada </w:t>
      </w:r>
      <w:r w:rsidRPr="00781D77">
        <w:rPr>
          <w:szCs w:val="24"/>
        </w:rPr>
        <w:t>no</w:t>
      </w:r>
      <w:r w:rsidR="00781D77" w:rsidRPr="00781D77">
        <w:rPr>
          <w:szCs w:val="24"/>
        </w:rPr>
        <w:t xml:space="preserve"> </w:t>
      </w:r>
      <w:fldSimple w:instr=" REF _Ref397984405 \h  \* MERGEFORMAT ">
        <w:r w:rsidR="00E73BEA" w:rsidRPr="00E73BEA">
          <w:rPr>
            <w:rFonts w:cs="Times New Roman"/>
            <w:szCs w:val="24"/>
          </w:rPr>
          <w:t xml:space="preserve">Quadro </w:t>
        </w:r>
        <w:r w:rsidR="00E73BEA" w:rsidRPr="00E73BEA">
          <w:rPr>
            <w:rFonts w:cs="Times New Roman"/>
            <w:noProof/>
            <w:szCs w:val="24"/>
          </w:rPr>
          <w:t>5.3</w:t>
        </w:r>
      </w:fldSimple>
      <w:r w:rsidRPr="00F820DE">
        <w:rPr>
          <w:szCs w:val="24"/>
        </w:rPr>
        <w:t>,</w:t>
      </w:r>
      <w:r>
        <w:t xml:space="preserve"> pertence ao estudo de Yan </w:t>
      </w:r>
      <w:r>
        <w:rPr>
          <w:i/>
        </w:rPr>
        <w:t xml:space="preserve">et al. </w:t>
      </w:r>
      <w:r>
        <w:t>(2012), com exceção das funcionalidades de integridade e de transação. Essas também não estão descritas na ONTO-ResAsset, mas são funcionalidades que devem ser providas por repositórios de ativos de software conforme estudos das fontes de informação do Grupo 2.</w:t>
      </w:r>
    </w:p>
    <w:p w:rsidR="00D13321" w:rsidRDefault="00D13321">
      <w:pPr>
        <w:rPr>
          <w:rFonts w:cs="Times New Roman"/>
          <w:b/>
          <w:bCs/>
          <w:color w:val="000000" w:themeColor="text1"/>
          <w:sz w:val="20"/>
          <w:szCs w:val="20"/>
        </w:rPr>
      </w:pPr>
      <w:bookmarkStart w:id="664" w:name="_Ref380481034"/>
      <w:r>
        <w:rPr>
          <w:rFonts w:cs="Times New Roman"/>
          <w:sz w:val="20"/>
          <w:szCs w:val="20"/>
        </w:rPr>
        <w:br w:type="page"/>
      </w:r>
    </w:p>
    <w:p w:rsidR="00FF0B4E" w:rsidRPr="00F35D88" w:rsidRDefault="00FF0B4E" w:rsidP="00FF0B4E">
      <w:pPr>
        <w:pStyle w:val="Legenda"/>
      </w:pPr>
      <w:bookmarkStart w:id="665" w:name="_Ref397984405"/>
      <w:bookmarkStart w:id="666" w:name="_Toc402159529"/>
      <w:r w:rsidRPr="000923D6">
        <w:rPr>
          <w:rFonts w:ascii="Times New Roman" w:hAnsi="Times New Roman" w:cs="Times New Roman"/>
          <w:sz w:val="20"/>
          <w:szCs w:val="20"/>
        </w:rPr>
        <w:lastRenderedPageBreak/>
        <w:t xml:space="preserve">Quadro </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5</w:t>
      </w:r>
      <w:r w:rsidR="00283060">
        <w:rPr>
          <w:rFonts w:ascii="Times New Roman" w:hAnsi="Times New Roman" w:cs="Times New Roman"/>
          <w:sz w:val="20"/>
          <w:szCs w:val="20"/>
        </w:rPr>
        <w:fldChar w:fldCharType="end"/>
      </w:r>
      <w:r w:rsidR="00736EE4">
        <w:rPr>
          <w:rFonts w:ascii="Times New Roman" w:hAnsi="Times New Roman" w:cs="Times New Roman"/>
          <w:sz w:val="20"/>
          <w:szCs w:val="20"/>
        </w:rPr>
        <w:t>.</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SEQ Quadro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3</w:t>
      </w:r>
      <w:r w:rsidR="00283060">
        <w:rPr>
          <w:rFonts w:ascii="Times New Roman" w:hAnsi="Times New Roman" w:cs="Times New Roman"/>
          <w:sz w:val="20"/>
          <w:szCs w:val="20"/>
        </w:rPr>
        <w:fldChar w:fldCharType="end"/>
      </w:r>
      <w:bookmarkEnd w:id="664"/>
      <w:bookmarkEnd w:id="665"/>
      <w:r w:rsidRPr="000923D6">
        <w:rPr>
          <w:rFonts w:ascii="Times New Roman" w:hAnsi="Times New Roman" w:cs="Times New Roman"/>
          <w:sz w:val="20"/>
          <w:szCs w:val="20"/>
        </w:rPr>
        <w:t xml:space="preserve"> - Funcionalidades identificadas nas abordagens de repositórios de ativos de software</w:t>
      </w:r>
      <w:bookmarkEnd w:id="666"/>
    </w:p>
    <w:tbl>
      <w:tblPr>
        <w:tblStyle w:val="Tabelacomgrade"/>
        <w:tblW w:w="0" w:type="auto"/>
        <w:tblLayout w:type="fixed"/>
        <w:tblLook w:val="04A0"/>
      </w:tblPr>
      <w:tblGrid>
        <w:gridCol w:w="2093"/>
        <w:gridCol w:w="1417"/>
        <w:gridCol w:w="2127"/>
        <w:gridCol w:w="1674"/>
        <w:gridCol w:w="1409"/>
      </w:tblGrid>
      <w:tr w:rsidR="00FF0B4E" w:rsidRPr="005C1699" w:rsidTr="0093025C">
        <w:trPr>
          <w:tblHeader/>
        </w:trPr>
        <w:tc>
          <w:tcPr>
            <w:tcW w:w="2093" w:type="dxa"/>
          </w:tcPr>
          <w:p w:rsidR="00FF0B4E" w:rsidRDefault="00FF0B4E" w:rsidP="0093025C">
            <w:pPr>
              <w:ind w:firstLine="0"/>
              <w:jc w:val="center"/>
              <w:rPr>
                <w:rFonts w:cs="Times New Roman"/>
                <w:b/>
                <w:sz w:val="20"/>
                <w:szCs w:val="20"/>
                <w:lang w:val="en-US"/>
              </w:rPr>
            </w:pPr>
            <w:r w:rsidRPr="005C1699">
              <w:rPr>
                <w:rFonts w:cs="Times New Roman"/>
                <w:b/>
                <w:sz w:val="20"/>
                <w:szCs w:val="20"/>
                <w:lang w:val="en-US"/>
              </w:rPr>
              <w:t xml:space="preserve">Funcionalidades </w:t>
            </w:r>
          </w:p>
          <w:p w:rsidR="00FF0B4E" w:rsidRPr="005C1699" w:rsidRDefault="00FF0B4E" w:rsidP="0093025C">
            <w:pPr>
              <w:ind w:firstLine="0"/>
              <w:jc w:val="center"/>
              <w:rPr>
                <w:rFonts w:cs="Times New Roman"/>
                <w:b/>
                <w:sz w:val="20"/>
                <w:szCs w:val="20"/>
                <w:lang w:val="en-US"/>
              </w:rPr>
            </w:pPr>
            <w:r>
              <w:rPr>
                <w:rFonts w:cs="Times New Roman"/>
                <w:b/>
                <w:sz w:val="20"/>
                <w:szCs w:val="20"/>
                <w:lang w:val="en-US"/>
              </w:rPr>
              <w:t>i</w:t>
            </w:r>
            <w:r w:rsidRPr="005C1699">
              <w:rPr>
                <w:rFonts w:cs="Times New Roman"/>
                <w:b/>
                <w:sz w:val="20"/>
                <w:szCs w:val="20"/>
                <w:lang w:val="en-US"/>
              </w:rPr>
              <w:t>dentificadas</w:t>
            </w:r>
          </w:p>
        </w:tc>
        <w:tc>
          <w:tcPr>
            <w:tcW w:w="1417" w:type="dxa"/>
          </w:tcPr>
          <w:p w:rsidR="00FF0B4E" w:rsidRDefault="00FF0B4E" w:rsidP="0093025C">
            <w:pPr>
              <w:ind w:firstLine="0"/>
              <w:jc w:val="center"/>
              <w:rPr>
                <w:rFonts w:cs="Times New Roman"/>
                <w:b/>
                <w:sz w:val="20"/>
                <w:szCs w:val="20"/>
                <w:lang w:val="en-US"/>
              </w:rPr>
            </w:pPr>
            <w:r>
              <w:rPr>
                <w:rFonts w:cs="Times New Roman"/>
                <w:b/>
                <w:sz w:val="20"/>
                <w:szCs w:val="20"/>
                <w:lang w:val="en-US"/>
              </w:rPr>
              <w:t>Estudos</w:t>
            </w:r>
            <w:r w:rsidRPr="005C1699">
              <w:rPr>
                <w:rFonts w:cs="Times New Roman"/>
                <w:b/>
                <w:sz w:val="20"/>
                <w:szCs w:val="20"/>
                <w:lang w:val="en-US"/>
              </w:rPr>
              <w:t xml:space="preserve"> </w:t>
            </w:r>
          </w:p>
          <w:p w:rsidR="00FF0B4E" w:rsidRPr="005C1699" w:rsidRDefault="00FF0B4E" w:rsidP="0093025C">
            <w:pPr>
              <w:ind w:firstLine="0"/>
              <w:jc w:val="center"/>
              <w:rPr>
                <w:rFonts w:cs="Times New Roman"/>
                <w:b/>
                <w:sz w:val="20"/>
                <w:szCs w:val="20"/>
                <w:lang w:val="en-US"/>
              </w:rPr>
            </w:pPr>
            <w:r>
              <w:rPr>
                <w:rFonts w:cs="Times New Roman"/>
                <w:b/>
                <w:sz w:val="20"/>
                <w:szCs w:val="20"/>
                <w:lang w:val="en-US"/>
              </w:rPr>
              <w:t>c</w:t>
            </w:r>
            <w:r w:rsidRPr="005C1699">
              <w:rPr>
                <w:rFonts w:cs="Times New Roman"/>
                <w:b/>
                <w:sz w:val="20"/>
                <w:szCs w:val="20"/>
                <w:lang w:val="en-US"/>
              </w:rPr>
              <w:t>ontemplados</w:t>
            </w:r>
          </w:p>
        </w:tc>
        <w:tc>
          <w:tcPr>
            <w:tcW w:w="2127" w:type="dxa"/>
          </w:tcPr>
          <w:p w:rsidR="00FF0B4E" w:rsidRPr="005C1699" w:rsidRDefault="00FF0B4E" w:rsidP="0093025C">
            <w:pPr>
              <w:ind w:firstLine="0"/>
              <w:jc w:val="center"/>
              <w:rPr>
                <w:rFonts w:cs="Times New Roman"/>
                <w:b/>
                <w:sz w:val="20"/>
                <w:szCs w:val="20"/>
              </w:rPr>
            </w:pPr>
            <w:r>
              <w:rPr>
                <w:rFonts w:cs="Times New Roman"/>
                <w:b/>
                <w:sz w:val="20"/>
                <w:szCs w:val="20"/>
              </w:rPr>
              <w:t xml:space="preserve">Equivalência com </w:t>
            </w:r>
            <w:r w:rsidRPr="005C1699">
              <w:rPr>
                <w:rFonts w:cs="Times New Roman"/>
                <w:b/>
                <w:sz w:val="20"/>
                <w:szCs w:val="20"/>
              </w:rPr>
              <w:t>a ONTO-ResAsset</w:t>
            </w:r>
          </w:p>
        </w:tc>
        <w:tc>
          <w:tcPr>
            <w:tcW w:w="1674" w:type="dxa"/>
          </w:tcPr>
          <w:p w:rsidR="00FF0B4E" w:rsidRPr="005C1699" w:rsidRDefault="00FF0B4E" w:rsidP="0093025C">
            <w:pPr>
              <w:ind w:firstLine="0"/>
              <w:jc w:val="center"/>
              <w:rPr>
                <w:rFonts w:cs="Times New Roman"/>
                <w:b/>
                <w:sz w:val="20"/>
                <w:szCs w:val="20"/>
              </w:rPr>
            </w:pPr>
            <w:r w:rsidRPr="005C1699">
              <w:rPr>
                <w:rFonts w:cs="Times New Roman"/>
                <w:b/>
                <w:sz w:val="20"/>
                <w:szCs w:val="20"/>
              </w:rPr>
              <w:t>Conceitos</w:t>
            </w:r>
          </w:p>
        </w:tc>
        <w:tc>
          <w:tcPr>
            <w:tcW w:w="1409" w:type="dxa"/>
          </w:tcPr>
          <w:p w:rsidR="00FF0B4E" w:rsidRPr="005C1699" w:rsidRDefault="00FF0B4E" w:rsidP="0093025C">
            <w:pPr>
              <w:ind w:firstLine="0"/>
              <w:jc w:val="center"/>
              <w:rPr>
                <w:rFonts w:cs="Times New Roman"/>
                <w:b/>
                <w:sz w:val="20"/>
                <w:szCs w:val="20"/>
              </w:rPr>
            </w:pPr>
            <w:r>
              <w:rPr>
                <w:rFonts w:cs="Times New Roman"/>
                <w:b/>
                <w:sz w:val="20"/>
                <w:szCs w:val="20"/>
              </w:rPr>
              <w:t>Serviços</w:t>
            </w:r>
          </w:p>
        </w:tc>
      </w:tr>
      <w:tr w:rsidR="00FF0B4E" w:rsidRPr="005C1699" w:rsidTr="0093025C">
        <w:trPr>
          <w:tblHeader/>
        </w:trPr>
        <w:tc>
          <w:tcPr>
            <w:tcW w:w="2093" w:type="dxa"/>
          </w:tcPr>
          <w:p w:rsidR="00FF0B4E" w:rsidRDefault="00FF0B4E" w:rsidP="003F30BA">
            <w:pPr>
              <w:ind w:firstLine="0"/>
              <w:jc w:val="left"/>
              <w:rPr>
                <w:rFonts w:eastAsiaTheme="minorEastAsia" w:cs="Times New Roman"/>
                <w:sz w:val="20"/>
                <w:szCs w:val="20"/>
                <w:lang w:eastAsia="pt-BR"/>
              </w:rPr>
            </w:pPr>
            <w:r w:rsidRPr="005C1699">
              <w:rPr>
                <w:rFonts w:cs="Times New Roman"/>
                <w:sz w:val="20"/>
                <w:szCs w:val="20"/>
              </w:rPr>
              <w:t>Gerenciamento de ativo</w:t>
            </w:r>
          </w:p>
        </w:tc>
        <w:tc>
          <w:tcPr>
            <w:tcW w:w="1417" w:type="dxa"/>
          </w:tcPr>
          <w:p w:rsidR="00FF0B4E" w:rsidRPr="005C1699" w:rsidRDefault="00FF0B4E" w:rsidP="003F30BA">
            <w:pPr>
              <w:ind w:firstLine="0"/>
              <w:jc w:val="left"/>
              <w:rPr>
                <w:rFonts w:cs="Times New Roman"/>
                <w:sz w:val="20"/>
                <w:szCs w:val="20"/>
              </w:rPr>
            </w:pPr>
            <w:r w:rsidRPr="005C1699">
              <w:rPr>
                <w:rFonts w:cs="Times New Roman"/>
                <w:sz w:val="20"/>
                <w:szCs w:val="20"/>
              </w:rPr>
              <w:t>1,2,3</w:t>
            </w:r>
          </w:p>
        </w:tc>
        <w:tc>
          <w:tcPr>
            <w:tcW w:w="2127" w:type="dxa"/>
          </w:tcPr>
          <w:p w:rsidR="00FF0B4E" w:rsidRDefault="00FF0B4E" w:rsidP="003F30BA">
            <w:pPr>
              <w:ind w:firstLine="0"/>
              <w:jc w:val="left"/>
              <w:rPr>
                <w:rFonts w:eastAsiaTheme="minorEastAsia" w:cs="Times New Roman"/>
                <w:sz w:val="20"/>
                <w:szCs w:val="20"/>
                <w:lang w:eastAsia="pt-BR"/>
              </w:rPr>
            </w:pPr>
            <w:r>
              <w:rPr>
                <w:rFonts w:cs="Times New Roman"/>
                <w:sz w:val="20"/>
                <w:szCs w:val="20"/>
              </w:rPr>
              <w:t>M</w:t>
            </w:r>
            <w:r w:rsidRPr="005C1699">
              <w:rPr>
                <w:rFonts w:cs="Times New Roman"/>
                <w:sz w:val="20"/>
                <w:szCs w:val="20"/>
              </w:rPr>
              <w:t>ecanismos de inclusão, aceitação, certificação, desativação, notificação e classificação.</w:t>
            </w:r>
          </w:p>
        </w:tc>
        <w:tc>
          <w:tcPr>
            <w:tcW w:w="1674" w:type="dxa"/>
          </w:tcPr>
          <w:p w:rsidR="00FF0B4E" w:rsidRDefault="00FF0B4E" w:rsidP="003F30BA">
            <w:pPr>
              <w:ind w:firstLine="0"/>
              <w:jc w:val="left"/>
              <w:rPr>
                <w:rFonts w:eastAsiaTheme="minorEastAsia" w:cs="Times New Roman"/>
                <w:sz w:val="20"/>
                <w:szCs w:val="20"/>
                <w:lang w:eastAsia="pt-BR"/>
              </w:rPr>
            </w:pPr>
            <w:r>
              <w:rPr>
                <w:rFonts w:cs="Times New Roman"/>
                <w:sz w:val="20"/>
                <w:szCs w:val="20"/>
              </w:rPr>
              <w:t xml:space="preserve">Especificação de Ativo e Gestão de Ativo </w:t>
            </w:r>
          </w:p>
        </w:tc>
        <w:tc>
          <w:tcPr>
            <w:tcW w:w="1409" w:type="dxa"/>
          </w:tcPr>
          <w:p w:rsidR="00FF0B4E" w:rsidRDefault="00FF0B4E" w:rsidP="003F30BA">
            <w:pPr>
              <w:ind w:firstLine="0"/>
              <w:jc w:val="left"/>
              <w:rPr>
                <w:rFonts w:eastAsiaTheme="minorEastAsia" w:cs="Times New Roman"/>
                <w:sz w:val="20"/>
                <w:szCs w:val="20"/>
                <w:lang w:eastAsia="pt-BR"/>
              </w:rPr>
            </w:pPr>
            <w:r>
              <w:rPr>
                <w:rFonts w:cs="Times New Roman"/>
                <w:sz w:val="20"/>
                <w:szCs w:val="20"/>
              </w:rPr>
              <w:t>Serviços Primários</w:t>
            </w:r>
          </w:p>
        </w:tc>
      </w:tr>
      <w:tr w:rsidR="00FF0B4E" w:rsidRPr="005C1699" w:rsidTr="0093025C">
        <w:trPr>
          <w:tblHeader/>
        </w:trPr>
        <w:tc>
          <w:tcPr>
            <w:tcW w:w="2093" w:type="dxa"/>
          </w:tcPr>
          <w:p w:rsidR="00FF0B4E" w:rsidRDefault="00FF0B4E" w:rsidP="003F30BA">
            <w:pPr>
              <w:ind w:firstLine="0"/>
              <w:jc w:val="left"/>
              <w:rPr>
                <w:rFonts w:eastAsiaTheme="minorEastAsia" w:cs="Times New Roman"/>
                <w:sz w:val="20"/>
                <w:szCs w:val="20"/>
                <w:lang w:eastAsia="pt-BR"/>
              </w:rPr>
            </w:pPr>
            <w:r w:rsidRPr="005C1699">
              <w:rPr>
                <w:rFonts w:cs="Times New Roman"/>
                <w:sz w:val="20"/>
                <w:szCs w:val="20"/>
              </w:rPr>
              <w:t>Aprovação</w:t>
            </w:r>
          </w:p>
        </w:tc>
        <w:tc>
          <w:tcPr>
            <w:tcW w:w="1417" w:type="dxa"/>
          </w:tcPr>
          <w:p w:rsidR="00FF0B4E" w:rsidRPr="005C1699" w:rsidRDefault="00FF0B4E" w:rsidP="003F30BA">
            <w:pPr>
              <w:ind w:firstLine="0"/>
              <w:jc w:val="left"/>
              <w:rPr>
                <w:rFonts w:cs="Times New Roman"/>
                <w:sz w:val="20"/>
                <w:szCs w:val="20"/>
              </w:rPr>
            </w:pPr>
            <w:r w:rsidRPr="005C1699">
              <w:rPr>
                <w:rFonts w:cs="Times New Roman"/>
                <w:sz w:val="20"/>
                <w:szCs w:val="20"/>
              </w:rPr>
              <w:t>1</w:t>
            </w:r>
          </w:p>
        </w:tc>
        <w:tc>
          <w:tcPr>
            <w:tcW w:w="2127" w:type="dxa"/>
          </w:tcPr>
          <w:p w:rsidR="00FF0B4E" w:rsidRDefault="00FF0B4E" w:rsidP="003F30BA">
            <w:pPr>
              <w:ind w:firstLine="0"/>
              <w:jc w:val="left"/>
              <w:rPr>
                <w:rFonts w:eastAsiaTheme="minorEastAsia" w:cs="Times New Roman"/>
                <w:sz w:val="20"/>
                <w:szCs w:val="20"/>
                <w:lang w:eastAsia="pt-BR"/>
              </w:rPr>
            </w:pPr>
            <w:r>
              <w:rPr>
                <w:rFonts w:cs="Times New Roman"/>
                <w:sz w:val="20"/>
                <w:szCs w:val="20"/>
              </w:rPr>
              <w:t>M</w:t>
            </w:r>
            <w:r w:rsidRPr="005C1699">
              <w:rPr>
                <w:rFonts w:cs="Times New Roman"/>
                <w:sz w:val="20"/>
                <w:szCs w:val="20"/>
              </w:rPr>
              <w:t>ecanismo de aprovação</w:t>
            </w:r>
          </w:p>
        </w:tc>
        <w:tc>
          <w:tcPr>
            <w:tcW w:w="1674" w:type="dxa"/>
          </w:tcPr>
          <w:p w:rsidR="00FF0B4E" w:rsidRDefault="00FF0B4E" w:rsidP="003F30BA">
            <w:pPr>
              <w:ind w:firstLine="0"/>
              <w:jc w:val="left"/>
              <w:rPr>
                <w:rFonts w:eastAsiaTheme="minorEastAsia" w:cs="Times New Roman"/>
                <w:sz w:val="20"/>
                <w:szCs w:val="20"/>
                <w:lang w:eastAsia="pt-BR"/>
              </w:rPr>
            </w:pPr>
            <w:r>
              <w:rPr>
                <w:rFonts w:cs="Times New Roman"/>
                <w:sz w:val="20"/>
                <w:szCs w:val="20"/>
              </w:rPr>
              <w:t>Gestão de Ativo</w:t>
            </w:r>
          </w:p>
        </w:tc>
        <w:tc>
          <w:tcPr>
            <w:tcW w:w="1409" w:type="dxa"/>
          </w:tcPr>
          <w:p w:rsidR="00FF0B4E" w:rsidRDefault="00FF0B4E" w:rsidP="003F30BA">
            <w:pPr>
              <w:ind w:firstLine="0"/>
              <w:jc w:val="left"/>
              <w:rPr>
                <w:rFonts w:eastAsiaTheme="minorEastAsia" w:cs="Times New Roman"/>
                <w:sz w:val="20"/>
                <w:szCs w:val="20"/>
                <w:lang w:eastAsia="pt-BR"/>
              </w:rPr>
            </w:pPr>
            <w:r>
              <w:rPr>
                <w:rFonts w:cs="Times New Roman"/>
                <w:sz w:val="20"/>
                <w:szCs w:val="20"/>
              </w:rPr>
              <w:t>Serviços Primários</w:t>
            </w:r>
          </w:p>
        </w:tc>
      </w:tr>
      <w:tr w:rsidR="00FF0B4E" w:rsidRPr="005C1699" w:rsidTr="0093025C">
        <w:trPr>
          <w:tblHeader/>
        </w:trPr>
        <w:tc>
          <w:tcPr>
            <w:tcW w:w="2093" w:type="dxa"/>
          </w:tcPr>
          <w:p w:rsidR="00FF0B4E" w:rsidRDefault="00FF0B4E" w:rsidP="003F30BA">
            <w:pPr>
              <w:ind w:firstLine="0"/>
              <w:jc w:val="left"/>
              <w:rPr>
                <w:rFonts w:eastAsiaTheme="minorEastAsia" w:cs="Times New Roman"/>
                <w:sz w:val="20"/>
                <w:szCs w:val="20"/>
                <w:lang w:eastAsia="pt-BR"/>
              </w:rPr>
            </w:pPr>
            <w:r>
              <w:rPr>
                <w:rFonts w:cs="Times New Roman"/>
                <w:sz w:val="20"/>
                <w:szCs w:val="20"/>
              </w:rPr>
              <w:t>Armazenamento</w:t>
            </w:r>
          </w:p>
        </w:tc>
        <w:tc>
          <w:tcPr>
            <w:tcW w:w="1417" w:type="dxa"/>
          </w:tcPr>
          <w:p w:rsidR="00FF0B4E" w:rsidRPr="005C1699" w:rsidRDefault="00FF0B4E" w:rsidP="003F30BA">
            <w:pPr>
              <w:ind w:firstLine="0"/>
              <w:jc w:val="left"/>
              <w:rPr>
                <w:rFonts w:cs="Times New Roman"/>
                <w:sz w:val="20"/>
                <w:szCs w:val="20"/>
              </w:rPr>
            </w:pPr>
            <w:r w:rsidRPr="005C1699">
              <w:rPr>
                <w:rFonts w:cs="Times New Roman"/>
                <w:sz w:val="20"/>
                <w:szCs w:val="20"/>
              </w:rPr>
              <w:t>2</w:t>
            </w:r>
          </w:p>
        </w:tc>
        <w:tc>
          <w:tcPr>
            <w:tcW w:w="2127" w:type="dxa"/>
          </w:tcPr>
          <w:p w:rsidR="00FF0B4E" w:rsidRDefault="00FF0B4E" w:rsidP="003F30BA">
            <w:pPr>
              <w:ind w:firstLine="0"/>
              <w:jc w:val="left"/>
              <w:rPr>
                <w:rFonts w:eastAsiaTheme="minorEastAsia" w:cs="Times New Roman"/>
                <w:sz w:val="20"/>
                <w:szCs w:val="20"/>
                <w:lang w:eastAsia="pt-BR"/>
              </w:rPr>
            </w:pPr>
            <w:r>
              <w:rPr>
                <w:rFonts w:cs="Times New Roman"/>
                <w:sz w:val="20"/>
                <w:szCs w:val="20"/>
              </w:rPr>
              <w:t>M</w:t>
            </w:r>
            <w:r w:rsidRPr="005C1699">
              <w:rPr>
                <w:rFonts w:cs="Times New Roman"/>
                <w:sz w:val="20"/>
                <w:szCs w:val="20"/>
              </w:rPr>
              <w:t>ecanismo de inclusão</w:t>
            </w:r>
          </w:p>
        </w:tc>
        <w:tc>
          <w:tcPr>
            <w:tcW w:w="1674" w:type="dxa"/>
          </w:tcPr>
          <w:p w:rsidR="00FF0B4E" w:rsidRDefault="00FF0B4E" w:rsidP="003F30BA">
            <w:pPr>
              <w:ind w:firstLine="0"/>
              <w:jc w:val="left"/>
              <w:rPr>
                <w:rFonts w:eastAsiaTheme="minorEastAsia" w:cs="Times New Roman"/>
                <w:sz w:val="20"/>
                <w:szCs w:val="20"/>
                <w:lang w:eastAsia="pt-BR"/>
              </w:rPr>
            </w:pPr>
            <w:r w:rsidRPr="00D55766">
              <w:rPr>
                <w:rFonts w:cs="Times New Roman"/>
                <w:sz w:val="20"/>
                <w:szCs w:val="20"/>
              </w:rPr>
              <w:t>Especificação</w:t>
            </w:r>
            <w:r>
              <w:rPr>
                <w:rFonts w:cs="Times New Roman"/>
                <w:sz w:val="20"/>
                <w:szCs w:val="20"/>
              </w:rPr>
              <w:t xml:space="preserve"> de Ativo </w:t>
            </w:r>
          </w:p>
        </w:tc>
        <w:tc>
          <w:tcPr>
            <w:tcW w:w="1409" w:type="dxa"/>
          </w:tcPr>
          <w:p w:rsidR="00FF0B4E" w:rsidRDefault="00FF0B4E" w:rsidP="003F30BA">
            <w:pPr>
              <w:ind w:firstLine="0"/>
              <w:jc w:val="left"/>
              <w:rPr>
                <w:rFonts w:eastAsiaTheme="minorEastAsia" w:cs="Times New Roman"/>
                <w:sz w:val="20"/>
                <w:szCs w:val="20"/>
                <w:lang w:eastAsia="pt-BR"/>
              </w:rPr>
            </w:pPr>
            <w:r>
              <w:rPr>
                <w:rFonts w:cs="Times New Roman"/>
                <w:sz w:val="20"/>
                <w:szCs w:val="20"/>
              </w:rPr>
              <w:t>Serviços Primários</w:t>
            </w:r>
          </w:p>
        </w:tc>
      </w:tr>
      <w:tr w:rsidR="00FF0B4E" w:rsidRPr="005C1699" w:rsidTr="0093025C">
        <w:trPr>
          <w:tblHeader/>
        </w:trPr>
        <w:tc>
          <w:tcPr>
            <w:tcW w:w="2093" w:type="dxa"/>
          </w:tcPr>
          <w:p w:rsidR="00FF0B4E" w:rsidRDefault="00FF0B4E" w:rsidP="003F30BA">
            <w:pPr>
              <w:ind w:firstLine="0"/>
              <w:jc w:val="left"/>
              <w:rPr>
                <w:rFonts w:eastAsiaTheme="minorEastAsia" w:cs="Times New Roman"/>
                <w:sz w:val="20"/>
                <w:szCs w:val="20"/>
                <w:lang w:eastAsia="pt-BR"/>
              </w:rPr>
            </w:pPr>
            <w:r w:rsidRPr="005C1699">
              <w:rPr>
                <w:rFonts w:cs="Times New Roman"/>
                <w:sz w:val="20"/>
                <w:szCs w:val="20"/>
              </w:rPr>
              <w:t>Gerenciamento de faceta</w:t>
            </w:r>
          </w:p>
        </w:tc>
        <w:tc>
          <w:tcPr>
            <w:tcW w:w="1417" w:type="dxa"/>
          </w:tcPr>
          <w:p w:rsidR="00FF0B4E" w:rsidRPr="005C1699" w:rsidRDefault="00FF0B4E" w:rsidP="003F30BA">
            <w:pPr>
              <w:ind w:firstLine="0"/>
              <w:jc w:val="left"/>
              <w:rPr>
                <w:rFonts w:cs="Times New Roman"/>
                <w:sz w:val="20"/>
                <w:szCs w:val="20"/>
              </w:rPr>
            </w:pPr>
            <w:r w:rsidRPr="005C1699">
              <w:rPr>
                <w:rFonts w:cs="Times New Roman"/>
                <w:sz w:val="20"/>
                <w:szCs w:val="20"/>
              </w:rPr>
              <w:t>3</w:t>
            </w:r>
          </w:p>
        </w:tc>
        <w:tc>
          <w:tcPr>
            <w:tcW w:w="2127" w:type="dxa"/>
          </w:tcPr>
          <w:p w:rsidR="00FF0B4E" w:rsidRDefault="00FF0B4E" w:rsidP="003F30BA">
            <w:pPr>
              <w:ind w:firstLine="0"/>
              <w:jc w:val="left"/>
              <w:rPr>
                <w:rFonts w:eastAsiaTheme="minorEastAsia" w:cs="Times New Roman"/>
                <w:sz w:val="20"/>
                <w:szCs w:val="20"/>
                <w:lang w:eastAsia="pt-BR"/>
              </w:rPr>
            </w:pPr>
            <w:r>
              <w:rPr>
                <w:rFonts w:cs="Times New Roman"/>
                <w:sz w:val="20"/>
                <w:szCs w:val="20"/>
              </w:rPr>
              <w:t>M</w:t>
            </w:r>
            <w:r w:rsidRPr="005C1699">
              <w:rPr>
                <w:rFonts w:cs="Times New Roman"/>
                <w:sz w:val="20"/>
                <w:szCs w:val="20"/>
              </w:rPr>
              <w:t xml:space="preserve">ecanismo de </w:t>
            </w:r>
            <w:r>
              <w:rPr>
                <w:rFonts w:cs="Times New Roman"/>
                <w:sz w:val="20"/>
                <w:szCs w:val="20"/>
              </w:rPr>
              <w:t>classificação</w:t>
            </w:r>
          </w:p>
        </w:tc>
        <w:tc>
          <w:tcPr>
            <w:tcW w:w="1674" w:type="dxa"/>
          </w:tcPr>
          <w:p w:rsidR="00FF0B4E" w:rsidRDefault="00FF0B4E" w:rsidP="003F30BA">
            <w:pPr>
              <w:ind w:firstLine="0"/>
              <w:jc w:val="left"/>
              <w:rPr>
                <w:rFonts w:eastAsiaTheme="minorEastAsia" w:cs="Times New Roman"/>
                <w:sz w:val="20"/>
                <w:szCs w:val="20"/>
                <w:lang w:eastAsia="pt-BR"/>
              </w:rPr>
            </w:pPr>
            <w:r>
              <w:rPr>
                <w:rFonts w:cs="Times New Roman"/>
                <w:sz w:val="20"/>
                <w:szCs w:val="20"/>
              </w:rPr>
              <w:t>Especificação</w:t>
            </w:r>
            <w:r w:rsidRPr="005C1699">
              <w:rPr>
                <w:rFonts w:cs="Times New Roman"/>
                <w:sz w:val="20"/>
                <w:szCs w:val="20"/>
              </w:rPr>
              <w:t xml:space="preserve"> de Ativo</w:t>
            </w:r>
          </w:p>
        </w:tc>
        <w:tc>
          <w:tcPr>
            <w:tcW w:w="1409" w:type="dxa"/>
          </w:tcPr>
          <w:p w:rsidR="00FF0B4E" w:rsidRDefault="00FF0B4E" w:rsidP="003F30BA">
            <w:pPr>
              <w:ind w:firstLine="0"/>
              <w:jc w:val="left"/>
              <w:rPr>
                <w:rFonts w:eastAsiaTheme="minorEastAsia" w:cs="Times New Roman"/>
                <w:sz w:val="20"/>
                <w:szCs w:val="20"/>
                <w:lang w:eastAsia="pt-BR"/>
              </w:rPr>
            </w:pPr>
            <w:r>
              <w:rPr>
                <w:rFonts w:cs="Times New Roman"/>
                <w:sz w:val="20"/>
                <w:szCs w:val="20"/>
              </w:rPr>
              <w:t>Serviços Primários</w:t>
            </w:r>
          </w:p>
        </w:tc>
      </w:tr>
      <w:tr w:rsidR="00FF0B4E" w:rsidRPr="005C1699" w:rsidTr="0093025C">
        <w:trPr>
          <w:tblHeader/>
        </w:trPr>
        <w:tc>
          <w:tcPr>
            <w:tcW w:w="2093" w:type="dxa"/>
          </w:tcPr>
          <w:p w:rsidR="00FF0B4E" w:rsidRDefault="00FF0B4E" w:rsidP="003F30BA">
            <w:pPr>
              <w:ind w:firstLine="0"/>
              <w:jc w:val="left"/>
              <w:rPr>
                <w:rFonts w:eastAsiaTheme="minorEastAsia" w:cs="Times New Roman"/>
                <w:sz w:val="20"/>
                <w:szCs w:val="20"/>
                <w:lang w:eastAsia="pt-BR"/>
              </w:rPr>
            </w:pPr>
            <w:r w:rsidRPr="005C1699">
              <w:rPr>
                <w:rFonts w:cs="Times New Roman"/>
                <w:sz w:val="20"/>
                <w:szCs w:val="20"/>
              </w:rPr>
              <w:t>Gerenciamento de metadados</w:t>
            </w:r>
          </w:p>
        </w:tc>
        <w:tc>
          <w:tcPr>
            <w:tcW w:w="1417" w:type="dxa"/>
          </w:tcPr>
          <w:p w:rsidR="00FF0B4E" w:rsidRPr="005C1699" w:rsidRDefault="00FF0B4E" w:rsidP="003F30BA">
            <w:pPr>
              <w:ind w:firstLine="0"/>
              <w:jc w:val="left"/>
              <w:rPr>
                <w:rFonts w:cs="Times New Roman"/>
                <w:sz w:val="20"/>
                <w:szCs w:val="20"/>
              </w:rPr>
            </w:pPr>
            <w:r w:rsidRPr="005C1699">
              <w:rPr>
                <w:rFonts w:cs="Times New Roman"/>
                <w:sz w:val="20"/>
                <w:szCs w:val="20"/>
              </w:rPr>
              <w:t>2,3</w:t>
            </w:r>
          </w:p>
        </w:tc>
        <w:tc>
          <w:tcPr>
            <w:tcW w:w="2127" w:type="dxa"/>
          </w:tcPr>
          <w:p w:rsidR="00FF0B4E" w:rsidRDefault="00FF0B4E" w:rsidP="003F30BA">
            <w:pPr>
              <w:ind w:firstLine="0"/>
              <w:jc w:val="left"/>
              <w:rPr>
                <w:rFonts w:eastAsiaTheme="minorEastAsia" w:cs="Times New Roman"/>
                <w:sz w:val="20"/>
                <w:szCs w:val="20"/>
                <w:lang w:eastAsia="pt-BR"/>
              </w:rPr>
            </w:pPr>
            <w:r>
              <w:rPr>
                <w:rFonts w:cs="Times New Roman"/>
                <w:sz w:val="20"/>
                <w:szCs w:val="20"/>
              </w:rPr>
              <w:t>M</w:t>
            </w:r>
            <w:r w:rsidRPr="005C1699">
              <w:rPr>
                <w:rFonts w:cs="Times New Roman"/>
                <w:sz w:val="20"/>
                <w:szCs w:val="20"/>
              </w:rPr>
              <w:t xml:space="preserve">ecanismo </w:t>
            </w:r>
            <w:r>
              <w:rPr>
                <w:rFonts w:cs="Times New Roman"/>
                <w:sz w:val="20"/>
                <w:szCs w:val="20"/>
              </w:rPr>
              <w:t>de inclusão</w:t>
            </w:r>
          </w:p>
        </w:tc>
        <w:tc>
          <w:tcPr>
            <w:tcW w:w="1674" w:type="dxa"/>
          </w:tcPr>
          <w:p w:rsidR="00FF0B4E" w:rsidRDefault="00FF0B4E" w:rsidP="003F30BA">
            <w:pPr>
              <w:ind w:firstLine="0"/>
              <w:jc w:val="left"/>
              <w:rPr>
                <w:rFonts w:eastAsiaTheme="minorEastAsia" w:cs="Times New Roman"/>
                <w:sz w:val="20"/>
                <w:szCs w:val="20"/>
                <w:lang w:eastAsia="pt-BR"/>
              </w:rPr>
            </w:pPr>
            <w:r>
              <w:rPr>
                <w:rFonts w:cs="Times New Roman"/>
                <w:sz w:val="20"/>
                <w:szCs w:val="20"/>
              </w:rPr>
              <w:t>Especificação</w:t>
            </w:r>
            <w:r w:rsidRPr="005C1699">
              <w:rPr>
                <w:rFonts w:cs="Times New Roman"/>
                <w:sz w:val="20"/>
                <w:szCs w:val="20"/>
              </w:rPr>
              <w:t xml:space="preserve"> de Ativo</w:t>
            </w:r>
          </w:p>
        </w:tc>
        <w:tc>
          <w:tcPr>
            <w:tcW w:w="1409" w:type="dxa"/>
          </w:tcPr>
          <w:p w:rsidR="00FF0B4E" w:rsidRDefault="00FF0B4E" w:rsidP="003F30BA">
            <w:pPr>
              <w:ind w:firstLine="0"/>
              <w:jc w:val="left"/>
              <w:rPr>
                <w:rFonts w:eastAsiaTheme="minorEastAsia" w:cs="Times New Roman"/>
                <w:sz w:val="20"/>
                <w:szCs w:val="20"/>
                <w:lang w:eastAsia="pt-BR"/>
              </w:rPr>
            </w:pPr>
            <w:r>
              <w:rPr>
                <w:rFonts w:cs="Times New Roman"/>
                <w:sz w:val="20"/>
                <w:szCs w:val="20"/>
              </w:rPr>
              <w:t>Serviços Primários</w:t>
            </w:r>
          </w:p>
        </w:tc>
      </w:tr>
      <w:tr w:rsidR="00FF0B4E" w:rsidRPr="005C1699" w:rsidTr="0093025C">
        <w:trPr>
          <w:tblHeader/>
        </w:trPr>
        <w:tc>
          <w:tcPr>
            <w:tcW w:w="2093" w:type="dxa"/>
          </w:tcPr>
          <w:p w:rsidR="00FF0B4E" w:rsidRDefault="00FF0B4E" w:rsidP="003F30BA">
            <w:pPr>
              <w:ind w:firstLine="0"/>
              <w:jc w:val="left"/>
              <w:rPr>
                <w:rFonts w:eastAsiaTheme="minorEastAsia" w:cs="Times New Roman"/>
                <w:sz w:val="20"/>
                <w:szCs w:val="20"/>
                <w:lang w:eastAsia="pt-BR"/>
              </w:rPr>
            </w:pPr>
            <w:r w:rsidRPr="005C1699">
              <w:rPr>
                <w:rFonts w:cs="Times New Roman"/>
                <w:sz w:val="20"/>
                <w:szCs w:val="20"/>
              </w:rPr>
              <w:t>Compartilhamento de ativos com ferramentas de terceiros</w:t>
            </w:r>
          </w:p>
        </w:tc>
        <w:tc>
          <w:tcPr>
            <w:tcW w:w="1417" w:type="dxa"/>
          </w:tcPr>
          <w:p w:rsidR="00FF0B4E" w:rsidRPr="005C1699" w:rsidRDefault="00FF0B4E" w:rsidP="003F30BA">
            <w:pPr>
              <w:ind w:firstLine="0"/>
              <w:jc w:val="left"/>
              <w:rPr>
                <w:rFonts w:cs="Times New Roman"/>
                <w:sz w:val="20"/>
                <w:szCs w:val="20"/>
              </w:rPr>
            </w:pPr>
            <w:r w:rsidRPr="005C1699">
              <w:rPr>
                <w:rFonts w:cs="Times New Roman"/>
                <w:sz w:val="20"/>
                <w:szCs w:val="20"/>
              </w:rPr>
              <w:t>1,2,3</w:t>
            </w:r>
          </w:p>
        </w:tc>
        <w:tc>
          <w:tcPr>
            <w:tcW w:w="2127" w:type="dxa"/>
          </w:tcPr>
          <w:p w:rsidR="00FF0B4E" w:rsidRDefault="00FF0B4E" w:rsidP="004E550C">
            <w:pPr>
              <w:ind w:firstLine="0"/>
              <w:jc w:val="left"/>
              <w:rPr>
                <w:rFonts w:eastAsiaTheme="minorEastAsia" w:cs="Times New Roman"/>
                <w:sz w:val="20"/>
                <w:szCs w:val="20"/>
                <w:lang w:eastAsia="pt-BR"/>
              </w:rPr>
            </w:pPr>
            <w:r>
              <w:rPr>
                <w:rFonts w:cs="Times New Roman"/>
                <w:sz w:val="20"/>
                <w:szCs w:val="20"/>
              </w:rPr>
              <w:t>S</w:t>
            </w:r>
            <w:r w:rsidRPr="005C1699">
              <w:rPr>
                <w:rFonts w:cs="Times New Roman"/>
                <w:sz w:val="20"/>
                <w:szCs w:val="20"/>
              </w:rPr>
              <w:t xml:space="preserve">uporte </w:t>
            </w:r>
            <w:r w:rsidR="004E550C">
              <w:rPr>
                <w:rFonts w:cs="Times New Roman"/>
                <w:sz w:val="20"/>
                <w:szCs w:val="20"/>
              </w:rPr>
              <w:t>à</w:t>
            </w:r>
            <w:r w:rsidR="004E550C" w:rsidRPr="005C1699">
              <w:rPr>
                <w:rFonts w:cs="Times New Roman"/>
                <w:sz w:val="20"/>
                <w:szCs w:val="20"/>
              </w:rPr>
              <w:t xml:space="preserve"> </w:t>
            </w:r>
            <w:r w:rsidRPr="005C1699">
              <w:rPr>
                <w:rFonts w:cs="Times New Roman"/>
                <w:sz w:val="20"/>
                <w:szCs w:val="20"/>
              </w:rPr>
              <w:t>m</w:t>
            </w:r>
            <w:r>
              <w:rPr>
                <w:rFonts w:cs="Times New Roman"/>
                <w:sz w:val="20"/>
                <w:szCs w:val="20"/>
              </w:rPr>
              <w:t>últiplas fontes</w:t>
            </w:r>
          </w:p>
        </w:tc>
        <w:tc>
          <w:tcPr>
            <w:tcW w:w="1674" w:type="dxa"/>
          </w:tcPr>
          <w:p w:rsidR="00FF0B4E" w:rsidRDefault="00FF0B4E" w:rsidP="003F30BA">
            <w:pPr>
              <w:ind w:firstLine="0"/>
              <w:jc w:val="left"/>
              <w:rPr>
                <w:rFonts w:eastAsiaTheme="minorEastAsia" w:cs="Times New Roman"/>
                <w:sz w:val="20"/>
                <w:szCs w:val="20"/>
                <w:lang w:eastAsia="pt-BR"/>
              </w:rPr>
            </w:pPr>
            <w:r w:rsidRPr="005C1699">
              <w:rPr>
                <w:rFonts w:cs="Times New Roman"/>
                <w:sz w:val="20"/>
                <w:szCs w:val="20"/>
              </w:rPr>
              <w:t>Gestão de Ativo</w:t>
            </w:r>
          </w:p>
        </w:tc>
        <w:tc>
          <w:tcPr>
            <w:tcW w:w="1409" w:type="dxa"/>
          </w:tcPr>
          <w:p w:rsidR="00FF0B4E" w:rsidRDefault="00FF0B4E" w:rsidP="003F30BA">
            <w:pPr>
              <w:ind w:firstLine="0"/>
              <w:jc w:val="left"/>
              <w:rPr>
                <w:rFonts w:eastAsiaTheme="minorEastAsia" w:cs="Times New Roman"/>
                <w:sz w:val="20"/>
                <w:szCs w:val="20"/>
                <w:lang w:eastAsia="pt-BR"/>
              </w:rPr>
            </w:pPr>
            <w:r>
              <w:rPr>
                <w:rFonts w:cs="Times New Roman"/>
                <w:sz w:val="20"/>
                <w:szCs w:val="20"/>
              </w:rPr>
              <w:t>Serviços Primários</w:t>
            </w:r>
          </w:p>
        </w:tc>
      </w:tr>
      <w:tr w:rsidR="00FF0B4E" w:rsidRPr="005C1699" w:rsidTr="0093025C">
        <w:trPr>
          <w:tblHeader/>
        </w:trPr>
        <w:tc>
          <w:tcPr>
            <w:tcW w:w="2093" w:type="dxa"/>
          </w:tcPr>
          <w:p w:rsidR="00FF0B4E" w:rsidRDefault="00FF0B4E" w:rsidP="003F30BA">
            <w:pPr>
              <w:ind w:firstLine="0"/>
              <w:jc w:val="left"/>
              <w:rPr>
                <w:rFonts w:eastAsiaTheme="minorEastAsia" w:cs="Times New Roman"/>
                <w:sz w:val="20"/>
                <w:szCs w:val="20"/>
                <w:lang w:eastAsia="pt-BR"/>
              </w:rPr>
            </w:pPr>
            <w:r w:rsidRPr="005C1699">
              <w:rPr>
                <w:rFonts w:cs="Times New Roman"/>
                <w:sz w:val="20"/>
                <w:szCs w:val="20"/>
              </w:rPr>
              <w:t>Compartilhamento de ativos com outros repositórios</w:t>
            </w:r>
          </w:p>
        </w:tc>
        <w:tc>
          <w:tcPr>
            <w:tcW w:w="1417" w:type="dxa"/>
          </w:tcPr>
          <w:p w:rsidR="00FF0B4E" w:rsidRPr="005C1699" w:rsidRDefault="00FF0B4E" w:rsidP="003F30BA">
            <w:pPr>
              <w:ind w:firstLine="0"/>
              <w:jc w:val="left"/>
              <w:rPr>
                <w:rFonts w:cs="Times New Roman"/>
                <w:sz w:val="20"/>
                <w:szCs w:val="20"/>
              </w:rPr>
            </w:pPr>
            <w:r w:rsidRPr="005C1699">
              <w:rPr>
                <w:rFonts w:cs="Times New Roman"/>
                <w:sz w:val="20"/>
                <w:szCs w:val="20"/>
              </w:rPr>
              <w:t>1,3</w:t>
            </w:r>
          </w:p>
        </w:tc>
        <w:tc>
          <w:tcPr>
            <w:tcW w:w="2127" w:type="dxa"/>
          </w:tcPr>
          <w:p w:rsidR="00FF0B4E" w:rsidRDefault="00FF0B4E" w:rsidP="00800427">
            <w:pPr>
              <w:ind w:firstLine="0"/>
              <w:jc w:val="left"/>
              <w:rPr>
                <w:rFonts w:eastAsiaTheme="minorEastAsia" w:cs="Times New Roman"/>
                <w:sz w:val="20"/>
                <w:szCs w:val="20"/>
                <w:lang w:eastAsia="pt-BR"/>
              </w:rPr>
            </w:pPr>
            <w:r>
              <w:rPr>
                <w:rFonts w:cs="Times New Roman"/>
                <w:sz w:val="20"/>
                <w:szCs w:val="20"/>
              </w:rPr>
              <w:t>S</w:t>
            </w:r>
            <w:r w:rsidRPr="005C1699">
              <w:rPr>
                <w:rFonts w:cs="Times New Roman"/>
                <w:sz w:val="20"/>
                <w:szCs w:val="20"/>
              </w:rPr>
              <w:t xml:space="preserve">uporte </w:t>
            </w:r>
            <w:r w:rsidR="004E550C">
              <w:rPr>
                <w:rFonts w:cs="Times New Roman"/>
                <w:sz w:val="20"/>
                <w:szCs w:val="20"/>
              </w:rPr>
              <w:t>à</w:t>
            </w:r>
            <w:r w:rsidR="004E550C" w:rsidRPr="005C1699">
              <w:rPr>
                <w:rFonts w:cs="Times New Roman"/>
                <w:sz w:val="20"/>
                <w:szCs w:val="20"/>
              </w:rPr>
              <w:t xml:space="preserve"> </w:t>
            </w:r>
            <w:r w:rsidRPr="005C1699">
              <w:rPr>
                <w:rFonts w:cs="Times New Roman"/>
                <w:sz w:val="20"/>
                <w:szCs w:val="20"/>
              </w:rPr>
              <w:t>m</w:t>
            </w:r>
            <w:r>
              <w:rPr>
                <w:rFonts w:cs="Times New Roman"/>
                <w:sz w:val="20"/>
                <w:szCs w:val="20"/>
              </w:rPr>
              <w:t>últiplas fontes</w:t>
            </w:r>
          </w:p>
        </w:tc>
        <w:tc>
          <w:tcPr>
            <w:tcW w:w="1674" w:type="dxa"/>
          </w:tcPr>
          <w:p w:rsidR="00FF0B4E" w:rsidRDefault="00FF0B4E" w:rsidP="003F30BA">
            <w:pPr>
              <w:ind w:firstLine="0"/>
              <w:jc w:val="left"/>
              <w:rPr>
                <w:rFonts w:eastAsiaTheme="minorEastAsia" w:cs="Times New Roman"/>
                <w:sz w:val="20"/>
                <w:szCs w:val="20"/>
                <w:lang w:eastAsia="pt-BR"/>
              </w:rPr>
            </w:pPr>
            <w:r w:rsidRPr="005C1699">
              <w:rPr>
                <w:rFonts w:cs="Times New Roman"/>
                <w:sz w:val="20"/>
                <w:szCs w:val="20"/>
              </w:rPr>
              <w:t>Gestão de Ativo</w:t>
            </w:r>
          </w:p>
        </w:tc>
        <w:tc>
          <w:tcPr>
            <w:tcW w:w="1409" w:type="dxa"/>
          </w:tcPr>
          <w:p w:rsidR="00FF0B4E" w:rsidRDefault="00FF0B4E" w:rsidP="003F30BA">
            <w:pPr>
              <w:ind w:firstLine="0"/>
              <w:jc w:val="left"/>
              <w:rPr>
                <w:rFonts w:eastAsiaTheme="minorEastAsia" w:cs="Times New Roman"/>
                <w:sz w:val="20"/>
                <w:szCs w:val="20"/>
                <w:lang w:eastAsia="pt-BR"/>
              </w:rPr>
            </w:pPr>
            <w:r>
              <w:rPr>
                <w:rFonts w:cs="Times New Roman"/>
                <w:sz w:val="20"/>
                <w:szCs w:val="20"/>
              </w:rPr>
              <w:t>Serviços Primários</w:t>
            </w:r>
          </w:p>
        </w:tc>
      </w:tr>
      <w:tr w:rsidR="00FF0B4E" w:rsidRPr="005C1699" w:rsidTr="0093025C">
        <w:trPr>
          <w:tblHeader/>
        </w:trPr>
        <w:tc>
          <w:tcPr>
            <w:tcW w:w="2093" w:type="dxa"/>
          </w:tcPr>
          <w:p w:rsidR="00FF0B4E" w:rsidRDefault="00FF0B4E" w:rsidP="003F30BA">
            <w:pPr>
              <w:ind w:firstLine="0"/>
              <w:jc w:val="left"/>
              <w:rPr>
                <w:rFonts w:eastAsiaTheme="minorEastAsia" w:cs="Times New Roman"/>
                <w:sz w:val="20"/>
                <w:szCs w:val="20"/>
                <w:lang w:eastAsia="pt-BR"/>
              </w:rPr>
            </w:pPr>
            <w:r w:rsidRPr="005C1699">
              <w:rPr>
                <w:rFonts w:cs="Times New Roman"/>
                <w:sz w:val="20"/>
                <w:szCs w:val="20"/>
              </w:rPr>
              <w:t>Gerenciamento de contexto</w:t>
            </w:r>
          </w:p>
        </w:tc>
        <w:tc>
          <w:tcPr>
            <w:tcW w:w="1417" w:type="dxa"/>
          </w:tcPr>
          <w:p w:rsidR="00FF0B4E" w:rsidRPr="005C1699" w:rsidRDefault="00FF0B4E" w:rsidP="003F30BA">
            <w:pPr>
              <w:ind w:firstLine="0"/>
              <w:jc w:val="left"/>
              <w:rPr>
                <w:rFonts w:cs="Times New Roman"/>
                <w:sz w:val="20"/>
                <w:szCs w:val="20"/>
              </w:rPr>
            </w:pPr>
            <w:r w:rsidRPr="005C1699">
              <w:rPr>
                <w:rFonts w:cs="Times New Roman"/>
                <w:sz w:val="20"/>
                <w:szCs w:val="20"/>
              </w:rPr>
              <w:t>2</w:t>
            </w:r>
          </w:p>
        </w:tc>
        <w:tc>
          <w:tcPr>
            <w:tcW w:w="2127" w:type="dxa"/>
          </w:tcPr>
          <w:p w:rsidR="00FF0B4E" w:rsidRDefault="00FF0B4E" w:rsidP="003F30BA">
            <w:pPr>
              <w:ind w:firstLine="0"/>
              <w:jc w:val="left"/>
              <w:rPr>
                <w:rFonts w:eastAsiaTheme="minorEastAsia" w:cs="Times New Roman"/>
                <w:sz w:val="20"/>
                <w:szCs w:val="20"/>
                <w:lang w:eastAsia="pt-BR"/>
              </w:rPr>
            </w:pPr>
            <w:r>
              <w:rPr>
                <w:rFonts w:cs="Times New Roman"/>
                <w:sz w:val="20"/>
                <w:szCs w:val="20"/>
              </w:rPr>
              <w:t>M</w:t>
            </w:r>
            <w:r w:rsidRPr="005C1699">
              <w:rPr>
                <w:rFonts w:cs="Times New Roman"/>
                <w:sz w:val="20"/>
                <w:szCs w:val="20"/>
              </w:rPr>
              <w:t xml:space="preserve">ecanismo </w:t>
            </w:r>
            <w:r>
              <w:rPr>
                <w:rFonts w:cs="Times New Roman"/>
                <w:sz w:val="20"/>
                <w:szCs w:val="20"/>
              </w:rPr>
              <w:t>de classificação</w:t>
            </w:r>
          </w:p>
        </w:tc>
        <w:tc>
          <w:tcPr>
            <w:tcW w:w="1674" w:type="dxa"/>
          </w:tcPr>
          <w:p w:rsidR="00FF0B4E" w:rsidRDefault="00FF0B4E" w:rsidP="003F30BA">
            <w:pPr>
              <w:ind w:firstLine="0"/>
              <w:jc w:val="left"/>
              <w:rPr>
                <w:rFonts w:eastAsiaTheme="minorEastAsia" w:cs="Times New Roman"/>
                <w:sz w:val="20"/>
                <w:szCs w:val="20"/>
                <w:lang w:eastAsia="pt-BR"/>
              </w:rPr>
            </w:pPr>
            <w:r>
              <w:rPr>
                <w:rFonts w:cs="Times New Roman"/>
                <w:sz w:val="20"/>
                <w:szCs w:val="20"/>
              </w:rPr>
              <w:t>Especificação de Ativo</w:t>
            </w:r>
          </w:p>
        </w:tc>
        <w:tc>
          <w:tcPr>
            <w:tcW w:w="1409" w:type="dxa"/>
          </w:tcPr>
          <w:p w:rsidR="00FF0B4E" w:rsidRDefault="00FF0B4E" w:rsidP="003F30BA">
            <w:pPr>
              <w:ind w:firstLine="0"/>
              <w:jc w:val="left"/>
              <w:rPr>
                <w:rFonts w:eastAsiaTheme="minorEastAsia" w:cs="Times New Roman"/>
                <w:sz w:val="20"/>
                <w:szCs w:val="20"/>
                <w:lang w:eastAsia="pt-BR"/>
              </w:rPr>
            </w:pPr>
            <w:r>
              <w:rPr>
                <w:rFonts w:cs="Times New Roman"/>
                <w:sz w:val="20"/>
                <w:szCs w:val="20"/>
              </w:rPr>
              <w:t>Serviços Primários</w:t>
            </w:r>
          </w:p>
        </w:tc>
      </w:tr>
      <w:tr w:rsidR="00FF0B4E" w:rsidRPr="005C1699" w:rsidTr="0093025C">
        <w:trPr>
          <w:tblHeader/>
        </w:trPr>
        <w:tc>
          <w:tcPr>
            <w:tcW w:w="2093" w:type="dxa"/>
          </w:tcPr>
          <w:p w:rsidR="00FF0B4E" w:rsidRDefault="00FF0B4E" w:rsidP="003F30BA">
            <w:pPr>
              <w:ind w:firstLine="0"/>
              <w:jc w:val="left"/>
              <w:rPr>
                <w:rFonts w:eastAsiaTheme="minorEastAsia" w:cs="Times New Roman"/>
                <w:sz w:val="20"/>
                <w:szCs w:val="20"/>
                <w:lang w:eastAsia="pt-BR"/>
              </w:rPr>
            </w:pPr>
            <w:r w:rsidRPr="005C1699">
              <w:rPr>
                <w:rFonts w:cs="Times New Roman"/>
                <w:sz w:val="20"/>
                <w:szCs w:val="20"/>
              </w:rPr>
              <w:t>Função de busca</w:t>
            </w:r>
          </w:p>
        </w:tc>
        <w:tc>
          <w:tcPr>
            <w:tcW w:w="1417" w:type="dxa"/>
          </w:tcPr>
          <w:p w:rsidR="00FF0B4E" w:rsidRPr="005C1699" w:rsidRDefault="00FF0B4E" w:rsidP="003F30BA">
            <w:pPr>
              <w:ind w:firstLine="0"/>
              <w:jc w:val="left"/>
              <w:rPr>
                <w:rFonts w:cs="Times New Roman"/>
                <w:sz w:val="20"/>
                <w:szCs w:val="20"/>
              </w:rPr>
            </w:pPr>
            <w:r w:rsidRPr="005C1699">
              <w:rPr>
                <w:rFonts w:cs="Times New Roman"/>
                <w:sz w:val="20"/>
                <w:szCs w:val="20"/>
              </w:rPr>
              <w:t>2</w:t>
            </w:r>
          </w:p>
        </w:tc>
        <w:tc>
          <w:tcPr>
            <w:tcW w:w="2127" w:type="dxa"/>
          </w:tcPr>
          <w:p w:rsidR="00FF0B4E" w:rsidRDefault="00FF0B4E" w:rsidP="003F30BA">
            <w:pPr>
              <w:ind w:firstLine="0"/>
              <w:jc w:val="left"/>
              <w:rPr>
                <w:rFonts w:eastAsiaTheme="minorEastAsia" w:cs="Times New Roman"/>
                <w:sz w:val="20"/>
                <w:szCs w:val="20"/>
                <w:lang w:eastAsia="pt-BR"/>
              </w:rPr>
            </w:pPr>
            <w:r>
              <w:rPr>
                <w:rFonts w:cs="Times New Roman"/>
                <w:sz w:val="20"/>
                <w:szCs w:val="20"/>
              </w:rPr>
              <w:t>M</w:t>
            </w:r>
            <w:r w:rsidRPr="005C1699">
              <w:rPr>
                <w:rFonts w:cs="Times New Roman"/>
                <w:sz w:val="20"/>
                <w:szCs w:val="20"/>
              </w:rPr>
              <w:t>ecanismo de busca</w:t>
            </w:r>
          </w:p>
        </w:tc>
        <w:tc>
          <w:tcPr>
            <w:tcW w:w="1674" w:type="dxa"/>
          </w:tcPr>
          <w:p w:rsidR="00FF0B4E" w:rsidRDefault="00FF0B4E" w:rsidP="003F30BA">
            <w:pPr>
              <w:ind w:firstLine="0"/>
              <w:jc w:val="left"/>
              <w:rPr>
                <w:rFonts w:eastAsiaTheme="minorEastAsia" w:cs="Times New Roman"/>
                <w:sz w:val="20"/>
                <w:szCs w:val="20"/>
                <w:lang w:eastAsia="pt-BR"/>
              </w:rPr>
            </w:pPr>
            <w:r w:rsidRPr="005C1699">
              <w:rPr>
                <w:rFonts w:cs="Times New Roman"/>
                <w:sz w:val="20"/>
                <w:szCs w:val="20"/>
              </w:rPr>
              <w:t>Gestão de Ativo</w:t>
            </w:r>
          </w:p>
        </w:tc>
        <w:tc>
          <w:tcPr>
            <w:tcW w:w="1409" w:type="dxa"/>
          </w:tcPr>
          <w:p w:rsidR="00FF0B4E" w:rsidRDefault="00FF0B4E" w:rsidP="003F30BA">
            <w:pPr>
              <w:ind w:firstLine="0"/>
              <w:jc w:val="left"/>
              <w:rPr>
                <w:rFonts w:eastAsiaTheme="minorEastAsia" w:cs="Times New Roman"/>
                <w:sz w:val="20"/>
                <w:szCs w:val="20"/>
                <w:lang w:eastAsia="pt-BR"/>
              </w:rPr>
            </w:pPr>
            <w:r>
              <w:rPr>
                <w:rFonts w:cs="Times New Roman"/>
                <w:sz w:val="20"/>
                <w:szCs w:val="20"/>
              </w:rPr>
              <w:t>Serviços Primários</w:t>
            </w:r>
          </w:p>
        </w:tc>
      </w:tr>
      <w:tr w:rsidR="00FF0B4E" w:rsidRPr="005C1699" w:rsidTr="0093025C">
        <w:trPr>
          <w:tblHeader/>
        </w:trPr>
        <w:tc>
          <w:tcPr>
            <w:tcW w:w="2093" w:type="dxa"/>
          </w:tcPr>
          <w:p w:rsidR="00FF0B4E" w:rsidRDefault="00FF0B4E" w:rsidP="003F30BA">
            <w:pPr>
              <w:ind w:firstLine="0"/>
              <w:jc w:val="left"/>
              <w:rPr>
                <w:rFonts w:eastAsiaTheme="minorEastAsia" w:cs="Times New Roman"/>
                <w:sz w:val="20"/>
                <w:szCs w:val="20"/>
                <w:lang w:eastAsia="pt-BR"/>
              </w:rPr>
            </w:pPr>
            <w:r w:rsidRPr="005C1699">
              <w:rPr>
                <w:rFonts w:cs="Times New Roman"/>
                <w:sz w:val="20"/>
                <w:szCs w:val="20"/>
              </w:rPr>
              <w:t>Versionamento</w:t>
            </w:r>
          </w:p>
        </w:tc>
        <w:tc>
          <w:tcPr>
            <w:tcW w:w="1417" w:type="dxa"/>
          </w:tcPr>
          <w:p w:rsidR="00FF0B4E" w:rsidRPr="005C1699" w:rsidRDefault="00FF0B4E" w:rsidP="003F30BA">
            <w:pPr>
              <w:ind w:firstLine="0"/>
              <w:jc w:val="left"/>
              <w:rPr>
                <w:rFonts w:cs="Times New Roman"/>
                <w:sz w:val="20"/>
                <w:szCs w:val="20"/>
              </w:rPr>
            </w:pPr>
            <w:r w:rsidRPr="005C1699">
              <w:rPr>
                <w:rFonts w:cs="Times New Roman"/>
                <w:sz w:val="20"/>
                <w:szCs w:val="20"/>
              </w:rPr>
              <w:t>1,2</w:t>
            </w:r>
          </w:p>
        </w:tc>
        <w:tc>
          <w:tcPr>
            <w:tcW w:w="2127" w:type="dxa"/>
          </w:tcPr>
          <w:p w:rsidR="00FF0B4E" w:rsidRDefault="00FF0B4E" w:rsidP="003F30BA">
            <w:pPr>
              <w:ind w:firstLine="0"/>
              <w:jc w:val="left"/>
              <w:rPr>
                <w:rFonts w:eastAsiaTheme="minorEastAsia" w:cs="Times New Roman"/>
                <w:sz w:val="20"/>
                <w:szCs w:val="20"/>
                <w:lang w:eastAsia="pt-BR"/>
              </w:rPr>
            </w:pPr>
            <w:r>
              <w:rPr>
                <w:rFonts w:cs="Times New Roman"/>
                <w:sz w:val="20"/>
                <w:szCs w:val="20"/>
              </w:rPr>
              <w:t>M</w:t>
            </w:r>
            <w:r w:rsidRPr="005C1699">
              <w:rPr>
                <w:rFonts w:cs="Times New Roman"/>
                <w:sz w:val="20"/>
                <w:szCs w:val="20"/>
              </w:rPr>
              <w:t>ecanismo de versionamento</w:t>
            </w:r>
          </w:p>
        </w:tc>
        <w:tc>
          <w:tcPr>
            <w:tcW w:w="1674" w:type="dxa"/>
          </w:tcPr>
          <w:p w:rsidR="00FF0B4E" w:rsidRDefault="00FF0B4E" w:rsidP="003F30BA">
            <w:pPr>
              <w:ind w:firstLine="0"/>
              <w:jc w:val="left"/>
              <w:rPr>
                <w:rFonts w:eastAsiaTheme="minorEastAsia" w:cs="Times New Roman"/>
                <w:sz w:val="20"/>
                <w:szCs w:val="20"/>
                <w:lang w:eastAsia="pt-BR"/>
              </w:rPr>
            </w:pPr>
            <w:r>
              <w:rPr>
                <w:rFonts w:cs="Times New Roman"/>
                <w:sz w:val="20"/>
                <w:szCs w:val="20"/>
              </w:rPr>
              <w:t>Versionamento</w:t>
            </w:r>
          </w:p>
        </w:tc>
        <w:tc>
          <w:tcPr>
            <w:tcW w:w="1409" w:type="dxa"/>
          </w:tcPr>
          <w:p w:rsidR="00FF0B4E" w:rsidRDefault="00FF0B4E" w:rsidP="003F30BA">
            <w:pPr>
              <w:ind w:firstLine="0"/>
              <w:jc w:val="left"/>
              <w:rPr>
                <w:rFonts w:eastAsiaTheme="minorEastAsia" w:cs="Times New Roman"/>
                <w:sz w:val="20"/>
                <w:szCs w:val="20"/>
                <w:lang w:eastAsia="pt-BR"/>
              </w:rPr>
            </w:pPr>
            <w:r>
              <w:rPr>
                <w:rFonts w:cs="Times New Roman"/>
                <w:sz w:val="20"/>
                <w:szCs w:val="20"/>
              </w:rPr>
              <w:t>Serviços Ortogonais de Suporte</w:t>
            </w:r>
          </w:p>
        </w:tc>
      </w:tr>
      <w:tr w:rsidR="00FF0B4E" w:rsidRPr="005C1699" w:rsidTr="0093025C">
        <w:trPr>
          <w:tblHeader/>
        </w:trPr>
        <w:tc>
          <w:tcPr>
            <w:tcW w:w="2093" w:type="dxa"/>
          </w:tcPr>
          <w:p w:rsidR="00FF0B4E" w:rsidRDefault="00FF0B4E" w:rsidP="003F30BA">
            <w:pPr>
              <w:ind w:firstLine="0"/>
              <w:jc w:val="left"/>
              <w:rPr>
                <w:rFonts w:eastAsiaTheme="minorEastAsia" w:cs="Times New Roman"/>
                <w:sz w:val="20"/>
                <w:szCs w:val="20"/>
                <w:lang w:eastAsia="pt-BR"/>
              </w:rPr>
            </w:pPr>
            <w:r w:rsidRPr="005C1699">
              <w:rPr>
                <w:rFonts w:cs="Times New Roman"/>
                <w:sz w:val="20"/>
                <w:szCs w:val="20"/>
              </w:rPr>
              <w:t>Gerenciamento de configuração</w:t>
            </w:r>
          </w:p>
        </w:tc>
        <w:tc>
          <w:tcPr>
            <w:tcW w:w="1417" w:type="dxa"/>
          </w:tcPr>
          <w:p w:rsidR="00FF0B4E" w:rsidRPr="005C1699" w:rsidRDefault="00FF0B4E" w:rsidP="003F30BA">
            <w:pPr>
              <w:ind w:firstLine="0"/>
              <w:jc w:val="left"/>
              <w:rPr>
                <w:rFonts w:cs="Times New Roman"/>
                <w:sz w:val="20"/>
                <w:szCs w:val="20"/>
              </w:rPr>
            </w:pPr>
            <w:r w:rsidRPr="005C1699">
              <w:rPr>
                <w:rFonts w:cs="Times New Roman"/>
                <w:sz w:val="20"/>
                <w:szCs w:val="20"/>
              </w:rPr>
              <w:t>2</w:t>
            </w:r>
          </w:p>
        </w:tc>
        <w:tc>
          <w:tcPr>
            <w:tcW w:w="2127" w:type="dxa"/>
          </w:tcPr>
          <w:p w:rsidR="00FF0B4E" w:rsidRDefault="00FF0B4E" w:rsidP="003F30BA">
            <w:pPr>
              <w:ind w:firstLine="0"/>
              <w:jc w:val="left"/>
              <w:rPr>
                <w:rFonts w:eastAsiaTheme="minorEastAsia" w:cs="Times New Roman"/>
                <w:sz w:val="20"/>
                <w:szCs w:val="20"/>
                <w:lang w:eastAsia="pt-BR"/>
              </w:rPr>
            </w:pPr>
            <w:r>
              <w:rPr>
                <w:rFonts w:cs="Times New Roman"/>
                <w:sz w:val="20"/>
                <w:szCs w:val="20"/>
              </w:rPr>
              <w:t>M</w:t>
            </w:r>
            <w:r w:rsidRPr="005C1699">
              <w:rPr>
                <w:rFonts w:cs="Times New Roman"/>
                <w:sz w:val="20"/>
                <w:szCs w:val="20"/>
              </w:rPr>
              <w:t>ecanismo de ger</w:t>
            </w:r>
            <w:r>
              <w:rPr>
                <w:rFonts w:cs="Times New Roman"/>
                <w:sz w:val="20"/>
                <w:szCs w:val="20"/>
              </w:rPr>
              <w:t>ê</w:t>
            </w:r>
            <w:r w:rsidRPr="005C1699">
              <w:rPr>
                <w:rFonts w:cs="Times New Roman"/>
                <w:sz w:val="20"/>
                <w:szCs w:val="20"/>
              </w:rPr>
              <w:t>ncia de configuração</w:t>
            </w:r>
          </w:p>
        </w:tc>
        <w:tc>
          <w:tcPr>
            <w:tcW w:w="1674" w:type="dxa"/>
          </w:tcPr>
          <w:p w:rsidR="00FF0B4E" w:rsidRDefault="00FF0B4E" w:rsidP="003F30BA">
            <w:pPr>
              <w:ind w:firstLine="0"/>
              <w:jc w:val="left"/>
              <w:rPr>
                <w:rFonts w:eastAsiaTheme="minorEastAsia" w:cs="Times New Roman"/>
                <w:sz w:val="20"/>
                <w:szCs w:val="20"/>
                <w:lang w:eastAsia="pt-BR"/>
              </w:rPr>
            </w:pPr>
            <w:r>
              <w:rPr>
                <w:rFonts w:cs="Times New Roman"/>
                <w:sz w:val="20"/>
                <w:szCs w:val="20"/>
              </w:rPr>
              <w:t>Gerência de Configuração</w:t>
            </w:r>
          </w:p>
        </w:tc>
        <w:tc>
          <w:tcPr>
            <w:tcW w:w="1409" w:type="dxa"/>
          </w:tcPr>
          <w:p w:rsidR="00FF0B4E" w:rsidRDefault="00FF0B4E" w:rsidP="003F30BA">
            <w:pPr>
              <w:ind w:firstLine="0"/>
              <w:jc w:val="left"/>
              <w:rPr>
                <w:rFonts w:eastAsiaTheme="minorEastAsia" w:cs="Times New Roman"/>
                <w:sz w:val="20"/>
                <w:szCs w:val="20"/>
                <w:lang w:eastAsia="pt-BR"/>
              </w:rPr>
            </w:pPr>
            <w:r>
              <w:rPr>
                <w:rFonts w:cs="Times New Roman"/>
                <w:sz w:val="20"/>
                <w:szCs w:val="20"/>
              </w:rPr>
              <w:t>Serviços Ortogonais de Suporte</w:t>
            </w:r>
          </w:p>
        </w:tc>
      </w:tr>
      <w:tr w:rsidR="00FF0B4E" w:rsidRPr="005C1699" w:rsidTr="0093025C">
        <w:trPr>
          <w:tblHeader/>
        </w:trPr>
        <w:tc>
          <w:tcPr>
            <w:tcW w:w="2093" w:type="dxa"/>
          </w:tcPr>
          <w:p w:rsidR="00FF0B4E" w:rsidRDefault="00FF0B4E" w:rsidP="003F30BA">
            <w:pPr>
              <w:ind w:firstLine="0"/>
              <w:jc w:val="left"/>
              <w:rPr>
                <w:rFonts w:eastAsiaTheme="minorEastAsia" w:cs="Times New Roman"/>
                <w:sz w:val="20"/>
                <w:szCs w:val="20"/>
                <w:lang w:eastAsia="pt-BR"/>
              </w:rPr>
            </w:pPr>
            <w:r w:rsidRPr="005C1699">
              <w:rPr>
                <w:rFonts w:cs="Times New Roman"/>
                <w:sz w:val="20"/>
                <w:szCs w:val="20"/>
              </w:rPr>
              <w:t xml:space="preserve">Gerenciamento de </w:t>
            </w:r>
            <w:r w:rsidRPr="00136242">
              <w:rPr>
                <w:rFonts w:cs="Times New Roman"/>
                <w:i/>
                <w:sz w:val="20"/>
                <w:szCs w:val="20"/>
              </w:rPr>
              <w:t>checkin/checkout</w:t>
            </w:r>
          </w:p>
        </w:tc>
        <w:tc>
          <w:tcPr>
            <w:tcW w:w="1417" w:type="dxa"/>
          </w:tcPr>
          <w:p w:rsidR="00FF0B4E" w:rsidRPr="005C1699" w:rsidRDefault="00FF0B4E" w:rsidP="003F30BA">
            <w:pPr>
              <w:ind w:firstLine="0"/>
              <w:jc w:val="left"/>
              <w:rPr>
                <w:rFonts w:cs="Times New Roman"/>
                <w:sz w:val="20"/>
                <w:szCs w:val="20"/>
              </w:rPr>
            </w:pPr>
            <w:r w:rsidRPr="005C1699">
              <w:rPr>
                <w:rFonts w:cs="Times New Roman"/>
                <w:sz w:val="20"/>
                <w:szCs w:val="20"/>
              </w:rPr>
              <w:t>2</w:t>
            </w:r>
          </w:p>
        </w:tc>
        <w:tc>
          <w:tcPr>
            <w:tcW w:w="2127" w:type="dxa"/>
          </w:tcPr>
          <w:p w:rsidR="00FF0B4E" w:rsidRDefault="00FF0B4E" w:rsidP="003F30BA">
            <w:pPr>
              <w:ind w:firstLine="0"/>
              <w:jc w:val="left"/>
              <w:rPr>
                <w:rFonts w:eastAsiaTheme="minorEastAsia" w:cs="Times New Roman"/>
                <w:sz w:val="20"/>
                <w:szCs w:val="20"/>
                <w:lang w:eastAsia="pt-BR"/>
              </w:rPr>
            </w:pPr>
            <w:r>
              <w:rPr>
                <w:rFonts w:cs="Times New Roman"/>
                <w:sz w:val="20"/>
                <w:szCs w:val="20"/>
              </w:rPr>
              <w:t>M</w:t>
            </w:r>
            <w:r w:rsidRPr="005C1699">
              <w:rPr>
                <w:rFonts w:cs="Times New Roman"/>
                <w:sz w:val="20"/>
                <w:szCs w:val="20"/>
              </w:rPr>
              <w:t>ecanismo de gerência de configuração</w:t>
            </w:r>
          </w:p>
        </w:tc>
        <w:tc>
          <w:tcPr>
            <w:tcW w:w="1674" w:type="dxa"/>
          </w:tcPr>
          <w:p w:rsidR="00FF0B4E" w:rsidRDefault="00FF0B4E" w:rsidP="003F30BA">
            <w:pPr>
              <w:ind w:firstLine="0"/>
              <w:jc w:val="left"/>
              <w:rPr>
                <w:rFonts w:eastAsiaTheme="minorEastAsia" w:cs="Times New Roman"/>
                <w:sz w:val="20"/>
                <w:szCs w:val="20"/>
                <w:lang w:eastAsia="pt-BR"/>
              </w:rPr>
            </w:pPr>
            <w:r>
              <w:rPr>
                <w:rFonts w:cs="Times New Roman"/>
                <w:sz w:val="20"/>
                <w:szCs w:val="20"/>
              </w:rPr>
              <w:t>Gerência de Configuração</w:t>
            </w:r>
          </w:p>
        </w:tc>
        <w:tc>
          <w:tcPr>
            <w:tcW w:w="1409" w:type="dxa"/>
          </w:tcPr>
          <w:p w:rsidR="00FF0B4E" w:rsidRDefault="00FF0B4E" w:rsidP="003F30BA">
            <w:pPr>
              <w:ind w:firstLine="0"/>
              <w:jc w:val="left"/>
              <w:rPr>
                <w:rFonts w:eastAsiaTheme="minorEastAsia" w:cs="Times New Roman"/>
                <w:sz w:val="20"/>
                <w:szCs w:val="20"/>
                <w:lang w:eastAsia="pt-BR"/>
              </w:rPr>
            </w:pPr>
            <w:r>
              <w:rPr>
                <w:rFonts w:cs="Times New Roman"/>
                <w:sz w:val="20"/>
                <w:szCs w:val="20"/>
              </w:rPr>
              <w:t>Serviços Ortogonais de Suporte</w:t>
            </w:r>
          </w:p>
        </w:tc>
      </w:tr>
      <w:tr w:rsidR="00FF0B4E" w:rsidRPr="005C1699" w:rsidTr="0093025C">
        <w:trPr>
          <w:tblHeader/>
        </w:trPr>
        <w:tc>
          <w:tcPr>
            <w:tcW w:w="2093" w:type="dxa"/>
          </w:tcPr>
          <w:p w:rsidR="00FF0B4E" w:rsidRDefault="00FF0B4E" w:rsidP="003F30BA">
            <w:pPr>
              <w:ind w:firstLine="0"/>
              <w:jc w:val="left"/>
              <w:rPr>
                <w:rFonts w:eastAsiaTheme="minorEastAsia" w:cs="Times New Roman"/>
                <w:sz w:val="20"/>
                <w:szCs w:val="20"/>
                <w:lang w:eastAsia="pt-BR"/>
              </w:rPr>
            </w:pPr>
            <w:r w:rsidRPr="005C1699">
              <w:rPr>
                <w:rFonts w:cs="Times New Roman"/>
                <w:sz w:val="20"/>
                <w:szCs w:val="20"/>
              </w:rPr>
              <w:t>Gerenciamento de notificação</w:t>
            </w:r>
          </w:p>
        </w:tc>
        <w:tc>
          <w:tcPr>
            <w:tcW w:w="1417" w:type="dxa"/>
          </w:tcPr>
          <w:p w:rsidR="00FF0B4E" w:rsidRPr="005C1699" w:rsidRDefault="00FF0B4E" w:rsidP="003F30BA">
            <w:pPr>
              <w:ind w:firstLine="0"/>
              <w:jc w:val="left"/>
              <w:rPr>
                <w:rFonts w:cs="Times New Roman"/>
                <w:sz w:val="20"/>
                <w:szCs w:val="20"/>
              </w:rPr>
            </w:pPr>
            <w:r w:rsidRPr="005C1699">
              <w:rPr>
                <w:rFonts w:cs="Times New Roman"/>
                <w:sz w:val="20"/>
                <w:szCs w:val="20"/>
              </w:rPr>
              <w:t>2</w:t>
            </w:r>
          </w:p>
        </w:tc>
        <w:tc>
          <w:tcPr>
            <w:tcW w:w="2127" w:type="dxa"/>
          </w:tcPr>
          <w:p w:rsidR="00FF0B4E" w:rsidRDefault="00FF0B4E" w:rsidP="003F30BA">
            <w:pPr>
              <w:ind w:firstLine="0"/>
              <w:jc w:val="left"/>
              <w:rPr>
                <w:rFonts w:eastAsiaTheme="minorEastAsia" w:cs="Times New Roman"/>
                <w:sz w:val="20"/>
                <w:szCs w:val="20"/>
                <w:lang w:eastAsia="pt-BR"/>
              </w:rPr>
            </w:pPr>
            <w:r>
              <w:rPr>
                <w:rFonts w:cs="Times New Roman"/>
                <w:sz w:val="20"/>
                <w:szCs w:val="20"/>
              </w:rPr>
              <w:t>M</w:t>
            </w:r>
            <w:r w:rsidRPr="005C1699">
              <w:rPr>
                <w:rFonts w:cs="Times New Roman"/>
                <w:sz w:val="20"/>
                <w:szCs w:val="20"/>
              </w:rPr>
              <w:t>ecanismo de notificação</w:t>
            </w:r>
          </w:p>
        </w:tc>
        <w:tc>
          <w:tcPr>
            <w:tcW w:w="1674" w:type="dxa"/>
          </w:tcPr>
          <w:p w:rsidR="00FF0B4E" w:rsidRDefault="00FF0B4E" w:rsidP="003F30BA">
            <w:pPr>
              <w:ind w:firstLine="0"/>
              <w:jc w:val="left"/>
              <w:rPr>
                <w:rFonts w:eastAsiaTheme="minorEastAsia" w:cs="Times New Roman"/>
                <w:sz w:val="20"/>
                <w:szCs w:val="20"/>
                <w:lang w:eastAsia="pt-BR"/>
              </w:rPr>
            </w:pPr>
            <w:r>
              <w:rPr>
                <w:rFonts w:cs="Times New Roman"/>
                <w:sz w:val="20"/>
                <w:szCs w:val="20"/>
              </w:rPr>
              <w:t xml:space="preserve">Comunicação </w:t>
            </w:r>
          </w:p>
        </w:tc>
        <w:tc>
          <w:tcPr>
            <w:tcW w:w="1409" w:type="dxa"/>
          </w:tcPr>
          <w:p w:rsidR="00FF0B4E" w:rsidRDefault="00FF0B4E" w:rsidP="003F30BA">
            <w:pPr>
              <w:ind w:firstLine="0"/>
              <w:jc w:val="left"/>
              <w:rPr>
                <w:rFonts w:eastAsiaTheme="minorEastAsia" w:cs="Times New Roman"/>
                <w:sz w:val="20"/>
                <w:szCs w:val="20"/>
                <w:lang w:eastAsia="pt-BR"/>
              </w:rPr>
            </w:pPr>
            <w:r>
              <w:rPr>
                <w:rFonts w:cs="Times New Roman"/>
                <w:sz w:val="20"/>
                <w:szCs w:val="20"/>
              </w:rPr>
              <w:t>Serviços Ortogonais Organizacionais</w:t>
            </w:r>
          </w:p>
        </w:tc>
      </w:tr>
      <w:tr w:rsidR="00FF0B4E" w:rsidRPr="005C1699" w:rsidTr="0093025C">
        <w:trPr>
          <w:tblHeader/>
        </w:trPr>
        <w:tc>
          <w:tcPr>
            <w:tcW w:w="2093" w:type="dxa"/>
          </w:tcPr>
          <w:p w:rsidR="00FF0B4E" w:rsidRDefault="00FF0B4E" w:rsidP="003F30BA">
            <w:pPr>
              <w:spacing w:after="200"/>
              <w:ind w:firstLine="0"/>
              <w:jc w:val="left"/>
              <w:rPr>
                <w:rFonts w:eastAsiaTheme="minorEastAsia" w:cs="Times New Roman"/>
                <w:i/>
                <w:sz w:val="20"/>
                <w:szCs w:val="20"/>
                <w:lang w:eastAsia="pt-BR"/>
              </w:rPr>
            </w:pPr>
            <w:r w:rsidRPr="00136242">
              <w:rPr>
                <w:rFonts w:cs="Times New Roman"/>
                <w:i/>
                <w:sz w:val="20"/>
                <w:szCs w:val="20"/>
              </w:rPr>
              <w:t>Feedback</w:t>
            </w:r>
          </w:p>
        </w:tc>
        <w:tc>
          <w:tcPr>
            <w:tcW w:w="1417" w:type="dxa"/>
          </w:tcPr>
          <w:p w:rsidR="00FF0B4E" w:rsidRPr="005C1699" w:rsidRDefault="00FF0B4E" w:rsidP="003F30BA">
            <w:pPr>
              <w:ind w:firstLine="0"/>
              <w:jc w:val="left"/>
              <w:rPr>
                <w:rFonts w:cs="Times New Roman"/>
                <w:sz w:val="20"/>
                <w:szCs w:val="20"/>
              </w:rPr>
            </w:pPr>
            <w:r w:rsidRPr="005C1699">
              <w:rPr>
                <w:rFonts w:cs="Times New Roman"/>
                <w:sz w:val="20"/>
                <w:szCs w:val="20"/>
              </w:rPr>
              <w:t>1</w:t>
            </w:r>
          </w:p>
        </w:tc>
        <w:tc>
          <w:tcPr>
            <w:tcW w:w="2127" w:type="dxa"/>
          </w:tcPr>
          <w:p w:rsidR="00FF0B4E" w:rsidRDefault="00FF0B4E" w:rsidP="003F30BA">
            <w:pPr>
              <w:ind w:firstLine="0"/>
              <w:jc w:val="left"/>
              <w:rPr>
                <w:rFonts w:eastAsiaTheme="minorEastAsia" w:cs="Times New Roman"/>
                <w:sz w:val="20"/>
                <w:szCs w:val="20"/>
                <w:lang w:eastAsia="pt-BR"/>
              </w:rPr>
            </w:pPr>
            <w:r>
              <w:rPr>
                <w:rFonts w:cs="Times New Roman"/>
                <w:sz w:val="20"/>
                <w:szCs w:val="20"/>
              </w:rPr>
              <w:t>Me</w:t>
            </w:r>
            <w:r w:rsidRPr="005C1699">
              <w:rPr>
                <w:rFonts w:cs="Times New Roman"/>
                <w:sz w:val="20"/>
                <w:szCs w:val="20"/>
              </w:rPr>
              <w:t xml:space="preserve">canismo de </w:t>
            </w:r>
            <w:r w:rsidRPr="00136242">
              <w:rPr>
                <w:rFonts w:cs="Times New Roman"/>
                <w:i/>
                <w:sz w:val="20"/>
                <w:szCs w:val="20"/>
              </w:rPr>
              <w:t>feedback</w:t>
            </w:r>
          </w:p>
        </w:tc>
        <w:tc>
          <w:tcPr>
            <w:tcW w:w="1674" w:type="dxa"/>
          </w:tcPr>
          <w:p w:rsidR="00FF0B4E" w:rsidRDefault="00FF0B4E" w:rsidP="003F30BA">
            <w:pPr>
              <w:ind w:firstLine="0"/>
              <w:jc w:val="left"/>
              <w:rPr>
                <w:rFonts w:eastAsiaTheme="minorEastAsia" w:cs="Times New Roman"/>
                <w:sz w:val="20"/>
                <w:szCs w:val="20"/>
                <w:lang w:eastAsia="pt-BR"/>
              </w:rPr>
            </w:pPr>
            <w:r>
              <w:rPr>
                <w:rFonts w:cs="Times New Roman"/>
                <w:sz w:val="20"/>
                <w:szCs w:val="20"/>
              </w:rPr>
              <w:t>Comunicação</w:t>
            </w:r>
          </w:p>
        </w:tc>
        <w:tc>
          <w:tcPr>
            <w:tcW w:w="1409" w:type="dxa"/>
          </w:tcPr>
          <w:p w:rsidR="00FF0B4E" w:rsidRDefault="00FF0B4E" w:rsidP="003F30BA">
            <w:pPr>
              <w:ind w:firstLine="0"/>
              <w:jc w:val="left"/>
              <w:rPr>
                <w:rFonts w:eastAsiaTheme="minorEastAsia" w:cs="Times New Roman"/>
                <w:sz w:val="20"/>
                <w:szCs w:val="20"/>
                <w:lang w:eastAsia="pt-BR"/>
              </w:rPr>
            </w:pPr>
            <w:r>
              <w:rPr>
                <w:rFonts w:cs="Times New Roman"/>
                <w:sz w:val="20"/>
                <w:szCs w:val="20"/>
              </w:rPr>
              <w:t>Serviços Ortogonais Organizacionais</w:t>
            </w:r>
          </w:p>
        </w:tc>
      </w:tr>
      <w:tr w:rsidR="00FF0B4E" w:rsidRPr="005C1699" w:rsidTr="0093025C">
        <w:trPr>
          <w:tblHeader/>
        </w:trPr>
        <w:tc>
          <w:tcPr>
            <w:tcW w:w="2093" w:type="dxa"/>
          </w:tcPr>
          <w:p w:rsidR="00FF0B4E" w:rsidRDefault="00FF0B4E" w:rsidP="003F30BA">
            <w:pPr>
              <w:ind w:firstLine="0"/>
              <w:jc w:val="left"/>
              <w:rPr>
                <w:rFonts w:eastAsiaTheme="minorEastAsia" w:cs="Times New Roman"/>
                <w:sz w:val="20"/>
                <w:szCs w:val="20"/>
                <w:lang w:eastAsia="pt-BR"/>
              </w:rPr>
            </w:pPr>
            <w:r w:rsidRPr="005C1699">
              <w:rPr>
                <w:rFonts w:cs="Times New Roman"/>
                <w:sz w:val="20"/>
                <w:szCs w:val="20"/>
              </w:rPr>
              <w:t>Estatística de utilização</w:t>
            </w:r>
          </w:p>
        </w:tc>
        <w:tc>
          <w:tcPr>
            <w:tcW w:w="1417" w:type="dxa"/>
          </w:tcPr>
          <w:p w:rsidR="00FF0B4E" w:rsidRPr="005C1699" w:rsidRDefault="00FF0B4E" w:rsidP="003F30BA">
            <w:pPr>
              <w:ind w:firstLine="0"/>
              <w:jc w:val="left"/>
              <w:rPr>
                <w:rFonts w:cs="Times New Roman"/>
                <w:sz w:val="20"/>
                <w:szCs w:val="20"/>
              </w:rPr>
            </w:pPr>
            <w:r w:rsidRPr="005C1699">
              <w:rPr>
                <w:rFonts w:cs="Times New Roman"/>
                <w:sz w:val="20"/>
                <w:szCs w:val="20"/>
              </w:rPr>
              <w:t>1</w:t>
            </w:r>
          </w:p>
        </w:tc>
        <w:tc>
          <w:tcPr>
            <w:tcW w:w="2127" w:type="dxa"/>
          </w:tcPr>
          <w:p w:rsidR="00FF0B4E" w:rsidRDefault="00FF0B4E" w:rsidP="003F30BA">
            <w:pPr>
              <w:ind w:firstLine="0"/>
              <w:jc w:val="left"/>
              <w:rPr>
                <w:rFonts w:eastAsiaTheme="minorEastAsia" w:cs="Times New Roman"/>
                <w:sz w:val="20"/>
                <w:szCs w:val="20"/>
                <w:lang w:eastAsia="pt-BR"/>
              </w:rPr>
            </w:pPr>
            <w:r>
              <w:rPr>
                <w:rFonts w:cs="Times New Roman"/>
                <w:sz w:val="20"/>
                <w:szCs w:val="20"/>
              </w:rPr>
              <w:t>M</w:t>
            </w:r>
            <w:r w:rsidRPr="005C1699">
              <w:rPr>
                <w:rFonts w:cs="Times New Roman"/>
                <w:sz w:val="20"/>
                <w:szCs w:val="20"/>
              </w:rPr>
              <w:t>ecanismo de publicidade</w:t>
            </w:r>
          </w:p>
        </w:tc>
        <w:tc>
          <w:tcPr>
            <w:tcW w:w="1674" w:type="dxa"/>
          </w:tcPr>
          <w:p w:rsidR="00FF0B4E" w:rsidRDefault="00FF0B4E" w:rsidP="003F30BA">
            <w:pPr>
              <w:ind w:firstLine="0"/>
              <w:jc w:val="left"/>
              <w:rPr>
                <w:rFonts w:eastAsiaTheme="minorEastAsia" w:cs="Times New Roman"/>
                <w:sz w:val="20"/>
                <w:szCs w:val="20"/>
                <w:lang w:eastAsia="pt-BR"/>
              </w:rPr>
            </w:pPr>
            <w:r>
              <w:rPr>
                <w:rFonts w:cs="Times New Roman"/>
                <w:sz w:val="20"/>
                <w:szCs w:val="20"/>
              </w:rPr>
              <w:t>Comunicação</w:t>
            </w:r>
          </w:p>
        </w:tc>
        <w:tc>
          <w:tcPr>
            <w:tcW w:w="1409" w:type="dxa"/>
          </w:tcPr>
          <w:p w:rsidR="00FF0B4E" w:rsidRDefault="00FF0B4E" w:rsidP="003F30BA">
            <w:pPr>
              <w:ind w:firstLine="0"/>
              <w:jc w:val="left"/>
              <w:rPr>
                <w:rFonts w:eastAsiaTheme="minorEastAsia" w:cs="Times New Roman"/>
                <w:sz w:val="20"/>
                <w:szCs w:val="20"/>
                <w:lang w:eastAsia="pt-BR"/>
              </w:rPr>
            </w:pPr>
            <w:r>
              <w:rPr>
                <w:rFonts w:cs="Times New Roman"/>
                <w:sz w:val="20"/>
                <w:szCs w:val="20"/>
              </w:rPr>
              <w:t>Serviços Ortogonais Organizacionais</w:t>
            </w:r>
          </w:p>
        </w:tc>
      </w:tr>
      <w:tr w:rsidR="00FF0B4E" w:rsidRPr="005C1699" w:rsidTr="0093025C">
        <w:trPr>
          <w:trHeight w:val="132"/>
          <w:tblHeader/>
        </w:trPr>
        <w:tc>
          <w:tcPr>
            <w:tcW w:w="2093" w:type="dxa"/>
          </w:tcPr>
          <w:p w:rsidR="00FF0B4E" w:rsidRDefault="00FF0B4E" w:rsidP="003F30BA">
            <w:pPr>
              <w:ind w:firstLine="0"/>
              <w:jc w:val="left"/>
              <w:rPr>
                <w:rFonts w:eastAsiaTheme="minorEastAsia" w:cs="Times New Roman"/>
                <w:sz w:val="20"/>
                <w:szCs w:val="20"/>
                <w:lang w:eastAsia="pt-BR"/>
              </w:rPr>
            </w:pPr>
            <w:r w:rsidRPr="005C1699">
              <w:rPr>
                <w:rFonts w:cs="Times New Roman"/>
                <w:sz w:val="20"/>
                <w:szCs w:val="20"/>
              </w:rPr>
              <w:t xml:space="preserve">Gerenciamento de </w:t>
            </w:r>
            <w:r>
              <w:rPr>
                <w:rFonts w:cs="Times New Roman"/>
                <w:sz w:val="20"/>
                <w:szCs w:val="20"/>
              </w:rPr>
              <w:t>despacho</w:t>
            </w:r>
            <w:r w:rsidRPr="005C1699">
              <w:rPr>
                <w:rFonts w:cs="Times New Roman"/>
                <w:sz w:val="20"/>
                <w:szCs w:val="20"/>
              </w:rPr>
              <w:t xml:space="preserve"> </w:t>
            </w:r>
          </w:p>
        </w:tc>
        <w:tc>
          <w:tcPr>
            <w:tcW w:w="1417" w:type="dxa"/>
          </w:tcPr>
          <w:p w:rsidR="00FF0B4E" w:rsidRPr="005C1699" w:rsidRDefault="00FF0B4E" w:rsidP="003F30BA">
            <w:pPr>
              <w:ind w:firstLine="0"/>
              <w:jc w:val="left"/>
              <w:rPr>
                <w:rFonts w:cs="Times New Roman"/>
                <w:sz w:val="20"/>
                <w:szCs w:val="20"/>
              </w:rPr>
            </w:pPr>
            <w:r w:rsidRPr="005C1699">
              <w:rPr>
                <w:rFonts w:cs="Times New Roman"/>
                <w:sz w:val="20"/>
                <w:szCs w:val="20"/>
              </w:rPr>
              <w:t>2</w:t>
            </w:r>
          </w:p>
        </w:tc>
        <w:tc>
          <w:tcPr>
            <w:tcW w:w="2127" w:type="dxa"/>
          </w:tcPr>
          <w:p w:rsidR="00FF0B4E" w:rsidRDefault="00FF0B4E" w:rsidP="003F30BA">
            <w:pPr>
              <w:ind w:firstLine="0"/>
              <w:jc w:val="left"/>
              <w:rPr>
                <w:rFonts w:eastAsiaTheme="minorEastAsia" w:cs="Times New Roman"/>
                <w:sz w:val="20"/>
                <w:szCs w:val="20"/>
                <w:lang w:eastAsia="pt-BR"/>
              </w:rPr>
            </w:pPr>
            <w:r w:rsidRPr="009929B2">
              <w:rPr>
                <w:rFonts w:cs="Times New Roman"/>
                <w:sz w:val="20"/>
                <w:szCs w:val="20"/>
              </w:rPr>
              <w:t>Não</w:t>
            </w:r>
          </w:p>
        </w:tc>
        <w:tc>
          <w:tcPr>
            <w:tcW w:w="1674" w:type="dxa"/>
          </w:tcPr>
          <w:p w:rsidR="00FF0B4E" w:rsidRDefault="00FF0B4E" w:rsidP="003F30BA">
            <w:pPr>
              <w:ind w:firstLine="0"/>
              <w:jc w:val="left"/>
              <w:rPr>
                <w:rFonts w:eastAsiaTheme="minorEastAsia" w:cs="Times New Roman"/>
                <w:sz w:val="20"/>
                <w:szCs w:val="20"/>
                <w:lang w:eastAsia="pt-BR"/>
              </w:rPr>
            </w:pPr>
            <w:r>
              <w:rPr>
                <w:rFonts w:cs="Times New Roman"/>
                <w:sz w:val="20"/>
                <w:szCs w:val="20"/>
              </w:rPr>
              <w:t>Comunicação</w:t>
            </w:r>
          </w:p>
        </w:tc>
        <w:tc>
          <w:tcPr>
            <w:tcW w:w="1409" w:type="dxa"/>
          </w:tcPr>
          <w:p w:rsidR="00FF0B4E" w:rsidRDefault="00FF0B4E" w:rsidP="003F30BA">
            <w:pPr>
              <w:ind w:firstLine="0"/>
              <w:jc w:val="left"/>
              <w:rPr>
                <w:rFonts w:eastAsiaTheme="minorEastAsia" w:cs="Times New Roman"/>
                <w:sz w:val="20"/>
                <w:szCs w:val="20"/>
                <w:lang w:eastAsia="pt-BR"/>
              </w:rPr>
            </w:pPr>
            <w:r>
              <w:rPr>
                <w:rFonts w:cs="Times New Roman"/>
                <w:sz w:val="20"/>
                <w:szCs w:val="20"/>
              </w:rPr>
              <w:t>Serviços Ortogonais Organizacionais</w:t>
            </w:r>
          </w:p>
        </w:tc>
      </w:tr>
      <w:tr w:rsidR="00FF0B4E" w:rsidRPr="005C1699" w:rsidTr="0093025C">
        <w:trPr>
          <w:tblHeader/>
        </w:trPr>
        <w:tc>
          <w:tcPr>
            <w:tcW w:w="2093" w:type="dxa"/>
          </w:tcPr>
          <w:p w:rsidR="00FF0B4E" w:rsidRDefault="00FF0B4E" w:rsidP="003F30BA">
            <w:pPr>
              <w:ind w:firstLine="0"/>
              <w:jc w:val="left"/>
              <w:rPr>
                <w:rFonts w:eastAsiaTheme="minorEastAsia" w:cs="Times New Roman"/>
                <w:sz w:val="20"/>
                <w:szCs w:val="20"/>
                <w:lang w:eastAsia="pt-BR"/>
              </w:rPr>
            </w:pPr>
            <w:r w:rsidRPr="005C1699">
              <w:rPr>
                <w:rFonts w:cs="Times New Roman"/>
                <w:sz w:val="20"/>
                <w:szCs w:val="20"/>
              </w:rPr>
              <w:t>Gerenciamento de visão (público, privado)</w:t>
            </w:r>
          </w:p>
        </w:tc>
        <w:tc>
          <w:tcPr>
            <w:tcW w:w="1417" w:type="dxa"/>
          </w:tcPr>
          <w:p w:rsidR="00FF0B4E" w:rsidRPr="005C1699" w:rsidRDefault="00FF0B4E" w:rsidP="003F30BA">
            <w:pPr>
              <w:ind w:firstLine="0"/>
              <w:jc w:val="left"/>
              <w:rPr>
                <w:rFonts w:cs="Times New Roman"/>
                <w:sz w:val="20"/>
                <w:szCs w:val="20"/>
              </w:rPr>
            </w:pPr>
            <w:r w:rsidRPr="005C1699">
              <w:rPr>
                <w:rFonts w:cs="Times New Roman"/>
                <w:sz w:val="20"/>
                <w:szCs w:val="20"/>
              </w:rPr>
              <w:t>2</w:t>
            </w:r>
          </w:p>
        </w:tc>
        <w:tc>
          <w:tcPr>
            <w:tcW w:w="2127" w:type="dxa"/>
          </w:tcPr>
          <w:p w:rsidR="00FF0B4E" w:rsidRDefault="00FF0B4E" w:rsidP="003F30BA">
            <w:pPr>
              <w:ind w:firstLine="0"/>
              <w:jc w:val="left"/>
              <w:rPr>
                <w:rFonts w:eastAsiaTheme="minorEastAsia" w:cs="Times New Roman"/>
                <w:sz w:val="20"/>
                <w:szCs w:val="20"/>
                <w:lang w:eastAsia="pt-BR"/>
              </w:rPr>
            </w:pPr>
            <w:r>
              <w:rPr>
                <w:rFonts w:cs="Times New Roman"/>
                <w:sz w:val="20"/>
                <w:szCs w:val="20"/>
              </w:rPr>
              <w:t>M</w:t>
            </w:r>
            <w:r w:rsidRPr="005C1699">
              <w:rPr>
                <w:rFonts w:cs="Times New Roman"/>
                <w:sz w:val="20"/>
                <w:szCs w:val="20"/>
              </w:rPr>
              <w:t>ecanismo de controle de acesso</w:t>
            </w:r>
          </w:p>
        </w:tc>
        <w:tc>
          <w:tcPr>
            <w:tcW w:w="1674" w:type="dxa"/>
          </w:tcPr>
          <w:p w:rsidR="00FF0B4E" w:rsidRDefault="00FF0B4E" w:rsidP="003F30BA">
            <w:pPr>
              <w:ind w:firstLine="0"/>
              <w:jc w:val="left"/>
              <w:rPr>
                <w:rFonts w:eastAsiaTheme="minorEastAsia" w:cs="Times New Roman"/>
                <w:sz w:val="20"/>
                <w:szCs w:val="20"/>
                <w:lang w:eastAsia="pt-BR"/>
              </w:rPr>
            </w:pPr>
            <w:r>
              <w:rPr>
                <w:rFonts w:cs="Times New Roman"/>
                <w:sz w:val="20"/>
                <w:szCs w:val="20"/>
              </w:rPr>
              <w:t>Segurança</w:t>
            </w:r>
          </w:p>
        </w:tc>
        <w:tc>
          <w:tcPr>
            <w:tcW w:w="1409" w:type="dxa"/>
          </w:tcPr>
          <w:p w:rsidR="00FF0B4E" w:rsidRDefault="00FF0B4E" w:rsidP="003F30BA">
            <w:pPr>
              <w:ind w:firstLine="0"/>
              <w:jc w:val="left"/>
              <w:rPr>
                <w:rFonts w:eastAsiaTheme="minorEastAsia" w:cs="Times New Roman"/>
                <w:sz w:val="20"/>
                <w:szCs w:val="20"/>
                <w:lang w:eastAsia="pt-BR"/>
              </w:rPr>
            </w:pPr>
            <w:r>
              <w:rPr>
                <w:rFonts w:cs="Times New Roman"/>
                <w:sz w:val="20"/>
                <w:szCs w:val="20"/>
              </w:rPr>
              <w:t>Serviços Ortogonais Gerais</w:t>
            </w:r>
          </w:p>
        </w:tc>
      </w:tr>
      <w:tr w:rsidR="00FF0B4E" w:rsidRPr="005C1699" w:rsidTr="0093025C">
        <w:trPr>
          <w:tblHeader/>
        </w:trPr>
        <w:tc>
          <w:tcPr>
            <w:tcW w:w="2093" w:type="dxa"/>
          </w:tcPr>
          <w:p w:rsidR="00FF0B4E" w:rsidRDefault="00FF0B4E" w:rsidP="003F30BA">
            <w:pPr>
              <w:ind w:firstLine="0"/>
              <w:jc w:val="left"/>
              <w:rPr>
                <w:rFonts w:eastAsiaTheme="minorEastAsia" w:cs="Times New Roman"/>
                <w:sz w:val="20"/>
                <w:szCs w:val="20"/>
                <w:lang w:eastAsia="pt-BR"/>
              </w:rPr>
            </w:pPr>
            <w:r w:rsidRPr="005C1699">
              <w:rPr>
                <w:rFonts w:cs="Times New Roman"/>
                <w:sz w:val="20"/>
                <w:szCs w:val="20"/>
              </w:rPr>
              <w:t>Gerenciamento de integridade</w:t>
            </w:r>
          </w:p>
        </w:tc>
        <w:tc>
          <w:tcPr>
            <w:tcW w:w="1417" w:type="dxa"/>
          </w:tcPr>
          <w:p w:rsidR="00FF0B4E" w:rsidRPr="005C1699" w:rsidRDefault="00FF0B4E" w:rsidP="003F30BA">
            <w:pPr>
              <w:ind w:firstLine="0"/>
              <w:jc w:val="left"/>
              <w:rPr>
                <w:rFonts w:cs="Times New Roman"/>
                <w:sz w:val="20"/>
                <w:szCs w:val="20"/>
              </w:rPr>
            </w:pPr>
            <w:r w:rsidRPr="005C1699">
              <w:rPr>
                <w:rFonts w:cs="Times New Roman"/>
                <w:sz w:val="20"/>
                <w:szCs w:val="20"/>
              </w:rPr>
              <w:t>2</w:t>
            </w:r>
          </w:p>
        </w:tc>
        <w:tc>
          <w:tcPr>
            <w:tcW w:w="2127" w:type="dxa"/>
          </w:tcPr>
          <w:p w:rsidR="00FF0B4E" w:rsidRDefault="00FF0B4E" w:rsidP="003F30BA">
            <w:pPr>
              <w:ind w:firstLine="0"/>
              <w:jc w:val="left"/>
              <w:rPr>
                <w:rFonts w:eastAsiaTheme="minorEastAsia" w:cs="Times New Roman"/>
                <w:sz w:val="20"/>
                <w:szCs w:val="20"/>
                <w:lang w:eastAsia="pt-BR"/>
              </w:rPr>
            </w:pPr>
            <w:r w:rsidRPr="005C1699">
              <w:rPr>
                <w:rFonts w:cs="Times New Roman"/>
                <w:sz w:val="20"/>
                <w:szCs w:val="20"/>
              </w:rPr>
              <w:t>Não</w:t>
            </w:r>
            <w:r>
              <w:rPr>
                <w:rFonts w:cs="Times New Roman"/>
                <w:sz w:val="20"/>
                <w:szCs w:val="20"/>
              </w:rPr>
              <w:t>, pois e</w:t>
            </w:r>
            <w:r w:rsidRPr="005C1699">
              <w:rPr>
                <w:rFonts w:cs="Times New Roman"/>
                <w:sz w:val="20"/>
                <w:szCs w:val="20"/>
              </w:rPr>
              <w:t>sta é uma funcionalidade específica d</w:t>
            </w:r>
            <w:r>
              <w:rPr>
                <w:rFonts w:cs="Times New Roman"/>
                <w:sz w:val="20"/>
                <w:szCs w:val="20"/>
              </w:rPr>
              <w:t>e sistemas de gerenciamento de</w:t>
            </w:r>
            <w:r w:rsidRPr="005C1699">
              <w:rPr>
                <w:rFonts w:cs="Times New Roman"/>
                <w:sz w:val="20"/>
                <w:szCs w:val="20"/>
              </w:rPr>
              <w:t xml:space="preserve"> banco de dados</w:t>
            </w:r>
          </w:p>
        </w:tc>
        <w:tc>
          <w:tcPr>
            <w:tcW w:w="1674" w:type="dxa"/>
          </w:tcPr>
          <w:p w:rsidR="00FF0B4E" w:rsidRDefault="00FF0B4E" w:rsidP="003F30BA">
            <w:pPr>
              <w:ind w:firstLine="0"/>
              <w:jc w:val="left"/>
              <w:rPr>
                <w:rFonts w:eastAsiaTheme="minorEastAsia" w:cs="Times New Roman"/>
                <w:sz w:val="20"/>
                <w:szCs w:val="20"/>
                <w:lang w:eastAsia="pt-BR"/>
              </w:rPr>
            </w:pPr>
            <w:r>
              <w:rPr>
                <w:rFonts w:cs="Times New Roman"/>
                <w:sz w:val="20"/>
                <w:szCs w:val="20"/>
              </w:rPr>
              <w:t>Persistência</w:t>
            </w:r>
          </w:p>
        </w:tc>
        <w:tc>
          <w:tcPr>
            <w:tcW w:w="1409" w:type="dxa"/>
          </w:tcPr>
          <w:p w:rsidR="00FF0B4E" w:rsidRDefault="00FF0B4E" w:rsidP="003F30BA">
            <w:pPr>
              <w:ind w:firstLine="0"/>
              <w:jc w:val="left"/>
              <w:rPr>
                <w:rFonts w:eastAsiaTheme="minorEastAsia" w:cs="Times New Roman"/>
                <w:sz w:val="20"/>
                <w:szCs w:val="20"/>
                <w:lang w:eastAsia="pt-BR"/>
              </w:rPr>
            </w:pPr>
            <w:r>
              <w:rPr>
                <w:rFonts w:cs="Times New Roman"/>
                <w:sz w:val="20"/>
                <w:szCs w:val="20"/>
              </w:rPr>
              <w:t>Serviços Ortogonais Gerais</w:t>
            </w:r>
          </w:p>
        </w:tc>
      </w:tr>
    </w:tbl>
    <w:p w:rsidR="00F37887" w:rsidRPr="00F35D88" w:rsidRDefault="001D4518" w:rsidP="00F37887">
      <w:pPr>
        <w:pStyle w:val="Legenda"/>
      </w:pPr>
      <w:r>
        <w:rPr>
          <w:rFonts w:ascii="Times New Roman" w:hAnsi="Times New Roman" w:cs="Times New Roman"/>
          <w:sz w:val="20"/>
          <w:szCs w:val="20"/>
        </w:rPr>
        <w:lastRenderedPageBreak/>
        <w:t xml:space="preserve">Quadro 5.3 </w:t>
      </w:r>
      <w:r w:rsidR="00F37887">
        <w:rPr>
          <w:rFonts w:ascii="Times New Roman" w:hAnsi="Times New Roman" w:cs="Times New Roman"/>
          <w:sz w:val="20"/>
          <w:szCs w:val="20"/>
        </w:rPr>
        <w:t>(conclusão)</w:t>
      </w:r>
    </w:p>
    <w:tbl>
      <w:tblPr>
        <w:tblStyle w:val="Tabelacomgrade"/>
        <w:tblW w:w="0" w:type="auto"/>
        <w:tblLayout w:type="fixed"/>
        <w:tblLook w:val="04A0"/>
      </w:tblPr>
      <w:tblGrid>
        <w:gridCol w:w="2093"/>
        <w:gridCol w:w="1417"/>
        <w:gridCol w:w="2127"/>
        <w:gridCol w:w="1674"/>
        <w:gridCol w:w="1409"/>
      </w:tblGrid>
      <w:tr w:rsidR="00F37887" w:rsidRPr="005C1699" w:rsidTr="00E80E28">
        <w:trPr>
          <w:tblHeader/>
        </w:trPr>
        <w:tc>
          <w:tcPr>
            <w:tcW w:w="2093" w:type="dxa"/>
          </w:tcPr>
          <w:p w:rsidR="00F37887" w:rsidRPr="001D4518" w:rsidRDefault="00F37887" w:rsidP="00E80E28">
            <w:pPr>
              <w:ind w:firstLine="0"/>
              <w:jc w:val="center"/>
              <w:rPr>
                <w:rFonts w:cs="Times New Roman"/>
                <w:b/>
                <w:sz w:val="20"/>
                <w:szCs w:val="20"/>
              </w:rPr>
            </w:pPr>
            <w:r w:rsidRPr="001D4518">
              <w:rPr>
                <w:rFonts w:cs="Times New Roman"/>
                <w:b/>
                <w:sz w:val="20"/>
                <w:szCs w:val="20"/>
              </w:rPr>
              <w:t xml:space="preserve">Funcionalidades </w:t>
            </w:r>
          </w:p>
          <w:p w:rsidR="00F37887" w:rsidRPr="001D4518" w:rsidRDefault="00F37887" w:rsidP="00E80E28">
            <w:pPr>
              <w:ind w:firstLine="0"/>
              <w:jc w:val="center"/>
              <w:rPr>
                <w:rFonts w:cs="Times New Roman"/>
                <w:b/>
                <w:sz w:val="20"/>
                <w:szCs w:val="20"/>
              </w:rPr>
            </w:pPr>
            <w:r w:rsidRPr="001D4518">
              <w:rPr>
                <w:rFonts w:cs="Times New Roman"/>
                <w:b/>
                <w:sz w:val="20"/>
                <w:szCs w:val="20"/>
              </w:rPr>
              <w:t>identificadas</w:t>
            </w:r>
          </w:p>
        </w:tc>
        <w:tc>
          <w:tcPr>
            <w:tcW w:w="1417" w:type="dxa"/>
          </w:tcPr>
          <w:p w:rsidR="00F37887" w:rsidRPr="001D4518" w:rsidRDefault="00F37887" w:rsidP="00E80E28">
            <w:pPr>
              <w:ind w:firstLine="0"/>
              <w:jc w:val="center"/>
              <w:rPr>
                <w:rFonts w:cs="Times New Roman"/>
                <w:b/>
                <w:sz w:val="20"/>
                <w:szCs w:val="20"/>
              </w:rPr>
            </w:pPr>
            <w:r w:rsidRPr="001D4518">
              <w:rPr>
                <w:rFonts w:cs="Times New Roman"/>
                <w:b/>
                <w:sz w:val="20"/>
                <w:szCs w:val="20"/>
              </w:rPr>
              <w:t xml:space="preserve">Estudos </w:t>
            </w:r>
          </w:p>
          <w:p w:rsidR="00F37887" w:rsidRPr="001D4518" w:rsidRDefault="00F37887" w:rsidP="00E80E28">
            <w:pPr>
              <w:ind w:firstLine="0"/>
              <w:jc w:val="center"/>
              <w:rPr>
                <w:rFonts w:cs="Times New Roman"/>
                <w:b/>
                <w:sz w:val="20"/>
                <w:szCs w:val="20"/>
              </w:rPr>
            </w:pPr>
            <w:r w:rsidRPr="001D4518">
              <w:rPr>
                <w:rFonts w:cs="Times New Roman"/>
                <w:b/>
                <w:sz w:val="20"/>
                <w:szCs w:val="20"/>
              </w:rPr>
              <w:t>contemplados</w:t>
            </w:r>
          </w:p>
        </w:tc>
        <w:tc>
          <w:tcPr>
            <w:tcW w:w="2127" w:type="dxa"/>
          </w:tcPr>
          <w:p w:rsidR="00F37887" w:rsidRPr="005C1699" w:rsidRDefault="00F37887" w:rsidP="00E80E28">
            <w:pPr>
              <w:ind w:firstLine="0"/>
              <w:jc w:val="center"/>
              <w:rPr>
                <w:rFonts w:cs="Times New Roman"/>
                <w:b/>
                <w:sz w:val="20"/>
                <w:szCs w:val="20"/>
              </w:rPr>
            </w:pPr>
            <w:r>
              <w:rPr>
                <w:rFonts w:cs="Times New Roman"/>
                <w:b/>
                <w:sz w:val="20"/>
                <w:szCs w:val="20"/>
              </w:rPr>
              <w:t xml:space="preserve">Equivalência com </w:t>
            </w:r>
            <w:r w:rsidRPr="005C1699">
              <w:rPr>
                <w:rFonts w:cs="Times New Roman"/>
                <w:b/>
                <w:sz w:val="20"/>
                <w:szCs w:val="20"/>
              </w:rPr>
              <w:t>a ONTO-ResAsset</w:t>
            </w:r>
          </w:p>
        </w:tc>
        <w:tc>
          <w:tcPr>
            <w:tcW w:w="1674" w:type="dxa"/>
          </w:tcPr>
          <w:p w:rsidR="00F37887" w:rsidRPr="005C1699" w:rsidRDefault="00F37887" w:rsidP="00E80E28">
            <w:pPr>
              <w:ind w:firstLine="0"/>
              <w:jc w:val="center"/>
              <w:rPr>
                <w:rFonts w:cs="Times New Roman"/>
                <w:b/>
                <w:sz w:val="20"/>
                <w:szCs w:val="20"/>
              </w:rPr>
            </w:pPr>
            <w:r w:rsidRPr="005C1699">
              <w:rPr>
                <w:rFonts w:cs="Times New Roman"/>
                <w:b/>
                <w:sz w:val="20"/>
                <w:szCs w:val="20"/>
              </w:rPr>
              <w:t>Conceitos</w:t>
            </w:r>
          </w:p>
        </w:tc>
        <w:tc>
          <w:tcPr>
            <w:tcW w:w="1409" w:type="dxa"/>
          </w:tcPr>
          <w:p w:rsidR="00F37887" w:rsidRPr="005C1699" w:rsidRDefault="00F37887" w:rsidP="00E80E28">
            <w:pPr>
              <w:ind w:firstLine="0"/>
              <w:jc w:val="center"/>
              <w:rPr>
                <w:rFonts w:cs="Times New Roman"/>
                <w:b/>
                <w:sz w:val="20"/>
                <w:szCs w:val="20"/>
              </w:rPr>
            </w:pPr>
            <w:r>
              <w:rPr>
                <w:rFonts w:cs="Times New Roman"/>
                <w:b/>
                <w:sz w:val="20"/>
                <w:szCs w:val="20"/>
              </w:rPr>
              <w:t>Serviços</w:t>
            </w:r>
          </w:p>
        </w:tc>
      </w:tr>
      <w:tr w:rsidR="00FF0B4E" w:rsidRPr="005C1699" w:rsidTr="0093025C">
        <w:trPr>
          <w:tblHeader/>
        </w:trPr>
        <w:tc>
          <w:tcPr>
            <w:tcW w:w="2093" w:type="dxa"/>
          </w:tcPr>
          <w:p w:rsidR="00FF0B4E" w:rsidRDefault="00FF0B4E" w:rsidP="003F30BA">
            <w:pPr>
              <w:ind w:firstLine="0"/>
              <w:jc w:val="left"/>
              <w:rPr>
                <w:rFonts w:eastAsiaTheme="minorEastAsia" w:cs="Times New Roman"/>
                <w:sz w:val="20"/>
                <w:szCs w:val="20"/>
                <w:lang w:eastAsia="pt-BR"/>
              </w:rPr>
            </w:pPr>
            <w:r w:rsidRPr="005C1699">
              <w:rPr>
                <w:rFonts w:cs="Times New Roman"/>
                <w:sz w:val="20"/>
                <w:szCs w:val="20"/>
              </w:rPr>
              <w:t>Gerenciamento de usuário</w:t>
            </w:r>
          </w:p>
        </w:tc>
        <w:tc>
          <w:tcPr>
            <w:tcW w:w="1417" w:type="dxa"/>
          </w:tcPr>
          <w:p w:rsidR="00FF0B4E" w:rsidRPr="005C1699" w:rsidRDefault="00FF0B4E" w:rsidP="003F30BA">
            <w:pPr>
              <w:ind w:firstLine="0"/>
              <w:jc w:val="left"/>
              <w:rPr>
                <w:rFonts w:cs="Times New Roman"/>
                <w:sz w:val="20"/>
                <w:szCs w:val="20"/>
              </w:rPr>
            </w:pPr>
            <w:r w:rsidRPr="005C1699">
              <w:rPr>
                <w:rFonts w:cs="Times New Roman"/>
                <w:sz w:val="20"/>
                <w:szCs w:val="20"/>
              </w:rPr>
              <w:t>1,2,3</w:t>
            </w:r>
          </w:p>
        </w:tc>
        <w:tc>
          <w:tcPr>
            <w:tcW w:w="2127" w:type="dxa"/>
          </w:tcPr>
          <w:p w:rsidR="00FF0B4E" w:rsidRDefault="00FF0B4E" w:rsidP="003F30BA">
            <w:pPr>
              <w:ind w:firstLine="0"/>
              <w:jc w:val="left"/>
              <w:rPr>
                <w:rFonts w:eastAsiaTheme="minorEastAsia" w:cs="Times New Roman"/>
                <w:sz w:val="20"/>
                <w:szCs w:val="20"/>
                <w:lang w:eastAsia="pt-BR"/>
              </w:rPr>
            </w:pPr>
            <w:r>
              <w:rPr>
                <w:rFonts w:cs="Times New Roman"/>
                <w:sz w:val="20"/>
                <w:szCs w:val="20"/>
              </w:rPr>
              <w:t>Mecanismo</w:t>
            </w:r>
            <w:r w:rsidRPr="005C1699">
              <w:rPr>
                <w:rFonts w:cs="Times New Roman"/>
                <w:sz w:val="20"/>
                <w:szCs w:val="20"/>
              </w:rPr>
              <w:t xml:space="preserve"> de controle de acesso</w:t>
            </w:r>
          </w:p>
        </w:tc>
        <w:tc>
          <w:tcPr>
            <w:tcW w:w="1674" w:type="dxa"/>
          </w:tcPr>
          <w:p w:rsidR="00FF0B4E" w:rsidRDefault="00FF0B4E" w:rsidP="003F30BA">
            <w:pPr>
              <w:ind w:firstLine="0"/>
              <w:jc w:val="left"/>
              <w:rPr>
                <w:rFonts w:eastAsiaTheme="minorEastAsia" w:cs="Times New Roman"/>
                <w:sz w:val="20"/>
                <w:szCs w:val="20"/>
                <w:lang w:eastAsia="pt-BR"/>
              </w:rPr>
            </w:pPr>
            <w:r>
              <w:rPr>
                <w:rFonts w:cs="Times New Roman"/>
                <w:sz w:val="20"/>
                <w:szCs w:val="20"/>
              </w:rPr>
              <w:t>Segurança</w:t>
            </w:r>
          </w:p>
        </w:tc>
        <w:tc>
          <w:tcPr>
            <w:tcW w:w="1409" w:type="dxa"/>
          </w:tcPr>
          <w:p w:rsidR="00FF0B4E" w:rsidRDefault="00FF0B4E" w:rsidP="003F30BA">
            <w:pPr>
              <w:ind w:firstLine="0"/>
              <w:jc w:val="left"/>
              <w:rPr>
                <w:rFonts w:eastAsiaTheme="minorEastAsia" w:cs="Times New Roman"/>
                <w:sz w:val="20"/>
                <w:szCs w:val="20"/>
                <w:lang w:eastAsia="pt-BR"/>
              </w:rPr>
            </w:pPr>
            <w:r>
              <w:rPr>
                <w:rFonts w:cs="Times New Roman"/>
                <w:sz w:val="20"/>
                <w:szCs w:val="20"/>
              </w:rPr>
              <w:t>Serviços Ortogonais Gerais</w:t>
            </w:r>
          </w:p>
        </w:tc>
      </w:tr>
      <w:tr w:rsidR="00FF0B4E" w:rsidRPr="005C1699" w:rsidTr="0093025C">
        <w:trPr>
          <w:tblHeader/>
        </w:trPr>
        <w:tc>
          <w:tcPr>
            <w:tcW w:w="2093" w:type="dxa"/>
          </w:tcPr>
          <w:p w:rsidR="00FF0B4E" w:rsidRDefault="00FF0B4E" w:rsidP="003F30BA">
            <w:pPr>
              <w:ind w:firstLine="0"/>
              <w:jc w:val="left"/>
              <w:rPr>
                <w:rFonts w:eastAsiaTheme="minorEastAsia" w:cs="Times New Roman"/>
                <w:sz w:val="20"/>
                <w:szCs w:val="20"/>
                <w:lang w:eastAsia="pt-BR"/>
              </w:rPr>
            </w:pPr>
            <w:r w:rsidRPr="005C1699">
              <w:rPr>
                <w:rFonts w:cs="Times New Roman"/>
                <w:sz w:val="20"/>
                <w:szCs w:val="20"/>
              </w:rPr>
              <w:t>Gerenciamento de autorização</w:t>
            </w:r>
          </w:p>
        </w:tc>
        <w:tc>
          <w:tcPr>
            <w:tcW w:w="1417" w:type="dxa"/>
          </w:tcPr>
          <w:p w:rsidR="00FF0B4E" w:rsidRPr="005C1699" w:rsidRDefault="00FF0B4E" w:rsidP="003F30BA">
            <w:pPr>
              <w:ind w:firstLine="0"/>
              <w:jc w:val="left"/>
              <w:rPr>
                <w:rFonts w:cs="Times New Roman"/>
                <w:sz w:val="20"/>
                <w:szCs w:val="20"/>
              </w:rPr>
            </w:pPr>
            <w:r w:rsidRPr="005C1699">
              <w:rPr>
                <w:rFonts w:cs="Times New Roman"/>
                <w:sz w:val="20"/>
                <w:szCs w:val="20"/>
              </w:rPr>
              <w:t>1,2,3</w:t>
            </w:r>
          </w:p>
        </w:tc>
        <w:tc>
          <w:tcPr>
            <w:tcW w:w="2127" w:type="dxa"/>
          </w:tcPr>
          <w:p w:rsidR="00FF0B4E" w:rsidRDefault="00FF0B4E" w:rsidP="003F30BA">
            <w:pPr>
              <w:ind w:firstLine="0"/>
              <w:jc w:val="left"/>
              <w:rPr>
                <w:rFonts w:eastAsiaTheme="minorEastAsia" w:cs="Times New Roman"/>
                <w:sz w:val="20"/>
                <w:szCs w:val="20"/>
                <w:lang w:eastAsia="pt-BR"/>
              </w:rPr>
            </w:pPr>
            <w:r>
              <w:rPr>
                <w:rFonts w:cs="Times New Roman"/>
                <w:sz w:val="20"/>
                <w:szCs w:val="20"/>
              </w:rPr>
              <w:t>M</w:t>
            </w:r>
            <w:r w:rsidRPr="005C1699">
              <w:rPr>
                <w:rFonts w:cs="Times New Roman"/>
                <w:sz w:val="20"/>
                <w:szCs w:val="20"/>
              </w:rPr>
              <w:t>ecanismo de controle de acesso</w:t>
            </w:r>
          </w:p>
        </w:tc>
        <w:tc>
          <w:tcPr>
            <w:tcW w:w="1674" w:type="dxa"/>
          </w:tcPr>
          <w:p w:rsidR="00FF0B4E" w:rsidRDefault="00FF0B4E" w:rsidP="003F30BA">
            <w:pPr>
              <w:ind w:firstLine="0"/>
              <w:jc w:val="left"/>
              <w:rPr>
                <w:rFonts w:eastAsiaTheme="minorEastAsia" w:cs="Times New Roman"/>
                <w:sz w:val="20"/>
                <w:szCs w:val="20"/>
                <w:lang w:eastAsia="pt-BR"/>
              </w:rPr>
            </w:pPr>
            <w:r>
              <w:rPr>
                <w:rFonts w:cs="Times New Roman"/>
                <w:sz w:val="20"/>
                <w:szCs w:val="20"/>
              </w:rPr>
              <w:t>Segurança</w:t>
            </w:r>
          </w:p>
        </w:tc>
        <w:tc>
          <w:tcPr>
            <w:tcW w:w="1409" w:type="dxa"/>
          </w:tcPr>
          <w:p w:rsidR="00FF0B4E" w:rsidRDefault="00FF0B4E" w:rsidP="003F30BA">
            <w:pPr>
              <w:ind w:firstLine="0"/>
              <w:jc w:val="left"/>
              <w:rPr>
                <w:rFonts w:eastAsiaTheme="minorEastAsia" w:cs="Times New Roman"/>
                <w:sz w:val="20"/>
                <w:szCs w:val="20"/>
                <w:lang w:eastAsia="pt-BR"/>
              </w:rPr>
            </w:pPr>
            <w:r>
              <w:rPr>
                <w:rFonts w:cs="Times New Roman"/>
                <w:sz w:val="20"/>
                <w:szCs w:val="20"/>
              </w:rPr>
              <w:t>Serviços Ortogonais Gerais</w:t>
            </w:r>
          </w:p>
        </w:tc>
      </w:tr>
      <w:tr w:rsidR="00FF0B4E" w:rsidRPr="005C1699" w:rsidTr="0093025C">
        <w:trPr>
          <w:tblHeader/>
        </w:trPr>
        <w:tc>
          <w:tcPr>
            <w:tcW w:w="2093" w:type="dxa"/>
          </w:tcPr>
          <w:p w:rsidR="00FF0B4E" w:rsidRDefault="00FF0B4E" w:rsidP="003F30BA">
            <w:pPr>
              <w:ind w:firstLine="0"/>
              <w:jc w:val="left"/>
              <w:rPr>
                <w:rFonts w:eastAsiaTheme="minorEastAsia" w:cs="Times New Roman"/>
                <w:sz w:val="20"/>
                <w:szCs w:val="20"/>
                <w:lang w:eastAsia="pt-BR"/>
              </w:rPr>
            </w:pPr>
            <w:r w:rsidRPr="005C1699">
              <w:rPr>
                <w:rFonts w:cs="Times New Roman"/>
                <w:sz w:val="20"/>
                <w:szCs w:val="20"/>
              </w:rPr>
              <w:t>Gerenciamento de transação</w:t>
            </w:r>
          </w:p>
        </w:tc>
        <w:tc>
          <w:tcPr>
            <w:tcW w:w="1417" w:type="dxa"/>
          </w:tcPr>
          <w:p w:rsidR="00FF0B4E" w:rsidRPr="005C1699" w:rsidRDefault="00FF0B4E" w:rsidP="003F30BA">
            <w:pPr>
              <w:ind w:firstLine="0"/>
              <w:jc w:val="left"/>
              <w:rPr>
                <w:rFonts w:cs="Times New Roman"/>
                <w:sz w:val="20"/>
                <w:szCs w:val="20"/>
              </w:rPr>
            </w:pPr>
            <w:r w:rsidRPr="005C1699">
              <w:rPr>
                <w:rFonts w:cs="Times New Roman"/>
                <w:sz w:val="20"/>
                <w:szCs w:val="20"/>
              </w:rPr>
              <w:t>2</w:t>
            </w:r>
          </w:p>
        </w:tc>
        <w:tc>
          <w:tcPr>
            <w:tcW w:w="2127" w:type="dxa"/>
          </w:tcPr>
          <w:p w:rsidR="00FF0B4E" w:rsidRDefault="00FF0B4E" w:rsidP="003F30BA">
            <w:pPr>
              <w:ind w:firstLine="0"/>
              <w:jc w:val="left"/>
              <w:rPr>
                <w:rFonts w:eastAsiaTheme="minorEastAsia" w:cs="Times New Roman"/>
                <w:sz w:val="20"/>
                <w:szCs w:val="20"/>
                <w:lang w:eastAsia="pt-BR"/>
              </w:rPr>
            </w:pPr>
            <w:r w:rsidRPr="005C1699">
              <w:rPr>
                <w:rFonts w:cs="Times New Roman"/>
                <w:sz w:val="20"/>
                <w:szCs w:val="20"/>
              </w:rPr>
              <w:t xml:space="preserve">Não, </w:t>
            </w:r>
            <w:r>
              <w:rPr>
                <w:rFonts w:cs="Times New Roman"/>
                <w:sz w:val="20"/>
                <w:szCs w:val="20"/>
              </w:rPr>
              <w:t>pois e</w:t>
            </w:r>
            <w:r w:rsidRPr="005C1699">
              <w:rPr>
                <w:rFonts w:cs="Times New Roman"/>
                <w:sz w:val="20"/>
                <w:szCs w:val="20"/>
              </w:rPr>
              <w:t>sta é uma funcionalidade específica d</w:t>
            </w:r>
            <w:r>
              <w:rPr>
                <w:rFonts w:cs="Times New Roman"/>
                <w:sz w:val="20"/>
                <w:szCs w:val="20"/>
              </w:rPr>
              <w:t>e sistemas de gerenciamento de</w:t>
            </w:r>
            <w:r w:rsidRPr="005C1699">
              <w:rPr>
                <w:rFonts w:cs="Times New Roman"/>
                <w:sz w:val="20"/>
                <w:szCs w:val="20"/>
              </w:rPr>
              <w:t xml:space="preserve"> banco de dados</w:t>
            </w:r>
          </w:p>
        </w:tc>
        <w:tc>
          <w:tcPr>
            <w:tcW w:w="1674" w:type="dxa"/>
          </w:tcPr>
          <w:p w:rsidR="00FF0B4E" w:rsidRDefault="00FF0B4E" w:rsidP="003F30BA">
            <w:pPr>
              <w:ind w:firstLine="0"/>
              <w:jc w:val="left"/>
              <w:rPr>
                <w:rFonts w:eastAsiaTheme="minorEastAsia" w:cs="Times New Roman"/>
                <w:sz w:val="20"/>
                <w:szCs w:val="20"/>
                <w:lang w:eastAsia="pt-BR"/>
              </w:rPr>
            </w:pPr>
            <w:r>
              <w:rPr>
                <w:rFonts w:cs="Times New Roman"/>
                <w:sz w:val="20"/>
                <w:szCs w:val="20"/>
              </w:rPr>
              <w:t>Persistência</w:t>
            </w:r>
          </w:p>
        </w:tc>
        <w:tc>
          <w:tcPr>
            <w:tcW w:w="1409" w:type="dxa"/>
          </w:tcPr>
          <w:p w:rsidR="00FF0B4E" w:rsidRDefault="00FF0B4E" w:rsidP="003F30BA">
            <w:pPr>
              <w:ind w:firstLine="0"/>
              <w:jc w:val="left"/>
              <w:rPr>
                <w:rFonts w:eastAsiaTheme="minorEastAsia" w:cs="Times New Roman"/>
                <w:sz w:val="20"/>
                <w:szCs w:val="20"/>
                <w:lang w:eastAsia="pt-BR"/>
              </w:rPr>
            </w:pPr>
            <w:r>
              <w:rPr>
                <w:rFonts w:cs="Times New Roman"/>
                <w:sz w:val="20"/>
                <w:szCs w:val="20"/>
              </w:rPr>
              <w:t>Serviços Ortogonais Gerais</w:t>
            </w:r>
          </w:p>
        </w:tc>
      </w:tr>
    </w:tbl>
    <w:p w:rsidR="00FF0B4E" w:rsidRPr="00FC03E4" w:rsidRDefault="00FF0B4E" w:rsidP="00FF0B4E">
      <w:pPr>
        <w:ind w:firstLine="0"/>
        <w:jc w:val="center"/>
      </w:pPr>
    </w:p>
    <w:p w:rsidR="00FF0B4E" w:rsidRDefault="00FF0B4E" w:rsidP="00FF0B4E">
      <w:pPr>
        <w:pStyle w:val="Ttulo2"/>
        <w:numPr>
          <w:ilvl w:val="2"/>
          <w:numId w:val="10"/>
        </w:numPr>
      </w:pPr>
      <w:bookmarkStart w:id="667" w:name="_Ref391866610"/>
      <w:bookmarkStart w:id="668" w:name="_Toc396204857"/>
      <w:bookmarkStart w:id="669" w:name="_Toc396857501"/>
      <w:bookmarkStart w:id="670" w:name="_Toc396858395"/>
      <w:bookmarkStart w:id="671" w:name="_Toc396899092"/>
      <w:bookmarkStart w:id="672" w:name="_Toc396947942"/>
      <w:bookmarkStart w:id="673" w:name="_Toc397887617"/>
      <w:bookmarkStart w:id="674" w:name="_Toc401921625"/>
      <w:bookmarkStart w:id="675" w:name="_Toc402159597"/>
      <w:r>
        <w:t xml:space="preserve">Grupo 3: </w:t>
      </w:r>
      <w:r w:rsidR="001326CB">
        <w:t>r</w:t>
      </w:r>
      <w:r>
        <w:t>equisitos arquiteturais do contexto de serviços</w:t>
      </w:r>
      <w:bookmarkEnd w:id="667"/>
      <w:bookmarkEnd w:id="668"/>
      <w:bookmarkEnd w:id="669"/>
      <w:bookmarkEnd w:id="670"/>
      <w:bookmarkEnd w:id="671"/>
      <w:bookmarkEnd w:id="672"/>
      <w:bookmarkEnd w:id="673"/>
      <w:bookmarkEnd w:id="674"/>
      <w:bookmarkEnd w:id="675"/>
      <w:r>
        <w:t xml:space="preserve"> </w:t>
      </w:r>
    </w:p>
    <w:p w:rsidR="00FF0B4E" w:rsidRDefault="00FF0B4E" w:rsidP="00FF0B4E">
      <w:pPr>
        <w:ind w:firstLine="1418"/>
      </w:pPr>
      <w:r>
        <w:t xml:space="preserve">A fonte de informação que faz parte deste grupo é basicamente o trabalho de Oliveira (2011), que foi selecionado justamente pelo fato de apresentar a definição de uma arquitetura de referência orientada a serviços, de interesse deste trabalho, para o domínio de ferramentas de teste. </w:t>
      </w:r>
    </w:p>
    <w:p w:rsidR="00FF0B4E" w:rsidRDefault="00FF0B4E" w:rsidP="00FF0B4E">
      <w:r w:rsidRPr="00E03D78">
        <w:t xml:space="preserve">Como ferramentas de teste e repositórios de ativos de software são </w:t>
      </w:r>
      <w:r w:rsidRPr="009929B2">
        <w:t>ferramentas de engenharia de software</w:t>
      </w:r>
      <w:r>
        <w:t xml:space="preserve"> e</w:t>
      </w:r>
      <w:r w:rsidRPr="00E03D78">
        <w:t>,</w:t>
      </w:r>
      <w:r>
        <w:t xml:space="preserve"> uma vez que Oliveira (2011) definiu os requisitos arquiteturais do contexto de serviços utilizando diretrizes para o desenvolvimento de sistemas orientados a serviço (A</w:t>
      </w:r>
      <w:r w:rsidR="008D72C3">
        <w:t xml:space="preserve">RSANJANI </w:t>
      </w:r>
      <w:r>
        <w:rPr>
          <w:i/>
        </w:rPr>
        <w:t>et al.</w:t>
      </w:r>
      <w:r w:rsidR="008D72C3">
        <w:t xml:space="preserve">, </w:t>
      </w:r>
      <w:r>
        <w:t>2007</w:t>
      </w:r>
      <w:r w:rsidR="008D72C3">
        <w:t>;</w:t>
      </w:r>
      <w:r>
        <w:t xml:space="preserve"> D</w:t>
      </w:r>
      <w:r w:rsidR="008D72C3">
        <w:t>ILLON</w:t>
      </w:r>
      <w:r>
        <w:t xml:space="preserve"> </w:t>
      </w:r>
      <w:r>
        <w:rPr>
          <w:i/>
        </w:rPr>
        <w:t>et al.</w:t>
      </w:r>
      <w:r w:rsidR="008D72C3">
        <w:t xml:space="preserve">, </w:t>
      </w:r>
      <w:r>
        <w:t>2007</w:t>
      </w:r>
      <w:r w:rsidR="008D72C3">
        <w:t>;</w:t>
      </w:r>
      <w:r>
        <w:t xml:space="preserve"> </w:t>
      </w:r>
      <w:r w:rsidR="008D72C3">
        <w:t>LAN</w:t>
      </w:r>
      <w:r>
        <w:t xml:space="preserve"> </w:t>
      </w:r>
      <w:r>
        <w:rPr>
          <w:i/>
        </w:rPr>
        <w:t>et al.</w:t>
      </w:r>
      <w:r w:rsidR="008D72C3">
        <w:rPr>
          <w:i/>
        </w:rPr>
        <w:t xml:space="preserve">, </w:t>
      </w:r>
      <w:r>
        <w:t>2008</w:t>
      </w:r>
      <w:r w:rsidR="008D72C3">
        <w:t>;</w:t>
      </w:r>
      <w:r>
        <w:t xml:space="preserve"> OASIS</w:t>
      </w:r>
      <w:r w:rsidR="008D72C3">
        <w:t>,</w:t>
      </w:r>
      <w:r>
        <w:t xml:space="preserve"> 2006</w:t>
      </w:r>
      <w:r w:rsidR="008D72C3">
        <w:t xml:space="preserve">; OASIS, </w:t>
      </w:r>
      <w:r>
        <w:t>2008</w:t>
      </w:r>
      <w:r w:rsidR="008D72C3">
        <w:t>;</w:t>
      </w:r>
      <w:r>
        <w:t xml:space="preserve"> </w:t>
      </w:r>
      <w:r w:rsidR="00F44C00">
        <w:t xml:space="preserve">e </w:t>
      </w:r>
      <w:r>
        <w:t>Z</w:t>
      </w:r>
      <w:r w:rsidR="008D72C3">
        <w:t>IMMERMANN</w:t>
      </w:r>
      <w:r>
        <w:t xml:space="preserve"> </w:t>
      </w:r>
      <w:r>
        <w:rPr>
          <w:i/>
        </w:rPr>
        <w:t>et al.</w:t>
      </w:r>
      <w:r w:rsidR="008D72C3">
        <w:rPr>
          <w:i/>
        </w:rPr>
        <w:t xml:space="preserve">, </w:t>
      </w:r>
      <w:r>
        <w:t>2009</w:t>
      </w:r>
      <w:r w:rsidR="008D72C3">
        <w:t>)</w:t>
      </w:r>
      <w:r>
        <w:t xml:space="preserve"> e arquiteturas de referência orientadas a serviço projetadas para diferentes domínios (B</w:t>
      </w:r>
      <w:r w:rsidR="00F44C00">
        <w:t>REHM e GÓMES,</w:t>
      </w:r>
      <w:r>
        <w:t xml:space="preserve"> 2007</w:t>
      </w:r>
      <w:r w:rsidR="00F44C00">
        <w:t>;</w:t>
      </w:r>
      <w:r>
        <w:t xml:space="preserve"> C</w:t>
      </w:r>
      <w:r w:rsidR="00F44C00">
        <w:t xml:space="preserve">HOI </w:t>
      </w:r>
      <w:r>
        <w:rPr>
          <w:i/>
        </w:rPr>
        <w:t>et al.</w:t>
      </w:r>
      <w:r w:rsidR="00F44C00">
        <w:rPr>
          <w:i/>
        </w:rPr>
        <w:t xml:space="preserve">, </w:t>
      </w:r>
      <w:r w:rsidRPr="00F44C00">
        <w:t>2009</w:t>
      </w:r>
      <w:r w:rsidR="00F44C00">
        <w:t>;</w:t>
      </w:r>
      <w:r w:rsidRPr="00F44C00">
        <w:t xml:space="preserve"> D</w:t>
      </w:r>
      <w:r w:rsidR="00F44C00">
        <w:t>URO</w:t>
      </w:r>
      <w:r w:rsidRPr="00F44C00">
        <w:t xml:space="preserve"> </w:t>
      </w:r>
      <w:r w:rsidRPr="00F44C00">
        <w:rPr>
          <w:i/>
        </w:rPr>
        <w:t>et al.</w:t>
      </w:r>
      <w:r w:rsidR="00F44C00">
        <w:rPr>
          <w:i/>
        </w:rPr>
        <w:t xml:space="preserve">, </w:t>
      </w:r>
      <w:r w:rsidRPr="00F44C00">
        <w:t>2005</w:t>
      </w:r>
      <w:r w:rsidR="00F44C00">
        <w:t>;</w:t>
      </w:r>
      <w:r w:rsidRPr="00F44C00">
        <w:t xml:space="preserve"> F</w:t>
      </w:r>
      <w:r w:rsidR="00F44C00">
        <w:t xml:space="preserve">IORAVANTI </w:t>
      </w:r>
      <w:r w:rsidRPr="00F44C00">
        <w:rPr>
          <w:i/>
        </w:rPr>
        <w:t>et al.</w:t>
      </w:r>
      <w:r w:rsidR="00F44C00">
        <w:rPr>
          <w:i/>
        </w:rPr>
        <w:t xml:space="preserve">, </w:t>
      </w:r>
      <w:r w:rsidRPr="00F44C00">
        <w:t>2007</w:t>
      </w:r>
      <w:r w:rsidR="00F44C00">
        <w:t>;</w:t>
      </w:r>
      <w:r w:rsidRPr="00F44C00">
        <w:t xml:space="preserve"> H</w:t>
      </w:r>
      <w:r w:rsidR="00F44C00">
        <w:t>EMALATHA</w:t>
      </w:r>
      <w:r w:rsidRPr="00F44C00">
        <w:t xml:space="preserve"> </w:t>
      </w:r>
      <w:r w:rsidRPr="00F44C00">
        <w:rPr>
          <w:i/>
        </w:rPr>
        <w:t>et al.</w:t>
      </w:r>
      <w:r w:rsidR="00F44C00">
        <w:rPr>
          <w:i/>
        </w:rPr>
        <w:t xml:space="preserve">, </w:t>
      </w:r>
      <w:r w:rsidRPr="00F44C00">
        <w:t>2008</w:t>
      </w:r>
      <w:r w:rsidR="00F44C00">
        <w:t>;</w:t>
      </w:r>
      <w:r w:rsidRPr="00F44C00">
        <w:t xml:space="preserve"> L</w:t>
      </w:r>
      <w:r w:rsidR="00F44C00">
        <w:t xml:space="preserve">EPPANIEMI </w:t>
      </w:r>
      <w:r w:rsidRPr="00F44C00">
        <w:rPr>
          <w:i/>
        </w:rPr>
        <w:t>et al.</w:t>
      </w:r>
      <w:r w:rsidR="00F44C00">
        <w:rPr>
          <w:i/>
        </w:rPr>
        <w:t xml:space="preserve">, </w:t>
      </w:r>
      <w:r w:rsidRPr="00F44C00">
        <w:t>2009</w:t>
      </w:r>
      <w:r w:rsidR="00F44C00">
        <w:t>;</w:t>
      </w:r>
      <w:r w:rsidRPr="00F44C00">
        <w:t xml:space="preserve"> M</w:t>
      </w:r>
      <w:r w:rsidR="00F44C00">
        <w:t xml:space="preserve">URAKAMI </w:t>
      </w:r>
      <w:r w:rsidRPr="00F44C00">
        <w:rPr>
          <w:i/>
        </w:rPr>
        <w:t>et al.</w:t>
      </w:r>
      <w:r w:rsidR="00F44C00">
        <w:rPr>
          <w:i/>
        </w:rPr>
        <w:t xml:space="preserve">, </w:t>
      </w:r>
      <w:r w:rsidRPr="00F44C00">
        <w:t>2007</w:t>
      </w:r>
      <w:r w:rsidR="00F44C00">
        <w:t>;</w:t>
      </w:r>
      <w:r w:rsidRPr="00F44C00">
        <w:t xml:space="preserve"> P</w:t>
      </w:r>
      <w:r w:rsidR="00F44C00">
        <w:t xml:space="preserve">ERISTERAS </w:t>
      </w:r>
      <w:r w:rsidRPr="00F44C00">
        <w:rPr>
          <w:i/>
        </w:rPr>
        <w:t>et al.</w:t>
      </w:r>
      <w:r w:rsidR="00F44C00">
        <w:rPr>
          <w:i/>
        </w:rPr>
        <w:t xml:space="preserve">, </w:t>
      </w:r>
      <w:r w:rsidRPr="00F44C00">
        <w:t>2009</w:t>
      </w:r>
      <w:r w:rsidR="00F44C00">
        <w:t>;</w:t>
      </w:r>
      <w:r w:rsidRPr="00F44C00">
        <w:t xml:space="preserve"> R</w:t>
      </w:r>
      <w:r w:rsidR="00F44C00">
        <w:t xml:space="preserve">AMANATHAN </w:t>
      </w:r>
      <w:r w:rsidRPr="00F44C00">
        <w:rPr>
          <w:i/>
        </w:rPr>
        <w:t>et al.</w:t>
      </w:r>
      <w:r w:rsidR="00F44C00">
        <w:rPr>
          <w:i/>
        </w:rPr>
        <w:t xml:space="preserve">, </w:t>
      </w:r>
      <w:r w:rsidRPr="00F44C00">
        <w:t>2008</w:t>
      </w:r>
      <w:r w:rsidR="00F44C00">
        <w:t>;</w:t>
      </w:r>
      <w:r w:rsidRPr="00F44C00">
        <w:t xml:space="preserve"> R</w:t>
      </w:r>
      <w:r w:rsidR="00F44C00">
        <w:t xml:space="preserve">EIFF-MARGANIEC </w:t>
      </w:r>
      <w:r w:rsidRPr="00F44C00">
        <w:rPr>
          <w:i/>
        </w:rPr>
        <w:t>et al.</w:t>
      </w:r>
      <w:r w:rsidR="00F44C00">
        <w:t xml:space="preserve">, </w:t>
      </w:r>
      <w:r w:rsidRPr="00A00890">
        <w:t>2008</w:t>
      </w:r>
      <w:r w:rsidR="00F44C00">
        <w:t>;</w:t>
      </w:r>
      <w:r w:rsidRPr="00A00890">
        <w:t xml:space="preserve"> </w:t>
      </w:r>
      <w:r w:rsidR="00F44C00">
        <w:t xml:space="preserve">e </w:t>
      </w:r>
      <w:r w:rsidRPr="00A00890">
        <w:t>Z</w:t>
      </w:r>
      <w:r w:rsidR="00F44C00">
        <w:t xml:space="preserve">HENG </w:t>
      </w:r>
      <w:r w:rsidRPr="00A00890">
        <w:t xml:space="preserve"> </w:t>
      </w:r>
      <w:r w:rsidRPr="00A00890">
        <w:rPr>
          <w:i/>
        </w:rPr>
        <w:t>et al.</w:t>
      </w:r>
      <w:r w:rsidR="00F44C00">
        <w:rPr>
          <w:i/>
        </w:rPr>
        <w:t xml:space="preserve">, </w:t>
      </w:r>
      <w:r w:rsidRPr="00A00890">
        <w:t>2008)</w:t>
      </w:r>
      <w:r>
        <w:t xml:space="preserve">, esses requisitos arquiteturais foram abstraídos para o contexto de ferramentas de engenharia de software orientadas a serviço, conforme apresentado no </w:t>
      </w:r>
      <w:fldSimple w:instr=" REF _Ref397924861 \h  \* MERGEFORMAT ">
        <w:r w:rsidR="00E73BEA" w:rsidRPr="00E73BEA">
          <w:rPr>
            <w:rFonts w:cs="Times New Roman"/>
            <w:szCs w:val="24"/>
          </w:rPr>
          <w:t xml:space="preserve">Quadro </w:t>
        </w:r>
        <w:r w:rsidR="00E73BEA" w:rsidRPr="00E73BEA">
          <w:rPr>
            <w:rFonts w:cs="Times New Roman"/>
            <w:noProof/>
            <w:szCs w:val="24"/>
          </w:rPr>
          <w:t>5.4</w:t>
        </w:r>
      </w:fldSimple>
      <w:r>
        <w:t xml:space="preserve">. </w:t>
      </w:r>
    </w:p>
    <w:p w:rsidR="00FF0B4E" w:rsidRDefault="00FF0B4E" w:rsidP="00FF0B4E">
      <w:pPr>
        <w:ind w:firstLine="1418"/>
        <w:rPr>
          <w:rFonts w:cs="Times New Roman"/>
        </w:rPr>
      </w:pPr>
      <w:r>
        <w:t xml:space="preserve">Para isso, a descrição de cada requisito arquitetural de ferramentas de teste baseadas em SOA, definido por Oliveira (2011), foi generalizada a fim de obter o requisito correspondente para o contexto de ferramentas de engenharia de software conforme ilustrado na </w:t>
      </w:r>
      <w:fldSimple w:instr=" REF _Ref396832956 \h  \* MERGEFORMAT ">
        <w:r w:rsidR="00E73BEA" w:rsidRPr="00E73BEA">
          <w:rPr>
            <w:color w:val="000000" w:themeColor="text1"/>
          </w:rPr>
          <w:t>Figura 5.2</w:t>
        </w:r>
      </w:fldSimple>
      <w:r>
        <w:t xml:space="preserve">. Esses requisitos arquiteturais do contexto de serviço para ferramentas de engenharia de software podem ser especializados para formar os requisitos arquiteturais do contexto de serviço para qualquer domínio de ferramentas de engenharia de software, como por exemplo, o domínio de repositórios de ativos de </w:t>
      </w:r>
      <w:r>
        <w:lastRenderedPageBreak/>
        <w:t xml:space="preserve">software. Isso será feito na execução do passo 2 (Estabelecimento dos Requisitos Arquiteturais) </w:t>
      </w:r>
      <w:r w:rsidRPr="008D73E9">
        <w:rPr>
          <w:rFonts w:cs="Times New Roman"/>
        </w:rPr>
        <w:t>do P</w:t>
      </w:r>
      <w:r w:rsidRPr="00F4368D">
        <w:rPr>
          <w:rFonts w:cs="Times New Roman"/>
        </w:rPr>
        <w:t>roSA-RA</w:t>
      </w:r>
      <w:r>
        <w:rPr>
          <w:rFonts w:cs="Times New Roman"/>
        </w:rPr>
        <w:t xml:space="preserve"> (Seção</w:t>
      </w:r>
      <w:r w:rsidR="00974981">
        <w:rPr>
          <w:rFonts w:cs="Times New Roman"/>
        </w:rPr>
        <w:t xml:space="preserve"> </w:t>
      </w:r>
      <w:r w:rsidR="00283060">
        <w:rPr>
          <w:rFonts w:cs="Times New Roman"/>
        </w:rPr>
        <w:fldChar w:fldCharType="begin"/>
      </w:r>
      <w:r w:rsidR="00974981">
        <w:rPr>
          <w:rFonts w:cs="Times New Roman"/>
        </w:rPr>
        <w:instrText xml:space="preserve"> REF _Ref393716882 \r \h </w:instrText>
      </w:r>
      <w:r w:rsidR="00283060">
        <w:rPr>
          <w:rFonts w:cs="Times New Roman"/>
        </w:rPr>
      </w:r>
      <w:r w:rsidR="00283060">
        <w:rPr>
          <w:rFonts w:cs="Times New Roman"/>
        </w:rPr>
        <w:fldChar w:fldCharType="separate"/>
      </w:r>
      <w:r w:rsidR="00E73BEA">
        <w:rPr>
          <w:rFonts w:cs="Times New Roman"/>
        </w:rPr>
        <w:t>5.3</w:t>
      </w:r>
      <w:r w:rsidR="00283060">
        <w:rPr>
          <w:rFonts w:cs="Times New Roman"/>
        </w:rPr>
        <w:fldChar w:fldCharType="end"/>
      </w:r>
      <w:r>
        <w:rPr>
          <w:rFonts w:cs="Times New Roman"/>
        </w:rPr>
        <w:t>)</w:t>
      </w:r>
      <w:r w:rsidRPr="007E564D">
        <w:rPr>
          <w:rFonts w:cs="Times New Roman"/>
        </w:rPr>
        <w:t>.</w:t>
      </w:r>
    </w:p>
    <w:p w:rsidR="00F37887" w:rsidRDefault="00F37887" w:rsidP="00FF0B4E">
      <w:pPr>
        <w:ind w:firstLine="1418"/>
      </w:pPr>
    </w:p>
    <w:p w:rsidR="00FF0B4E" w:rsidRDefault="00FF0B4E" w:rsidP="00FF0B4E">
      <w:pPr>
        <w:pStyle w:val="Legenda"/>
      </w:pPr>
      <w:bookmarkStart w:id="676" w:name="_Ref396832956"/>
      <w:bookmarkStart w:id="677" w:name="_Toc402159491"/>
      <w:r w:rsidRPr="000923D6">
        <w:rPr>
          <w:rFonts w:ascii="Times New Roman" w:hAnsi="Times New Roman" w:cs="Times New Roman"/>
          <w:sz w:val="20"/>
          <w:szCs w:val="20"/>
        </w:rPr>
        <w:t xml:space="preserve">Figura </w:t>
      </w:r>
      <w:r w:rsidR="00283060">
        <w:rPr>
          <w:rFonts w:ascii="Times New Roman" w:hAnsi="Times New Roman" w:cs="Times New Roman"/>
          <w:sz w:val="20"/>
          <w:szCs w:val="20"/>
        </w:rPr>
        <w:fldChar w:fldCharType="begin"/>
      </w:r>
      <w:r w:rsidR="00FE1E01">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5</w:t>
      </w:r>
      <w:r w:rsidR="00283060">
        <w:rPr>
          <w:rFonts w:ascii="Times New Roman" w:hAnsi="Times New Roman" w:cs="Times New Roman"/>
          <w:sz w:val="20"/>
          <w:szCs w:val="20"/>
        </w:rPr>
        <w:fldChar w:fldCharType="end"/>
      </w:r>
      <w:r w:rsidR="00FE1E01">
        <w:rPr>
          <w:rFonts w:ascii="Times New Roman" w:hAnsi="Times New Roman" w:cs="Times New Roman"/>
          <w:sz w:val="20"/>
          <w:szCs w:val="20"/>
        </w:rPr>
        <w:t>.</w:t>
      </w:r>
      <w:r w:rsidR="00283060">
        <w:rPr>
          <w:rFonts w:ascii="Times New Roman" w:hAnsi="Times New Roman" w:cs="Times New Roman"/>
          <w:sz w:val="20"/>
          <w:szCs w:val="20"/>
        </w:rPr>
        <w:fldChar w:fldCharType="begin"/>
      </w:r>
      <w:r w:rsidR="00FE1E01">
        <w:rPr>
          <w:rFonts w:ascii="Times New Roman" w:hAnsi="Times New Roman" w:cs="Times New Roman"/>
          <w:sz w:val="20"/>
          <w:szCs w:val="20"/>
        </w:rPr>
        <w:instrText xml:space="preserve"> SEQ Figura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2</w:t>
      </w:r>
      <w:r w:rsidR="00283060">
        <w:rPr>
          <w:rFonts w:ascii="Times New Roman" w:hAnsi="Times New Roman" w:cs="Times New Roman"/>
          <w:sz w:val="20"/>
          <w:szCs w:val="20"/>
        </w:rPr>
        <w:fldChar w:fldCharType="end"/>
      </w:r>
      <w:bookmarkEnd w:id="676"/>
      <w:r w:rsidRPr="000923D6">
        <w:rPr>
          <w:rFonts w:ascii="Times New Roman" w:hAnsi="Times New Roman" w:cs="Times New Roman"/>
          <w:sz w:val="20"/>
          <w:szCs w:val="20"/>
        </w:rPr>
        <w:t xml:space="preserve"> - Extração de requisitos arquiteturais do contexto de serviços da </w:t>
      </w:r>
      <w:r w:rsidR="00774903">
        <w:rPr>
          <w:rFonts w:ascii="Times New Roman" w:hAnsi="Times New Roman" w:cs="Times New Roman"/>
          <w:sz w:val="20"/>
          <w:szCs w:val="20"/>
        </w:rPr>
        <w:t>Cambuci</w:t>
      </w:r>
      <w:bookmarkEnd w:id="677"/>
    </w:p>
    <w:p w:rsidR="00FF0B4E" w:rsidRDefault="009F392A" w:rsidP="00FF0B4E">
      <w:pPr>
        <w:ind w:firstLine="0"/>
        <w:jc w:val="center"/>
      </w:pPr>
      <w:r>
        <w:rPr>
          <w:noProof/>
          <w:sz w:val="16"/>
          <w:szCs w:val="16"/>
        </w:rPr>
        <w:drawing>
          <wp:inline distT="0" distB="0" distL="0" distR="0">
            <wp:extent cx="3249598" cy="1933575"/>
            <wp:effectExtent l="19050" t="19050" r="27002" b="28575"/>
            <wp:docPr id="6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srcRect/>
                    <a:stretch>
                      <a:fillRect/>
                    </a:stretch>
                  </pic:blipFill>
                  <pic:spPr bwMode="auto">
                    <a:xfrm>
                      <a:off x="0" y="0"/>
                      <a:ext cx="3245384" cy="1931068"/>
                    </a:xfrm>
                    <a:prstGeom prst="rect">
                      <a:avLst/>
                    </a:prstGeom>
                    <a:noFill/>
                    <a:ln w="9525">
                      <a:solidFill>
                        <a:schemeClr val="tx1"/>
                      </a:solidFill>
                      <a:miter lim="800000"/>
                      <a:headEnd/>
                      <a:tailEnd/>
                    </a:ln>
                  </pic:spPr>
                </pic:pic>
              </a:graphicData>
            </a:graphic>
          </wp:inline>
        </w:drawing>
      </w:r>
      <w:r w:rsidR="00974981">
        <w:rPr>
          <w:rStyle w:val="Refdecomentrio"/>
        </w:rPr>
        <w:t xml:space="preserve"> </w:t>
      </w:r>
    </w:p>
    <w:p w:rsidR="00FF0B4E" w:rsidRDefault="00FF0B4E" w:rsidP="00FF0B4E"/>
    <w:p w:rsidR="00DE385B" w:rsidRDefault="00DE385B" w:rsidP="00DE385B">
      <w:pPr>
        <w:pStyle w:val="Legenda"/>
      </w:pPr>
      <w:bookmarkStart w:id="678" w:name="_Ref397924861"/>
      <w:bookmarkStart w:id="679" w:name="_Toc402159530"/>
      <w:r w:rsidRPr="000923D6">
        <w:rPr>
          <w:rFonts w:ascii="Times New Roman" w:hAnsi="Times New Roman" w:cs="Times New Roman"/>
          <w:sz w:val="20"/>
          <w:szCs w:val="20"/>
        </w:rPr>
        <w:t xml:space="preserve">Quadro </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5</w:t>
      </w:r>
      <w:r w:rsidR="00283060">
        <w:rPr>
          <w:rFonts w:ascii="Times New Roman" w:hAnsi="Times New Roman" w:cs="Times New Roman"/>
          <w:sz w:val="20"/>
          <w:szCs w:val="20"/>
        </w:rPr>
        <w:fldChar w:fldCharType="end"/>
      </w:r>
      <w:r w:rsidR="00736EE4">
        <w:rPr>
          <w:rFonts w:ascii="Times New Roman" w:hAnsi="Times New Roman" w:cs="Times New Roman"/>
          <w:sz w:val="20"/>
          <w:szCs w:val="20"/>
        </w:rPr>
        <w:t>.</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SEQ Quadro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4</w:t>
      </w:r>
      <w:r w:rsidR="00283060">
        <w:rPr>
          <w:rFonts w:ascii="Times New Roman" w:hAnsi="Times New Roman" w:cs="Times New Roman"/>
          <w:sz w:val="20"/>
          <w:szCs w:val="20"/>
        </w:rPr>
        <w:fldChar w:fldCharType="end"/>
      </w:r>
      <w:bookmarkEnd w:id="678"/>
      <w:r w:rsidRPr="000923D6">
        <w:rPr>
          <w:rFonts w:ascii="Times New Roman" w:hAnsi="Times New Roman" w:cs="Times New Roman"/>
          <w:sz w:val="20"/>
          <w:szCs w:val="20"/>
        </w:rPr>
        <w:t xml:space="preserve"> - Requisitos arquiteturais do contexto de serviço para ferramentas de engenharia de software (adaptado de Oliveira, 2011)</w:t>
      </w:r>
      <w:bookmarkEnd w:id="679"/>
    </w:p>
    <w:tbl>
      <w:tblPr>
        <w:tblStyle w:val="Tabelacomgrade"/>
        <w:tblW w:w="8617" w:type="dxa"/>
        <w:tblLook w:val="04A0"/>
      </w:tblPr>
      <w:tblGrid>
        <w:gridCol w:w="856"/>
        <w:gridCol w:w="5604"/>
        <w:gridCol w:w="2157"/>
      </w:tblGrid>
      <w:tr w:rsidR="00DE385B" w:rsidRPr="006E3C90" w:rsidTr="006141F4">
        <w:trPr>
          <w:tblHeader/>
        </w:trPr>
        <w:tc>
          <w:tcPr>
            <w:tcW w:w="856" w:type="dxa"/>
            <w:tcMar>
              <w:left w:w="0" w:type="dxa"/>
              <w:right w:w="0" w:type="dxa"/>
            </w:tcMar>
          </w:tcPr>
          <w:p w:rsidR="00DE385B" w:rsidRPr="006E3C90" w:rsidRDefault="00DE385B" w:rsidP="006141F4">
            <w:pPr>
              <w:ind w:firstLine="0"/>
              <w:jc w:val="center"/>
              <w:rPr>
                <w:rFonts w:cs="Times New Roman"/>
                <w:b/>
                <w:sz w:val="20"/>
                <w:szCs w:val="20"/>
              </w:rPr>
            </w:pPr>
            <w:r w:rsidRPr="006E3C90">
              <w:rPr>
                <w:rFonts w:cs="Times New Roman"/>
                <w:b/>
                <w:sz w:val="20"/>
                <w:szCs w:val="20"/>
              </w:rPr>
              <w:t>ID</w:t>
            </w:r>
          </w:p>
        </w:tc>
        <w:tc>
          <w:tcPr>
            <w:tcW w:w="5604" w:type="dxa"/>
            <w:tcMar>
              <w:left w:w="0" w:type="dxa"/>
              <w:right w:w="0" w:type="dxa"/>
            </w:tcMar>
          </w:tcPr>
          <w:p w:rsidR="00DE385B" w:rsidRPr="006E3C90" w:rsidRDefault="00DE385B" w:rsidP="006141F4">
            <w:pPr>
              <w:ind w:firstLine="0"/>
              <w:jc w:val="center"/>
              <w:rPr>
                <w:rFonts w:cs="Times New Roman"/>
                <w:b/>
                <w:sz w:val="20"/>
                <w:szCs w:val="20"/>
              </w:rPr>
            </w:pPr>
            <w:r w:rsidRPr="006E3C90">
              <w:rPr>
                <w:rFonts w:cs="Times New Roman"/>
                <w:b/>
                <w:sz w:val="20"/>
                <w:szCs w:val="20"/>
              </w:rPr>
              <w:t>Requisito</w:t>
            </w:r>
            <w:r>
              <w:rPr>
                <w:rFonts w:cs="Times New Roman"/>
                <w:b/>
                <w:sz w:val="20"/>
                <w:szCs w:val="20"/>
              </w:rPr>
              <w:t>s</w:t>
            </w:r>
          </w:p>
        </w:tc>
        <w:tc>
          <w:tcPr>
            <w:tcW w:w="2157" w:type="dxa"/>
            <w:tcMar>
              <w:left w:w="0" w:type="dxa"/>
              <w:right w:w="0" w:type="dxa"/>
            </w:tcMar>
          </w:tcPr>
          <w:p w:rsidR="00DE385B" w:rsidRPr="006E3C90" w:rsidRDefault="00DE385B" w:rsidP="006141F4">
            <w:pPr>
              <w:ind w:firstLine="0"/>
              <w:jc w:val="center"/>
              <w:rPr>
                <w:rFonts w:cs="Times New Roman"/>
                <w:b/>
                <w:sz w:val="20"/>
                <w:szCs w:val="20"/>
              </w:rPr>
            </w:pPr>
            <w:r>
              <w:rPr>
                <w:rFonts w:cs="Times New Roman"/>
                <w:b/>
                <w:sz w:val="20"/>
                <w:szCs w:val="20"/>
              </w:rPr>
              <w:t>Conceitos</w:t>
            </w:r>
          </w:p>
        </w:tc>
      </w:tr>
      <w:tr w:rsidR="00DE385B" w:rsidRPr="004A7E3E" w:rsidTr="006141F4">
        <w:trPr>
          <w:tblHeader/>
        </w:trPr>
        <w:tc>
          <w:tcPr>
            <w:tcW w:w="856" w:type="dxa"/>
            <w:tcMar>
              <w:left w:w="0" w:type="dxa"/>
              <w:right w:w="0" w:type="dxa"/>
            </w:tcMar>
          </w:tcPr>
          <w:p w:rsidR="00DE385B" w:rsidRPr="006E3C90" w:rsidRDefault="00DE385B" w:rsidP="006141F4">
            <w:pPr>
              <w:ind w:firstLine="0"/>
              <w:rPr>
                <w:rFonts w:cs="Times New Roman"/>
                <w:sz w:val="20"/>
                <w:szCs w:val="20"/>
              </w:rPr>
            </w:pPr>
            <w:r w:rsidRPr="006E3C90">
              <w:rPr>
                <w:rFonts w:cs="Times New Roman"/>
                <w:sz w:val="20"/>
                <w:szCs w:val="20"/>
              </w:rPr>
              <w:t>RA-S</w:t>
            </w:r>
            <w:r>
              <w:rPr>
                <w:rFonts w:cs="Times New Roman"/>
                <w:sz w:val="20"/>
                <w:szCs w:val="20"/>
              </w:rPr>
              <w:t xml:space="preserve"> </w:t>
            </w:r>
            <w:r w:rsidRPr="006E3C90">
              <w:rPr>
                <w:rFonts w:cs="Times New Roman"/>
                <w:sz w:val="20"/>
                <w:szCs w:val="20"/>
              </w:rPr>
              <w:t>[1]</w:t>
            </w:r>
          </w:p>
        </w:tc>
        <w:tc>
          <w:tcPr>
            <w:tcW w:w="5604" w:type="dxa"/>
            <w:tcMar>
              <w:left w:w="0" w:type="dxa"/>
              <w:right w:w="0" w:type="dxa"/>
            </w:tcMar>
          </w:tcPr>
          <w:p w:rsidR="00DE385B" w:rsidRPr="004A7E3E" w:rsidRDefault="00DE385B" w:rsidP="006141F4">
            <w:pPr>
              <w:ind w:firstLine="0"/>
              <w:jc w:val="left"/>
              <w:rPr>
                <w:rFonts w:cs="Times New Roman"/>
                <w:sz w:val="20"/>
                <w:szCs w:val="20"/>
              </w:rPr>
            </w:pPr>
            <w:r w:rsidRPr="004A7E3E">
              <w:rPr>
                <w:rFonts w:cs="Times New Roman"/>
                <w:sz w:val="20"/>
                <w:szCs w:val="20"/>
              </w:rPr>
              <w:t xml:space="preserve">A arquitetura de referência deve possibilitar que ferramentas de </w:t>
            </w:r>
            <w:r>
              <w:rPr>
                <w:rFonts w:cs="Times New Roman"/>
                <w:sz w:val="20"/>
                <w:szCs w:val="20"/>
              </w:rPr>
              <w:t>engenharia de software</w:t>
            </w:r>
            <w:r w:rsidRPr="004A7E3E">
              <w:rPr>
                <w:rFonts w:cs="Times New Roman"/>
                <w:sz w:val="20"/>
                <w:szCs w:val="20"/>
              </w:rPr>
              <w:t xml:space="preserve"> desenvolvidas para automatizar</w:t>
            </w:r>
            <w:r>
              <w:rPr>
                <w:rFonts w:cs="Times New Roman"/>
                <w:sz w:val="20"/>
                <w:szCs w:val="20"/>
              </w:rPr>
              <w:t xml:space="preserve"> </w:t>
            </w:r>
            <w:r w:rsidRPr="004A7E3E">
              <w:rPr>
                <w:rFonts w:cs="Times New Roman"/>
                <w:sz w:val="20"/>
                <w:szCs w:val="20"/>
              </w:rPr>
              <w:t xml:space="preserve">diferentes </w:t>
            </w:r>
            <w:r>
              <w:rPr>
                <w:rFonts w:cs="Times New Roman"/>
                <w:sz w:val="20"/>
                <w:szCs w:val="20"/>
              </w:rPr>
              <w:t xml:space="preserve">etapas do processo de desenvolvimento </w:t>
            </w:r>
            <w:r w:rsidRPr="004A7E3E">
              <w:rPr>
                <w:rFonts w:cs="Times New Roman"/>
                <w:sz w:val="20"/>
                <w:szCs w:val="20"/>
              </w:rPr>
              <w:t>possam ser facilmente integradas</w:t>
            </w:r>
          </w:p>
        </w:tc>
        <w:tc>
          <w:tcPr>
            <w:tcW w:w="2157" w:type="dxa"/>
            <w:tcMar>
              <w:left w:w="0" w:type="dxa"/>
              <w:right w:w="0" w:type="dxa"/>
            </w:tcMar>
          </w:tcPr>
          <w:p w:rsidR="00DE385B" w:rsidRPr="004A7E3E" w:rsidRDefault="00DE385B" w:rsidP="006141F4">
            <w:pPr>
              <w:ind w:firstLine="0"/>
              <w:jc w:val="left"/>
              <w:rPr>
                <w:rFonts w:cs="Times New Roman"/>
                <w:sz w:val="20"/>
                <w:szCs w:val="20"/>
              </w:rPr>
            </w:pPr>
            <w:r>
              <w:rPr>
                <w:rFonts w:cs="Times New Roman"/>
                <w:sz w:val="20"/>
                <w:szCs w:val="20"/>
              </w:rPr>
              <w:t>Requisito Geral</w:t>
            </w:r>
          </w:p>
        </w:tc>
      </w:tr>
      <w:tr w:rsidR="00DE385B" w:rsidRPr="004A7E3E" w:rsidTr="006141F4">
        <w:trPr>
          <w:tblHeader/>
        </w:trPr>
        <w:tc>
          <w:tcPr>
            <w:tcW w:w="856" w:type="dxa"/>
            <w:tcMar>
              <w:left w:w="0" w:type="dxa"/>
              <w:right w:w="0" w:type="dxa"/>
            </w:tcMar>
          </w:tcPr>
          <w:p w:rsidR="00DE385B" w:rsidRPr="006E3C90" w:rsidRDefault="00DE385B" w:rsidP="006141F4">
            <w:pPr>
              <w:ind w:firstLine="0"/>
              <w:rPr>
                <w:rFonts w:cs="Times New Roman"/>
                <w:sz w:val="20"/>
                <w:szCs w:val="20"/>
              </w:rPr>
            </w:pPr>
            <w:r w:rsidRPr="006E3C90">
              <w:rPr>
                <w:rFonts w:cs="Times New Roman"/>
                <w:sz w:val="20"/>
                <w:szCs w:val="20"/>
              </w:rPr>
              <w:t>RA-S</w:t>
            </w:r>
            <w:r>
              <w:rPr>
                <w:rFonts w:cs="Times New Roman"/>
                <w:sz w:val="20"/>
                <w:szCs w:val="20"/>
              </w:rPr>
              <w:t xml:space="preserve"> </w:t>
            </w:r>
            <w:r w:rsidRPr="006E3C90">
              <w:rPr>
                <w:rFonts w:cs="Times New Roman"/>
                <w:sz w:val="20"/>
                <w:szCs w:val="20"/>
              </w:rPr>
              <w:t>[2]</w:t>
            </w:r>
          </w:p>
        </w:tc>
        <w:tc>
          <w:tcPr>
            <w:tcW w:w="5604" w:type="dxa"/>
            <w:tcMar>
              <w:left w:w="0" w:type="dxa"/>
              <w:right w:w="0" w:type="dxa"/>
            </w:tcMar>
          </w:tcPr>
          <w:p w:rsidR="00DE385B" w:rsidRPr="004A7E3E" w:rsidRDefault="00DE385B" w:rsidP="00F44C00">
            <w:pPr>
              <w:ind w:firstLine="0"/>
              <w:jc w:val="left"/>
              <w:rPr>
                <w:rFonts w:cs="Times New Roman"/>
                <w:sz w:val="20"/>
                <w:szCs w:val="20"/>
              </w:rPr>
            </w:pPr>
            <w:r w:rsidRPr="004A7E3E">
              <w:rPr>
                <w:rFonts w:cs="Times New Roman"/>
                <w:sz w:val="20"/>
                <w:szCs w:val="20"/>
              </w:rPr>
              <w:t xml:space="preserve">A arquitetura de referência deve possibilitar que ferramentas </w:t>
            </w:r>
            <w:r>
              <w:rPr>
                <w:rFonts w:cs="Times New Roman"/>
                <w:sz w:val="20"/>
                <w:szCs w:val="20"/>
              </w:rPr>
              <w:t>de engenharia de software</w:t>
            </w:r>
            <w:r w:rsidRPr="004A7E3E">
              <w:rPr>
                <w:rFonts w:cs="Times New Roman"/>
                <w:sz w:val="20"/>
                <w:szCs w:val="20"/>
              </w:rPr>
              <w:t xml:space="preserve"> implementadas </w:t>
            </w:r>
            <w:r>
              <w:rPr>
                <w:rFonts w:cs="Times New Roman"/>
                <w:sz w:val="20"/>
                <w:szCs w:val="20"/>
              </w:rPr>
              <w:t>em</w:t>
            </w:r>
            <w:r w:rsidRPr="004A7E3E">
              <w:rPr>
                <w:rFonts w:cs="Times New Roman"/>
                <w:sz w:val="20"/>
                <w:szCs w:val="20"/>
              </w:rPr>
              <w:t xml:space="preserve"> linguage</w:t>
            </w:r>
            <w:r>
              <w:rPr>
                <w:rFonts w:cs="Times New Roman"/>
                <w:sz w:val="20"/>
                <w:szCs w:val="20"/>
              </w:rPr>
              <w:t>ns</w:t>
            </w:r>
            <w:r w:rsidRPr="004A7E3E">
              <w:rPr>
                <w:rFonts w:cs="Times New Roman"/>
                <w:sz w:val="20"/>
                <w:szCs w:val="20"/>
              </w:rPr>
              <w:t xml:space="preserve"> de programação distintas e sob diferentes plataformas possam ser facilmente integradas</w:t>
            </w:r>
          </w:p>
        </w:tc>
        <w:tc>
          <w:tcPr>
            <w:tcW w:w="2157" w:type="dxa"/>
            <w:tcMar>
              <w:left w:w="0" w:type="dxa"/>
              <w:right w:w="0" w:type="dxa"/>
            </w:tcMar>
          </w:tcPr>
          <w:p w:rsidR="00DE385B" w:rsidRPr="004A7E3E" w:rsidRDefault="00DE385B" w:rsidP="006141F4">
            <w:pPr>
              <w:ind w:firstLine="0"/>
              <w:jc w:val="left"/>
              <w:rPr>
                <w:rFonts w:cs="Times New Roman"/>
                <w:sz w:val="20"/>
                <w:szCs w:val="20"/>
              </w:rPr>
            </w:pPr>
            <w:r>
              <w:rPr>
                <w:rFonts w:cs="Times New Roman"/>
                <w:sz w:val="20"/>
                <w:szCs w:val="20"/>
              </w:rPr>
              <w:t>Requisito Geral</w:t>
            </w:r>
          </w:p>
        </w:tc>
      </w:tr>
      <w:tr w:rsidR="00DE385B" w:rsidRPr="004A7E3E" w:rsidTr="006141F4">
        <w:trPr>
          <w:tblHeader/>
        </w:trPr>
        <w:tc>
          <w:tcPr>
            <w:tcW w:w="856" w:type="dxa"/>
            <w:tcMar>
              <w:left w:w="0" w:type="dxa"/>
              <w:right w:w="0" w:type="dxa"/>
            </w:tcMar>
          </w:tcPr>
          <w:p w:rsidR="00DE385B" w:rsidRPr="006E3C90" w:rsidRDefault="00DE385B" w:rsidP="006141F4">
            <w:pPr>
              <w:ind w:firstLine="0"/>
              <w:rPr>
                <w:rFonts w:cs="Times New Roman"/>
                <w:sz w:val="20"/>
                <w:szCs w:val="20"/>
              </w:rPr>
            </w:pPr>
            <w:r w:rsidRPr="006E3C90">
              <w:rPr>
                <w:rFonts w:cs="Times New Roman"/>
                <w:sz w:val="20"/>
                <w:szCs w:val="20"/>
              </w:rPr>
              <w:t>RA-S</w:t>
            </w:r>
            <w:r>
              <w:rPr>
                <w:rFonts w:cs="Times New Roman"/>
                <w:sz w:val="20"/>
                <w:szCs w:val="20"/>
              </w:rPr>
              <w:t xml:space="preserve"> </w:t>
            </w:r>
            <w:r w:rsidRPr="006E3C90">
              <w:rPr>
                <w:rFonts w:cs="Times New Roman"/>
                <w:sz w:val="20"/>
                <w:szCs w:val="20"/>
              </w:rPr>
              <w:t>[3]</w:t>
            </w:r>
          </w:p>
        </w:tc>
        <w:tc>
          <w:tcPr>
            <w:tcW w:w="5604" w:type="dxa"/>
            <w:tcMar>
              <w:left w:w="0" w:type="dxa"/>
              <w:right w:w="0" w:type="dxa"/>
            </w:tcMar>
          </w:tcPr>
          <w:p w:rsidR="00DE385B" w:rsidRPr="004A7E3E" w:rsidRDefault="00DE385B" w:rsidP="006141F4">
            <w:pPr>
              <w:ind w:firstLine="0"/>
              <w:jc w:val="left"/>
              <w:rPr>
                <w:rFonts w:cs="Times New Roman"/>
                <w:sz w:val="20"/>
                <w:szCs w:val="20"/>
              </w:rPr>
            </w:pPr>
            <w:r w:rsidRPr="004A7E3E">
              <w:rPr>
                <w:rFonts w:cs="Times New Roman"/>
                <w:sz w:val="20"/>
                <w:szCs w:val="20"/>
              </w:rPr>
              <w:t xml:space="preserve">A arquitetura de referência deve prover mecanismos para que ferramentas de </w:t>
            </w:r>
            <w:r>
              <w:rPr>
                <w:rFonts w:cs="Times New Roman"/>
                <w:sz w:val="20"/>
                <w:szCs w:val="20"/>
              </w:rPr>
              <w:t xml:space="preserve">engenharia de software </w:t>
            </w:r>
            <w:r w:rsidRPr="004A7E3E">
              <w:rPr>
                <w:rFonts w:cs="Times New Roman"/>
                <w:sz w:val="20"/>
                <w:szCs w:val="20"/>
              </w:rPr>
              <w:t>na forma de serviços possam ser publicadas e posteriormente descobertas por aplicações cliente</w:t>
            </w:r>
          </w:p>
        </w:tc>
        <w:tc>
          <w:tcPr>
            <w:tcW w:w="2157" w:type="dxa"/>
            <w:tcMar>
              <w:left w:w="0" w:type="dxa"/>
              <w:right w:w="0" w:type="dxa"/>
            </w:tcMar>
          </w:tcPr>
          <w:p w:rsidR="00DE385B" w:rsidRPr="004A7E3E" w:rsidRDefault="00DE385B" w:rsidP="006141F4">
            <w:pPr>
              <w:ind w:firstLine="0"/>
              <w:jc w:val="left"/>
              <w:rPr>
                <w:rFonts w:cs="Times New Roman"/>
                <w:sz w:val="20"/>
                <w:szCs w:val="20"/>
              </w:rPr>
            </w:pPr>
            <w:r>
              <w:rPr>
                <w:rFonts w:cs="Times New Roman"/>
                <w:sz w:val="20"/>
                <w:szCs w:val="20"/>
              </w:rPr>
              <w:t>Publicação de Serviço</w:t>
            </w:r>
          </w:p>
        </w:tc>
      </w:tr>
      <w:tr w:rsidR="00DE385B" w:rsidRPr="004A7E3E" w:rsidTr="006141F4">
        <w:trPr>
          <w:tblHeader/>
        </w:trPr>
        <w:tc>
          <w:tcPr>
            <w:tcW w:w="856" w:type="dxa"/>
            <w:tcMar>
              <w:left w:w="0" w:type="dxa"/>
              <w:right w:w="0" w:type="dxa"/>
            </w:tcMar>
          </w:tcPr>
          <w:p w:rsidR="00DE385B" w:rsidRPr="006E3C90" w:rsidRDefault="00DE385B" w:rsidP="006141F4">
            <w:pPr>
              <w:ind w:firstLine="0"/>
              <w:rPr>
                <w:rFonts w:cs="Times New Roman"/>
                <w:sz w:val="20"/>
                <w:szCs w:val="20"/>
              </w:rPr>
            </w:pPr>
            <w:r w:rsidRPr="006E3C90">
              <w:rPr>
                <w:rFonts w:cs="Times New Roman"/>
                <w:sz w:val="20"/>
                <w:szCs w:val="20"/>
              </w:rPr>
              <w:t>RA-S</w:t>
            </w:r>
            <w:r>
              <w:rPr>
                <w:rFonts w:cs="Times New Roman"/>
                <w:sz w:val="20"/>
                <w:szCs w:val="20"/>
              </w:rPr>
              <w:t xml:space="preserve"> </w:t>
            </w:r>
            <w:r w:rsidRPr="006E3C90">
              <w:rPr>
                <w:rFonts w:cs="Times New Roman"/>
                <w:sz w:val="20"/>
                <w:szCs w:val="20"/>
              </w:rPr>
              <w:t>[4]</w:t>
            </w:r>
          </w:p>
        </w:tc>
        <w:tc>
          <w:tcPr>
            <w:tcW w:w="5604" w:type="dxa"/>
            <w:tcMar>
              <w:left w:w="0" w:type="dxa"/>
              <w:right w:w="0" w:type="dxa"/>
            </w:tcMar>
          </w:tcPr>
          <w:p w:rsidR="00DE385B" w:rsidRPr="004A7E3E" w:rsidRDefault="00DE385B" w:rsidP="006141F4">
            <w:pPr>
              <w:ind w:firstLine="0"/>
              <w:jc w:val="left"/>
              <w:rPr>
                <w:rFonts w:cs="Times New Roman"/>
                <w:sz w:val="20"/>
                <w:szCs w:val="20"/>
              </w:rPr>
            </w:pPr>
            <w:r w:rsidRPr="004A7E3E">
              <w:rPr>
                <w:rFonts w:cs="Times New Roman"/>
                <w:sz w:val="20"/>
                <w:szCs w:val="20"/>
              </w:rPr>
              <w:t xml:space="preserve">A arquitetura de referência deve prover mecanismos para que ferramentas de </w:t>
            </w:r>
            <w:r>
              <w:rPr>
                <w:rFonts w:cs="Times New Roman"/>
                <w:sz w:val="20"/>
                <w:szCs w:val="20"/>
              </w:rPr>
              <w:t>engenharia de software</w:t>
            </w:r>
            <w:r w:rsidRPr="004A7E3E">
              <w:rPr>
                <w:rFonts w:cs="Times New Roman"/>
                <w:sz w:val="20"/>
                <w:szCs w:val="20"/>
              </w:rPr>
              <w:t xml:space="preserve"> orientadas a serviço possam ser compostas por processos de negócio ou utilizadas por aplicações cliente</w:t>
            </w:r>
          </w:p>
        </w:tc>
        <w:tc>
          <w:tcPr>
            <w:tcW w:w="2157" w:type="dxa"/>
            <w:tcMar>
              <w:left w:w="0" w:type="dxa"/>
              <w:right w:w="0" w:type="dxa"/>
            </w:tcMar>
          </w:tcPr>
          <w:p w:rsidR="00DE385B" w:rsidRPr="004A7E3E" w:rsidRDefault="00DE385B" w:rsidP="006141F4">
            <w:pPr>
              <w:ind w:firstLine="0"/>
              <w:jc w:val="left"/>
              <w:rPr>
                <w:rFonts w:cs="Times New Roman"/>
                <w:sz w:val="20"/>
                <w:szCs w:val="20"/>
              </w:rPr>
            </w:pPr>
            <w:r>
              <w:rPr>
                <w:rFonts w:cs="Times New Roman"/>
                <w:sz w:val="20"/>
                <w:szCs w:val="20"/>
              </w:rPr>
              <w:t>Interação entre Serviços, Composição de Serviços</w:t>
            </w:r>
          </w:p>
        </w:tc>
      </w:tr>
      <w:tr w:rsidR="00DE385B" w:rsidRPr="004A7E3E" w:rsidTr="006141F4">
        <w:trPr>
          <w:tblHeader/>
        </w:trPr>
        <w:tc>
          <w:tcPr>
            <w:tcW w:w="856" w:type="dxa"/>
            <w:tcMar>
              <w:left w:w="0" w:type="dxa"/>
              <w:right w:w="0" w:type="dxa"/>
            </w:tcMar>
          </w:tcPr>
          <w:p w:rsidR="00DE385B" w:rsidRPr="006E3C90" w:rsidRDefault="00DE385B" w:rsidP="006141F4">
            <w:pPr>
              <w:ind w:firstLine="0"/>
              <w:rPr>
                <w:rFonts w:cs="Times New Roman"/>
                <w:sz w:val="20"/>
                <w:szCs w:val="20"/>
              </w:rPr>
            </w:pPr>
            <w:r w:rsidRPr="006E3C90">
              <w:rPr>
                <w:rFonts w:cs="Times New Roman"/>
                <w:sz w:val="20"/>
                <w:szCs w:val="20"/>
              </w:rPr>
              <w:t>RA-S</w:t>
            </w:r>
            <w:r>
              <w:rPr>
                <w:rFonts w:cs="Times New Roman"/>
                <w:sz w:val="20"/>
                <w:szCs w:val="20"/>
              </w:rPr>
              <w:t xml:space="preserve"> </w:t>
            </w:r>
            <w:r w:rsidRPr="006E3C90">
              <w:rPr>
                <w:rFonts w:cs="Times New Roman"/>
                <w:sz w:val="20"/>
                <w:szCs w:val="20"/>
              </w:rPr>
              <w:t>[5]</w:t>
            </w:r>
          </w:p>
        </w:tc>
        <w:tc>
          <w:tcPr>
            <w:tcW w:w="5604" w:type="dxa"/>
            <w:tcMar>
              <w:left w:w="0" w:type="dxa"/>
              <w:right w:w="0" w:type="dxa"/>
            </w:tcMar>
          </w:tcPr>
          <w:p w:rsidR="00DE385B" w:rsidRPr="004A7E3E" w:rsidRDefault="00DE385B" w:rsidP="006141F4">
            <w:pPr>
              <w:ind w:firstLine="0"/>
              <w:jc w:val="left"/>
              <w:rPr>
                <w:rFonts w:cs="Times New Roman"/>
                <w:sz w:val="20"/>
                <w:szCs w:val="20"/>
              </w:rPr>
            </w:pPr>
            <w:r w:rsidRPr="004A7E3E">
              <w:rPr>
                <w:rFonts w:cs="Times New Roman"/>
                <w:sz w:val="20"/>
                <w:szCs w:val="20"/>
              </w:rPr>
              <w:t xml:space="preserve">A arquitetura de referência deve viabilizar o desenvolvimento de ferramentas de </w:t>
            </w:r>
            <w:r>
              <w:rPr>
                <w:rFonts w:cs="Times New Roman"/>
                <w:sz w:val="20"/>
                <w:szCs w:val="20"/>
              </w:rPr>
              <w:t>engenharia de software</w:t>
            </w:r>
            <w:r w:rsidRPr="004A7E3E">
              <w:rPr>
                <w:rFonts w:cs="Times New Roman"/>
                <w:sz w:val="20"/>
                <w:szCs w:val="20"/>
              </w:rPr>
              <w:t xml:space="preserve"> que disponibilizem informações sobre suas características e direções normativas de uso,</w:t>
            </w:r>
            <w:r>
              <w:rPr>
                <w:rFonts w:cs="Times New Roman"/>
                <w:sz w:val="20"/>
                <w:szCs w:val="20"/>
              </w:rPr>
              <w:t xml:space="preserve"> </w:t>
            </w:r>
            <w:r w:rsidRPr="004A7E3E">
              <w:rPr>
                <w:rFonts w:cs="Times New Roman"/>
                <w:sz w:val="20"/>
                <w:szCs w:val="20"/>
              </w:rPr>
              <w:t>por meio de descrições padronizadas</w:t>
            </w:r>
          </w:p>
        </w:tc>
        <w:tc>
          <w:tcPr>
            <w:tcW w:w="2157" w:type="dxa"/>
            <w:tcMar>
              <w:left w:w="0" w:type="dxa"/>
              <w:right w:w="0" w:type="dxa"/>
            </w:tcMar>
          </w:tcPr>
          <w:p w:rsidR="00DE385B" w:rsidRPr="004A7E3E" w:rsidRDefault="00DE385B" w:rsidP="006141F4">
            <w:pPr>
              <w:ind w:firstLine="0"/>
              <w:jc w:val="left"/>
              <w:rPr>
                <w:rFonts w:cs="Times New Roman"/>
                <w:sz w:val="20"/>
                <w:szCs w:val="20"/>
              </w:rPr>
            </w:pPr>
            <w:r>
              <w:rPr>
                <w:rFonts w:cs="Times New Roman"/>
                <w:sz w:val="20"/>
                <w:szCs w:val="20"/>
              </w:rPr>
              <w:t>Descrição de Serviço</w:t>
            </w:r>
          </w:p>
        </w:tc>
      </w:tr>
      <w:tr w:rsidR="00DE385B" w:rsidRPr="004A7E3E" w:rsidTr="006141F4">
        <w:trPr>
          <w:tblHeader/>
        </w:trPr>
        <w:tc>
          <w:tcPr>
            <w:tcW w:w="856" w:type="dxa"/>
            <w:tcMar>
              <w:left w:w="0" w:type="dxa"/>
              <w:right w:w="0" w:type="dxa"/>
            </w:tcMar>
          </w:tcPr>
          <w:p w:rsidR="00DE385B" w:rsidRPr="006E3C90" w:rsidRDefault="00DE385B" w:rsidP="006141F4">
            <w:pPr>
              <w:ind w:firstLine="0"/>
              <w:rPr>
                <w:rFonts w:cs="Times New Roman"/>
                <w:sz w:val="20"/>
                <w:szCs w:val="20"/>
              </w:rPr>
            </w:pPr>
            <w:r w:rsidRPr="006E3C90">
              <w:rPr>
                <w:rFonts w:cs="Times New Roman"/>
                <w:sz w:val="20"/>
                <w:szCs w:val="20"/>
              </w:rPr>
              <w:t>RA-S</w:t>
            </w:r>
            <w:r>
              <w:rPr>
                <w:rFonts w:cs="Times New Roman"/>
                <w:sz w:val="20"/>
                <w:szCs w:val="20"/>
              </w:rPr>
              <w:t xml:space="preserve"> </w:t>
            </w:r>
            <w:r w:rsidRPr="006E3C90">
              <w:rPr>
                <w:rFonts w:cs="Times New Roman"/>
                <w:sz w:val="20"/>
                <w:szCs w:val="20"/>
              </w:rPr>
              <w:t>[6]</w:t>
            </w:r>
          </w:p>
        </w:tc>
        <w:tc>
          <w:tcPr>
            <w:tcW w:w="5604" w:type="dxa"/>
            <w:tcMar>
              <w:left w:w="0" w:type="dxa"/>
              <w:right w:w="0" w:type="dxa"/>
            </w:tcMar>
          </w:tcPr>
          <w:p w:rsidR="00DE385B" w:rsidRPr="004A7E3E" w:rsidRDefault="00DE385B" w:rsidP="006141F4">
            <w:pPr>
              <w:ind w:firstLine="0"/>
              <w:jc w:val="left"/>
              <w:rPr>
                <w:rFonts w:cs="Times New Roman"/>
                <w:sz w:val="20"/>
                <w:szCs w:val="20"/>
              </w:rPr>
            </w:pPr>
            <w:r w:rsidRPr="004A7E3E">
              <w:rPr>
                <w:rFonts w:cs="Times New Roman"/>
                <w:sz w:val="20"/>
                <w:szCs w:val="20"/>
              </w:rPr>
              <w:t xml:space="preserve">A arquitetura de referência deve viabilizar o desenvolvimento de ferramentas de </w:t>
            </w:r>
            <w:r>
              <w:rPr>
                <w:rFonts w:cs="Times New Roman"/>
                <w:sz w:val="20"/>
                <w:szCs w:val="20"/>
              </w:rPr>
              <w:t>engenharia de software</w:t>
            </w:r>
            <w:r w:rsidRPr="004A7E3E">
              <w:rPr>
                <w:rFonts w:cs="Times New Roman"/>
                <w:sz w:val="20"/>
                <w:szCs w:val="20"/>
              </w:rPr>
              <w:t xml:space="preserve"> que disponibilizem descrições semânticas, permitindo assim sua classificação nos repositórios de serviço</w:t>
            </w:r>
          </w:p>
        </w:tc>
        <w:tc>
          <w:tcPr>
            <w:tcW w:w="2157" w:type="dxa"/>
            <w:tcMar>
              <w:left w:w="0" w:type="dxa"/>
              <w:right w:w="0" w:type="dxa"/>
            </w:tcMar>
          </w:tcPr>
          <w:p w:rsidR="00DE385B" w:rsidRPr="004A7E3E" w:rsidRDefault="00DE385B" w:rsidP="006141F4">
            <w:pPr>
              <w:ind w:firstLine="0"/>
              <w:jc w:val="left"/>
              <w:rPr>
                <w:rFonts w:cs="Times New Roman"/>
                <w:sz w:val="20"/>
                <w:szCs w:val="20"/>
              </w:rPr>
            </w:pPr>
            <w:r>
              <w:rPr>
                <w:rFonts w:cs="Times New Roman"/>
                <w:sz w:val="20"/>
                <w:szCs w:val="20"/>
              </w:rPr>
              <w:t>Descrição de Serviço, Publicação de Serviço</w:t>
            </w:r>
          </w:p>
        </w:tc>
      </w:tr>
      <w:tr w:rsidR="00DE385B" w:rsidRPr="004A7E3E" w:rsidTr="006141F4">
        <w:trPr>
          <w:tblHeader/>
        </w:trPr>
        <w:tc>
          <w:tcPr>
            <w:tcW w:w="856" w:type="dxa"/>
            <w:tcMar>
              <w:left w:w="0" w:type="dxa"/>
              <w:right w:w="0" w:type="dxa"/>
            </w:tcMar>
          </w:tcPr>
          <w:p w:rsidR="00DE385B" w:rsidRPr="006E3C90" w:rsidRDefault="00DE385B" w:rsidP="006141F4">
            <w:pPr>
              <w:ind w:firstLine="0"/>
              <w:rPr>
                <w:rFonts w:cs="Times New Roman"/>
                <w:sz w:val="20"/>
                <w:szCs w:val="20"/>
              </w:rPr>
            </w:pPr>
            <w:r w:rsidRPr="006E3C90">
              <w:rPr>
                <w:rFonts w:cs="Times New Roman"/>
                <w:sz w:val="20"/>
                <w:szCs w:val="20"/>
              </w:rPr>
              <w:t>RA-S</w:t>
            </w:r>
            <w:r>
              <w:rPr>
                <w:rFonts w:cs="Times New Roman"/>
                <w:sz w:val="20"/>
                <w:szCs w:val="20"/>
              </w:rPr>
              <w:t xml:space="preserve"> </w:t>
            </w:r>
            <w:r w:rsidRPr="006E3C90">
              <w:rPr>
                <w:rFonts w:cs="Times New Roman"/>
                <w:sz w:val="20"/>
                <w:szCs w:val="20"/>
              </w:rPr>
              <w:t>[7]</w:t>
            </w:r>
          </w:p>
        </w:tc>
        <w:tc>
          <w:tcPr>
            <w:tcW w:w="5604" w:type="dxa"/>
            <w:tcMar>
              <w:left w:w="0" w:type="dxa"/>
              <w:right w:w="0" w:type="dxa"/>
            </w:tcMar>
          </w:tcPr>
          <w:p w:rsidR="00DE385B" w:rsidRPr="004A7E3E" w:rsidRDefault="00DE385B" w:rsidP="006141F4">
            <w:pPr>
              <w:ind w:firstLine="0"/>
              <w:jc w:val="left"/>
              <w:rPr>
                <w:rFonts w:cs="Times New Roman"/>
                <w:sz w:val="20"/>
                <w:szCs w:val="20"/>
              </w:rPr>
            </w:pPr>
            <w:r w:rsidRPr="004A7E3E">
              <w:rPr>
                <w:rFonts w:cs="Times New Roman"/>
                <w:sz w:val="20"/>
                <w:szCs w:val="20"/>
              </w:rPr>
              <w:t xml:space="preserve">A arquitetura de referência deve viabilizar o desenvolvimento de ferramentas de </w:t>
            </w:r>
            <w:r>
              <w:rPr>
                <w:rFonts w:cs="Times New Roman"/>
                <w:sz w:val="20"/>
                <w:szCs w:val="20"/>
              </w:rPr>
              <w:t>engenharia de software</w:t>
            </w:r>
            <w:r w:rsidDel="006A00B4">
              <w:rPr>
                <w:rFonts w:cs="Times New Roman"/>
                <w:sz w:val="20"/>
                <w:szCs w:val="20"/>
              </w:rPr>
              <w:t xml:space="preserve"> </w:t>
            </w:r>
            <w:r w:rsidRPr="004A7E3E">
              <w:rPr>
                <w:rFonts w:cs="Times New Roman"/>
                <w:sz w:val="20"/>
                <w:szCs w:val="20"/>
              </w:rPr>
              <w:t>que tenham à disposição informações e documentos relacionados às suas características de qualidade</w:t>
            </w:r>
          </w:p>
        </w:tc>
        <w:tc>
          <w:tcPr>
            <w:tcW w:w="2157" w:type="dxa"/>
            <w:tcMar>
              <w:left w:w="0" w:type="dxa"/>
              <w:right w:w="0" w:type="dxa"/>
            </w:tcMar>
          </w:tcPr>
          <w:p w:rsidR="00DE385B" w:rsidRPr="004A7E3E" w:rsidRDefault="00DE385B" w:rsidP="006141F4">
            <w:pPr>
              <w:ind w:firstLine="0"/>
              <w:jc w:val="left"/>
              <w:rPr>
                <w:rFonts w:cs="Times New Roman"/>
                <w:sz w:val="20"/>
                <w:szCs w:val="20"/>
              </w:rPr>
            </w:pPr>
            <w:r>
              <w:rPr>
                <w:rFonts w:cs="Times New Roman"/>
                <w:sz w:val="20"/>
                <w:szCs w:val="20"/>
              </w:rPr>
              <w:t>Descrição de Serviço, Qualidade de Serviço</w:t>
            </w:r>
          </w:p>
        </w:tc>
      </w:tr>
      <w:tr w:rsidR="00DE385B" w:rsidRPr="004A7E3E" w:rsidTr="006141F4">
        <w:trPr>
          <w:tblHeader/>
        </w:trPr>
        <w:tc>
          <w:tcPr>
            <w:tcW w:w="856" w:type="dxa"/>
            <w:tcMar>
              <w:left w:w="0" w:type="dxa"/>
              <w:right w:w="0" w:type="dxa"/>
            </w:tcMar>
          </w:tcPr>
          <w:p w:rsidR="00DE385B" w:rsidRPr="006E3C90" w:rsidRDefault="00DE385B" w:rsidP="006141F4">
            <w:pPr>
              <w:ind w:firstLine="0"/>
              <w:rPr>
                <w:rFonts w:cs="Times New Roman"/>
                <w:sz w:val="20"/>
                <w:szCs w:val="20"/>
              </w:rPr>
            </w:pPr>
            <w:r w:rsidRPr="006E3C90">
              <w:rPr>
                <w:rFonts w:cs="Times New Roman"/>
                <w:sz w:val="20"/>
                <w:szCs w:val="20"/>
              </w:rPr>
              <w:t>RA-S</w:t>
            </w:r>
            <w:r>
              <w:rPr>
                <w:rFonts w:cs="Times New Roman"/>
                <w:sz w:val="20"/>
                <w:szCs w:val="20"/>
              </w:rPr>
              <w:t xml:space="preserve"> </w:t>
            </w:r>
            <w:r w:rsidRPr="006E3C90">
              <w:rPr>
                <w:rFonts w:cs="Times New Roman"/>
                <w:sz w:val="20"/>
                <w:szCs w:val="20"/>
              </w:rPr>
              <w:t>[8]</w:t>
            </w:r>
          </w:p>
        </w:tc>
        <w:tc>
          <w:tcPr>
            <w:tcW w:w="5604" w:type="dxa"/>
            <w:tcMar>
              <w:left w:w="0" w:type="dxa"/>
              <w:right w:w="0" w:type="dxa"/>
            </w:tcMar>
          </w:tcPr>
          <w:p w:rsidR="00DE385B" w:rsidRPr="004A7E3E" w:rsidRDefault="00DE385B" w:rsidP="006141F4">
            <w:pPr>
              <w:ind w:firstLine="0"/>
              <w:jc w:val="left"/>
              <w:rPr>
                <w:rFonts w:cs="Times New Roman"/>
                <w:sz w:val="20"/>
                <w:szCs w:val="20"/>
              </w:rPr>
            </w:pPr>
            <w:r w:rsidRPr="004A7E3E">
              <w:rPr>
                <w:rFonts w:cs="Times New Roman"/>
                <w:sz w:val="20"/>
                <w:szCs w:val="20"/>
              </w:rPr>
              <w:t>A arquitetura de referência deve prover mecanismos para a captura, monitoramento, registro e sinalização do não cumprimento de requisitos de qualidade estabelecidos entre serviços provedores e serviços clientes</w:t>
            </w:r>
          </w:p>
        </w:tc>
        <w:tc>
          <w:tcPr>
            <w:tcW w:w="2157" w:type="dxa"/>
            <w:tcMar>
              <w:left w:w="0" w:type="dxa"/>
              <w:right w:w="0" w:type="dxa"/>
            </w:tcMar>
          </w:tcPr>
          <w:p w:rsidR="00DE385B" w:rsidRPr="004A7E3E" w:rsidRDefault="00DE385B" w:rsidP="006141F4">
            <w:pPr>
              <w:ind w:firstLine="0"/>
              <w:jc w:val="left"/>
              <w:rPr>
                <w:rFonts w:cs="Times New Roman"/>
                <w:sz w:val="20"/>
                <w:szCs w:val="20"/>
              </w:rPr>
            </w:pPr>
            <w:r>
              <w:rPr>
                <w:rFonts w:cs="Times New Roman"/>
                <w:sz w:val="20"/>
                <w:szCs w:val="20"/>
              </w:rPr>
              <w:t>Qualidade de Serviço</w:t>
            </w:r>
          </w:p>
        </w:tc>
      </w:tr>
      <w:tr w:rsidR="00DE385B" w:rsidRPr="004A7E3E" w:rsidTr="006141F4">
        <w:trPr>
          <w:tblHeader/>
        </w:trPr>
        <w:tc>
          <w:tcPr>
            <w:tcW w:w="856" w:type="dxa"/>
            <w:tcMar>
              <w:left w:w="0" w:type="dxa"/>
              <w:right w:w="0" w:type="dxa"/>
            </w:tcMar>
          </w:tcPr>
          <w:p w:rsidR="00DE385B" w:rsidRPr="006E3C90" w:rsidRDefault="00DE385B" w:rsidP="006141F4">
            <w:pPr>
              <w:ind w:firstLine="0"/>
              <w:rPr>
                <w:rFonts w:cs="Times New Roman"/>
                <w:sz w:val="20"/>
                <w:szCs w:val="20"/>
              </w:rPr>
            </w:pPr>
            <w:r w:rsidRPr="006E3C90">
              <w:rPr>
                <w:rFonts w:cs="Times New Roman"/>
                <w:sz w:val="20"/>
                <w:szCs w:val="20"/>
              </w:rPr>
              <w:t>RA-S</w:t>
            </w:r>
            <w:r>
              <w:rPr>
                <w:rFonts w:cs="Times New Roman"/>
                <w:sz w:val="20"/>
                <w:szCs w:val="20"/>
              </w:rPr>
              <w:t xml:space="preserve"> </w:t>
            </w:r>
            <w:r w:rsidRPr="006E3C90">
              <w:rPr>
                <w:rFonts w:cs="Times New Roman"/>
                <w:sz w:val="20"/>
                <w:szCs w:val="20"/>
              </w:rPr>
              <w:t>[9]</w:t>
            </w:r>
          </w:p>
        </w:tc>
        <w:tc>
          <w:tcPr>
            <w:tcW w:w="5604" w:type="dxa"/>
            <w:tcMar>
              <w:left w:w="0" w:type="dxa"/>
              <w:right w:w="0" w:type="dxa"/>
            </w:tcMar>
          </w:tcPr>
          <w:p w:rsidR="00DE385B" w:rsidRPr="004A7E3E" w:rsidRDefault="00DE385B" w:rsidP="006141F4">
            <w:pPr>
              <w:ind w:firstLine="0"/>
              <w:jc w:val="left"/>
              <w:rPr>
                <w:rFonts w:cs="Times New Roman"/>
                <w:sz w:val="20"/>
                <w:szCs w:val="20"/>
              </w:rPr>
            </w:pPr>
            <w:r w:rsidRPr="004A7E3E">
              <w:rPr>
                <w:rFonts w:cs="Times New Roman"/>
                <w:sz w:val="20"/>
                <w:szCs w:val="20"/>
              </w:rPr>
              <w:t xml:space="preserve">A arquitetura de referência deve viabilizar o desenvolvimento de ferramentas de </w:t>
            </w:r>
            <w:r>
              <w:rPr>
                <w:rFonts w:cs="Times New Roman"/>
                <w:sz w:val="20"/>
                <w:szCs w:val="20"/>
              </w:rPr>
              <w:t>engenharia de software</w:t>
            </w:r>
            <w:r w:rsidRPr="004A7E3E">
              <w:rPr>
                <w:rFonts w:cs="Times New Roman"/>
                <w:sz w:val="20"/>
                <w:szCs w:val="20"/>
              </w:rPr>
              <w:t xml:space="preserve"> escaláveis, capazes de evoluir de maneira incremental, por meio da composição de novas funcionalidades disponíveis na forma de serviços</w:t>
            </w:r>
          </w:p>
        </w:tc>
        <w:tc>
          <w:tcPr>
            <w:tcW w:w="2157" w:type="dxa"/>
            <w:tcMar>
              <w:left w:w="0" w:type="dxa"/>
              <w:right w:w="0" w:type="dxa"/>
            </w:tcMar>
          </w:tcPr>
          <w:p w:rsidR="00DE385B" w:rsidRPr="004A7E3E" w:rsidRDefault="00DE385B" w:rsidP="006141F4">
            <w:pPr>
              <w:ind w:firstLine="0"/>
              <w:jc w:val="left"/>
              <w:rPr>
                <w:rFonts w:cs="Times New Roman"/>
                <w:sz w:val="20"/>
                <w:szCs w:val="20"/>
              </w:rPr>
            </w:pPr>
            <w:r>
              <w:rPr>
                <w:rFonts w:cs="Times New Roman"/>
                <w:sz w:val="20"/>
                <w:szCs w:val="20"/>
              </w:rPr>
              <w:t>Composição de Serviços</w:t>
            </w:r>
          </w:p>
        </w:tc>
      </w:tr>
    </w:tbl>
    <w:p w:rsidR="00F37887" w:rsidRDefault="00F37887" w:rsidP="00F37887">
      <w:pPr>
        <w:pStyle w:val="Legenda"/>
      </w:pPr>
      <w:r>
        <w:rPr>
          <w:sz w:val="24"/>
        </w:rPr>
        <w:br w:type="page"/>
      </w:r>
      <w:r w:rsidRPr="000923D6">
        <w:rPr>
          <w:rFonts w:ascii="Times New Roman" w:hAnsi="Times New Roman" w:cs="Times New Roman"/>
          <w:sz w:val="20"/>
          <w:szCs w:val="20"/>
        </w:rPr>
        <w:lastRenderedPageBreak/>
        <w:t xml:space="preserve">Quadro </w:t>
      </w:r>
      <w:r w:rsidR="001D4518">
        <w:rPr>
          <w:rFonts w:ascii="Times New Roman" w:hAnsi="Times New Roman" w:cs="Times New Roman"/>
          <w:sz w:val="20"/>
          <w:szCs w:val="20"/>
        </w:rPr>
        <w:t>5.4</w:t>
      </w:r>
      <w:r w:rsidRPr="000923D6">
        <w:rPr>
          <w:rFonts w:ascii="Times New Roman" w:hAnsi="Times New Roman" w:cs="Times New Roman"/>
          <w:sz w:val="20"/>
          <w:szCs w:val="20"/>
        </w:rPr>
        <w:t xml:space="preserve"> </w:t>
      </w:r>
      <w:r>
        <w:rPr>
          <w:rFonts w:ascii="Times New Roman" w:hAnsi="Times New Roman" w:cs="Times New Roman"/>
          <w:sz w:val="20"/>
          <w:szCs w:val="20"/>
        </w:rPr>
        <w:t>(conclusão)</w:t>
      </w:r>
    </w:p>
    <w:tbl>
      <w:tblPr>
        <w:tblStyle w:val="Tabelacomgrade"/>
        <w:tblW w:w="8617" w:type="dxa"/>
        <w:tblLook w:val="04A0"/>
      </w:tblPr>
      <w:tblGrid>
        <w:gridCol w:w="856"/>
        <w:gridCol w:w="5604"/>
        <w:gridCol w:w="2157"/>
      </w:tblGrid>
      <w:tr w:rsidR="00F37887" w:rsidRPr="006E3C90" w:rsidTr="00E80E28">
        <w:trPr>
          <w:tblHeader/>
        </w:trPr>
        <w:tc>
          <w:tcPr>
            <w:tcW w:w="856" w:type="dxa"/>
            <w:tcMar>
              <w:left w:w="0" w:type="dxa"/>
              <w:right w:w="0" w:type="dxa"/>
            </w:tcMar>
          </w:tcPr>
          <w:p w:rsidR="00F37887" w:rsidRPr="006E3C90" w:rsidRDefault="00F37887" w:rsidP="00E80E28">
            <w:pPr>
              <w:ind w:firstLine="0"/>
              <w:jc w:val="center"/>
              <w:rPr>
                <w:rFonts w:cs="Times New Roman"/>
                <w:b/>
                <w:sz w:val="20"/>
                <w:szCs w:val="20"/>
              </w:rPr>
            </w:pPr>
            <w:r w:rsidRPr="006E3C90">
              <w:rPr>
                <w:rFonts w:cs="Times New Roman"/>
                <w:b/>
                <w:sz w:val="20"/>
                <w:szCs w:val="20"/>
              </w:rPr>
              <w:t>ID</w:t>
            </w:r>
          </w:p>
        </w:tc>
        <w:tc>
          <w:tcPr>
            <w:tcW w:w="5604" w:type="dxa"/>
            <w:tcMar>
              <w:left w:w="0" w:type="dxa"/>
              <w:right w:w="0" w:type="dxa"/>
            </w:tcMar>
          </w:tcPr>
          <w:p w:rsidR="00F37887" w:rsidRPr="006E3C90" w:rsidRDefault="00F37887" w:rsidP="00E80E28">
            <w:pPr>
              <w:ind w:firstLine="0"/>
              <w:jc w:val="center"/>
              <w:rPr>
                <w:rFonts w:cs="Times New Roman"/>
                <w:b/>
                <w:sz w:val="20"/>
                <w:szCs w:val="20"/>
              </w:rPr>
            </w:pPr>
            <w:r w:rsidRPr="006E3C90">
              <w:rPr>
                <w:rFonts w:cs="Times New Roman"/>
                <w:b/>
                <w:sz w:val="20"/>
                <w:szCs w:val="20"/>
              </w:rPr>
              <w:t>Requisito</w:t>
            </w:r>
            <w:r>
              <w:rPr>
                <w:rFonts w:cs="Times New Roman"/>
                <w:b/>
                <w:sz w:val="20"/>
                <w:szCs w:val="20"/>
              </w:rPr>
              <w:t>s</w:t>
            </w:r>
          </w:p>
        </w:tc>
        <w:tc>
          <w:tcPr>
            <w:tcW w:w="2157" w:type="dxa"/>
            <w:tcMar>
              <w:left w:w="0" w:type="dxa"/>
              <w:right w:w="0" w:type="dxa"/>
            </w:tcMar>
          </w:tcPr>
          <w:p w:rsidR="00F37887" w:rsidRPr="006E3C90" w:rsidRDefault="00F37887" w:rsidP="00E80E28">
            <w:pPr>
              <w:ind w:firstLine="0"/>
              <w:jc w:val="center"/>
              <w:rPr>
                <w:rFonts w:cs="Times New Roman"/>
                <w:b/>
                <w:sz w:val="20"/>
                <w:szCs w:val="20"/>
              </w:rPr>
            </w:pPr>
            <w:r>
              <w:rPr>
                <w:rFonts w:cs="Times New Roman"/>
                <w:b/>
                <w:sz w:val="20"/>
                <w:szCs w:val="20"/>
              </w:rPr>
              <w:t>Conceitos</w:t>
            </w:r>
          </w:p>
        </w:tc>
      </w:tr>
      <w:tr w:rsidR="00DE385B" w:rsidRPr="004A7E3E" w:rsidTr="006141F4">
        <w:trPr>
          <w:tblHeader/>
        </w:trPr>
        <w:tc>
          <w:tcPr>
            <w:tcW w:w="856" w:type="dxa"/>
            <w:tcMar>
              <w:left w:w="0" w:type="dxa"/>
              <w:right w:w="0" w:type="dxa"/>
            </w:tcMar>
          </w:tcPr>
          <w:p w:rsidR="00DE385B" w:rsidRPr="006E3C90" w:rsidRDefault="00DE385B" w:rsidP="006141F4">
            <w:pPr>
              <w:ind w:firstLine="0"/>
              <w:rPr>
                <w:rFonts w:cs="Times New Roman"/>
                <w:sz w:val="20"/>
                <w:szCs w:val="20"/>
              </w:rPr>
            </w:pPr>
            <w:r w:rsidRPr="006E3C90">
              <w:rPr>
                <w:rFonts w:cs="Times New Roman"/>
                <w:sz w:val="20"/>
                <w:szCs w:val="20"/>
              </w:rPr>
              <w:t>RA-S</w:t>
            </w:r>
            <w:r>
              <w:rPr>
                <w:rFonts w:cs="Times New Roman"/>
                <w:sz w:val="20"/>
                <w:szCs w:val="20"/>
              </w:rPr>
              <w:t xml:space="preserve"> </w:t>
            </w:r>
            <w:r w:rsidRPr="006E3C90">
              <w:rPr>
                <w:rFonts w:cs="Times New Roman"/>
                <w:sz w:val="20"/>
                <w:szCs w:val="20"/>
              </w:rPr>
              <w:t>[10]</w:t>
            </w:r>
          </w:p>
        </w:tc>
        <w:tc>
          <w:tcPr>
            <w:tcW w:w="5604" w:type="dxa"/>
            <w:tcMar>
              <w:left w:w="0" w:type="dxa"/>
              <w:right w:w="0" w:type="dxa"/>
            </w:tcMar>
          </w:tcPr>
          <w:p w:rsidR="00DE385B" w:rsidRPr="004A7E3E" w:rsidRDefault="00DE385B" w:rsidP="006141F4">
            <w:pPr>
              <w:ind w:firstLine="0"/>
              <w:jc w:val="left"/>
              <w:rPr>
                <w:rFonts w:cs="Times New Roman"/>
                <w:sz w:val="20"/>
                <w:szCs w:val="20"/>
              </w:rPr>
            </w:pPr>
            <w:r w:rsidRPr="004A7E3E">
              <w:rPr>
                <w:rFonts w:cs="Times New Roman"/>
                <w:sz w:val="20"/>
                <w:szCs w:val="20"/>
              </w:rPr>
              <w:t xml:space="preserve">A arquitetura de referência deve possibilitar que serviços de </w:t>
            </w:r>
            <w:r>
              <w:rPr>
                <w:rFonts w:cs="Times New Roman"/>
                <w:sz w:val="20"/>
                <w:szCs w:val="20"/>
              </w:rPr>
              <w:t>interesse de ferramentas de engenharia de software</w:t>
            </w:r>
            <w:r w:rsidDel="006A00B4">
              <w:rPr>
                <w:rFonts w:cs="Times New Roman"/>
                <w:sz w:val="20"/>
                <w:szCs w:val="20"/>
              </w:rPr>
              <w:t xml:space="preserve"> </w:t>
            </w:r>
            <w:r w:rsidRPr="004A7E3E">
              <w:rPr>
                <w:rFonts w:cs="Times New Roman"/>
                <w:sz w:val="20"/>
                <w:szCs w:val="20"/>
              </w:rPr>
              <w:t>e composições desses serviços sejam tratados uniformemente, ou seja, possam ser publicados, localizados e utilizados da mesma forma</w:t>
            </w:r>
          </w:p>
        </w:tc>
        <w:tc>
          <w:tcPr>
            <w:tcW w:w="2157" w:type="dxa"/>
            <w:tcMar>
              <w:left w:w="0" w:type="dxa"/>
              <w:right w:w="0" w:type="dxa"/>
            </w:tcMar>
          </w:tcPr>
          <w:p w:rsidR="00DE385B" w:rsidRPr="004A7E3E" w:rsidRDefault="00DE385B" w:rsidP="006141F4">
            <w:pPr>
              <w:ind w:firstLine="0"/>
              <w:jc w:val="left"/>
              <w:rPr>
                <w:rFonts w:cs="Times New Roman"/>
                <w:sz w:val="20"/>
                <w:szCs w:val="20"/>
              </w:rPr>
            </w:pPr>
            <w:r>
              <w:rPr>
                <w:rFonts w:cs="Times New Roman"/>
                <w:sz w:val="20"/>
                <w:szCs w:val="20"/>
              </w:rPr>
              <w:t>Descrição de Serviço, Publicação de Serviço, Interação entre Serviços, Composição de Serviços</w:t>
            </w:r>
          </w:p>
        </w:tc>
      </w:tr>
      <w:tr w:rsidR="00DE385B" w:rsidRPr="004A7E3E" w:rsidTr="006141F4">
        <w:trPr>
          <w:tblHeader/>
        </w:trPr>
        <w:tc>
          <w:tcPr>
            <w:tcW w:w="856" w:type="dxa"/>
            <w:tcMar>
              <w:left w:w="0" w:type="dxa"/>
              <w:right w:w="0" w:type="dxa"/>
            </w:tcMar>
          </w:tcPr>
          <w:p w:rsidR="00DE385B" w:rsidRPr="006E3C90" w:rsidRDefault="00DE385B" w:rsidP="006141F4">
            <w:pPr>
              <w:ind w:firstLine="0"/>
              <w:rPr>
                <w:rFonts w:cs="Times New Roman"/>
                <w:sz w:val="20"/>
                <w:szCs w:val="20"/>
              </w:rPr>
            </w:pPr>
            <w:r w:rsidRPr="006E3C90">
              <w:rPr>
                <w:rFonts w:cs="Times New Roman"/>
                <w:sz w:val="20"/>
                <w:szCs w:val="20"/>
              </w:rPr>
              <w:t>RA-S</w:t>
            </w:r>
            <w:r>
              <w:rPr>
                <w:rFonts w:cs="Times New Roman"/>
                <w:sz w:val="20"/>
                <w:szCs w:val="20"/>
              </w:rPr>
              <w:t xml:space="preserve"> </w:t>
            </w:r>
            <w:r w:rsidRPr="006E3C90">
              <w:rPr>
                <w:rFonts w:cs="Times New Roman"/>
                <w:sz w:val="20"/>
                <w:szCs w:val="20"/>
              </w:rPr>
              <w:t>[11]</w:t>
            </w:r>
          </w:p>
        </w:tc>
        <w:tc>
          <w:tcPr>
            <w:tcW w:w="5604" w:type="dxa"/>
            <w:tcMar>
              <w:left w:w="0" w:type="dxa"/>
              <w:right w:w="0" w:type="dxa"/>
            </w:tcMar>
          </w:tcPr>
          <w:p w:rsidR="00DE385B" w:rsidRPr="004A7E3E" w:rsidRDefault="00DE385B" w:rsidP="006141F4">
            <w:pPr>
              <w:ind w:firstLine="0"/>
              <w:jc w:val="left"/>
              <w:rPr>
                <w:rFonts w:cs="Times New Roman"/>
                <w:sz w:val="20"/>
                <w:szCs w:val="20"/>
              </w:rPr>
            </w:pPr>
            <w:r w:rsidRPr="004A7E3E">
              <w:rPr>
                <w:rFonts w:cs="Times New Roman"/>
                <w:sz w:val="20"/>
                <w:szCs w:val="20"/>
              </w:rPr>
              <w:t xml:space="preserve">A arquitetura de referência deve possibilitar que serviços de </w:t>
            </w:r>
            <w:r>
              <w:rPr>
                <w:rFonts w:cs="Times New Roman"/>
                <w:sz w:val="20"/>
                <w:szCs w:val="20"/>
              </w:rPr>
              <w:t>interesse de ferramentas de engenharia de software</w:t>
            </w:r>
            <w:r w:rsidRPr="004A7E3E">
              <w:rPr>
                <w:rFonts w:cs="Times New Roman"/>
                <w:sz w:val="20"/>
                <w:szCs w:val="20"/>
              </w:rPr>
              <w:t xml:space="preserve"> possam interagir diretamente ou por meio do uso de barramentos de serviço</w:t>
            </w:r>
          </w:p>
        </w:tc>
        <w:tc>
          <w:tcPr>
            <w:tcW w:w="2157" w:type="dxa"/>
            <w:tcMar>
              <w:left w:w="0" w:type="dxa"/>
              <w:right w:w="0" w:type="dxa"/>
            </w:tcMar>
          </w:tcPr>
          <w:p w:rsidR="00DE385B" w:rsidRPr="004A7E3E" w:rsidRDefault="00DE385B" w:rsidP="006141F4">
            <w:pPr>
              <w:ind w:firstLine="0"/>
              <w:jc w:val="left"/>
              <w:rPr>
                <w:rFonts w:cs="Times New Roman"/>
                <w:sz w:val="20"/>
                <w:szCs w:val="20"/>
              </w:rPr>
            </w:pPr>
            <w:r>
              <w:rPr>
                <w:rFonts w:cs="Times New Roman"/>
                <w:sz w:val="20"/>
                <w:szCs w:val="20"/>
              </w:rPr>
              <w:t>Interação entre Serviços</w:t>
            </w:r>
          </w:p>
        </w:tc>
      </w:tr>
      <w:tr w:rsidR="00DE385B" w:rsidRPr="004A7E3E" w:rsidTr="006141F4">
        <w:trPr>
          <w:tblHeader/>
        </w:trPr>
        <w:tc>
          <w:tcPr>
            <w:tcW w:w="856" w:type="dxa"/>
            <w:tcMar>
              <w:left w:w="0" w:type="dxa"/>
              <w:right w:w="0" w:type="dxa"/>
            </w:tcMar>
          </w:tcPr>
          <w:p w:rsidR="00DE385B" w:rsidRPr="006E3C90" w:rsidRDefault="00DE385B" w:rsidP="006141F4">
            <w:pPr>
              <w:ind w:firstLine="0"/>
              <w:rPr>
                <w:rFonts w:cs="Times New Roman"/>
                <w:sz w:val="20"/>
                <w:szCs w:val="20"/>
              </w:rPr>
            </w:pPr>
            <w:r w:rsidRPr="006E3C90">
              <w:rPr>
                <w:rFonts w:cs="Times New Roman"/>
                <w:sz w:val="20"/>
                <w:szCs w:val="20"/>
              </w:rPr>
              <w:t>RA-S</w:t>
            </w:r>
            <w:r>
              <w:rPr>
                <w:rFonts w:cs="Times New Roman"/>
                <w:sz w:val="20"/>
                <w:szCs w:val="20"/>
              </w:rPr>
              <w:t xml:space="preserve"> </w:t>
            </w:r>
            <w:r w:rsidRPr="006E3C90">
              <w:rPr>
                <w:rFonts w:cs="Times New Roman"/>
                <w:sz w:val="20"/>
                <w:szCs w:val="20"/>
              </w:rPr>
              <w:t>[12]</w:t>
            </w:r>
          </w:p>
        </w:tc>
        <w:tc>
          <w:tcPr>
            <w:tcW w:w="5604" w:type="dxa"/>
            <w:tcMar>
              <w:left w:w="0" w:type="dxa"/>
              <w:right w:w="0" w:type="dxa"/>
            </w:tcMar>
          </w:tcPr>
          <w:p w:rsidR="00DE385B" w:rsidRPr="004A7E3E" w:rsidRDefault="00DE385B" w:rsidP="006141F4">
            <w:pPr>
              <w:ind w:firstLine="0"/>
              <w:jc w:val="left"/>
              <w:rPr>
                <w:rFonts w:cs="Times New Roman"/>
                <w:sz w:val="20"/>
                <w:szCs w:val="20"/>
              </w:rPr>
            </w:pPr>
            <w:r w:rsidRPr="004A7E3E">
              <w:rPr>
                <w:rFonts w:cs="Times New Roman"/>
                <w:sz w:val="20"/>
                <w:szCs w:val="20"/>
              </w:rPr>
              <w:t xml:space="preserve">A arquitetura de referência deve possibilitar que ferramentas de </w:t>
            </w:r>
            <w:r>
              <w:rPr>
                <w:rFonts w:cs="Times New Roman"/>
                <w:sz w:val="20"/>
                <w:szCs w:val="20"/>
              </w:rPr>
              <w:t>engenharia de software</w:t>
            </w:r>
            <w:r w:rsidDel="006A00B4">
              <w:rPr>
                <w:rFonts w:cs="Times New Roman"/>
                <w:sz w:val="20"/>
                <w:szCs w:val="20"/>
              </w:rPr>
              <w:t xml:space="preserve"> </w:t>
            </w:r>
            <w:r w:rsidRPr="004A7E3E">
              <w:rPr>
                <w:rFonts w:cs="Times New Roman"/>
                <w:sz w:val="20"/>
                <w:szCs w:val="20"/>
              </w:rPr>
              <w:t>disponíveis como serviços, desenvolvidas sem o uso dessa arquitetura, possam ser integradas às ferramentas desenvolvidas segundo a arquitetura de referência</w:t>
            </w:r>
          </w:p>
        </w:tc>
        <w:tc>
          <w:tcPr>
            <w:tcW w:w="2157" w:type="dxa"/>
            <w:tcMar>
              <w:left w:w="0" w:type="dxa"/>
              <w:right w:w="0" w:type="dxa"/>
            </w:tcMar>
          </w:tcPr>
          <w:p w:rsidR="00DE385B" w:rsidRPr="004A7E3E" w:rsidRDefault="00DE385B" w:rsidP="006141F4">
            <w:pPr>
              <w:ind w:firstLine="0"/>
              <w:jc w:val="left"/>
              <w:rPr>
                <w:rFonts w:cs="Times New Roman"/>
                <w:sz w:val="20"/>
                <w:szCs w:val="20"/>
              </w:rPr>
            </w:pPr>
            <w:r>
              <w:rPr>
                <w:rFonts w:cs="Times New Roman"/>
                <w:sz w:val="20"/>
                <w:szCs w:val="20"/>
              </w:rPr>
              <w:t>Requisito Geral</w:t>
            </w:r>
          </w:p>
        </w:tc>
      </w:tr>
      <w:tr w:rsidR="00DE385B" w:rsidRPr="004A7E3E" w:rsidTr="006141F4">
        <w:trPr>
          <w:tblHeader/>
        </w:trPr>
        <w:tc>
          <w:tcPr>
            <w:tcW w:w="856" w:type="dxa"/>
            <w:tcMar>
              <w:left w:w="0" w:type="dxa"/>
              <w:right w:w="0" w:type="dxa"/>
            </w:tcMar>
          </w:tcPr>
          <w:p w:rsidR="00DE385B" w:rsidRPr="006E3C90" w:rsidRDefault="00DE385B" w:rsidP="006141F4">
            <w:pPr>
              <w:ind w:firstLine="0"/>
              <w:rPr>
                <w:rFonts w:cs="Times New Roman"/>
                <w:sz w:val="20"/>
                <w:szCs w:val="20"/>
              </w:rPr>
            </w:pPr>
            <w:r w:rsidRPr="006E3C90">
              <w:rPr>
                <w:rFonts w:cs="Times New Roman"/>
                <w:sz w:val="20"/>
                <w:szCs w:val="20"/>
              </w:rPr>
              <w:t>RA-S</w:t>
            </w:r>
            <w:r>
              <w:rPr>
                <w:rFonts w:cs="Times New Roman"/>
                <w:sz w:val="20"/>
                <w:szCs w:val="20"/>
              </w:rPr>
              <w:t xml:space="preserve"> </w:t>
            </w:r>
            <w:r w:rsidRPr="006E3C90">
              <w:rPr>
                <w:rFonts w:cs="Times New Roman"/>
                <w:sz w:val="20"/>
                <w:szCs w:val="20"/>
              </w:rPr>
              <w:t>[13]</w:t>
            </w:r>
          </w:p>
        </w:tc>
        <w:tc>
          <w:tcPr>
            <w:tcW w:w="5604" w:type="dxa"/>
            <w:tcMar>
              <w:left w:w="0" w:type="dxa"/>
              <w:right w:w="0" w:type="dxa"/>
            </w:tcMar>
          </w:tcPr>
          <w:p w:rsidR="00DE385B" w:rsidRPr="004A7E3E" w:rsidRDefault="00DE385B" w:rsidP="006141F4">
            <w:pPr>
              <w:ind w:firstLine="0"/>
              <w:jc w:val="left"/>
              <w:rPr>
                <w:rFonts w:cs="Times New Roman"/>
                <w:sz w:val="20"/>
                <w:szCs w:val="20"/>
              </w:rPr>
            </w:pPr>
            <w:r w:rsidRPr="004A7E3E">
              <w:rPr>
                <w:rFonts w:cs="Times New Roman"/>
                <w:sz w:val="20"/>
                <w:szCs w:val="20"/>
              </w:rPr>
              <w:t>A arquitetura de referência deve possibilitar sua instanciação parcial, ou seja, ferramentas desenvolvidas a partir dessa arquitetura podem ser construídas sem a necessidade de implementação de todos os módulos propostos</w:t>
            </w:r>
          </w:p>
        </w:tc>
        <w:tc>
          <w:tcPr>
            <w:tcW w:w="2157" w:type="dxa"/>
            <w:tcMar>
              <w:left w:w="0" w:type="dxa"/>
              <w:right w:w="0" w:type="dxa"/>
            </w:tcMar>
          </w:tcPr>
          <w:p w:rsidR="00DE385B" w:rsidRPr="004A7E3E" w:rsidRDefault="00DE385B" w:rsidP="006141F4">
            <w:pPr>
              <w:ind w:firstLine="0"/>
              <w:jc w:val="left"/>
              <w:rPr>
                <w:rFonts w:cs="Times New Roman"/>
                <w:sz w:val="20"/>
                <w:szCs w:val="20"/>
              </w:rPr>
            </w:pPr>
            <w:r>
              <w:rPr>
                <w:rFonts w:cs="Times New Roman"/>
                <w:sz w:val="20"/>
                <w:szCs w:val="20"/>
              </w:rPr>
              <w:t>Requisito Geral</w:t>
            </w:r>
          </w:p>
        </w:tc>
      </w:tr>
      <w:tr w:rsidR="00DE385B" w:rsidRPr="004A7E3E" w:rsidTr="006141F4">
        <w:trPr>
          <w:tblHeader/>
        </w:trPr>
        <w:tc>
          <w:tcPr>
            <w:tcW w:w="856" w:type="dxa"/>
            <w:tcMar>
              <w:left w:w="0" w:type="dxa"/>
              <w:right w:w="0" w:type="dxa"/>
            </w:tcMar>
          </w:tcPr>
          <w:p w:rsidR="00DE385B" w:rsidRPr="006E3C90" w:rsidRDefault="00DE385B" w:rsidP="006141F4">
            <w:pPr>
              <w:ind w:firstLine="0"/>
              <w:rPr>
                <w:rFonts w:cs="Times New Roman"/>
                <w:sz w:val="20"/>
                <w:szCs w:val="20"/>
              </w:rPr>
            </w:pPr>
            <w:r w:rsidRPr="006E3C90">
              <w:rPr>
                <w:rFonts w:cs="Times New Roman"/>
                <w:sz w:val="20"/>
                <w:szCs w:val="20"/>
              </w:rPr>
              <w:t>RA-S</w:t>
            </w:r>
            <w:r>
              <w:rPr>
                <w:rFonts w:cs="Times New Roman"/>
                <w:sz w:val="20"/>
                <w:szCs w:val="20"/>
              </w:rPr>
              <w:t xml:space="preserve"> </w:t>
            </w:r>
            <w:r w:rsidRPr="006E3C90">
              <w:rPr>
                <w:rFonts w:cs="Times New Roman"/>
                <w:sz w:val="20"/>
                <w:szCs w:val="20"/>
              </w:rPr>
              <w:t>[14]</w:t>
            </w:r>
          </w:p>
        </w:tc>
        <w:tc>
          <w:tcPr>
            <w:tcW w:w="5604" w:type="dxa"/>
            <w:tcMar>
              <w:left w:w="0" w:type="dxa"/>
              <w:right w:w="0" w:type="dxa"/>
            </w:tcMar>
          </w:tcPr>
          <w:p w:rsidR="00DE385B" w:rsidRPr="004A7E3E" w:rsidRDefault="00DE385B" w:rsidP="006141F4">
            <w:pPr>
              <w:ind w:firstLine="0"/>
              <w:jc w:val="left"/>
              <w:rPr>
                <w:rFonts w:cs="Times New Roman"/>
                <w:sz w:val="20"/>
                <w:szCs w:val="20"/>
              </w:rPr>
            </w:pPr>
            <w:r w:rsidRPr="004A7E3E">
              <w:rPr>
                <w:rFonts w:cs="Times New Roman"/>
                <w:sz w:val="20"/>
                <w:szCs w:val="20"/>
              </w:rPr>
              <w:t xml:space="preserve">A arquitetura de referência deve permitir que ferramentas de </w:t>
            </w:r>
            <w:r>
              <w:rPr>
                <w:rFonts w:cs="Times New Roman"/>
                <w:sz w:val="20"/>
                <w:szCs w:val="20"/>
              </w:rPr>
              <w:t>engenharia de software</w:t>
            </w:r>
            <w:r w:rsidRPr="004A7E3E">
              <w:rPr>
                <w:rFonts w:cs="Times New Roman"/>
                <w:sz w:val="20"/>
                <w:szCs w:val="20"/>
              </w:rPr>
              <w:t xml:space="preserve"> possam evoluir ao longo de diferentes versões de maneira simples, ou seja, mudanças de versão das ferramentas de </w:t>
            </w:r>
            <w:r>
              <w:rPr>
                <w:rFonts w:cs="Times New Roman"/>
                <w:sz w:val="20"/>
                <w:szCs w:val="20"/>
              </w:rPr>
              <w:t>ES</w:t>
            </w:r>
            <w:r w:rsidRPr="004A7E3E">
              <w:rPr>
                <w:rFonts w:cs="Times New Roman"/>
                <w:sz w:val="20"/>
                <w:szCs w:val="20"/>
              </w:rPr>
              <w:t xml:space="preserve"> não devem afetar a interação com os serviços que a utilizam</w:t>
            </w:r>
          </w:p>
        </w:tc>
        <w:tc>
          <w:tcPr>
            <w:tcW w:w="2157" w:type="dxa"/>
            <w:tcMar>
              <w:left w:w="0" w:type="dxa"/>
              <w:right w:w="0" w:type="dxa"/>
            </w:tcMar>
          </w:tcPr>
          <w:p w:rsidR="00DE385B" w:rsidRPr="004A7E3E" w:rsidRDefault="00DE385B" w:rsidP="006141F4">
            <w:pPr>
              <w:ind w:firstLine="0"/>
              <w:jc w:val="left"/>
              <w:rPr>
                <w:rFonts w:cs="Times New Roman"/>
                <w:sz w:val="20"/>
                <w:szCs w:val="20"/>
              </w:rPr>
            </w:pPr>
            <w:r>
              <w:rPr>
                <w:rFonts w:cs="Times New Roman"/>
                <w:sz w:val="20"/>
                <w:szCs w:val="20"/>
              </w:rPr>
              <w:t>Interação entre Serviços, Composição de Serviços</w:t>
            </w:r>
          </w:p>
        </w:tc>
      </w:tr>
      <w:tr w:rsidR="00DE385B" w:rsidRPr="004A7E3E" w:rsidTr="006141F4">
        <w:trPr>
          <w:tblHeader/>
        </w:trPr>
        <w:tc>
          <w:tcPr>
            <w:tcW w:w="8617" w:type="dxa"/>
            <w:gridSpan w:val="3"/>
            <w:tcMar>
              <w:left w:w="0" w:type="dxa"/>
              <w:right w:w="0" w:type="dxa"/>
            </w:tcMar>
          </w:tcPr>
          <w:p w:rsidR="00DE385B" w:rsidRDefault="00DE385B" w:rsidP="008A431B">
            <w:pPr>
              <w:ind w:firstLine="0"/>
              <w:jc w:val="left"/>
              <w:rPr>
                <w:rFonts w:cs="Times New Roman"/>
                <w:sz w:val="20"/>
                <w:szCs w:val="20"/>
              </w:rPr>
            </w:pPr>
            <w:r>
              <w:rPr>
                <w:rFonts w:cs="Times New Roman"/>
                <w:sz w:val="20"/>
                <w:szCs w:val="20"/>
              </w:rPr>
              <w:t xml:space="preserve">Legenda: RA-S refere-se </w:t>
            </w:r>
            <w:r w:rsidR="008A431B">
              <w:rPr>
                <w:rFonts w:cs="Times New Roman"/>
                <w:sz w:val="20"/>
                <w:szCs w:val="20"/>
              </w:rPr>
              <w:t xml:space="preserve">à </w:t>
            </w:r>
            <w:r>
              <w:rPr>
                <w:rFonts w:cs="Times New Roman"/>
                <w:sz w:val="20"/>
                <w:szCs w:val="20"/>
              </w:rPr>
              <w:t xml:space="preserve">um </w:t>
            </w:r>
            <w:r w:rsidRPr="00920BB9">
              <w:rPr>
                <w:rFonts w:cs="Times New Roman"/>
                <w:sz w:val="20"/>
                <w:szCs w:val="20"/>
              </w:rPr>
              <w:t>R</w:t>
            </w:r>
            <w:r>
              <w:rPr>
                <w:rFonts w:cs="Times New Roman"/>
                <w:sz w:val="20"/>
                <w:szCs w:val="20"/>
              </w:rPr>
              <w:t>equisito Arquitetural do contexto de Serviço</w:t>
            </w:r>
          </w:p>
        </w:tc>
      </w:tr>
    </w:tbl>
    <w:p w:rsidR="009900DC" w:rsidRDefault="009900DC" w:rsidP="00FF0B4E"/>
    <w:p w:rsidR="00FF0B4E" w:rsidRPr="007E564D" w:rsidRDefault="00FF0B4E" w:rsidP="00FF0B4E">
      <w:pPr>
        <w:rPr>
          <w:rFonts w:cs="Times New Roman"/>
        </w:rPr>
      </w:pPr>
      <w:r>
        <w:t>Cada requisito arquitetural está classificado de acordo com os conceitos explicitados na arquitetura de referência RefTEST-SOA estabelecida por Oliveira (2011)</w:t>
      </w:r>
      <w:r w:rsidR="003F30BA">
        <w:t xml:space="preserve">, apresentado na Seção </w:t>
      </w:r>
      <w:r w:rsidR="00283060">
        <w:fldChar w:fldCharType="begin"/>
      </w:r>
      <w:r w:rsidR="003F30BA">
        <w:instrText xml:space="preserve"> REF _Ref393715775 \r \h </w:instrText>
      </w:r>
      <w:r w:rsidR="00283060">
        <w:fldChar w:fldCharType="separate"/>
      </w:r>
      <w:r w:rsidR="00E73BEA">
        <w:t>2.5</w:t>
      </w:r>
      <w:r w:rsidR="00283060">
        <w:fldChar w:fldCharType="end"/>
      </w:r>
      <w:r w:rsidR="003F30BA">
        <w:t xml:space="preserve"> do Capítulo 2, </w:t>
      </w:r>
      <w:r>
        <w:t xml:space="preserve">a fim de facilitar a execução do passo 2 (Estabelecimento dos Requisitos Arquiteturais) </w:t>
      </w:r>
      <w:r w:rsidRPr="008D73E9">
        <w:rPr>
          <w:rFonts w:cs="Times New Roman"/>
        </w:rPr>
        <w:t>do P</w:t>
      </w:r>
      <w:r w:rsidRPr="00F4368D">
        <w:rPr>
          <w:rFonts w:cs="Times New Roman"/>
        </w:rPr>
        <w:t>roSA-RA</w:t>
      </w:r>
      <w:r w:rsidRPr="007E564D">
        <w:rPr>
          <w:rFonts w:cs="Times New Roman"/>
        </w:rPr>
        <w:t>.</w:t>
      </w:r>
    </w:p>
    <w:p w:rsidR="00FF0B4E" w:rsidRDefault="00FF0B4E" w:rsidP="00FF0B4E">
      <w:pPr>
        <w:ind w:firstLine="1418"/>
      </w:pPr>
    </w:p>
    <w:p w:rsidR="00FF0B4E" w:rsidRDefault="00FF0B4E" w:rsidP="00FF0B4E">
      <w:pPr>
        <w:pStyle w:val="Ttulo2"/>
        <w:numPr>
          <w:ilvl w:val="1"/>
          <w:numId w:val="10"/>
        </w:numPr>
      </w:pPr>
      <w:bookmarkStart w:id="680" w:name="_Ref393716882"/>
      <w:bookmarkStart w:id="681" w:name="_Toc396857502"/>
      <w:bookmarkStart w:id="682" w:name="_Toc402159598"/>
      <w:r w:rsidRPr="004C42EC">
        <w:t xml:space="preserve">Passo </w:t>
      </w:r>
      <w:r>
        <w:t>2:</w:t>
      </w:r>
      <w:r w:rsidRPr="004C42EC">
        <w:t xml:space="preserve"> </w:t>
      </w:r>
      <w:bookmarkEnd w:id="680"/>
      <w:bookmarkEnd w:id="681"/>
      <w:r w:rsidR="000C718D">
        <w:t>Análise arquitetural</w:t>
      </w:r>
      <w:bookmarkEnd w:id="682"/>
    </w:p>
    <w:p w:rsidR="00FF0B4E" w:rsidRDefault="00FF0B4E" w:rsidP="00FF0B4E">
      <w:r w:rsidRPr="00AE11DB">
        <w:t xml:space="preserve">Neste trabalho, na execução do passo 2 do ProSA-RA, foram utilizadas as fontes de informações selecionadas na Seção </w:t>
      </w:r>
      <w:fldSimple w:instr=" REF _Ref391865252 \r \h  \* MERGEFORMAT ">
        <w:r w:rsidR="00E73BEA">
          <w:t>5.2</w:t>
        </w:r>
      </w:fldSimple>
      <w:r w:rsidRPr="00AE11DB">
        <w:t xml:space="preserve"> para elicitar os requisitos arquiteturais da arquitetura de referência </w:t>
      </w:r>
      <w:r w:rsidR="00774903">
        <w:t>Cambuci</w:t>
      </w:r>
      <w:r w:rsidRPr="00AE11DB">
        <w:t>, os quais são divididos em dois grupos descritos nas subseções a seguir. O primeiro grupo se relaciona com os requisitos arquiteturais para o domínio de repositórios de ativos de software e o segundo grupo se relaciona aos requisitos arquiteturais do contexto de serviços.</w:t>
      </w:r>
    </w:p>
    <w:p w:rsidR="00FF0B4E" w:rsidRDefault="00FF0B4E" w:rsidP="00FF0B4E"/>
    <w:p w:rsidR="00FF0B4E" w:rsidRDefault="00FF0B4E" w:rsidP="00FF0B4E">
      <w:pPr>
        <w:pStyle w:val="Ttulo2"/>
        <w:numPr>
          <w:ilvl w:val="2"/>
          <w:numId w:val="10"/>
        </w:numPr>
        <w:rPr>
          <w:rFonts w:eastAsia="Times New Roman"/>
          <w:color w:val="000000" w:themeColor="text1"/>
          <w:sz w:val="32"/>
          <w:szCs w:val="28"/>
        </w:rPr>
      </w:pPr>
      <w:bookmarkStart w:id="683" w:name="_Ref392097130"/>
      <w:bookmarkStart w:id="684" w:name="_Toc396204859"/>
      <w:bookmarkStart w:id="685" w:name="_Toc396857503"/>
      <w:bookmarkStart w:id="686" w:name="_Toc396858397"/>
      <w:bookmarkStart w:id="687" w:name="_Toc396899094"/>
      <w:bookmarkStart w:id="688" w:name="_Toc396947944"/>
      <w:bookmarkStart w:id="689" w:name="_Toc397887619"/>
      <w:bookmarkStart w:id="690" w:name="_Toc401921627"/>
      <w:bookmarkStart w:id="691" w:name="_Toc402159599"/>
      <w:r>
        <w:t>Requisitos arquiteturais do domínio de repositórios de ativos de software</w:t>
      </w:r>
      <w:bookmarkEnd w:id="683"/>
      <w:bookmarkEnd w:id="684"/>
      <w:bookmarkEnd w:id="685"/>
      <w:bookmarkEnd w:id="686"/>
      <w:bookmarkEnd w:id="687"/>
      <w:bookmarkEnd w:id="688"/>
      <w:bookmarkEnd w:id="689"/>
      <w:bookmarkEnd w:id="690"/>
      <w:bookmarkEnd w:id="691"/>
    </w:p>
    <w:p w:rsidR="00FF0B4E" w:rsidRPr="00817E36" w:rsidRDefault="00FF0B4E" w:rsidP="00781D77">
      <w:pPr>
        <w:rPr>
          <w:rFonts w:cs="Times New Roman"/>
          <w:szCs w:val="24"/>
        </w:rPr>
      </w:pPr>
      <w:r>
        <w:t xml:space="preserve">As funcionalidades identificadas nos estudos dos Grupos 1 e 2, apresentados na Seção </w:t>
      </w:r>
      <w:r w:rsidR="00283060">
        <w:fldChar w:fldCharType="begin"/>
      </w:r>
      <w:r>
        <w:instrText xml:space="preserve"> REF _Ref391865252 \r \h </w:instrText>
      </w:r>
      <w:r w:rsidR="00283060">
        <w:fldChar w:fldCharType="separate"/>
      </w:r>
      <w:r w:rsidR="00E73BEA">
        <w:t>5.2</w:t>
      </w:r>
      <w:r w:rsidR="00283060">
        <w:fldChar w:fldCharType="end"/>
      </w:r>
      <w:r>
        <w:t xml:space="preserve">, são tomadas como base para a elicitação dos requisitos arquiteturais do domínio de repositórios de ativos de software. </w:t>
      </w:r>
      <w:r w:rsidRPr="003C509E">
        <w:rPr>
          <w:szCs w:val="24"/>
        </w:rPr>
        <w:t>A descriç</w:t>
      </w:r>
      <w:r w:rsidRPr="009A541D">
        <w:rPr>
          <w:szCs w:val="24"/>
        </w:rPr>
        <w:t xml:space="preserve">ão de cada requisito arquitetural </w:t>
      </w:r>
      <w:r>
        <w:rPr>
          <w:szCs w:val="24"/>
        </w:rPr>
        <w:t>é</w:t>
      </w:r>
      <w:r w:rsidRPr="009A541D">
        <w:rPr>
          <w:szCs w:val="24"/>
        </w:rPr>
        <w:t xml:space="preserve"> baseada no trecho de texto "</w:t>
      </w:r>
      <w:r w:rsidRPr="00136242">
        <w:rPr>
          <w:rFonts w:cs="Times New Roman"/>
          <w:szCs w:val="24"/>
        </w:rPr>
        <w:t>A arquitetura de referência deve possibilitar que repositórios de ativos de software" seguido pelo conteúdo de cada funcionalidade</w:t>
      </w:r>
      <w:r>
        <w:rPr>
          <w:rFonts w:cs="Times New Roman"/>
          <w:szCs w:val="24"/>
        </w:rPr>
        <w:t xml:space="preserve"> identificada para compor a arquitetura de referência </w:t>
      </w:r>
      <w:r w:rsidRPr="00283858">
        <w:rPr>
          <w:color w:val="000000" w:themeColor="text1"/>
        </w:rPr>
        <w:t>(</w:t>
      </w:r>
      <w:fldSimple w:instr=" REF _Ref397984356 \h  \* MERGEFORMAT ">
        <w:r w:rsidR="00E73BEA" w:rsidRPr="00E73BEA">
          <w:rPr>
            <w:rFonts w:cs="Times New Roman"/>
            <w:szCs w:val="24"/>
          </w:rPr>
          <w:t xml:space="preserve">Quadro </w:t>
        </w:r>
        <w:r w:rsidR="00E73BEA" w:rsidRPr="00E73BEA">
          <w:rPr>
            <w:rFonts w:cs="Times New Roman"/>
            <w:noProof/>
            <w:szCs w:val="24"/>
          </w:rPr>
          <w:t>5.1</w:t>
        </w:r>
      </w:fldSimple>
      <w:r w:rsidR="000834D1">
        <w:t xml:space="preserve"> </w:t>
      </w:r>
      <w:r w:rsidRPr="00781D77">
        <w:rPr>
          <w:color w:val="000000" w:themeColor="text1"/>
          <w:szCs w:val="24"/>
        </w:rPr>
        <w:t>e</w:t>
      </w:r>
      <w:r w:rsidR="00781D77" w:rsidRPr="00781D77">
        <w:rPr>
          <w:color w:val="000000" w:themeColor="text1"/>
          <w:szCs w:val="24"/>
        </w:rPr>
        <w:t xml:space="preserve"> </w:t>
      </w:r>
      <w:fldSimple w:instr=" REF _Ref397984405 \h  \* MERGEFORMAT ">
        <w:r w:rsidR="00E73BEA" w:rsidRPr="00E73BEA">
          <w:rPr>
            <w:rFonts w:cs="Times New Roman"/>
            <w:szCs w:val="24"/>
          </w:rPr>
          <w:t xml:space="preserve">Quadro </w:t>
        </w:r>
        <w:r w:rsidR="00E73BEA" w:rsidRPr="00E73BEA">
          <w:rPr>
            <w:rFonts w:cs="Times New Roman"/>
            <w:noProof/>
            <w:szCs w:val="24"/>
          </w:rPr>
          <w:t>5.3</w:t>
        </w:r>
      </w:fldSimple>
      <w:r w:rsidRPr="00283858">
        <w:rPr>
          <w:color w:val="000000" w:themeColor="text1"/>
        </w:rPr>
        <w:t>).</w:t>
      </w:r>
    </w:p>
    <w:p w:rsidR="00FF0B4E" w:rsidRDefault="00FF0B4E" w:rsidP="00DE385B">
      <w:r>
        <w:lastRenderedPageBreak/>
        <w:t xml:space="preserve">No </w:t>
      </w:r>
      <w:fldSimple w:instr=" REF _Ref390643646 \h  \* MERGEFORMAT ">
        <w:r w:rsidR="00E73BEA" w:rsidRPr="00E73BEA">
          <w:rPr>
            <w:color w:val="000000" w:themeColor="text1"/>
          </w:rPr>
          <w:t>Quadro 5.5</w:t>
        </w:r>
      </w:fldSimple>
      <w:r w:rsidRPr="00283858">
        <w:rPr>
          <w:color w:val="000000" w:themeColor="text1"/>
        </w:rPr>
        <w:t xml:space="preserve"> </w:t>
      </w:r>
      <w:r>
        <w:t>são listados os requisitos arquiteturais relacionados a</w:t>
      </w:r>
      <w:r w:rsidR="00275495">
        <w:t>os</w:t>
      </w:r>
      <w:r>
        <w:t xml:space="preserve"> repositórios de ativos de software para o estabelecimento da </w:t>
      </w:r>
      <w:r w:rsidR="00774903">
        <w:t>Cambuci</w:t>
      </w:r>
      <w:r>
        <w:t>. Nesse quadro é apresentada uma relação entre os requisitos arquiteturais, os conceitos do domínio, bem como a classificação de cada requisito arquitetural de acordo com os módulos Serviços Primários, Serviços Ortogonais de Suporte, Serviços Ortogonais Organizacionais e Serviços Ortogonais Gerais da visão geral da arquitetura de referência da RefTest-SOA (Seção</w:t>
      </w:r>
      <w:r w:rsidR="00C90265">
        <w:t xml:space="preserve"> </w:t>
      </w:r>
      <w:r w:rsidR="00283060">
        <w:fldChar w:fldCharType="begin"/>
      </w:r>
      <w:r w:rsidR="00C90265">
        <w:instrText xml:space="preserve"> REF _Ref393715775 \r \h </w:instrText>
      </w:r>
      <w:r w:rsidR="00283060">
        <w:fldChar w:fldCharType="separate"/>
      </w:r>
      <w:r w:rsidR="00E73BEA">
        <w:t>2.5</w:t>
      </w:r>
      <w:r w:rsidR="00283060">
        <w:fldChar w:fldCharType="end"/>
      </w:r>
      <w:r w:rsidR="00C90265">
        <w:t xml:space="preserve"> do Capítulo 2</w:t>
      </w:r>
      <w:r>
        <w:t>). Essa classificação foi baseada na classificação previamente realizada na Seção</w:t>
      </w:r>
      <w:r w:rsidR="00C90265">
        <w:t xml:space="preserve"> </w:t>
      </w:r>
      <w:r w:rsidR="00283060">
        <w:fldChar w:fldCharType="begin"/>
      </w:r>
      <w:r w:rsidR="00C90265">
        <w:instrText xml:space="preserve"> REF _Ref391865252 \r \h </w:instrText>
      </w:r>
      <w:r w:rsidR="00283060">
        <w:fldChar w:fldCharType="separate"/>
      </w:r>
      <w:r w:rsidR="00E73BEA">
        <w:t>5.2</w:t>
      </w:r>
      <w:r w:rsidR="00283060">
        <w:fldChar w:fldCharType="end"/>
      </w:r>
      <w:r>
        <w:t>.</w:t>
      </w:r>
    </w:p>
    <w:p w:rsidR="00FF0B4E" w:rsidRDefault="00FF0B4E" w:rsidP="00FF0B4E">
      <w:pPr>
        <w:pStyle w:val="Legenda"/>
      </w:pPr>
      <w:bookmarkStart w:id="692" w:name="_Ref390643646"/>
      <w:bookmarkStart w:id="693" w:name="_Toc402159531"/>
      <w:r w:rsidRPr="000923D6">
        <w:rPr>
          <w:rFonts w:ascii="Times New Roman" w:hAnsi="Times New Roman" w:cs="Times New Roman"/>
          <w:sz w:val="20"/>
          <w:szCs w:val="20"/>
        </w:rPr>
        <w:t xml:space="preserve">Quadro </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5</w:t>
      </w:r>
      <w:r w:rsidR="00283060">
        <w:rPr>
          <w:rFonts w:ascii="Times New Roman" w:hAnsi="Times New Roman" w:cs="Times New Roman"/>
          <w:sz w:val="20"/>
          <w:szCs w:val="20"/>
        </w:rPr>
        <w:fldChar w:fldCharType="end"/>
      </w:r>
      <w:r w:rsidR="00736EE4">
        <w:rPr>
          <w:rFonts w:ascii="Times New Roman" w:hAnsi="Times New Roman" w:cs="Times New Roman"/>
          <w:sz w:val="20"/>
          <w:szCs w:val="20"/>
        </w:rPr>
        <w:t>.</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SEQ Quadro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5</w:t>
      </w:r>
      <w:r w:rsidR="00283060">
        <w:rPr>
          <w:rFonts w:ascii="Times New Roman" w:hAnsi="Times New Roman" w:cs="Times New Roman"/>
          <w:sz w:val="20"/>
          <w:szCs w:val="20"/>
        </w:rPr>
        <w:fldChar w:fldCharType="end"/>
      </w:r>
      <w:bookmarkEnd w:id="692"/>
      <w:r w:rsidRPr="000923D6">
        <w:rPr>
          <w:rFonts w:ascii="Times New Roman" w:hAnsi="Times New Roman" w:cs="Times New Roman"/>
          <w:sz w:val="20"/>
          <w:szCs w:val="20"/>
        </w:rPr>
        <w:t xml:space="preserve"> - </w:t>
      </w:r>
      <w:r w:rsidR="004401A2" w:rsidRPr="004401A2">
        <w:rPr>
          <w:rFonts w:ascii="Times New Roman" w:hAnsi="Times New Roman" w:cs="Times New Roman"/>
          <w:sz w:val="20"/>
          <w:szCs w:val="20"/>
        </w:rPr>
        <w:t>Requisitos arquiteturais para repositórios de ativos de software</w:t>
      </w:r>
      <w:bookmarkEnd w:id="693"/>
    </w:p>
    <w:tbl>
      <w:tblPr>
        <w:tblStyle w:val="Tabelacomgrade"/>
        <w:tblW w:w="8631" w:type="dxa"/>
        <w:jc w:val="center"/>
        <w:tblLook w:val="04A0"/>
      </w:tblPr>
      <w:tblGrid>
        <w:gridCol w:w="1057"/>
        <w:gridCol w:w="4419"/>
        <w:gridCol w:w="1639"/>
        <w:gridCol w:w="1516"/>
      </w:tblGrid>
      <w:tr w:rsidR="00FF0B4E" w:rsidRPr="00A46264" w:rsidTr="00817E36">
        <w:trPr>
          <w:jc w:val="center"/>
        </w:trPr>
        <w:tc>
          <w:tcPr>
            <w:tcW w:w="1057" w:type="dxa"/>
            <w:tcMar>
              <w:left w:w="0" w:type="dxa"/>
              <w:right w:w="0" w:type="dxa"/>
            </w:tcMar>
          </w:tcPr>
          <w:p w:rsidR="00FF0B4E" w:rsidRPr="00A46264" w:rsidRDefault="00FF0B4E" w:rsidP="0093025C">
            <w:pPr>
              <w:ind w:firstLine="0"/>
              <w:jc w:val="center"/>
              <w:rPr>
                <w:rFonts w:cs="Times New Roman"/>
                <w:b/>
                <w:sz w:val="20"/>
                <w:szCs w:val="20"/>
              </w:rPr>
            </w:pPr>
            <w:r w:rsidRPr="00A46264">
              <w:rPr>
                <w:rFonts w:cs="Times New Roman"/>
                <w:b/>
                <w:sz w:val="20"/>
                <w:szCs w:val="20"/>
              </w:rPr>
              <w:t>ID</w:t>
            </w:r>
          </w:p>
        </w:tc>
        <w:tc>
          <w:tcPr>
            <w:tcW w:w="4419" w:type="dxa"/>
            <w:tcMar>
              <w:left w:w="0" w:type="dxa"/>
              <w:right w:w="0" w:type="dxa"/>
            </w:tcMar>
          </w:tcPr>
          <w:p w:rsidR="00FF0B4E" w:rsidRPr="00A46264" w:rsidRDefault="00FF0B4E" w:rsidP="0093025C">
            <w:pPr>
              <w:ind w:firstLine="0"/>
              <w:jc w:val="center"/>
              <w:rPr>
                <w:rFonts w:cs="Times New Roman"/>
                <w:b/>
                <w:sz w:val="20"/>
                <w:szCs w:val="20"/>
              </w:rPr>
            </w:pPr>
            <w:r w:rsidRPr="00A46264">
              <w:rPr>
                <w:rFonts w:cs="Times New Roman"/>
                <w:b/>
                <w:sz w:val="20"/>
                <w:szCs w:val="20"/>
              </w:rPr>
              <w:t>Descrição</w:t>
            </w:r>
          </w:p>
        </w:tc>
        <w:tc>
          <w:tcPr>
            <w:tcW w:w="1639" w:type="dxa"/>
            <w:tcMar>
              <w:left w:w="0" w:type="dxa"/>
              <w:right w:w="0" w:type="dxa"/>
            </w:tcMar>
          </w:tcPr>
          <w:p w:rsidR="00FF0B4E" w:rsidRPr="00A46264" w:rsidRDefault="00FF0B4E" w:rsidP="0093025C">
            <w:pPr>
              <w:ind w:firstLine="0"/>
              <w:jc w:val="center"/>
              <w:rPr>
                <w:rFonts w:cs="Times New Roman"/>
                <w:b/>
                <w:sz w:val="20"/>
                <w:szCs w:val="20"/>
              </w:rPr>
            </w:pPr>
            <w:r>
              <w:rPr>
                <w:rFonts w:cs="Times New Roman"/>
                <w:b/>
                <w:sz w:val="20"/>
                <w:szCs w:val="20"/>
              </w:rPr>
              <w:t>Conceitos</w:t>
            </w:r>
          </w:p>
        </w:tc>
        <w:tc>
          <w:tcPr>
            <w:tcW w:w="1516" w:type="dxa"/>
          </w:tcPr>
          <w:p w:rsidR="00FF0B4E" w:rsidRDefault="00FF0B4E" w:rsidP="0093025C">
            <w:pPr>
              <w:ind w:firstLine="0"/>
              <w:jc w:val="center"/>
              <w:rPr>
                <w:rFonts w:cs="Times New Roman"/>
                <w:b/>
                <w:sz w:val="20"/>
                <w:szCs w:val="20"/>
              </w:rPr>
            </w:pPr>
            <w:r>
              <w:rPr>
                <w:rFonts w:cs="Times New Roman"/>
                <w:b/>
                <w:sz w:val="20"/>
                <w:szCs w:val="20"/>
              </w:rPr>
              <w:t>Serviços</w:t>
            </w:r>
          </w:p>
        </w:tc>
      </w:tr>
      <w:tr w:rsidR="00FF0B4E" w:rsidRPr="00A46264" w:rsidTr="00817E36">
        <w:trPr>
          <w:jc w:val="center"/>
        </w:trPr>
        <w:tc>
          <w:tcPr>
            <w:tcW w:w="1057" w:type="dxa"/>
            <w:tcMar>
              <w:left w:w="0" w:type="dxa"/>
              <w:right w:w="0" w:type="dxa"/>
            </w:tcMar>
          </w:tcPr>
          <w:p w:rsidR="00FF0B4E" w:rsidRPr="00A46264" w:rsidRDefault="00FF0B4E" w:rsidP="0093025C">
            <w:pPr>
              <w:ind w:firstLine="0"/>
              <w:rPr>
                <w:rFonts w:cs="Times New Roman"/>
                <w:sz w:val="20"/>
                <w:szCs w:val="20"/>
              </w:rPr>
            </w:pPr>
            <w:r w:rsidRPr="00A46264">
              <w:rPr>
                <w:rFonts w:cs="Times New Roman"/>
                <w:sz w:val="20"/>
                <w:szCs w:val="20"/>
              </w:rPr>
              <w:t>RA-AS[1]</w:t>
            </w:r>
          </w:p>
        </w:tc>
        <w:tc>
          <w:tcPr>
            <w:tcW w:w="4419" w:type="dxa"/>
            <w:tcMar>
              <w:left w:w="0" w:type="dxa"/>
              <w:right w:w="0" w:type="dxa"/>
            </w:tcMar>
          </w:tcPr>
          <w:p w:rsidR="00FF0B4E" w:rsidRPr="00A46264" w:rsidRDefault="00FF0B4E" w:rsidP="00655537">
            <w:pPr>
              <w:ind w:firstLine="0"/>
              <w:jc w:val="left"/>
              <w:rPr>
                <w:rFonts w:cs="Times New Roman"/>
                <w:sz w:val="20"/>
                <w:szCs w:val="20"/>
              </w:rPr>
            </w:pPr>
            <w:r w:rsidRPr="00A46264">
              <w:rPr>
                <w:rFonts w:cs="Times New Roman"/>
                <w:sz w:val="20"/>
                <w:szCs w:val="20"/>
              </w:rPr>
              <w:t>A arquitetura de referência deve possibilitar que repositórios de ativos de software incluam um novo ativo, que pode ser composto por vários artefatos;</w:t>
            </w:r>
          </w:p>
        </w:tc>
        <w:tc>
          <w:tcPr>
            <w:tcW w:w="1639" w:type="dxa"/>
            <w:tcMar>
              <w:left w:w="0" w:type="dxa"/>
              <w:right w:w="0" w:type="dxa"/>
            </w:tcMar>
          </w:tcPr>
          <w:p w:rsidR="00FF0B4E" w:rsidRPr="00A46264" w:rsidRDefault="00FF0B4E" w:rsidP="0093025C">
            <w:pPr>
              <w:ind w:firstLine="0"/>
              <w:jc w:val="left"/>
              <w:rPr>
                <w:rFonts w:cs="Times New Roman"/>
                <w:sz w:val="20"/>
                <w:szCs w:val="20"/>
              </w:rPr>
            </w:pPr>
            <w:r>
              <w:rPr>
                <w:rFonts w:cs="Times New Roman"/>
                <w:sz w:val="20"/>
                <w:szCs w:val="20"/>
              </w:rPr>
              <w:t>Especificação de Ativo</w:t>
            </w:r>
          </w:p>
        </w:tc>
        <w:tc>
          <w:tcPr>
            <w:tcW w:w="1516" w:type="dxa"/>
          </w:tcPr>
          <w:p w:rsidR="00FF0B4E" w:rsidRDefault="00FF0B4E" w:rsidP="0093025C">
            <w:pPr>
              <w:ind w:firstLine="0"/>
              <w:jc w:val="left"/>
              <w:rPr>
                <w:rFonts w:cs="Times New Roman"/>
                <w:sz w:val="20"/>
                <w:szCs w:val="20"/>
              </w:rPr>
            </w:pPr>
            <w:r w:rsidRPr="00A46264">
              <w:rPr>
                <w:rFonts w:cs="Times New Roman"/>
                <w:sz w:val="20"/>
                <w:szCs w:val="20"/>
              </w:rPr>
              <w:t>Serviço Primário</w:t>
            </w:r>
          </w:p>
        </w:tc>
      </w:tr>
      <w:tr w:rsidR="00FF0B4E" w:rsidRPr="00A46264" w:rsidTr="00817E36">
        <w:trPr>
          <w:jc w:val="center"/>
        </w:trPr>
        <w:tc>
          <w:tcPr>
            <w:tcW w:w="1057" w:type="dxa"/>
            <w:tcMar>
              <w:left w:w="0" w:type="dxa"/>
              <w:right w:w="0" w:type="dxa"/>
            </w:tcMar>
          </w:tcPr>
          <w:p w:rsidR="00FF0B4E" w:rsidRPr="00A46264" w:rsidRDefault="00FF0B4E" w:rsidP="0093025C">
            <w:pPr>
              <w:ind w:firstLine="0"/>
              <w:rPr>
                <w:rFonts w:cs="Times New Roman"/>
                <w:sz w:val="20"/>
                <w:szCs w:val="20"/>
              </w:rPr>
            </w:pPr>
            <w:r w:rsidRPr="00A46264">
              <w:rPr>
                <w:rFonts w:cs="Times New Roman"/>
                <w:sz w:val="20"/>
                <w:szCs w:val="20"/>
              </w:rPr>
              <w:t>RA-AS[2]</w:t>
            </w:r>
          </w:p>
        </w:tc>
        <w:tc>
          <w:tcPr>
            <w:tcW w:w="4419" w:type="dxa"/>
            <w:tcMar>
              <w:left w:w="0" w:type="dxa"/>
              <w:right w:w="0" w:type="dxa"/>
            </w:tcMar>
          </w:tcPr>
          <w:p w:rsidR="00FF0B4E" w:rsidRPr="00A46264" w:rsidRDefault="00FF0B4E" w:rsidP="00655537">
            <w:pPr>
              <w:ind w:firstLine="0"/>
              <w:jc w:val="left"/>
              <w:rPr>
                <w:rFonts w:cs="Times New Roman"/>
                <w:sz w:val="20"/>
                <w:szCs w:val="20"/>
              </w:rPr>
            </w:pPr>
            <w:r w:rsidRPr="00A46264">
              <w:rPr>
                <w:rFonts w:cs="Times New Roman"/>
                <w:sz w:val="20"/>
                <w:szCs w:val="20"/>
              </w:rPr>
              <w:t>A arquitetura de referência deve possibilitar que repositórios de ativos de software forneçam mecanismo para aceitação e certificação de ativos;</w:t>
            </w:r>
          </w:p>
        </w:tc>
        <w:tc>
          <w:tcPr>
            <w:tcW w:w="1639" w:type="dxa"/>
            <w:tcMar>
              <w:left w:w="0" w:type="dxa"/>
              <w:right w:w="0" w:type="dxa"/>
            </w:tcMar>
          </w:tcPr>
          <w:p w:rsidR="00FF0B4E" w:rsidRPr="00A46264" w:rsidRDefault="00FF0B4E" w:rsidP="0093025C">
            <w:pPr>
              <w:ind w:firstLine="0"/>
              <w:jc w:val="left"/>
              <w:rPr>
                <w:rFonts w:cs="Times New Roman"/>
                <w:sz w:val="20"/>
                <w:szCs w:val="20"/>
              </w:rPr>
            </w:pPr>
            <w:r>
              <w:rPr>
                <w:rFonts w:cs="Times New Roman"/>
                <w:sz w:val="20"/>
                <w:szCs w:val="20"/>
              </w:rPr>
              <w:t>Gestão de Ativo</w:t>
            </w:r>
          </w:p>
        </w:tc>
        <w:tc>
          <w:tcPr>
            <w:tcW w:w="1516" w:type="dxa"/>
          </w:tcPr>
          <w:p w:rsidR="00FF0B4E" w:rsidRDefault="00FF0B4E" w:rsidP="0093025C">
            <w:pPr>
              <w:ind w:firstLine="0"/>
              <w:jc w:val="left"/>
              <w:rPr>
                <w:rFonts w:cs="Times New Roman"/>
                <w:sz w:val="20"/>
                <w:szCs w:val="20"/>
              </w:rPr>
            </w:pPr>
            <w:r w:rsidRPr="00A46264">
              <w:rPr>
                <w:rFonts w:cs="Times New Roman"/>
                <w:sz w:val="20"/>
                <w:szCs w:val="20"/>
              </w:rPr>
              <w:t>Serviço Primário</w:t>
            </w:r>
          </w:p>
        </w:tc>
      </w:tr>
      <w:tr w:rsidR="00FF0B4E" w:rsidRPr="00A46264" w:rsidTr="00817E36">
        <w:trPr>
          <w:jc w:val="center"/>
        </w:trPr>
        <w:tc>
          <w:tcPr>
            <w:tcW w:w="1057" w:type="dxa"/>
            <w:tcMar>
              <w:left w:w="0" w:type="dxa"/>
              <w:right w:w="0" w:type="dxa"/>
            </w:tcMar>
          </w:tcPr>
          <w:p w:rsidR="00FF0B4E" w:rsidRPr="00A46264" w:rsidRDefault="00FF0B4E" w:rsidP="0093025C">
            <w:pPr>
              <w:ind w:firstLine="0"/>
              <w:rPr>
                <w:rFonts w:cs="Times New Roman"/>
                <w:sz w:val="20"/>
                <w:szCs w:val="20"/>
              </w:rPr>
            </w:pPr>
            <w:r w:rsidRPr="00A46264">
              <w:rPr>
                <w:rFonts w:cs="Times New Roman"/>
                <w:sz w:val="20"/>
                <w:szCs w:val="20"/>
              </w:rPr>
              <w:t>RA-AS[3]</w:t>
            </w:r>
          </w:p>
        </w:tc>
        <w:tc>
          <w:tcPr>
            <w:tcW w:w="4419" w:type="dxa"/>
            <w:tcMar>
              <w:left w:w="0" w:type="dxa"/>
              <w:right w:w="0" w:type="dxa"/>
            </w:tcMar>
          </w:tcPr>
          <w:p w:rsidR="00FF0B4E" w:rsidRPr="00A46264" w:rsidRDefault="00FF0B4E" w:rsidP="00655537">
            <w:pPr>
              <w:ind w:firstLine="0"/>
              <w:jc w:val="left"/>
              <w:rPr>
                <w:rFonts w:cs="Times New Roman"/>
                <w:sz w:val="20"/>
                <w:szCs w:val="20"/>
              </w:rPr>
            </w:pPr>
            <w:r w:rsidRPr="00A46264">
              <w:rPr>
                <w:rFonts w:cs="Times New Roman"/>
                <w:sz w:val="20"/>
                <w:szCs w:val="20"/>
              </w:rPr>
              <w:t>A arquitetura de referência deve possibilitar que repositórios de ativos de software desativem ativos que não serão mais utilizados;</w:t>
            </w:r>
          </w:p>
        </w:tc>
        <w:tc>
          <w:tcPr>
            <w:tcW w:w="1639" w:type="dxa"/>
            <w:tcMar>
              <w:left w:w="0" w:type="dxa"/>
              <w:right w:w="0" w:type="dxa"/>
            </w:tcMar>
          </w:tcPr>
          <w:p w:rsidR="00FF0B4E" w:rsidRPr="00A46264" w:rsidRDefault="00FF0B4E" w:rsidP="0093025C">
            <w:pPr>
              <w:ind w:firstLine="0"/>
              <w:jc w:val="left"/>
              <w:rPr>
                <w:rFonts w:cs="Times New Roman"/>
                <w:sz w:val="20"/>
                <w:szCs w:val="20"/>
              </w:rPr>
            </w:pPr>
            <w:r>
              <w:rPr>
                <w:rFonts w:cs="Times New Roman"/>
                <w:sz w:val="20"/>
                <w:szCs w:val="20"/>
              </w:rPr>
              <w:t>Gestão de Ativo</w:t>
            </w:r>
          </w:p>
        </w:tc>
        <w:tc>
          <w:tcPr>
            <w:tcW w:w="1516" w:type="dxa"/>
          </w:tcPr>
          <w:p w:rsidR="00FF0B4E" w:rsidRDefault="00FF0B4E" w:rsidP="0093025C">
            <w:pPr>
              <w:ind w:firstLine="0"/>
              <w:jc w:val="left"/>
              <w:rPr>
                <w:rFonts w:cs="Times New Roman"/>
                <w:sz w:val="20"/>
                <w:szCs w:val="20"/>
              </w:rPr>
            </w:pPr>
            <w:r w:rsidRPr="00A46264">
              <w:rPr>
                <w:rFonts w:cs="Times New Roman"/>
                <w:sz w:val="20"/>
                <w:szCs w:val="20"/>
              </w:rPr>
              <w:t>Serviço Primário</w:t>
            </w:r>
          </w:p>
        </w:tc>
      </w:tr>
      <w:tr w:rsidR="00FF0B4E" w:rsidRPr="00A46264" w:rsidTr="00817E36">
        <w:trPr>
          <w:jc w:val="center"/>
        </w:trPr>
        <w:tc>
          <w:tcPr>
            <w:tcW w:w="1057" w:type="dxa"/>
            <w:tcMar>
              <w:left w:w="0" w:type="dxa"/>
              <w:right w:w="0" w:type="dxa"/>
            </w:tcMar>
          </w:tcPr>
          <w:p w:rsidR="00FF0B4E" w:rsidRPr="00A46264" w:rsidRDefault="00FF0B4E" w:rsidP="0093025C">
            <w:pPr>
              <w:ind w:firstLine="0"/>
              <w:rPr>
                <w:rFonts w:cs="Times New Roman"/>
                <w:sz w:val="20"/>
                <w:szCs w:val="20"/>
              </w:rPr>
            </w:pPr>
            <w:r w:rsidRPr="00A46264">
              <w:rPr>
                <w:rFonts w:cs="Times New Roman"/>
                <w:sz w:val="20"/>
                <w:szCs w:val="20"/>
              </w:rPr>
              <w:t>RA-AS[4]</w:t>
            </w:r>
          </w:p>
        </w:tc>
        <w:tc>
          <w:tcPr>
            <w:tcW w:w="4419" w:type="dxa"/>
            <w:tcMar>
              <w:left w:w="0" w:type="dxa"/>
              <w:right w:w="0" w:type="dxa"/>
            </w:tcMar>
          </w:tcPr>
          <w:p w:rsidR="00FF0B4E" w:rsidRPr="00A46264" w:rsidRDefault="00FF0B4E" w:rsidP="00655537">
            <w:pPr>
              <w:ind w:firstLine="0"/>
              <w:jc w:val="left"/>
              <w:rPr>
                <w:rFonts w:cs="Times New Roman"/>
                <w:sz w:val="20"/>
                <w:szCs w:val="20"/>
              </w:rPr>
            </w:pPr>
            <w:r w:rsidRPr="00A46264">
              <w:rPr>
                <w:rFonts w:cs="Times New Roman"/>
                <w:sz w:val="20"/>
                <w:szCs w:val="20"/>
              </w:rPr>
              <w:t>A arquitetura de referência deve possibilitar que repositórios de ativos de software permitam a classificação de um ativo e também informar o contexto de sua utilização;</w:t>
            </w:r>
          </w:p>
        </w:tc>
        <w:tc>
          <w:tcPr>
            <w:tcW w:w="1639" w:type="dxa"/>
            <w:tcMar>
              <w:left w:w="0" w:type="dxa"/>
              <w:right w:w="0" w:type="dxa"/>
            </w:tcMar>
          </w:tcPr>
          <w:p w:rsidR="00FF0B4E" w:rsidRPr="00A46264" w:rsidRDefault="00FF0B4E" w:rsidP="0093025C">
            <w:pPr>
              <w:ind w:firstLine="0"/>
              <w:jc w:val="left"/>
              <w:rPr>
                <w:rFonts w:cs="Times New Roman"/>
                <w:sz w:val="20"/>
                <w:szCs w:val="20"/>
              </w:rPr>
            </w:pPr>
            <w:r>
              <w:rPr>
                <w:rFonts w:cs="Times New Roman"/>
                <w:sz w:val="20"/>
                <w:szCs w:val="20"/>
              </w:rPr>
              <w:t>Especificação de Ativo</w:t>
            </w:r>
          </w:p>
        </w:tc>
        <w:tc>
          <w:tcPr>
            <w:tcW w:w="1516" w:type="dxa"/>
          </w:tcPr>
          <w:p w:rsidR="00FF0B4E" w:rsidRDefault="00FF0B4E" w:rsidP="0093025C">
            <w:pPr>
              <w:ind w:firstLine="0"/>
              <w:jc w:val="left"/>
              <w:rPr>
                <w:rFonts w:cs="Times New Roman"/>
                <w:sz w:val="20"/>
                <w:szCs w:val="20"/>
              </w:rPr>
            </w:pPr>
            <w:r w:rsidRPr="00A46264">
              <w:rPr>
                <w:rFonts w:cs="Times New Roman"/>
                <w:sz w:val="20"/>
                <w:szCs w:val="20"/>
              </w:rPr>
              <w:t>Serviço Primário</w:t>
            </w:r>
          </w:p>
        </w:tc>
      </w:tr>
      <w:tr w:rsidR="00FF0B4E" w:rsidRPr="00A46264" w:rsidTr="00817E36">
        <w:trPr>
          <w:jc w:val="center"/>
        </w:trPr>
        <w:tc>
          <w:tcPr>
            <w:tcW w:w="1057" w:type="dxa"/>
            <w:tcMar>
              <w:left w:w="0" w:type="dxa"/>
              <w:right w:w="0" w:type="dxa"/>
            </w:tcMar>
          </w:tcPr>
          <w:p w:rsidR="00FF0B4E" w:rsidRPr="00A46264" w:rsidRDefault="00FF0B4E" w:rsidP="0093025C">
            <w:pPr>
              <w:ind w:firstLine="0"/>
              <w:rPr>
                <w:rFonts w:cs="Times New Roman"/>
                <w:sz w:val="20"/>
                <w:szCs w:val="20"/>
              </w:rPr>
            </w:pPr>
            <w:r w:rsidRPr="00A46264">
              <w:rPr>
                <w:rFonts w:cs="Times New Roman"/>
                <w:sz w:val="20"/>
                <w:szCs w:val="20"/>
              </w:rPr>
              <w:t>RA-AS[5]</w:t>
            </w:r>
          </w:p>
        </w:tc>
        <w:tc>
          <w:tcPr>
            <w:tcW w:w="4419" w:type="dxa"/>
            <w:tcMar>
              <w:left w:w="0" w:type="dxa"/>
              <w:right w:w="0" w:type="dxa"/>
            </w:tcMar>
          </w:tcPr>
          <w:p w:rsidR="00FF0B4E" w:rsidRPr="00A46264" w:rsidRDefault="00FF0B4E" w:rsidP="00655537">
            <w:pPr>
              <w:ind w:firstLine="0"/>
              <w:jc w:val="left"/>
              <w:rPr>
                <w:rFonts w:cs="Times New Roman"/>
                <w:sz w:val="20"/>
                <w:szCs w:val="20"/>
              </w:rPr>
            </w:pPr>
            <w:r w:rsidRPr="00A46264">
              <w:rPr>
                <w:rFonts w:cs="Times New Roman"/>
                <w:sz w:val="20"/>
                <w:szCs w:val="20"/>
              </w:rPr>
              <w:t>A arquitetura de referência deve possibilitar que repositórios de ativos de software registrem a dependência entre ativos;</w:t>
            </w:r>
          </w:p>
        </w:tc>
        <w:tc>
          <w:tcPr>
            <w:tcW w:w="1639" w:type="dxa"/>
            <w:tcMar>
              <w:left w:w="0" w:type="dxa"/>
              <w:right w:w="0" w:type="dxa"/>
            </w:tcMar>
          </w:tcPr>
          <w:p w:rsidR="00FF0B4E" w:rsidRPr="00A46264" w:rsidRDefault="00FF0B4E" w:rsidP="0093025C">
            <w:pPr>
              <w:ind w:firstLine="0"/>
              <w:jc w:val="left"/>
              <w:rPr>
                <w:rFonts w:cs="Times New Roman"/>
                <w:sz w:val="20"/>
                <w:szCs w:val="20"/>
              </w:rPr>
            </w:pPr>
            <w:r>
              <w:rPr>
                <w:rFonts w:cs="Times New Roman"/>
                <w:sz w:val="20"/>
                <w:szCs w:val="20"/>
              </w:rPr>
              <w:t>Especificação de Ativo</w:t>
            </w:r>
          </w:p>
        </w:tc>
        <w:tc>
          <w:tcPr>
            <w:tcW w:w="1516" w:type="dxa"/>
          </w:tcPr>
          <w:p w:rsidR="00FF0B4E" w:rsidRDefault="00FF0B4E" w:rsidP="0093025C">
            <w:pPr>
              <w:ind w:firstLine="0"/>
              <w:jc w:val="left"/>
              <w:rPr>
                <w:rFonts w:cs="Times New Roman"/>
                <w:sz w:val="20"/>
                <w:szCs w:val="20"/>
              </w:rPr>
            </w:pPr>
            <w:r w:rsidRPr="00A46264">
              <w:rPr>
                <w:rFonts w:cs="Times New Roman"/>
                <w:sz w:val="20"/>
                <w:szCs w:val="20"/>
              </w:rPr>
              <w:t>Serviço Primário</w:t>
            </w:r>
          </w:p>
        </w:tc>
      </w:tr>
      <w:tr w:rsidR="00FF0B4E" w:rsidRPr="00A46264" w:rsidTr="00817E36">
        <w:trPr>
          <w:jc w:val="center"/>
        </w:trPr>
        <w:tc>
          <w:tcPr>
            <w:tcW w:w="1057" w:type="dxa"/>
            <w:tcMar>
              <w:left w:w="0" w:type="dxa"/>
              <w:right w:w="0" w:type="dxa"/>
            </w:tcMar>
          </w:tcPr>
          <w:p w:rsidR="00FF0B4E" w:rsidRPr="00A46264" w:rsidRDefault="00FF0B4E" w:rsidP="0093025C">
            <w:pPr>
              <w:ind w:firstLine="0"/>
              <w:rPr>
                <w:rFonts w:cs="Times New Roman"/>
                <w:sz w:val="20"/>
                <w:szCs w:val="20"/>
              </w:rPr>
            </w:pPr>
            <w:r w:rsidRPr="00A46264">
              <w:rPr>
                <w:rFonts w:cs="Times New Roman"/>
                <w:sz w:val="20"/>
                <w:szCs w:val="20"/>
              </w:rPr>
              <w:t>RA-AS[6]</w:t>
            </w:r>
          </w:p>
        </w:tc>
        <w:tc>
          <w:tcPr>
            <w:tcW w:w="4419" w:type="dxa"/>
            <w:tcMar>
              <w:left w:w="0" w:type="dxa"/>
              <w:right w:w="0" w:type="dxa"/>
            </w:tcMar>
          </w:tcPr>
          <w:p w:rsidR="00FF0B4E" w:rsidRPr="00A46264" w:rsidRDefault="00FF0B4E" w:rsidP="00655537">
            <w:pPr>
              <w:ind w:firstLine="0"/>
              <w:jc w:val="left"/>
              <w:rPr>
                <w:rFonts w:cs="Times New Roman"/>
                <w:sz w:val="20"/>
                <w:szCs w:val="20"/>
              </w:rPr>
            </w:pPr>
            <w:r w:rsidRPr="00A46264">
              <w:rPr>
                <w:rFonts w:cs="Times New Roman"/>
                <w:sz w:val="20"/>
                <w:szCs w:val="20"/>
              </w:rPr>
              <w:t>A arquitetura de referência deve possibilitar que repositórios de ativos de software notifiquem os interessados sobre mudanças que aconteçam no ativo;</w:t>
            </w:r>
          </w:p>
        </w:tc>
        <w:tc>
          <w:tcPr>
            <w:tcW w:w="1639" w:type="dxa"/>
            <w:tcMar>
              <w:left w:w="0" w:type="dxa"/>
              <w:right w:w="0" w:type="dxa"/>
            </w:tcMar>
          </w:tcPr>
          <w:p w:rsidR="00FF0B4E" w:rsidRPr="00A46264" w:rsidRDefault="00FF0B4E" w:rsidP="0093025C">
            <w:pPr>
              <w:ind w:firstLine="0"/>
              <w:jc w:val="left"/>
              <w:rPr>
                <w:rFonts w:cs="Times New Roman"/>
                <w:sz w:val="20"/>
                <w:szCs w:val="20"/>
              </w:rPr>
            </w:pPr>
            <w:r>
              <w:rPr>
                <w:rFonts w:cs="Times New Roman"/>
                <w:sz w:val="20"/>
                <w:szCs w:val="20"/>
              </w:rPr>
              <w:t xml:space="preserve">Comunicação </w:t>
            </w:r>
          </w:p>
        </w:tc>
        <w:tc>
          <w:tcPr>
            <w:tcW w:w="1516" w:type="dxa"/>
          </w:tcPr>
          <w:p w:rsidR="00FF0B4E" w:rsidRDefault="00FF0B4E" w:rsidP="0093025C">
            <w:pPr>
              <w:ind w:firstLine="0"/>
              <w:jc w:val="left"/>
              <w:rPr>
                <w:rFonts w:cs="Times New Roman"/>
                <w:sz w:val="20"/>
                <w:szCs w:val="20"/>
              </w:rPr>
            </w:pPr>
            <w:r>
              <w:rPr>
                <w:rFonts w:cs="Times New Roman"/>
                <w:sz w:val="20"/>
                <w:szCs w:val="20"/>
              </w:rPr>
              <w:t>Serviços Ortogonais Organizacionais</w:t>
            </w:r>
          </w:p>
        </w:tc>
      </w:tr>
      <w:tr w:rsidR="00FF0B4E" w:rsidRPr="00A46264" w:rsidTr="00817E36">
        <w:trPr>
          <w:jc w:val="center"/>
        </w:trPr>
        <w:tc>
          <w:tcPr>
            <w:tcW w:w="1057" w:type="dxa"/>
            <w:tcMar>
              <w:left w:w="0" w:type="dxa"/>
              <w:right w:w="0" w:type="dxa"/>
            </w:tcMar>
          </w:tcPr>
          <w:p w:rsidR="00FF0B4E" w:rsidRPr="00A46264" w:rsidRDefault="00FF0B4E" w:rsidP="0093025C">
            <w:pPr>
              <w:ind w:firstLine="0"/>
              <w:rPr>
                <w:rFonts w:cs="Times New Roman"/>
                <w:sz w:val="20"/>
                <w:szCs w:val="20"/>
              </w:rPr>
            </w:pPr>
            <w:r w:rsidRPr="00A46264">
              <w:rPr>
                <w:rFonts w:cs="Times New Roman"/>
                <w:sz w:val="20"/>
                <w:szCs w:val="20"/>
              </w:rPr>
              <w:t>RA-AS[7]</w:t>
            </w:r>
          </w:p>
        </w:tc>
        <w:tc>
          <w:tcPr>
            <w:tcW w:w="4419" w:type="dxa"/>
            <w:tcMar>
              <w:left w:w="0" w:type="dxa"/>
              <w:right w:w="0" w:type="dxa"/>
            </w:tcMar>
          </w:tcPr>
          <w:p w:rsidR="00FF0B4E" w:rsidRPr="00A46264" w:rsidRDefault="00FF0B4E" w:rsidP="00655537">
            <w:pPr>
              <w:ind w:firstLine="0"/>
              <w:jc w:val="left"/>
              <w:rPr>
                <w:rFonts w:cs="Times New Roman"/>
                <w:sz w:val="20"/>
                <w:szCs w:val="20"/>
              </w:rPr>
            </w:pPr>
            <w:r w:rsidRPr="00A46264">
              <w:rPr>
                <w:rFonts w:cs="Times New Roman"/>
                <w:sz w:val="20"/>
                <w:szCs w:val="20"/>
              </w:rPr>
              <w:t>A arquitetura de referência deve possibilitar que repositórios de ativos de software permitam realizar buscas e recuperação dos ativos;</w:t>
            </w:r>
          </w:p>
        </w:tc>
        <w:tc>
          <w:tcPr>
            <w:tcW w:w="1639" w:type="dxa"/>
            <w:tcMar>
              <w:left w:w="0" w:type="dxa"/>
              <w:right w:w="0" w:type="dxa"/>
            </w:tcMar>
          </w:tcPr>
          <w:p w:rsidR="00FF0B4E" w:rsidRPr="00A46264" w:rsidRDefault="00FF0B4E" w:rsidP="0093025C">
            <w:pPr>
              <w:ind w:firstLine="0"/>
              <w:jc w:val="left"/>
              <w:rPr>
                <w:rFonts w:cs="Times New Roman"/>
                <w:sz w:val="20"/>
                <w:szCs w:val="20"/>
              </w:rPr>
            </w:pPr>
            <w:r>
              <w:rPr>
                <w:rFonts w:cs="Times New Roman"/>
                <w:sz w:val="20"/>
                <w:szCs w:val="20"/>
              </w:rPr>
              <w:t xml:space="preserve">Gestão de Ativo </w:t>
            </w:r>
          </w:p>
        </w:tc>
        <w:tc>
          <w:tcPr>
            <w:tcW w:w="1516" w:type="dxa"/>
          </w:tcPr>
          <w:p w:rsidR="00FF0B4E" w:rsidRDefault="00FF0B4E" w:rsidP="0093025C">
            <w:pPr>
              <w:ind w:firstLine="0"/>
              <w:jc w:val="left"/>
              <w:rPr>
                <w:rFonts w:cs="Times New Roman"/>
                <w:sz w:val="20"/>
                <w:szCs w:val="20"/>
              </w:rPr>
            </w:pPr>
            <w:r w:rsidRPr="00A46264">
              <w:rPr>
                <w:rFonts w:cs="Times New Roman"/>
                <w:sz w:val="20"/>
                <w:szCs w:val="20"/>
              </w:rPr>
              <w:t>Serviço Primário</w:t>
            </w:r>
          </w:p>
        </w:tc>
      </w:tr>
      <w:tr w:rsidR="00FF0B4E" w:rsidRPr="00A46264" w:rsidTr="00817E36">
        <w:trPr>
          <w:jc w:val="center"/>
        </w:trPr>
        <w:tc>
          <w:tcPr>
            <w:tcW w:w="1057" w:type="dxa"/>
            <w:tcMar>
              <w:left w:w="0" w:type="dxa"/>
              <w:right w:w="0" w:type="dxa"/>
            </w:tcMar>
          </w:tcPr>
          <w:p w:rsidR="00FF0B4E" w:rsidRPr="00A46264" w:rsidRDefault="00FF0B4E" w:rsidP="0093025C">
            <w:pPr>
              <w:ind w:firstLine="0"/>
              <w:rPr>
                <w:rFonts w:cs="Times New Roman"/>
                <w:sz w:val="20"/>
                <w:szCs w:val="20"/>
              </w:rPr>
            </w:pPr>
            <w:r w:rsidRPr="00A46264">
              <w:rPr>
                <w:rFonts w:cs="Times New Roman"/>
                <w:sz w:val="20"/>
                <w:szCs w:val="20"/>
              </w:rPr>
              <w:t>RA-AS[8]</w:t>
            </w:r>
          </w:p>
        </w:tc>
        <w:tc>
          <w:tcPr>
            <w:tcW w:w="4419" w:type="dxa"/>
            <w:tcMar>
              <w:left w:w="0" w:type="dxa"/>
              <w:right w:w="0" w:type="dxa"/>
            </w:tcMar>
          </w:tcPr>
          <w:p w:rsidR="00FF0B4E" w:rsidRPr="00A46264" w:rsidRDefault="00FF0B4E" w:rsidP="00655537">
            <w:pPr>
              <w:ind w:firstLine="0"/>
              <w:jc w:val="left"/>
              <w:rPr>
                <w:rFonts w:cs="Times New Roman"/>
                <w:sz w:val="20"/>
                <w:szCs w:val="20"/>
              </w:rPr>
            </w:pPr>
            <w:r w:rsidRPr="00A46264">
              <w:rPr>
                <w:rFonts w:cs="Times New Roman"/>
                <w:sz w:val="20"/>
                <w:szCs w:val="20"/>
              </w:rPr>
              <w:t>A arquitetura de referência deve possibilitar que repositórios de ativos de software permitam a navegação entre ativos;</w:t>
            </w:r>
          </w:p>
        </w:tc>
        <w:tc>
          <w:tcPr>
            <w:tcW w:w="1639" w:type="dxa"/>
            <w:tcMar>
              <w:left w:w="0" w:type="dxa"/>
              <w:right w:w="0" w:type="dxa"/>
            </w:tcMar>
          </w:tcPr>
          <w:p w:rsidR="00FF0B4E" w:rsidRPr="00A46264" w:rsidRDefault="00FF0B4E" w:rsidP="0093025C">
            <w:pPr>
              <w:ind w:firstLine="0"/>
              <w:jc w:val="left"/>
              <w:rPr>
                <w:rFonts w:cs="Times New Roman"/>
                <w:sz w:val="20"/>
                <w:szCs w:val="20"/>
              </w:rPr>
            </w:pPr>
            <w:r>
              <w:rPr>
                <w:rFonts w:cs="Times New Roman"/>
                <w:sz w:val="20"/>
                <w:szCs w:val="20"/>
              </w:rPr>
              <w:t>Gestão de Ativo</w:t>
            </w:r>
          </w:p>
        </w:tc>
        <w:tc>
          <w:tcPr>
            <w:tcW w:w="1516" w:type="dxa"/>
          </w:tcPr>
          <w:p w:rsidR="00FF0B4E" w:rsidRDefault="00FF0B4E" w:rsidP="0093025C">
            <w:pPr>
              <w:ind w:firstLine="0"/>
              <w:jc w:val="left"/>
              <w:rPr>
                <w:rFonts w:cs="Times New Roman"/>
                <w:sz w:val="20"/>
                <w:szCs w:val="20"/>
              </w:rPr>
            </w:pPr>
            <w:r w:rsidRPr="00A46264">
              <w:rPr>
                <w:rFonts w:cs="Times New Roman"/>
                <w:sz w:val="20"/>
                <w:szCs w:val="20"/>
              </w:rPr>
              <w:t>Serviço Primário</w:t>
            </w:r>
          </w:p>
        </w:tc>
      </w:tr>
      <w:tr w:rsidR="00FF0B4E" w:rsidRPr="00A46264" w:rsidTr="00817E36">
        <w:trPr>
          <w:jc w:val="center"/>
        </w:trPr>
        <w:tc>
          <w:tcPr>
            <w:tcW w:w="1057" w:type="dxa"/>
            <w:tcMar>
              <w:left w:w="0" w:type="dxa"/>
              <w:right w:w="0" w:type="dxa"/>
            </w:tcMar>
          </w:tcPr>
          <w:p w:rsidR="00FF0B4E" w:rsidRPr="00A46264" w:rsidRDefault="00FF0B4E" w:rsidP="0093025C">
            <w:pPr>
              <w:ind w:firstLine="0"/>
              <w:rPr>
                <w:rFonts w:cs="Times New Roman"/>
                <w:sz w:val="20"/>
                <w:szCs w:val="20"/>
              </w:rPr>
            </w:pPr>
            <w:r w:rsidRPr="00A46264">
              <w:rPr>
                <w:rFonts w:cs="Times New Roman"/>
                <w:sz w:val="20"/>
                <w:szCs w:val="20"/>
              </w:rPr>
              <w:t>RA-AS[9]</w:t>
            </w:r>
          </w:p>
        </w:tc>
        <w:tc>
          <w:tcPr>
            <w:tcW w:w="4419" w:type="dxa"/>
            <w:tcMar>
              <w:left w:w="0" w:type="dxa"/>
              <w:right w:w="0" w:type="dxa"/>
            </w:tcMar>
          </w:tcPr>
          <w:p w:rsidR="00FF0B4E" w:rsidRPr="00A46264" w:rsidRDefault="00FF0B4E" w:rsidP="00655537">
            <w:pPr>
              <w:ind w:firstLine="0"/>
              <w:jc w:val="left"/>
              <w:rPr>
                <w:rFonts w:cs="Times New Roman"/>
                <w:sz w:val="20"/>
                <w:szCs w:val="20"/>
              </w:rPr>
            </w:pPr>
            <w:r w:rsidRPr="00A46264">
              <w:rPr>
                <w:rFonts w:cs="Times New Roman"/>
                <w:sz w:val="20"/>
                <w:szCs w:val="20"/>
              </w:rPr>
              <w:t>A arquitetura de referência deve possibilitar que repositórios de ativos de software aceite múltiplas fontes de origem de ativos, com o objetivo de facilitar a integração entre equipes e entre repositórios diferentes;</w:t>
            </w:r>
          </w:p>
        </w:tc>
        <w:tc>
          <w:tcPr>
            <w:tcW w:w="1639" w:type="dxa"/>
            <w:tcMar>
              <w:left w:w="0" w:type="dxa"/>
              <w:right w:w="0" w:type="dxa"/>
            </w:tcMar>
          </w:tcPr>
          <w:p w:rsidR="00FF0B4E" w:rsidRPr="00A46264" w:rsidRDefault="00FF0B4E" w:rsidP="0093025C">
            <w:pPr>
              <w:ind w:firstLine="0"/>
              <w:jc w:val="left"/>
              <w:rPr>
                <w:rFonts w:cs="Times New Roman"/>
                <w:sz w:val="20"/>
                <w:szCs w:val="20"/>
              </w:rPr>
            </w:pPr>
            <w:r>
              <w:rPr>
                <w:rFonts w:cs="Times New Roman"/>
                <w:sz w:val="20"/>
                <w:szCs w:val="20"/>
              </w:rPr>
              <w:t>Gestão de Ativo</w:t>
            </w:r>
          </w:p>
        </w:tc>
        <w:tc>
          <w:tcPr>
            <w:tcW w:w="1516" w:type="dxa"/>
          </w:tcPr>
          <w:p w:rsidR="00FF0B4E" w:rsidRDefault="00FF0B4E" w:rsidP="0093025C">
            <w:pPr>
              <w:ind w:firstLine="0"/>
              <w:jc w:val="left"/>
              <w:rPr>
                <w:rFonts w:cs="Times New Roman"/>
                <w:sz w:val="20"/>
                <w:szCs w:val="20"/>
              </w:rPr>
            </w:pPr>
            <w:r w:rsidRPr="00A46264">
              <w:rPr>
                <w:rFonts w:cs="Times New Roman"/>
                <w:sz w:val="20"/>
                <w:szCs w:val="20"/>
              </w:rPr>
              <w:t>Serviço Primário</w:t>
            </w:r>
          </w:p>
        </w:tc>
      </w:tr>
      <w:tr w:rsidR="00FF0B4E" w:rsidRPr="00A46264" w:rsidTr="00817E36">
        <w:trPr>
          <w:jc w:val="center"/>
        </w:trPr>
        <w:tc>
          <w:tcPr>
            <w:tcW w:w="1057" w:type="dxa"/>
            <w:tcMar>
              <w:left w:w="0" w:type="dxa"/>
              <w:right w:w="0" w:type="dxa"/>
            </w:tcMar>
          </w:tcPr>
          <w:p w:rsidR="00FF0B4E" w:rsidRPr="00A46264" w:rsidRDefault="00FF0B4E" w:rsidP="0093025C">
            <w:pPr>
              <w:ind w:firstLine="0"/>
              <w:rPr>
                <w:rFonts w:cs="Times New Roman"/>
                <w:sz w:val="20"/>
                <w:szCs w:val="20"/>
              </w:rPr>
            </w:pPr>
            <w:r w:rsidRPr="00A46264">
              <w:rPr>
                <w:rFonts w:cs="Times New Roman"/>
                <w:sz w:val="20"/>
                <w:szCs w:val="20"/>
              </w:rPr>
              <w:t>RA-AS[1</w:t>
            </w:r>
            <w:r>
              <w:rPr>
                <w:rFonts w:cs="Times New Roman"/>
                <w:sz w:val="20"/>
                <w:szCs w:val="20"/>
              </w:rPr>
              <w:t>0</w:t>
            </w:r>
            <w:r w:rsidRPr="00A46264">
              <w:rPr>
                <w:rFonts w:cs="Times New Roman"/>
                <w:sz w:val="20"/>
                <w:szCs w:val="20"/>
              </w:rPr>
              <w:t>]</w:t>
            </w:r>
          </w:p>
        </w:tc>
        <w:tc>
          <w:tcPr>
            <w:tcW w:w="4419" w:type="dxa"/>
            <w:tcMar>
              <w:left w:w="0" w:type="dxa"/>
              <w:right w:w="0" w:type="dxa"/>
            </w:tcMar>
          </w:tcPr>
          <w:p w:rsidR="00FF0B4E" w:rsidRPr="00A46264" w:rsidRDefault="00FF0B4E" w:rsidP="00655537">
            <w:pPr>
              <w:ind w:firstLine="0"/>
              <w:jc w:val="left"/>
              <w:rPr>
                <w:rFonts w:cs="Times New Roman"/>
                <w:sz w:val="20"/>
                <w:szCs w:val="20"/>
              </w:rPr>
            </w:pPr>
            <w:r w:rsidRPr="00A46264">
              <w:rPr>
                <w:rFonts w:cs="Times New Roman"/>
                <w:sz w:val="20"/>
                <w:szCs w:val="20"/>
              </w:rPr>
              <w:t>A arquitetura de referência deve possibilitar que repositórios de ativos de software crie</w:t>
            </w:r>
            <w:r>
              <w:rPr>
                <w:rFonts w:cs="Times New Roman"/>
                <w:sz w:val="20"/>
                <w:szCs w:val="20"/>
              </w:rPr>
              <w:t>m</w:t>
            </w:r>
            <w:r w:rsidRPr="00A46264">
              <w:rPr>
                <w:rFonts w:cs="Times New Roman"/>
                <w:sz w:val="20"/>
                <w:szCs w:val="20"/>
              </w:rPr>
              <w:t xml:space="preserve"> e armazene</w:t>
            </w:r>
            <w:r>
              <w:rPr>
                <w:rFonts w:cs="Times New Roman"/>
                <w:sz w:val="20"/>
                <w:szCs w:val="20"/>
              </w:rPr>
              <w:t>m</w:t>
            </w:r>
            <w:r w:rsidRPr="00A46264">
              <w:rPr>
                <w:rFonts w:cs="Times New Roman"/>
                <w:sz w:val="20"/>
                <w:szCs w:val="20"/>
              </w:rPr>
              <w:t xml:space="preserve"> múltiplas versões de um mesmo ativo;</w:t>
            </w:r>
          </w:p>
        </w:tc>
        <w:tc>
          <w:tcPr>
            <w:tcW w:w="1639" w:type="dxa"/>
            <w:tcMar>
              <w:left w:w="0" w:type="dxa"/>
              <w:right w:w="0" w:type="dxa"/>
            </w:tcMar>
          </w:tcPr>
          <w:p w:rsidR="00FF0B4E" w:rsidRPr="00A46264" w:rsidRDefault="00FF0B4E" w:rsidP="0093025C">
            <w:pPr>
              <w:ind w:firstLine="0"/>
              <w:jc w:val="left"/>
              <w:rPr>
                <w:rFonts w:cs="Times New Roman"/>
                <w:sz w:val="20"/>
                <w:szCs w:val="20"/>
              </w:rPr>
            </w:pPr>
            <w:r>
              <w:rPr>
                <w:rFonts w:cs="Times New Roman"/>
                <w:sz w:val="20"/>
                <w:szCs w:val="20"/>
              </w:rPr>
              <w:t xml:space="preserve">Versionamento </w:t>
            </w:r>
          </w:p>
        </w:tc>
        <w:tc>
          <w:tcPr>
            <w:tcW w:w="1516" w:type="dxa"/>
          </w:tcPr>
          <w:p w:rsidR="00FF0B4E" w:rsidDel="00D744CA" w:rsidRDefault="00FF0B4E" w:rsidP="0093025C">
            <w:pPr>
              <w:ind w:firstLine="0"/>
              <w:jc w:val="left"/>
              <w:rPr>
                <w:rFonts w:cs="Times New Roman"/>
                <w:sz w:val="20"/>
                <w:szCs w:val="20"/>
              </w:rPr>
            </w:pPr>
            <w:r w:rsidRPr="00A46264">
              <w:rPr>
                <w:rFonts w:cs="Times New Roman"/>
                <w:sz w:val="20"/>
                <w:szCs w:val="20"/>
              </w:rPr>
              <w:t>Serviço</w:t>
            </w:r>
            <w:r>
              <w:rPr>
                <w:rFonts w:cs="Times New Roman"/>
                <w:sz w:val="20"/>
                <w:szCs w:val="20"/>
              </w:rPr>
              <w:t>s</w:t>
            </w:r>
            <w:r w:rsidRPr="00A46264">
              <w:rPr>
                <w:rFonts w:cs="Times New Roman"/>
                <w:sz w:val="20"/>
                <w:szCs w:val="20"/>
              </w:rPr>
              <w:t xml:space="preserve"> </w:t>
            </w:r>
            <w:r>
              <w:rPr>
                <w:rFonts w:cs="Times New Roman"/>
                <w:sz w:val="20"/>
                <w:szCs w:val="20"/>
              </w:rPr>
              <w:t>Ortogonais de Suporte</w:t>
            </w:r>
          </w:p>
        </w:tc>
      </w:tr>
      <w:tr w:rsidR="00FF0B4E" w:rsidRPr="00A46264" w:rsidTr="00817E36">
        <w:trPr>
          <w:jc w:val="center"/>
        </w:trPr>
        <w:tc>
          <w:tcPr>
            <w:tcW w:w="1057" w:type="dxa"/>
            <w:tcMar>
              <w:left w:w="0" w:type="dxa"/>
              <w:right w:w="0" w:type="dxa"/>
            </w:tcMar>
          </w:tcPr>
          <w:p w:rsidR="00FF0B4E" w:rsidRPr="00A46264" w:rsidRDefault="00FF0B4E" w:rsidP="0093025C">
            <w:pPr>
              <w:ind w:firstLine="0"/>
              <w:rPr>
                <w:rFonts w:cs="Times New Roman"/>
                <w:sz w:val="20"/>
                <w:szCs w:val="20"/>
              </w:rPr>
            </w:pPr>
            <w:r w:rsidRPr="00A46264">
              <w:rPr>
                <w:rFonts w:cs="Times New Roman"/>
                <w:sz w:val="20"/>
                <w:szCs w:val="20"/>
              </w:rPr>
              <w:t>RA-AS[1</w:t>
            </w:r>
            <w:r>
              <w:rPr>
                <w:rFonts w:cs="Times New Roman"/>
                <w:sz w:val="20"/>
                <w:szCs w:val="20"/>
              </w:rPr>
              <w:t>1</w:t>
            </w:r>
            <w:r w:rsidRPr="00A46264">
              <w:rPr>
                <w:rFonts w:cs="Times New Roman"/>
                <w:sz w:val="20"/>
                <w:szCs w:val="20"/>
              </w:rPr>
              <w:t>]</w:t>
            </w:r>
          </w:p>
        </w:tc>
        <w:tc>
          <w:tcPr>
            <w:tcW w:w="4419" w:type="dxa"/>
            <w:tcMar>
              <w:left w:w="0" w:type="dxa"/>
              <w:right w:w="0" w:type="dxa"/>
            </w:tcMar>
          </w:tcPr>
          <w:p w:rsidR="00FF0B4E" w:rsidRPr="00A46264" w:rsidRDefault="00FF0B4E" w:rsidP="00655537">
            <w:pPr>
              <w:ind w:firstLine="0"/>
              <w:jc w:val="left"/>
              <w:rPr>
                <w:rFonts w:cs="Times New Roman"/>
                <w:sz w:val="20"/>
                <w:szCs w:val="20"/>
              </w:rPr>
            </w:pPr>
            <w:r w:rsidRPr="00A46264">
              <w:rPr>
                <w:rFonts w:cs="Times New Roman"/>
                <w:sz w:val="20"/>
                <w:szCs w:val="20"/>
              </w:rPr>
              <w:t>A arquitetura de referência deve possibilitar que repositórios de ativos de software gerencie a configuração, como por exemplo, a definição dos itens do ativo que são configuráveis, o controle de mudanças dos itens do ativo que são configuráveis;</w:t>
            </w:r>
          </w:p>
        </w:tc>
        <w:tc>
          <w:tcPr>
            <w:tcW w:w="1639" w:type="dxa"/>
            <w:tcMar>
              <w:left w:w="0" w:type="dxa"/>
              <w:right w:w="0" w:type="dxa"/>
            </w:tcMar>
          </w:tcPr>
          <w:p w:rsidR="00FF0B4E" w:rsidRPr="00A46264" w:rsidRDefault="00FF0B4E" w:rsidP="0093025C">
            <w:pPr>
              <w:ind w:firstLine="0"/>
              <w:jc w:val="left"/>
              <w:rPr>
                <w:rFonts w:cs="Times New Roman"/>
                <w:sz w:val="20"/>
                <w:szCs w:val="20"/>
              </w:rPr>
            </w:pPr>
            <w:r>
              <w:rPr>
                <w:rFonts w:cs="Times New Roman"/>
                <w:sz w:val="20"/>
                <w:szCs w:val="20"/>
              </w:rPr>
              <w:t xml:space="preserve">Gerência de Configuração </w:t>
            </w:r>
          </w:p>
        </w:tc>
        <w:tc>
          <w:tcPr>
            <w:tcW w:w="1516" w:type="dxa"/>
          </w:tcPr>
          <w:p w:rsidR="00FF0B4E" w:rsidRDefault="00FF0B4E" w:rsidP="0093025C">
            <w:pPr>
              <w:ind w:firstLine="0"/>
              <w:jc w:val="left"/>
              <w:rPr>
                <w:rFonts w:cs="Times New Roman"/>
                <w:sz w:val="20"/>
                <w:szCs w:val="20"/>
              </w:rPr>
            </w:pPr>
            <w:r w:rsidRPr="00A46264">
              <w:rPr>
                <w:rFonts w:cs="Times New Roman"/>
                <w:sz w:val="20"/>
                <w:szCs w:val="20"/>
              </w:rPr>
              <w:t>Serviço</w:t>
            </w:r>
            <w:r>
              <w:rPr>
                <w:rFonts w:cs="Times New Roman"/>
                <w:sz w:val="20"/>
                <w:szCs w:val="20"/>
              </w:rPr>
              <w:t>s</w:t>
            </w:r>
            <w:r w:rsidRPr="00A46264">
              <w:rPr>
                <w:rFonts w:cs="Times New Roman"/>
                <w:sz w:val="20"/>
                <w:szCs w:val="20"/>
              </w:rPr>
              <w:t xml:space="preserve"> </w:t>
            </w:r>
            <w:r>
              <w:rPr>
                <w:rFonts w:cs="Times New Roman"/>
                <w:sz w:val="20"/>
                <w:szCs w:val="20"/>
              </w:rPr>
              <w:t>Ortogonais de Suporte</w:t>
            </w:r>
          </w:p>
        </w:tc>
      </w:tr>
      <w:tr w:rsidR="00FF0B4E" w:rsidRPr="00A46264" w:rsidTr="00817E36">
        <w:trPr>
          <w:jc w:val="center"/>
        </w:trPr>
        <w:tc>
          <w:tcPr>
            <w:tcW w:w="1057" w:type="dxa"/>
            <w:tcMar>
              <w:left w:w="0" w:type="dxa"/>
              <w:right w:w="0" w:type="dxa"/>
            </w:tcMar>
          </w:tcPr>
          <w:p w:rsidR="00FF0B4E" w:rsidRPr="00A46264" w:rsidRDefault="00FF0B4E" w:rsidP="0093025C">
            <w:pPr>
              <w:ind w:firstLine="0"/>
              <w:rPr>
                <w:rFonts w:cs="Times New Roman"/>
                <w:sz w:val="20"/>
                <w:szCs w:val="20"/>
              </w:rPr>
            </w:pPr>
            <w:r w:rsidRPr="00A46264">
              <w:rPr>
                <w:rFonts w:cs="Times New Roman"/>
                <w:sz w:val="20"/>
                <w:szCs w:val="20"/>
              </w:rPr>
              <w:t>RA-AS[1</w:t>
            </w:r>
            <w:r>
              <w:rPr>
                <w:rFonts w:cs="Times New Roman"/>
                <w:sz w:val="20"/>
                <w:szCs w:val="20"/>
              </w:rPr>
              <w:t>2</w:t>
            </w:r>
            <w:r w:rsidRPr="00A46264">
              <w:rPr>
                <w:rFonts w:cs="Times New Roman"/>
                <w:sz w:val="20"/>
                <w:szCs w:val="20"/>
              </w:rPr>
              <w:t>]</w:t>
            </w:r>
          </w:p>
        </w:tc>
        <w:tc>
          <w:tcPr>
            <w:tcW w:w="4419" w:type="dxa"/>
            <w:tcMar>
              <w:left w:w="0" w:type="dxa"/>
              <w:right w:w="0" w:type="dxa"/>
            </w:tcMar>
          </w:tcPr>
          <w:p w:rsidR="00FF0B4E" w:rsidRPr="00A46264" w:rsidRDefault="00FF0B4E" w:rsidP="00655537">
            <w:pPr>
              <w:ind w:firstLine="0"/>
              <w:jc w:val="left"/>
              <w:rPr>
                <w:rFonts w:cs="Times New Roman"/>
                <w:sz w:val="20"/>
                <w:szCs w:val="20"/>
              </w:rPr>
            </w:pPr>
            <w:r w:rsidRPr="00A46264">
              <w:rPr>
                <w:rFonts w:cs="Times New Roman"/>
                <w:sz w:val="20"/>
                <w:szCs w:val="20"/>
              </w:rPr>
              <w:t>A arquitetura de referência deve possibilitar que repositórios de ativos de software permita o registro de impressões dos usuários a respeito da versão do ativo que eles utilizaram;</w:t>
            </w:r>
          </w:p>
        </w:tc>
        <w:tc>
          <w:tcPr>
            <w:tcW w:w="1639" w:type="dxa"/>
            <w:tcMar>
              <w:left w:w="0" w:type="dxa"/>
              <w:right w:w="0" w:type="dxa"/>
            </w:tcMar>
          </w:tcPr>
          <w:p w:rsidR="00FF0B4E" w:rsidRPr="00A46264" w:rsidRDefault="00FF0B4E" w:rsidP="0093025C">
            <w:pPr>
              <w:ind w:firstLine="0"/>
              <w:jc w:val="left"/>
              <w:rPr>
                <w:rFonts w:cs="Times New Roman"/>
                <w:sz w:val="20"/>
                <w:szCs w:val="20"/>
              </w:rPr>
            </w:pPr>
            <w:r>
              <w:rPr>
                <w:rFonts w:cs="Times New Roman"/>
                <w:sz w:val="20"/>
                <w:szCs w:val="20"/>
              </w:rPr>
              <w:t xml:space="preserve">Comunicação </w:t>
            </w:r>
          </w:p>
        </w:tc>
        <w:tc>
          <w:tcPr>
            <w:tcW w:w="1516" w:type="dxa"/>
          </w:tcPr>
          <w:p w:rsidR="00FF0B4E" w:rsidDel="00D744CA" w:rsidRDefault="00FF0B4E" w:rsidP="0093025C">
            <w:pPr>
              <w:ind w:firstLine="0"/>
              <w:jc w:val="left"/>
              <w:rPr>
                <w:rFonts w:cs="Times New Roman"/>
                <w:sz w:val="20"/>
                <w:szCs w:val="20"/>
              </w:rPr>
            </w:pPr>
            <w:r>
              <w:rPr>
                <w:rFonts w:cs="Times New Roman"/>
                <w:sz w:val="20"/>
                <w:szCs w:val="20"/>
              </w:rPr>
              <w:t>Serviços Ortogonais Organizacionais</w:t>
            </w:r>
          </w:p>
        </w:tc>
      </w:tr>
    </w:tbl>
    <w:p w:rsidR="00F37887" w:rsidRDefault="00F37887">
      <w:r>
        <w:br w:type="page"/>
      </w:r>
    </w:p>
    <w:p w:rsidR="00F37887" w:rsidRDefault="00F37887" w:rsidP="00F37887">
      <w:pPr>
        <w:pStyle w:val="Legenda"/>
      </w:pPr>
      <w:r w:rsidRPr="000923D6">
        <w:rPr>
          <w:rFonts w:ascii="Times New Roman" w:hAnsi="Times New Roman" w:cs="Times New Roman"/>
          <w:sz w:val="20"/>
          <w:szCs w:val="20"/>
        </w:rPr>
        <w:lastRenderedPageBreak/>
        <w:t xml:space="preserve">Quadro </w:t>
      </w:r>
      <w:r w:rsidR="001D4518">
        <w:rPr>
          <w:rFonts w:ascii="Times New Roman" w:hAnsi="Times New Roman" w:cs="Times New Roman"/>
          <w:sz w:val="20"/>
          <w:szCs w:val="20"/>
        </w:rPr>
        <w:t xml:space="preserve">5.5 </w:t>
      </w:r>
      <w:r>
        <w:rPr>
          <w:rFonts w:ascii="Times New Roman" w:hAnsi="Times New Roman" w:cs="Times New Roman"/>
          <w:sz w:val="20"/>
          <w:szCs w:val="20"/>
        </w:rPr>
        <w:t>(conclusão)</w:t>
      </w:r>
    </w:p>
    <w:tbl>
      <w:tblPr>
        <w:tblStyle w:val="Tabelacomgrade"/>
        <w:tblW w:w="8631" w:type="dxa"/>
        <w:jc w:val="center"/>
        <w:tblLook w:val="04A0"/>
      </w:tblPr>
      <w:tblGrid>
        <w:gridCol w:w="1057"/>
        <w:gridCol w:w="4419"/>
        <w:gridCol w:w="53"/>
        <w:gridCol w:w="1586"/>
        <w:gridCol w:w="1516"/>
      </w:tblGrid>
      <w:tr w:rsidR="00F37887" w:rsidRPr="00A46264" w:rsidTr="00E80E28">
        <w:trPr>
          <w:jc w:val="center"/>
        </w:trPr>
        <w:tc>
          <w:tcPr>
            <w:tcW w:w="1057" w:type="dxa"/>
            <w:tcMar>
              <w:left w:w="0" w:type="dxa"/>
              <w:right w:w="0" w:type="dxa"/>
            </w:tcMar>
          </w:tcPr>
          <w:p w:rsidR="00F37887" w:rsidRPr="00A46264" w:rsidRDefault="00F37887" w:rsidP="00E80E28">
            <w:pPr>
              <w:ind w:firstLine="0"/>
              <w:jc w:val="center"/>
              <w:rPr>
                <w:rFonts w:cs="Times New Roman"/>
                <w:b/>
                <w:sz w:val="20"/>
                <w:szCs w:val="20"/>
              </w:rPr>
            </w:pPr>
            <w:r w:rsidRPr="00A46264">
              <w:rPr>
                <w:rFonts w:cs="Times New Roman"/>
                <w:b/>
                <w:sz w:val="20"/>
                <w:szCs w:val="20"/>
              </w:rPr>
              <w:t>ID</w:t>
            </w:r>
          </w:p>
        </w:tc>
        <w:tc>
          <w:tcPr>
            <w:tcW w:w="4419" w:type="dxa"/>
            <w:tcMar>
              <w:left w:w="0" w:type="dxa"/>
              <w:right w:w="0" w:type="dxa"/>
            </w:tcMar>
          </w:tcPr>
          <w:p w:rsidR="00F37887" w:rsidRPr="00A46264" w:rsidRDefault="00F37887" w:rsidP="00E80E28">
            <w:pPr>
              <w:ind w:firstLine="0"/>
              <w:jc w:val="center"/>
              <w:rPr>
                <w:rFonts w:cs="Times New Roman"/>
                <w:b/>
                <w:sz w:val="20"/>
                <w:szCs w:val="20"/>
              </w:rPr>
            </w:pPr>
            <w:r w:rsidRPr="00A46264">
              <w:rPr>
                <w:rFonts w:cs="Times New Roman"/>
                <w:b/>
                <w:sz w:val="20"/>
                <w:szCs w:val="20"/>
              </w:rPr>
              <w:t>Descrição</w:t>
            </w:r>
          </w:p>
        </w:tc>
        <w:tc>
          <w:tcPr>
            <w:tcW w:w="1639" w:type="dxa"/>
            <w:gridSpan w:val="2"/>
            <w:tcMar>
              <w:left w:w="0" w:type="dxa"/>
              <w:right w:w="0" w:type="dxa"/>
            </w:tcMar>
          </w:tcPr>
          <w:p w:rsidR="00F37887" w:rsidRPr="00A46264" w:rsidRDefault="00F37887" w:rsidP="00E80E28">
            <w:pPr>
              <w:ind w:firstLine="0"/>
              <w:jc w:val="center"/>
              <w:rPr>
                <w:rFonts w:cs="Times New Roman"/>
                <w:b/>
                <w:sz w:val="20"/>
                <w:szCs w:val="20"/>
              </w:rPr>
            </w:pPr>
            <w:r>
              <w:rPr>
                <w:rFonts w:cs="Times New Roman"/>
                <w:b/>
                <w:sz w:val="20"/>
                <w:szCs w:val="20"/>
              </w:rPr>
              <w:t>Conceitos</w:t>
            </w:r>
          </w:p>
        </w:tc>
        <w:tc>
          <w:tcPr>
            <w:tcW w:w="1516" w:type="dxa"/>
          </w:tcPr>
          <w:p w:rsidR="00F37887" w:rsidRDefault="00F37887" w:rsidP="00E80E28">
            <w:pPr>
              <w:ind w:firstLine="0"/>
              <w:jc w:val="center"/>
              <w:rPr>
                <w:rFonts w:cs="Times New Roman"/>
                <w:b/>
                <w:sz w:val="20"/>
                <w:szCs w:val="20"/>
              </w:rPr>
            </w:pPr>
            <w:r>
              <w:rPr>
                <w:rFonts w:cs="Times New Roman"/>
                <w:b/>
                <w:sz w:val="20"/>
                <w:szCs w:val="20"/>
              </w:rPr>
              <w:t>Serviços</w:t>
            </w:r>
          </w:p>
        </w:tc>
      </w:tr>
      <w:tr w:rsidR="00FF0B4E" w:rsidRPr="00A46264" w:rsidTr="00817E36">
        <w:trPr>
          <w:jc w:val="center"/>
        </w:trPr>
        <w:tc>
          <w:tcPr>
            <w:tcW w:w="1057" w:type="dxa"/>
            <w:tcMar>
              <w:left w:w="0" w:type="dxa"/>
              <w:right w:w="0" w:type="dxa"/>
            </w:tcMar>
          </w:tcPr>
          <w:p w:rsidR="00FF0B4E" w:rsidRPr="00A46264" w:rsidRDefault="00FF0B4E" w:rsidP="0093025C">
            <w:pPr>
              <w:ind w:firstLine="0"/>
              <w:rPr>
                <w:rFonts w:cs="Times New Roman"/>
                <w:sz w:val="20"/>
                <w:szCs w:val="20"/>
              </w:rPr>
            </w:pPr>
            <w:r w:rsidRPr="00A46264">
              <w:rPr>
                <w:rFonts w:cs="Times New Roman"/>
                <w:sz w:val="20"/>
                <w:szCs w:val="20"/>
              </w:rPr>
              <w:t>RA-AS[1</w:t>
            </w:r>
            <w:r>
              <w:rPr>
                <w:rFonts w:cs="Times New Roman"/>
                <w:sz w:val="20"/>
                <w:szCs w:val="20"/>
              </w:rPr>
              <w:t>3</w:t>
            </w:r>
            <w:r w:rsidRPr="00A46264">
              <w:rPr>
                <w:rFonts w:cs="Times New Roman"/>
                <w:sz w:val="20"/>
                <w:szCs w:val="20"/>
              </w:rPr>
              <w:t>]</w:t>
            </w:r>
          </w:p>
        </w:tc>
        <w:tc>
          <w:tcPr>
            <w:tcW w:w="4419" w:type="dxa"/>
            <w:tcMar>
              <w:left w:w="0" w:type="dxa"/>
              <w:right w:w="0" w:type="dxa"/>
            </w:tcMar>
          </w:tcPr>
          <w:p w:rsidR="00FF0B4E" w:rsidRPr="00A46264" w:rsidRDefault="00FF0B4E" w:rsidP="00655537">
            <w:pPr>
              <w:ind w:firstLine="0"/>
              <w:jc w:val="left"/>
              <w:rPr>
                <w:rFonts w:cs="Times New Roman"/>
                <w:sz w:val="20"/>
                <w:szCs w:val="20"/>
              </w:rPr>
            </w:pPr>
            <w:r w:rsidRPr="00A46264">
              <w:rPr>
                <w:rFonts w:cs="Times New Roman"/>
                <w:sz w:val="20"/>
                <w:szCs w:val="20"/>
              </w:rPr>
              <w:t>A arquitetura de referência deve possibilitar que repositórios de ativos de software registre</w:t>
            </w:r>
            <w:r>
              <w:rPr>
                <w:rFonts w:cs="Times New Roman"/>
                <w:sz w:val="20"/>
                <w:szCs w:val="20"/>
              </w:rPr>
              <w:t>m</w:t>
            </w:r>
            <w:r w:rsidRPr="00A46264">
              <w:rPr>
                <w:rFonts w:cs="Times New Roman"/>
                <w:sz w:val="20"/>
                <w:szCs w:val="20"/>
              </w:rPr>
              <w:t xml:space="preserve"> métricas coletadas sobre a utilização do ativo;</w:t>
            </w:r>
          </w:p>
        </w:tc>
        <w:tc>
          <w:tcPr>
            <w:tcW w:w="1639" w:type="dxa"/>
            <w:gridSpan w:val="2"/>
            <w:tcMar>
              <w:left w:w="0" w:type="dxa"/>
              <w:right w:w="0" w:type="dxa"/>
            </w:tcMar>
          </w:tcPr>
          <w:p w:rsidR="00FF0B4E" w:rsidRPr="00A46264" w:rsidRDefault="00FF0B4E" w:rsidP="0093025C">
            <w:pPr>
              <w:ind w:firstLine="0"/>
              <w:jc w:val="left"/>
              <w:rPr>
                <w:rFonts w:cs="Times New Roman"/>
                <w:sz w:val="20"/>
                <w:szCs w:val="20"/>
              </w:rPr>
            </w:pPr>
            <w:r>
              <w:rPr>
                <w:rFonts w:cs="Times New Roman"/>
                <w:sz w:val="20"/>
                <w:szCs w:val="20"/>
              </w:rPr>
              <w:t xml:space="preserve">Métrica </w:t>
            </w:r>
          </w:p>
        </w:tc>
        <w:tc>
          <w:tcPr>
            <w:tcW w:w="1516" w:type="dxa"/>
          </w:tcPr>
          <w:p w:rsidR="00FF0B4E" w:rsidRDefault="00FF0B4E" w:rsidP="0093025C">
            <w:pPr>
              <w:ind w:firstLine="0"/>
              <w:jc w:val="left"/>
              <w:rPr>
                <w:rFonts w:cs="Times New Roman"/>
                <w:sz w:val="20"/>
                <w:szCs w:val="20"/>
              </w:rPr>
            </w:pPr>
            <w:r>
              <w:rPr>
                <w:rFonts w:cs="Times New Roman"/>
                <w:sz w:val="20"/>
                <w:szCs w:val="20"/>
              </w:rPr>
              <w:t xml:space="preserve">Serviços Ortogonais </w:t>
            </w:r>
            <w:r w:rsidRPr="00A46264">
              <w:rPr>
                <w:rFonts w:cs="Times New Roman"/>
                <w:sz w:val="20"/>
                <w:szCs w:val="20"/>
              </w:rPr>
              <w:t>O</w:t>
            </w:r>
            <w:r>
              <w:rPr>
                <w:rFonts w:cs="Times New Roman"/>
                <w:sz w:val="20"/>
                <w:szCs w:val="20"/>
              </w:rPr>
              <w:t>rganizacionais</w:t>
            </w:r>
          </w:p>
        </w:tc>
      </w:tr>
      <w:tr w:rsidR="00FF0B4E" w:rsidRPr="00A46264" w:rsidTr="00817E36">
        <w:trPr>
          <w:jc w:val="center"/>
        </w:trPr>
        <w:tc>
          <w:tcPr>
            <w:tcW w:w="1057" w:type="dxa"/>
            <w:tcMar>
              <w:left w:w="0" w:type="dxa"/>
              <w:right w:w="0" w:type="dxa"/>
            </w:tcMar>
          </w:tcPr>
          <w:p w:rsidR="00FF0B4E" w:rsidRPr="00A46264" w:rsidRDefault="00FF0B4E" w:rsidP="0093025C">
            <w:pPr>
              <w:ind w:firstLine="0"/>
              <w:rPr>
                <w:rFonts w:cs="Times New Roman"/>
                <w:sz w:val="20"/>
                <w:szCs w:val="20"/>
              </w:rPr>
            </w:pPr>
            <w:r w:rsidRPr="00A46264">
              <w:rPr>
                <w:rFonts w:cs="Times New Roman"/>
                <w:sz w:val="20"/>
                <w:szCs w:val="20"/>
              </w:rPr>
              <w:t>RA-AS[1</w:t>
            </w:r>
            <w:r>
              <w:rPr>
                <w:rFonts w:cs="Times New Roman"/>
                <w:sz w:val="20"/>
                <w:szCs w:val="20"/>
              </w:rPr>
              <w:t>4</w:t>
            </w:r>
            <w:r w:rsidRPr="00A46264">
              <w:rPr>
                <w:rFonts w:cs="Times New Roman"/>
                <w:sz w:val="20"/>
                <w:szCs w:val="20"/>
              </w:rPr>
              <w:t>]</w:t>
            </w:r>
          </w:p>
        </w:tc>
        <w:tc>
          <w:tcPr>
            <w:tcW w:w="4419" w:type="dxa"/>
            <w:tcMar>
              <w:left w:w="0" w:type="dxa"/>
              <w:right w:w="0" w:type="dxa"/>
            </w:tcMar>
          </w:tcPr>
          <w:p w:rsidR="00FF0B4E" w:rsidRPr="00A46264" w:rsidRDefault="00FF0B4E" w:rsidP="00655537">
            <w:pPr>
              <w:ind w:firstLine="0"/>
              <w:jc w:val="left"/>
              <w:rPr>
                <w:rFonts w:cs="Times New Roman"/>
                <w:sz w:val="20"/>
                <w:szCs w:val="20"/>
              </w:rPr>
            </w:pPr>
            <w:r w:rsidRPr="00A46264">
              <w:rPr>
                <w:rFonts w:cs="Times New Roman"/>
                <w:sz w:val="20"/>
                <w:szCs w:val="20"/>
              </w:rPr>
              <w:t>A arquitetura de referência deve possibilitar que repositórios de ativos de software ofereça</w:t>
            </w:r>
            <w:r>
              <w:rPr>
                <w:rFonts w:cs="Times New Roman"/>
                <w:sz w:val="20"/>
                <w:szCs w:val="20"/>
              </w:rPr>
              <w:t>m</w:t>
            </w:r>
            <w:r w:rsidRPr="00A46264">
              <w:rPr>
                <w:rFonts w:cs="Times New Roman"/>
                <w:sz w:val="20"/>
                <w:szCs w:val="20"/>
              </w:rPr>
              <w:t xml:space="preserve"> informações relativas ao </w:t>
            </w:r>
            <w:r w:rsidR="002129DA">
              <w:rPr>
                <w:rFonts w:cs="Times New Roman"/>
                <w:sz w:val="20"/>
                <w:szCs w:val="20"/>
              </w:rPr>
              <w:t>reúso</w:t>
            </w:r>
            <w:r w:rsidRPr="00A46264">
              <w:rPr>
                <w:rFonts w:cs="Times New Roman"/>
                <w:sz w:val="20"/>
                <w:szCs w:val="20"/>
              </w:rPr>
              <w:t xml:space="preserve">, iniciativas de </w:t>
            </w:r>
            <w:r w:rsidR="002129DA">
              <w:rPr>
                <w:rFonts w:cs="Times New Roman"/>
                <w:sz w:val="20"/>
                <w:szCs w:val="20"/>
              </w:rPr>
              <w:t>reúso</w:t>
            </w:r>
            <w:r w:rsidRPr="00A46264">
              <w:rPr>
                <w:rFonts w:cs="Times New Roman"/>
                <w:sz w:val="20"/>
                <w:szCs w:val="20"/>
              </w:rPr>
              <w:t>, ativos mais usados, etc;</w:t>
            </w:r>
          </w:p>
        </w:tc>
        <w:tc>
          <w:tcPr>
            <w:tcW w:w="1639" w:type="dxa"/>
            <w:gridSpan w:val="2"/>
            <w:tcMar>
              <w:left w:w="0" w:type="dxa"/>
              <w:right w:w="0" w:type="dxa"/>
            </w:tcMar>
          </w:tcPr>
          <w:p w:rsidR="00FF0B4E" w:rsidRPr="00A46264" w:rsidRDefault="00FF0B4E" w:rsidP="0093025C">
            <w:pPr>
              <w:ind w:firstLine="0"/>
              <w:jc w:val="left"/>
              <w:rPr>
                <w:rFonts w:cs="Times New Roman"/>
                <w:sz w:val="20"/>
                <w:szCs w:val="20"/>
              </w:rPr>
            </w:pPr>
            <w:r>
              <w:rPr>
                <w:rFonts w:cs="Times New Roman"/>
                <w:sz w:val="20"/>
                <w:szCs w:val="20"/>
              </w:rPr>
              <w:t xml:space="preserve">Comunicação </w:t>
            </w:r>
          </w:p>
        </w:tc>
        <w:tc>
          <w:tcPr>
            <w:tcW w:w="1516" w:type="dxa"/>
          </w:tcPr>
          <w:p w:rsidR="00FF0B4E" w:rsidRDefault="00FF0B4E" w:rsidP="0093025C">
            <w:pPr>
              <w:ind w:firstLine="0"/>
              <w:jc w:val="left"/>
              <w:rPr>
                <w:rFonts w:cs="Times New Roman"/>
                <w:sz w:val="20"/>
                <w:szCs w:val="20"/>
              </w:rPr>
            </w:pPr>
            <w:r>
              <w:rPr>
                <w:rFonts w:cs="Times New Roman"/>
                <w:sz w:val="20"/>
                <w:szCs w:val="20"/>
              </w:rPr>
              <w:t>Serviços Ortogonais Organizacionais</w:t>
            </w:r>
          </w:p>
        </w:tc>
      </w:tr>
      <w:tr w:rsidR="00FF0B4E" w:rsidRPr="00A46264" w:rsidTr="00817E36">
        <w:trPr>
          <w:jc w:val="center"/>
        </w:trPr>
        <w:tc>
          <w:tcPr>
            <w:tcW w:w="1057" w:type="dxa"/>
            <w:tcMar>
              <w:left w:w="0" w:type="dxa"/>
              <w:right w:w="0" w:type="dxa"/>
            </w:tcMar>
          </w:tcPr>
          <w:p w:rsidR="00FF0B4E" w:rsidRPr="00A46264" w:rsidRDefault="00FF0B4E" w:rsidP="0093025C">
            <w:pPr>
              <w:ind w:firstLine="0"/>
              <w:rPr>
                <w:rFonts w:cs="Times New Roman"/>
                <w:sz w:val="20"/>
                <w:szCs w:val="20"/>
              </w:rPr>
            </w:pPr>
            <w:r w:rsidRPr="00A46264">
              <w:rPr>
                <w:rFonts w:cs="Times New Roman"/>
                <w:sz w:val="20"/>
                <w:szCs w:val="20"/>
              </w:rPr>
              <w:t>RA-AS[15]</w:t>
            </w:r>
          </w:p>
        </w:tc>
        <w:tc>
          <w:tcPr>
            <w:tcW w:w="4472" w:type="dxa"/>
            <w:gridSpan w:val="2"/>
            <w:tcMar>
              <w:left w:w="0" w:type="dxa"/>
              <w:right w:w="0" w:type="dxa"/>
            </w:tcMar>
          </w:tcPr>
          <w:p w:rsidR="00FF0B4E" w:rsidRPr="00A46264" w:rsidRDefault="00FF0B4E" w:rsidP="00655537">
            <w:pPr>
              <w:ind w:firstLine="0"/>
              <w:jc w:val="left"/>
              <w:rPr>
                <w:rFonts w:cs="Times New Roman"/>
                <w:sz w:val="20"/>
                <w:szCs w:val="20"/>
              </w:rPr>
            </w:pPr>
            <w:r w:rsidRPr="00A46264">
              <w:rPr>
                <w:rFonts w:cs="Times New Roman"/>
                <w:sz w:val="20"/>
                <w:szCs w:val="20"/>
              </w:rPr>
              <w:t>A arquitetura de referência deve possibilitar que repositórios de ativos de software permit</w:t>
            </w:r>
            <w:r>
              <w:rPr>
                <w:rFonts w:cs="Times New Roman"/>
                <w:sz w:val="20"/>
                <w:szCs w:val="20"/>
              </w:rPr>
              <w:t>am</w:t>
            </w:r>
            <w:r w:rsidRPr="00A46264">
              <w:rPr>
                <w:rFonts w:cs="Times New Roman"/>
                <w:sz w:val="20"/>
                <w:szCs w:val="20"/>
              </w:rPr>
              <w:t xml:space="preserve"> o acesso de acordo com o papel que o usuário assume;</w:t>
            </w:r>
          </w:p>
        </w:tc>
        <w:tc>
          <w:tcPr>
            <w:tcW w:w="1586" w:type="dxa"/>
            <w:tcMar>
              <w:left w:w="0" w:type="dxa"/>
              <w:right w:w="0" w:type="dxa"/>
            </w:tcMar>
          </w:tcPr>
          <w:p w:rsidR="00FF0B4E" w:rsidRPr="00A46264" w:rsidRDefault="00FF0B4E" w:rsidP="0093025C">
            <w:pPr>
              <w:ind w:firstLine="0"/>
              <w:jc w:val="left"/>
              <w:rPr>
                <w:rFonts w:cs="Times New Roman"/>
                <w:sz w:val="20"/>
                <w:szCs w:val="20"/>
              </w:rPr>
            </w:pPr>
            <w:r>
              <w:rPr>
                <w:rFonts w:cs="Times New Roman"/>
                <w:sz w:val="20"/>
                <w:szCs w:val="20"/>
              </w:rPr>
              <w:t>Segurança</w:t>
            </w:r>
          </w:p>
        </w:tc>
        <w:tc>
          <w:tcPr>
            <w:tcW w:w="1516" w:type="dxa"/>
          </w:tcPr>
          <w:p w:rsidR="00FF0B4E" w:rsidRDefault="00FF0B4E" w:rsidP="0093025C">
            <w:pPr>
              <w:ind w:firstLine="0"/>
              <w:jc w:val="left"/>
              <w:rPr>
                <w:rFonts w:cs="Times New Roman"/>
                <w:sz w:val="20"/>
                <w:szCs w:val="20"/>
              </w:rPr>
            </w:pPr>
            <w:r>
              <w:rPr>
                <w:rFonts w:cs="Times New Roman"/>
                <w:sz w:val="20"/>
                <w:szCs w:val="20"/>
              </w:rPr>
              <w:t>Serviços Ortogonais Gerais</w:t>
            </w:r>
          </w:p>
        </w:tc>
      </w:tr>
      <w:tr w:rsidR="00FF0B4E" w:rsidRPr="00A46264" w:rsidTr="00817E36">
        <w:trPr>
          <w:jc w:val="center"/>
        </w:trPr>
        <w:tc>
          <w:tcPr>
            <w:tcW w:w="1057" w:type="dxa"/>
            <w:tcMar>
              <w:left w:w="0" w:type="dxa"/>
              <w:right w:w="0" w:type="dxa"/>
            </w:tcMar>
          </w:tcPr>
          <w:p w:rsidR="00FF0B4E" w:rsidRPr="00A46264" w:rsidRDefault="00FF0B4E" w:rsidP="0093025C">
            <w:pPr>
              <w:ind w:firstLine="0"/>
              <w:rPr>
                <w:rFonts w:cs="Times New Roman"/>
                <w:sz w:val="20"/>
                <w:szCs w:val="20"/>
              </w:rPr>
            </w:pPr>
            <w:r w:rsidRPr="00A46264">
              <w:rPr>
                <w:rFonts w:cs="Times New Roman"/>
                <w:sz w:val="20"/>
                <w:szCs w:val="20"/>
              </w:rPr>
              <w:t>RA-AS[16]</w:t>
            </w:r>
          </w:p>
        </w:tc>
        <w:tc>
          <w:tcPr>
            <w:tcW w:w="4472" w:type="dxa"/>
            <w:gridSpan w:val="2"/>
            <w:tcMar>
              <w:left w:w="0" w:type="dxa"/>
              <w:right w:w="0" w:type="dxa"/>
            </w:tcMar>
          </w:tcPr>
          <w:p w:rsidR="00FF0B4E" w:rsidRPr="00A46264" w:rsidRDefault="00FF0B4E" w:rsidP="00655537">
            <w:pPr>
              <w:ind w:firstLine="0"/>
              <w:jc w:val="left"/>
              <w:rPr>
                <w:rFonts w:cs="Times New Roman"/>
                <w:sz w:val="20"/>
                <w:szCs w:val="20"/>
              </w:rPr>
            </w:pPr>
            <w:r w:rsidRPr="00A46264">
              <w:rPr>
                <w:rFonts w:cs="Times New Roman"/>
                <w:sz w:val="20"/>
                <w:szCs w:val="20"/>
              </w:rPr>
              <w:t>A arquitetura de referência deve possibilitar que repositórios de ativos de software garant</w:t>
            </w:r>
            <w:r>
              <w:rPr>
                <w:rFonts w:cs="Times New Roman"/>
                <w:sz w:val="20"/>
                <w:szCs w:val="20"/>
              </w:rPr>
              <w:t>am</w:t>
            </w:r>
            <w:r w:rsidRPr="00A46264">
              <w:rPr>
                <w:rFonts w:cs="Times New Roman"/>
                <w:sz w:val="20"/>
                <w:szCs w:val="20"/>
              </w:rPr>
              <w:t xml:space="preserve"> a integridade dos ativos, ou seja, que eles não sofram alterações não autorizadas;</w:t>
            </w:r>
          </w:p>
        </w:tc>
        <w:tc>
          <w:tcPr>
            <w:tcW w:w="1586" w:type="dxa"/>
            <w:tcMar>
              <w:left w:w="0" w:type="dxa"/>
              <w:right w:w="0" w:type="dxa"/>
            </w:tcMar>
          </w:tcPr>
          <w:p w:rsidR="00FF0B4E" w:rsidRPr="00A46264" w:rsidRDefault="00FF0B4E" w:rsidP="0093025C">
            <w:pPr>
              <w:ind w:firstLine="0"/>
              <w:jc w:val="left"/>
              <w:rPr>
                <w:rFonts w:cs="Times New Roman"/>
                <w:sz w:val="20"/>
                <w:szCs w:val="20"/>
              </w:rPr>
            </w:pPr>
            <w:r>
              <w:rPr>
                <w:rFonts w:cs="Times New Roman"/>
                <w:sz w:val="20"/>
                <w:szCs w:val="20"/>
              </w:rPr>
              <w:t>Persistência</w:t>
            </w:r>
          </w:p>
        </w:tc>
        <w:tc>
          <w:tcPr>
            <w:tcW w:w="1516" w:type="dxa"/>
          </w:tcPr>
          <w:p w:rsidR="00FF0B4E" w:rsidDel="00D744CA" w:rsidRDefault="00FF0B4E" w:rsidP="0093025C">
            <w:pPr>
              <w:ind w:firstLine="0"/>
              <w:jc w:val="left"/>
              <w:rPr>
                <w:rFonts w:cs="Times New Roman"/>
                <w:sz w:val="20"/>
                <w:szCs w:val="20"/>
              </w:rPr>
            </w:pPr>
            <w:r>
              <w:rPr>
                <w:rFonts w:cs="Times New Roman"/>
                <w:sz w:val="20"/>
                <w:szCs w:val="20"/>
              </w:rPr>
              <w:t>Serviços Ortogonais Gerais</w:t>
            </w:r>
          </w:p>
        </w:tc>
      </w:tr>
      <w:tr w:rsidR="00FF0B4E" w:rsidRPr="00A46264" w:rsidTr="00817E36">
        <w:trPr>
          <w:jc w:val="center"/>
        </w:trPr>
        <w:tc>
          <w:tcPr>
            <w:tcW w:w="1057" w:type="dxa"/>
            <w:tcMar>
              <w:left w:w="0" w:type="dxa"/>
              <w:right w:w="0" w:type="dxa"/>
            </w:tcMar>
          </w:tcPr>
          <w:p w:rsidR="00FF0B4E" w:rsidRPr="00A46264" w:rsidRDefault="00FF0B4E" w:rsidP="0093025C">
            <w:pPr>
              <w:ind w:firstLine="0"/>
              <w:rPr>
                <w:rFonts w:cs="Times New Roman"/>
                <w:sz w:val="20"/>
                <w:szCs w:val="20"/>
              </w:rPr>
            </w:pPr>
            <w:r w:rsidRPr="00A46264">
              <w:rPr>
                <w:rFonts w:cs="Times New Roman"/>
                <w:sz w:val="20"/>
                <w:szCs w:val="20"/>
              </w:rPr>
              <w:t>RA-AS[17]</w:t>
            </w:r>
          </w:p>
        </w:tc>
        <w:tc>
          <w:tcPr>
            <w:tcW w:w="4472" w:type="dxa"/>
            <w:gridSpan w:val="2"/>
            <w:tcMar>
              <w:left w:w="0" w:type="dxa"/>
              <w:right w:w="0" w:type="dxa"/>
            </w:tcMar>
          </w:tcPr>
          <w:p w:rsidR="00FF0B4E" w:rsidRPr="00A46264" w:rsidRDefault="00FF0B4E" w:rsidP="00655537">
            <w:pPr>
              <w:ind w:firstLine="0"/>
              <w:jc w:val="left"/>
              <w:rPr>
                <w:rFonts w:cs="Times New Roman"/>
                <w:sz w:val="20"/>
                <w:szCs w:val="20"/>
              </w:rPr>
            </w:pPr>
            <w:r w:rsidRPr="00A46264">
              <w:rPr>
                <w:rFonts w:cs="Times New Roman"/>
                <w:sz w:val="20"/>
                <w:szCs w:val="20"/>
              </w:rPr>
              <w:t>A arquitetura de referência deve possibilitar que repositórios de ativos de software realizem o gerenciamento de transação, garantindo a atomicidade, consistência, isolamento e durabilidade;</w:t>
            </w:r>
          </w:p>
        </w:tc>
        <w:tc>
          <w:tcPr>
            <w:tcW w:w="1586" w:type="dxa"/>
            <w:tcMar>
              <w:left w:w="0" w:type="dxa"/>
              <w:right w:w="0" w:type="dxa"/>
            </w:tcMar>
          </w:tcPr>
          <w:p w:rsidR="00FF0B4E" w:rsidRPr="00A46264" w:rsidRDefault="00FF0B4E" w:rsidP="0093025C">
            <w:pPr>
              <w:ind w:firstLine="0"/>
              <w:jc w:val="left"/>
              <w:rPr>
                <w:rFonts w:cs="Times New Roman"/>
                <w:sz w:val="20"/>
                <w:szCs w:val="20"/>
              </w:rPr>
            </w:pPr>
            <w:r>
              <w:rPr>
                <w:rFonts w:cs="Times New Roman"/>
                <w:sz w:val="20"/>
                <w:szCs w:val="20"/>
              </w:rPr>
              <w:t xml:space="preserve">Persistência </w:t>
            </w:r>
          </w:p>
        </w:tc>
        <w:tc>
          <w:tcPr>
            <w:tcW w:w="1516" w:type="dxa"/>
          </w:tcPr>
          <w:p w:rsidR="00FF0B4E" w:rsidRDefault="00FF0B4E" w:rsidP="0093025C">
            <w:pPr>
              <w:ind w:firstLine="0"/>
              <w:jc w:val="left"/>
              <w:rPr>
                <w:rFonts w:cs="Times New Roman"/>
                <w:sz w:val="20"/>
                <w:szCs w:val="20"/>
              </w:rPr>
            </w:pPr>
            <w:r>
              <w:rPr>
                <w:rFonts w:cs="Times New Roman"/>
                <w:sz w:val="20"/>
                <w:szCs w:val="20"/>
              </w:rPr>
              <w:t>Serviços Ortogonais Gerais</w:t>
            </w:r>
          </w:p>
        </w:tc>
      </w:tr>
      <w:tr w:rsidR="00920BB9" w:rsidRPr="00A46264" w:rsidTr="00BA34E6">
        <w:trPr>
          <w:jc w:val="center"/>
        </w:trPr>
        <w:tc>
          <w:tcPr>
            <w:tcW w:w="8631" w:type="dxa"/>
            <w:gridSpan w:val="5"/>
            <w:tcMar>
              <w:left w:w="0" w:type="dxa"/>
              <w:right w:w="0" w:type="dxa"/>
            </w:tcMar>
          </w:tcPr>
          <w:p w:rsidR="00920BB9" w:rsidRDefault="00655537" w:rsidP="008A431B">
            <w:pPr>
              <w:ind w:firstLine="0"/>
              <w:jc w:val="left"/>
              <w:rPr>
                <w:rFonts w:cs="Times New Roman"/>
                <w:sz w:val="20"/>
                <w:szCs w:val="20"/>
              </w:rPr>
            </w:pPr>
            <w:r>
              <w:rPr>
                <w:rFonts w:cs="Times New Roman"/>
                <w:sz w:val="20"/>
                <w:szCs w:val="20"/>
              </w:rPr>
              <w:t xml:space="preserve">Legenda: RA-AS refere-se </w:t>
            </w:r>
            <w:r w:rsidR="008A431B">
              <w:rPr>
                <w:rFonts w:cs="Times New Roman"/>
                <w:sz w:val="20"/>
                <w:szCs w:val="20"/>
              </w:rPr>
              <w:t xml:space="preserve">à </w:t>
            </w:r>
            <w:r>
              <w:rPr>
                <w:rFonts w:cs="Times New Roman"/>
                <w:sz w:val="20"/>
                <w:szCs w:val="20"/>
              </w:rPr>
              <w:t xml:space="preserve">um </w:t>
            </w:r>
            <w:r w:rsidRPr="00920BB9">
              <w:rPr>
                <w:rFonts w:cs="Times New Roman"/>
                <w:sz w:val="20"/>
                <w:szCs w:val="20"/>
              </w:rPr>
              <w:t>R</w:t>
            </w:r>
            <w:r>
              <w:rPr>
                <w:rFonts w:cs="Times New Roman"/>
                <w:sz w:val="20"/>
                <w:szCs w:val="20"/>
              </w:rPr>
              <w:t>equisito Arquitetural do contexto de repositórios de Ativos de Software</w:t>
            </w:r>
          </w:p>
        </w:tc>
      </w:tr>
    </w:tbl>
    <w:p w:rsidR="00F37887" w:rsidRDefault="00F37887" w:rsidP="00FF0B4E">
      <w:pPr>
        <w:ind w:left="567" w:hanging="283"/>
      </w:pPr>
    </w:p>
    <w:p w:rsidR="00FF0B4E" w:rsidRDefault="00FF0B4E" w:rsidP="00FF0B4E">
      <w:pPr>
        <w:pStyle w:val="Ttulo2"/>
        <w:numPr>
          <w:ilvl w:val="2"/>
          <w:numId w:val="10"/>
        </w:numPr>
      </w:pPr>
      <w:bookmarkStart w:id="694" w:name="_Ref394265354"/>
      <w:bookmarkStart w:id="695" w:name="_Ref394271558"/>
      <w:bookmarkStart w:id="696" w:name="_Ref394271568"/>
      <w:bookmarkStart w:id="697" w:name="_Toc396204860"/>
      <w:bookmarkStart w:id="698" w:name="_Toc396857504"/>
      <w:bookmarkStart w:id="699" w:name="_Toc396858398"/>
      <w:bookmarkStart w:id="700" w:name="_Toc396899095"/>
      <w:bookmarkStart w:id="701" w:name="_Toc396947945"/>
      <w:bookmarkStart w:id="702" w:name="_Toc397887620"/>
      <w:bookmarkStart w:id="703" w:name="_Toc401921628"/>
      <w:bookmarkStart w:id="704" w:name="_Toc402159600"/>
      <w:r>
        <w:t xml:space="preserve">Requisitos </w:t>
      </w:r>
      <w:r w:rsidR="001326CB">
        <w:t>a</w:t>
      </w:r>
      <w:r>
        <w:t xml:space="preserve">rquiteturais do </w:t>
      </w:r>
      <w:r w:rsidR="001326CB">
        <w:t>c</w:t>
      </w:r>
      <w:r>
        <w:t xml:space="preserve">ontexto de </w:t>
      </w:r>
      <w:r w:rsidR="001326CB">
        <w:t>s</w:t>
      </w:r>
      <w:r>
        <w:t>erviços</w:t>
      </w:r>
      <w:bookmarkEnd w:id="694"/>
      <w:bookmarkEnd w:id="695"/>
      <w:bookmarkEnd w:id="696"/>
      <w:bookmarkEnd w:id="697"/>
      <w:bookmarkEnd w:id="698"/>
      <w:bookmarkEnd w:id="699"/>
      <w:bookmarkEnd w:id="700"/>
      <w:bookmarkEnd w:id="701"/>
      <w:bookmarkEnd w:id="702"/>
      <w:bookmarkEnd w:id="703"/>
      <w:bookmarkEnd w:id="704"/>
    </w:p>
    <w:p w:rsidR="00FF0B4E" w:rsidRDefault="00FF0B4E" w:rsidP="00FF0B4E">
      <w:r>
        <w:t xml:space="preserve">Os requisitos arquiteturais do contexto de serviços para ferramentas de engenharia de software (Seção </w:t>
      </w:r>
      <w:r w:rsidR="00283060">
        <w:fldChar w:fldCharType="begin"/>
      </w:r>
      <w:r>
        <w:instrText xml:space="preserve"> REF _Ref391866610 \r \h </w:instrText>
      </w:r>
      <w:r w:rsidR="00283060">
        <w:fldChar w:fldCharType="separate"/>
      </w:r>
      <w:r w:rsidR="00E73BEA">
        <w:t>5.2.3</w:t>
      </w:r>
      <w:r w:rsidR="00283060">
        <w:fldChar w:fldCharType="end"/>
      </w:r>
      <w:r>
        <w:t>), abstraídos a partir dos requisitos arquiteturais identificados por Oliveira (2011), são adaptados para o contexto de repositório de ativos de software. Para isso, as descrições dos requisitos arquiteturais de ferramentas de engenharia de software são alteradas para se relacionar com o contexto de repositório de ativo de software.</w:t>
      </w:r>
    </w:p>
    <w:p w:rsidR="00FF0B4E" w:rsidRPr="001D4518" w:rsidRDefault="00FF0B4E" w:rsidP="00AC714B">
      <w:pPr>
        <w:rPr>
          <w:color w:val="000000" w:themeColor="text1"/>
        </w:rPr>
      </w:pPr>
      <w:r>
        <w:t xml:space="preserve">No </w:t>
      </w:r>
      <w:fldSimple w:instr=" REF _Ref401929234 \h  \* MERGEFORMAT ">
        <w:r w:rsidR="00E73BEA" w:rsidRPr="00E73BEA">
          <w:rPr>
            <w:color w:val="000000" w:themeColor="text1"/>
          </w:rPr>
          <w:t>Quadro 5.6</w:t>
        </w:r>
      </w:fldSimple>
      <w:r w:rsidR="00D71E40" w:rsidRPr="00D71E40">
        <w:rPr>
          <w:color w:val="000000" w:themeColor="text1"/>
        </w:rPr>
        <w:t xml:space="preserve"> </w:t>
      </w:r>
      <w:r>
        <w:t xml:space="preserve">são listados os requisitos arquiteturais do contexto de serviços para repositórios de ativos de software visando a concepção da </w:t>
      </w:r>
      <w:r w:rsidR="00774903">
        <w:t>Cambuci</w:t>
      </w:r>
      <w:r>
        <w:t xml:space="preserve">. Adicionalmente, são apresentados os conceitos do domínio de serviços e as camadas de serviços correspondentes. Salienta-se que os requisitos arquiteturais são adaptações dos requisitos arquiteturais da Seção </w:t>
      </w:r>
      <w:r w:rsidR="00283060">
        <w:fldChar w:fldCharType="begin"/>
      </w:r>
      <w:r>
        <w:instrText xml:space="preserve"> REF _Ref391866610 \r \h </w:instrText>
      </w:r>
      <w:r w:rsidR="00283060">
        <w:fldChar w:fldCharType="separate"/>
      </w:r>
      <w:r w:rsidR="00E73BEA">
        <w:t>5.2.3</w:t>
      </w:r>
      <w:r w:rsidR="00283060">
        <w:fldChar w:fldCharType="end"/>
      </w:r>
      <w:r>
        <w:t xml:space="preserve">, os conceitos do domínio de serviços são os mesmos conceitos da Seção </w:t>
      </w:r>
      <w:r w:rsidR="00283060">
        <w:fldChar w:fldCharType="begin"/>
      </w:r>
      <w:r>
        <w:instrText xml:space="preserve"> REF _Ref391866610 \r \h </w:instrText>
      </w:r>
      <w:r w:rsidR="00283060">
        <w:fldChar w:fldCharType="separate"/>
      </w:r>
      <w:r w:rsidR="00E73BEA">
        <w:t>5.2.3</w:t>
      </w:r>
      <w:r w:rsidR="00283060">
        <w:fldChar w:fldCharType="end"/>
      </w:r>
      <w:r>
        <w:t xml:space="preserve"> e as camadas de serviços foram definidas por Oliveira (2011) na visão geral da arquitetura e são utilizadas no projeto arquitetural que </w:t>
      </w:r>
      <w:r w:rsidR="00D50576">
        <w:t xml:space="preserve">se </w:t>
      </w:r>
      <w:r>
        <w:t xml:space="preserve">encontra na Seção </w:t>
      </w:r>
      <w:r w:rsidR="00283060">
        <w:fldChar w:fldCharType="begin"/>
      </w:r>
      <w:r>
        <w:instrText xml:space="preserve"> REF _Ref391591515 \r \h </w:instrText>
      </w:r>
      <w:r w:rsidR="00283060">
        <w:fldChar w:fldCharType="separate"/>
      </w:r>
      <w:r w:rsidR="00E73BEA">
        <w:t>5.4</w:t>
      </w:r>
      <w:r w:rsidR="00283060">
        <w:fldChar w:fldCharType="end"/>
      </w:r>
      <w:r>
        <w:t>.</w:t>
      </w:r>
    </w:p>
    <w:p w:rsidR="00D71E40" w:rsidRDefault="00D71E40">
      <w:pPr>
        <w:rPr>
          <w:rFonts w:cs="Times New Roman"/>
          <w:b/>
          <w:bCs/>
          <w:color w:val="000000" w:themeColor="text1"/>
          <w:sz w:val="20"/>
          <w:szCs w:val="20"/>
        </w:rPr>
      </w:pPr>
      <w:bookmarkStart w:id="705" w:name="_Ref390644362"/>
      <w:r>
        <w:rPr>
          <w:rFonts w:cs="Times New Roman"/>
          <w:b/>
          <w:bCs/>
          <w:color w:val="000000" w:themeColor="text1"/>
          <w:sz w:val="20"/>
          <w:szCs w:val="20"/>
        </w:rPr>
        <w:br w:type="page"/>
      </w:r>
    </w:p>
    <w:p w:rsidR="00FF0B4E" w:rsidRDefault="00FF0B4E" w:rsidP="00D71E40">
      <w:pPr>
        <w:pStyle w:val="Legenda"/>
      </w:pPr>
      <w:bookmarkStart w:id="706" w:name="_Ref401929234"/>
      <w:bookmarkStart w:id="707" w:name="_Toc402159532"/>
      <w:r w:rsidRPr="000923D6">
        <w:rPr>
          <w:rFonts w:ascii="Times New Roman" w:hAnsi="Times New Roman" w:cs="Times New Roman"/>
          <w:sz w:val="20"/>
          <w:szCs w:val="20"/>
        </w:rPr>
        <w:lastRenderedPageBreak/>
        <w:t xml:space="preserve">Quadro </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5</w:t>
      </w:r>
      <w:r w:rsidR="00283060">
        <w:rPr>
          <w:rFonts w:ascii="Times New Roman" w:hAnsi="Times New Roman" w:cs="Times New Roman"/>
          <w:sz w:val="20"/>
          <w:szCs w:val="20"/>
        </w:rPr>
        <w:fldChar w:fldCharType="end"/>
      </w:r>
      <w:r w:rsidR="00736EE4">
        <w:rPr>
          <w:rFonts w:ascii="Times New Roman" w:hAnsi="Times New Roman" w:cs="Times New Roman"/>
          <w:sz w:val="20"/>
          <w:szCs w:val="20"/>
        </w:rPr>
        <w:t>.</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SEQ Quadro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6</w:t>
      </w:r>
      <w:r w:rsidR="00283060">
        <w:rPr>
          <w:rFonts w:ascii="Times New Roman" w:hAnsi="Times New Roman" w:cs="Times New Roman"/>
          <w:sz w:val="20"/>
          <w:szCs w:val="20"/>
        </w:rPr>
        <w:fldChar w:fldCharType="end"/>
      </w:r>
      <w:bookmarkEnd w:id="705"/>
      <w:bookmarkEnd w:id="706"/>
      <w:r w:rsidRPr="000923D6">
        <w:rPr>
          <w:rFonts w:ascii="Times New Roman" w:hAnsi="Times New Roman" w:cs="Times New Roman"/>
          <w:sz w:val="20"/>
          <w:szCs w:val="20"/>
        </w:rPr>
        <w:t xml:space="preserve"> - Requisitos arquiteturais do contexto de serviços para repositórios de ativos de software</w:t>
      </w:r>
      <w:bookmarkEnd w:id="707"/>
    </w:p>
    <w:tbl>
      <w:tblPr>
        <w:tblStyle w:val="Tabelacomgrade"/>
        <w:tblW w:w="8652" w:type="dxa"/>
        <w:tblLayout w:type="fixed"/>
        <w:tblLook w:val="04A0"/>
      </w:tblPr>
      <w:tblGrid>
        <w:gridCol w:w="856"/>
        <w:gridCol w:w="5103"/>
        <w:gridCol w:w="1417"/>
        <w:gridCol w:w="1276"/>
      </w:tblGrid>
      <w:tr w:rsidR="00FF0B4E" w:rsidRPr="005B1330" w:rsidTr="00CB798F">
        <w:tc>
          <w:tcPr>
            <w:tcW w:w="856" w:type="dxa"/>
            <w:tcMar>
              <w:left w:w="0" w:type="dxa"/>
              <w:right w:w="0" w:type="dxa"/>
            </w:tcMar>
          </w:tcPr>
          <w:p w:rsidR="00FF0B4E" w:rsidRPr="005B1330" w:rsidRDefault="00FF0B4E" w:rsidP="0093025C">
            <w:pPr>
              <w:ind w:firstLine="0"/>
              <w:jc w:val="center"/>
              <w:rPr>
                <w:rFonts w:cs="Times New Roman"/>
                <w:b/>
                <w:sz w:val="20"/>
                <w:szCs w:val="20"/>
              </w:rPr>
            </w:pPr>
            <w:r w:rsidRPr="005B1330">
              <w:rPr>
                <w:rFonts w:cs="Times New Roman"/>
                <w:b/>
                <w:sz w:val="20"/>
                <w:szCs w:val="20"/>
              </w:rPr>
              <w:t>ID</w:t>
            </w:r>
          </w:p>
        </w:tc>
        <w:tc>
          <w:tcPr>
            <w:tcW w:w="5103" w:type="dxa"/>
            <w:tcMar>
              <w:left w:w="0" w:type="dxa"/>
              <w:right w:w="0" w:type="dxa"/>
            </w:tcMar>
          </w:tcPr>
          <w:p w:rsidR="00FF0B4E" w:rsidRPr="005B1330" w:rsidRDefault="00FF0B4E" w:rsidP="0093025C">
            <w:pPr>
              <w:ind w:firstLine="0"/>
              <w:jc w:val="center"/>
              <w:rPr>
                <w:rFonts w:cs="Times New Roman"/>
                <w:b/>
                <w:sz w:val="20"/>
                <w:szCs w:val="20"/>
              </w:rPr>
            </w:pPr>
            <w:r w:rsidRPr="005B1330">
              <w:rPr>
                <w:rFonts w:cs="Times New Roman"/>
                <w:b/>
                <w:sz w:val="20"/>
                <w:szCs w:val="20"/>
              </w:rPr>
              <w:t>Requisito</w:t>
            </w:r>
            <w:r>
              <w:rPr>
                <w:rFonts w:cs="Times New Roman"/>
                <w:b/>
                <w:sz w:val="20"/>
                <w:szCs w:val="20"/>
              </w:rPr>
              <w:t>s</w:t>
            </w:r>
          </w:p>
        </w:tc>
        <w:tc>
          <w:tcPr>
            <w:tcW w:w="1417" w:type="dxa"/>
            <w:tcMar>
              <w:left w:w="0" w:type="dxa"/>
              <w:right w:w="0" w:type="dxa"/>
            </w:tcMar>
          </w:tcPr>
          <w:p w:rsidR="00FF0B4E" w:rsidRPr="005B1330" w:rsidRDefault="00FF0B4E" w:rsidP="0093025C">
            <w:pPr>
              <w:ind w:firstLine="0"/>
              <w:jc w:val="center"/>
              <w:rPr>
                <w:rFonts w:cs="Times New Roman"/>
                <w:b/>
                <w:sz w:val="20"/>
                <w:szCs w:val="20"/>
              </w:rPr>
            </w:pPr>
            <w:r w:rsidRPr="005B1330">
              <w:rPr>
                <w:rFonts w:cs="Times New Roman"/>
                <w:b/>
                <w:sz w:val="20"/>
                <w:szCs w:val="20"/>
              </w:rPr>
              <w:t>Conceito</w:t>
            </w:r>
            <w:r>
              <w:rPr>
                <w:rFonts w:cs="Times New Roman"/>
                <w:b/>
                <w:sz w:val="20"/>
                <w:szCs w:val="20"/>
              </w:rPr>
              <w:t>s</w:t>
            </w:r>
          </w:p>
        </w:tc>
        <w:tc>
          <w:tcPr>
            <w:tcW w:w="1276" w:type="dxa"/>
            <w:tcMar>
              <w:left w:w="0" w:type="dxa"/>
              <w:right w:w="0" w:type="dxa"/>
            </w:tcMar>
          </w:tcPr>
          <w:p w:rsidR="00FF0B4E" w:rsidRPr="005B1330" w:rsidRDefault="00FF0B4E" w:rsidP="0093025C">
            <w:pPr>
              <w:ind w:firstLine="0"/>
              <w:jc w:val="center"/>
              <w:rPr>
                <w:rFonts w:cs="Times New Roman"/>
                <w:b/>
                <w:sz w:val="20"/>
                <w:szCs w:val="20"/>
              </w:rPr>
            </w:pPr>
            <w:r>
              <w:rPr>
                <w:rFonts w:cs="Times New Roman"/>
                <w:b/>
                <w:sz w:val="20"/>
                <w:szCs w:val="20"/>
              </w:rPr>
              <w:t>Serviços</w:t>
            </w:r>
          </w:p>
        </w:tc>
      </w:tr>
      <w:tr w:rsidR="00FF0B4E" w:rsidRPr="005B1330" w:rsidTr="00CB798F">
        <w:tc>
          <w:tcPr>
            <w:tcW w:w="856" w:type="dxa"/>
            <w:tcMar>
              <w:left w:w="0" w:type="dxa"/>
              <w:right w:w="0" w:type="dxa"/>
            </w:tcMar>
          </w:tcPr>
          <w:p w:rsidR="00FF0B4E" w:rsidRPr="005B1330" w:rsidRDefault="00FF0B4E" w:rsidP="00CB798F">
            <w:pPr>
              <w:ind w:firstLine="0"/>
              <w:jc w:val="left"/>
              <w:rPr>
                <w:rFonts w:cs="Times New Roman"/>
                <w:sz w:val="20"/>
                <w:szCs w:val="20"/>
              </w:rPr>
            </w:pPr>
            <w:r w:rsidRPr="005B1330">
              <w:rPr>
                <w:rFonts w:cs="Times New Roman"/>
                <w:sz w:val="20"/>
                <w:szCs w:val="20"/>
              </w:rPr>
              <w:t>RA-S[1]</w:t>
            </w:r>
          </w:p>
        </w:tc>
        <w:tc>
          <w:tcPr>
            <w:tcW w:w="5103" w:type="dxa"/>
            <w:tcMar>
              <w:left w:w="0" w:type="dxa"/>
              <w:right w:w="0" w:type="dxa"/>
            </w:tcMar>
          </w:tcPr>
          <w:p w:rsidR="00FF0B4E" w:rsidRPr="005B1330" w:rsidRDefault="00FF0B4E" w:rsidP="00CB798F">
            <w:pPr>
              <w:ind w:firstLine="0"/>
              <w:jc w:val="left"/>
              <w:rPr>
                <w:rFonts w:cs="Times New Roman"/>
                <w:sz w:val="20"/>
                <w:szCs w:val="20"/>
              </w:rPr>
            </w:pPr>
            <w:r w:rsidRPr="005B1330">
              <w:rPr>
                <w:rFonts w:cs="Times New Roman"/>
                <w:sz w:val="20"/>
                <w:szCs w:val="20"/>
              </w:rPr>
              <w:t>A arquitetura de referência deve possibilitar que repositórios de ativos de software desenvolvid</w:t>
            </w:r>
            <w:r>
              <w:rPr>
                <w:rFonts w:cs="Times New Roman"/>
                <w:sz w:val="20"/>
                <w:szCs w:val="20"/>
              </w:rPr>
              <w:t>o</w:t>
            </w:r>
            <w:r w:rsidRPr="005B1330">
              <w:rPr>
                <w:rFonts w:cs="Times New Roman"/>
                <w:sz w:val="20"/>
                <w:szCs w:val="20"/>
              </w:rPr>
              <w:t>s para persistir diferentes tipos de ativos possam ser facilmente integrados</w:t>
            </w:r>
          </w:p>
        </w:tc>
        <w:tc>
          <w:tcPr>
            <w:tcW w:w="1417" w:type="dxa"/>
            <w:tcMar>
              <w:left w:w="0" w:type="dxa"/>
              <w:right w:w="0" w:type="dxa"/>
            </w:tcMar>
          </w:tcPr>
          <w:p w:rsidR="00FF0B4E" w:rsidRDefault="00FF0B4E" w:rsidP="00CB798F">
            <w:pPr>
              <w:ind w:firstLine="0"/>
              <w:jc w:val="left"/>
              <w:rPr>
                <w:rFonts w:eastAsiaTheme="minorEastAsia" w:cs="Times New Roman"/>
                <w:sz w:val="20"/>
                <w:szCs w:val="20"/>
                <w:lang w:eastAsia="pt-BR"/>
              </w:rPr>
            </w:pPr>
            <w:r w:rsidRPr="005B1330">
              <w:rPr>
                <w:rFonts w:cs="Times New Roman"/>
                <w:sz w:val="20"/>
                <w:szCs w:val="20"/>
              </w:rPr>
              <w:t>Requisito Geral</w:t>
            </w:r>
          </w:p>
        </w:tc>
        <w:tc>
          <w:tcPr>
            <w:tcW w:w="1276" w:type="dxa"/>
            <w:tcMar>
              <w:left w:w="0" w:type="dxa"/>
              <w:right w:w="0" w:type="dxa"/>
            </w:tcMar>
          </w:tcPr>
          <w:p w:rsidR="00FF0B4E" w:rsidRDefault="00FF0B4E" w:rsidP="00CB798F">
            <w:pPr>
              <w:ind w:firstLine="0"/>
              <w:jc w:val="left"/>
              <w:rPr>
                <w:rFonts w:eastAsiaTheme="minorEastAsia" w:cs="Times New Roman"/>
                <w:sz w:val="20"/>
                <w:szCs w:val="20"/>
                <w:lang w:eastAsia="pt-BR"/>
              </w:rPr>
            </w:pPr>
            <w:r>
              <w:rPr>
                <w:rFonts w:cs="Times New Roman"/>
                <w:sz w:val="20"/>
                <w:szCs w:val="20"/>
              </w:rPr>
              <w:t>Processo de negócio</w:t>
            </w:r>
          </w:p>
        </w:tc>
      </w:tr>
      <w:tr w:rsidR="00FF0B4E" w:rsidRPr="005B1330" w:rsidTr="00CB798F">
        <w:tc>
          <w:tcPr>
            <w:tcW w:w="856" w:type="dxa"/>
            <w:tcMar>
              <w:left w:w="0" w:type="dxa"/>
              <w:right w:w="0" w:type="dxa"/>
            </w:tcMar>
          </w:tcPr>
          <w:p w:rsidR="00FF0B4E" w:rsidRPr="005B1330" w:rsidRDefault="00FF0B4E" w:rsidP="00CB798F">
            <w:pPr>
              <w:ind w:firstLine="0"/>
              <w:jc w:val="left"/>
              <w:rPr>
                <w:rFonts w:cs="Times New Roman"/>
                <w:sz w:val="20"/>
                <w:szCs w:val="20"/>
              </w:rPr>
            </w:pPr>
            <w:r w:rsidRPr="005B1330">
              <w:rPr>
                <w:rFonts w:cs="Times New Roman"/>
                <w:sz w:val="20"/>
                <w:szCs w:val="20"/>
              </w:rPr>
              <w:t>RA-S[2]</w:t>
            </w:r>
          </w:p>
        </w:tc>
        <w:tc>
          <w:tcPr>
            <w:tcW w:w="5103" w:type="dxa"/>
            <w:tcMar>
              <w:left w:w="0" w:type="dxa"/>
              <w:right w:w="0" w:type="dxa"/>
            </w:tcMar>
          </w:tcPr>
          <w:p w:rsidR="00FF0B4E" w:rsidRPr="005B1330" w:rsidRDefault="00FF0B4E" w:rsidP="00CB798F">
            <w:pPr>
              <w:ind w:firstLine="0"/>
              <w:jc w:val="left"/>
              <w:rPr>
                <w:rFonts w:cs="Times New Roman"/>
                <w:sz w:val="20"/>
                <w:szCs w:val="20"/>
              </w:rPr>
            </w:pPr>
            <w:r w:rsidRPr="005B1330">
              <w:rPr>
                <w:rFonts w:cs="Times New Roman"/>
                <w:sz w:val="20"/>
                <w:szCs w:val="20"/>
              </w:rPr>
              <w:t xml:space="preserve">A arquitetura de referência deve possibilitar que repositórios de ativos de software implementados </w:t>
            </w:r>
            <w:r>
              <w:rPr>
                <w:rFonts w:cs="Times New Roman"/>
                <w:sz w:val="20"/>
                <w:szCs w:val="20"/>
              </w:rPr>
              <w:t>em</w:t>
            </w:r>
            <w:r w:rsidRPr="005B1330">
              <w:rPr>
                <w:rFonts w:cs="Times New Roman"/>
                <w:sz w:val="20"/>
                <w:szCs w:val="20"/>
              </w:rPr>
              <w:t xml:space="preserve"> linguage</w:t>
            </w:r>
            <w:r>
              <w:rPr>
                <w:rFonts w:cs="Times New Roman"/>
                <w:sz w:val="20"/>
                <w:szCs w:val="20"/>
              </w:rPr>
              <w:t>ns</w:t>
            </w:r>
            <w:r w:rsidRPr="005B1330">
              <w:rPr>
                <w:rFonts w:cs="Times New Roman"/>
                <w:sz w:val="20"/>
                <w:szCs w:val="20"/>
              </w:rPr>
              <w:t xml:space="preserve"> de programação distintas e sob diferentes plataformas possam ser facilmente integrados</w:t>
            </w:r>
          </w:p>
        </w:tc>
        <w:tc>
          <w:tcPr>
            <w:tcW w:w="1417" w:type="dxa"/>
            <w:tcMar>
              <w:left w:w="0" w:type="dxa"/>
              <w:right w:w="0" w:type="dxa"/>
            </w:tcMar>
          </w:tcPr>
          <w:p w:rsidR="00FF0B4E" w:rsidRDefault="00FF0B4E" w:rsidP="00CB798F">
            <w:pPr>
              <w:ind w:firstLine="0"/>
              <w:jc w:val="left"/>
              <w:rPr>
                <w:rFonts w:eastAsiaTheme="minorEastAsia" w:cs="Times New Roman"/>
                <w:sz w:val="20"/>
                <w:szCs w:val="20"/>
                <w:lang w:eastAsia="pt-BR"/>
              </w:rPr>
            </w:pPr>
            <w:r w:rsidRPr="005B1330">
              <w:rPr>
                <w:rFonts w:cs="Times New Roman"/>
                <w:sz w:val="20"/>
                <w:szCs w:val="20"/>
              </w:rPr>
              <w:t>Requisito Geral</w:t>
            </w:r>
          </w:p>
        </w:tc>
        <w:tc>
          <w:tcPr>
            <w:tcW w:w="1276" w:type="dxa"/>
            <w:tcMar>
              <w:left w:w="0" w:type="dxa"/>
              <w:right w:w="0" w:type="dxa"/>
            </w:tcMar>
          </w:tcPr>
          <w:p w:rsidR="00FF0B4E" w:rsidRDefault="00FF0B4E" w:rsidP="00CB798F">
            <w:pPr>
              <w:ind w:firstLine="0"/>
              <w:jc w:val="left"/>
              <w:rPr>
                <w:rFonts w:eastAsiaTheme="minorEastAsia" w:cs="Times New Roman"/>
                <w:sz w:val="20"/>
                <w:szCs w:val="20"/>
                <w:lang w:eastAsia="pt-BR"/>
              </w:rPr>
            </w:pPr>
            <w:r>
              <w:rPr>
                <w:rFonts w:cs="Times New Roman"/>
                <w:sz w:val="20"/>
                <w:szCs w:val="20"/>
              </w:rPr>
              <w:t>Processo de negócio</w:t>
            </w:r>
          </w:p>
        </w:tc>
      </w:tr>
      <w:tr w:rsidR="00FF0B4E" w:rsidRPr="005B1330" w:rsidTr="00CB798F">
        <w:tc>
          <w:tcPr>
            <w:tcW w:w="856" w:type="dxa"/>
            <w:tcMar>
              <w:left w:w="0" w:type="dxa"/>
              <w:right w:w="0" w:type="dxa"/>
            </w:tcMar>
          </w:tcPr>
          <w:p w:rsidR="00FF0B4E" w:rsidRPr="005B1330" w:rsidRDefault="00FF0B4E" w:rsidP="00CB798F">
            <w:pPr>
              <w:ind w:firstLine="0"/>
              <w:jc w:val="left"/>
              <w:rPr>
                <w:rFonts w:cs="Times New Roman"/>
                <w:sz w:val="20"/>
                <w:szCs w:val="20"/>
              </w:rPr>
            </w:pPr>
            <w:r w:rsidRPr="005B1330">
              <w:rPr>
                <w:rFonts w:cs="Times New Roman"/>
                <w:sz w:val="20"/>
                <w:szCs w:val="20"/>
              </w:rPr>
              <w:t>RA-S[3]</w:t>
            </w:r>
          </w:p>
        </w:tc>
        <w:tc>
          <w:tcPr>
            <w:tcW w:w="5103" w:type="dxa"/>
            <w:tcMar>
              <w:left w:w="0" w:type="dxa"/>
              <w:right w:w="0" w:type="dxa"/>
            </w:tcMar>
          </w:tcPr>
          <w:p w:rsidR="00FF0B4E" w:rsidRPr="005B1330" w:rsidRDefault="00FF0B4E" w:rsidP="00CB798F">
            <w:pPr>
              <w:ind w:firstLine="0"/>
              <w:jc w:val="left"/>
              <w:rPr>
                <w:rFonts w:cs="Times New Roman"/>
                <w:sz w:val="20"/>
                <w:szCs w:val="20"/>
              </w:rPr>
            </w:pPr>
            <w:r w:rsidRPr="005B1330">
              <w:rPr>
                <w:rFonts w:cs="Times New Roman"/>
                <w:sz w:val="20"/>
                <w:szCs w:val="20"/>
              </w:rPr>
              <w:t>A arquitetura de referência deve prover mecanismos para que repositórios de ativos de software na forma de serviços possam ser publicados e posteriormente descobertos por aplicações cliente</w:t>
            </w:r>
          </w:p>
        </w:tc>
        <w:tc>
          <w:tcPr>
            <w:tcW w:w="1417" w:type="dxa"/>
            <w:tcMar>
              <w:left w:w="0" w:type="dxa"/>
              <w:right w:w="0" w:type="dxa"/>
            </w:tcMar>
          </w:tcPr>
          <w:p w:rsidR="00FF0B4E" w:rsidRDefault="00FF0B4E" w:rsidP="00CB798F">
            <w:pPr>
              <w:ind w:firstLine="0"/>
              <w:jc w:val="left"/>
              <w:rPr>
                <w:rFonts w:eastAsiaTheme="minorEastAsia" w:cs="Times New Roman"/>
                <w:sz w:val="20"/>
                <w:szCs w:val="20"/>
                <w:lang w:eastAsia="pt-BR"/>
              </w:rPr>
            </w:pPr>
            <w:r w:rsidRPr="005B1330">
              <w:rPr>
                <w:rFonts w:cs="Times New Roman"/>
                <w:sz w:val="20"/>
                <w:szCs w:val="20"/>
              </w:rPr>
              <w:t>Publicação de Serviço</w:t>
            </w:r>
          </w:p>
        </w:tc>
        <w:tc>
          <w:tcPr>
            <w:tcW w:w="1276" w:type="dxa"/>
            <w:tcMar>
              <w:left w:w="0" w:type="dxa"/>
              <w:right w:w="0" w:type="dxa"/>
            </w:tcMar>
          </w:tcPr>
          <w:p w:rsidR="00FF0B4E" w:rsidRDefault="00FF0B4E" w:rsidP="00CB798F">
            <w:pPr>
              <w:ind w:firstLine="0"/>
              <w:jc w:val="left"/>
              <w:rPr>
                <w:rFonts w:eastAsiaTheme="minorEastAsia" w:cs="Times New Roman"/>
                <w:sz w:val="20"/>
                <w:szCs w:val="20"/>
                <w:lang w:eastAsia="pt-BR"/>
              </w:rPr>
            </w:pPr>
            <w:r>
              <w:rPr>
                <w:rFonts w:cs="Times New Roman"/>
                <w:sz w:val="20"/>
                <w:szCs w:val="20"/>
              </w:rPr>
              <w:t>Intermediação</w:t>
            </w:r>
          </w:p>
        </w:tc>
      </w:tr>
      <w:tr w:rsidR="00FF0B4E" w:rsidRPr="005B1330" w:rsidTr="00CB798F">
        <w:tc>
          <w:tcPr>
            <w:tcW w:w="856" w:type="dxa"/>
            <w:tcMar>
              <w:left w:w="0" w:type="dxa"/>
              <w:right w:w="0" w:type="dxa"/>
            </w:tcMar>
          </w:tcPr>
          <w:p w:rsidR="00FF0B4E" w:rsidRPr="005B1330" w:rsidRDefault="00FF0B4E" w:rsidP="00CB798F">
            <w:pPr>
              <w:ind w:firstLine="0"/>
              <w:jc w:val="left"/>
              <w:rPr>
                <w:rFonts w:cs="Times New Roman"/>
                <w:sz w:val="20"/>
                <w:szCs w:val="20"/>
              </w:rPr>
            </w:pPr>
            <w:r w:rsidRPr="005B1330">
              <w:rPr>
                <w:rFonts w:cs="Times New Roman"/>
                <w:sz w:val="20"/>
                <w:szCs w:val="20"/>
              </w:rPr>
              <w:t>RA-S[4]</w:t>
            </w:r>
          </w:p>
        </w:tc>
        <w:tc>
          <w:tcPr>
            <w:tcW w:w="5103" w:type="dxa"/>
            <w:tcMar>
              <w:left w:w="0" w:type="dxa"/>
              <w:right w:w="0" w:type="dxa"/>
            </w:tcMar>
          </w:tcPr>
          <w:p w:rsidR="00FF0B4E" w:rsidRPr="005B1330" w:rsidRDefault="00FF0B4E" w:rsidP="00CB798F">
            <w:pPr>
              <w:ind w:firstLine="0"/>
              <w:jc w:val="left"/>
              <w:rPr>
                <w:rFonts w:cs="Times New Roman"/>
                <w:sz w:val="20"/>
                <w:szCs w:val="20"/>
              </w:rPr>
            </w:pPr>
            <w:r w:rsidRPr="005B1330">
              <w:rPr>
                <w:rFonts w:cs="Times New Roman"/>
                <w:sz w:val="20"/>
                <w:szCs w:val="20"/>
              </w:rPr>
              <w:t>A arquitetura de referência deve prover mecanismos para que repositórios de ativos de software orientados a serviço possam ser compostos por processos de negócio ou utilizados por aplicações cliente</w:t>
            </w:r>
          </w:p>
        </w:tc>
        <w:tc>
          <w:tcPr>
            <w:tcW w:w="1417" w:type="dxa"/>
            <w:tcMar>
              <w:left w:w="0" w:type="dxa"/>
              <w:right w:w="0" w:type="dxa"/>
            </w:tcMar>
          </w:tcPr>
          <w:p w:rsidR="00FF0B4E" w:rsidRDefault="00FF0B4E" w:rsidP="00CB798F">
            <w:pPr>
              <w:ind w:firstLine="0"/>
              <w:jc w:val="left"/>
              <w:rPr>
                <w:rFonts w:eastAsiaTheme="minorEastAsia" w:cs="Times New Roman"/>
                <w:sz w:val="20"/>
                <w:szCs w:val="20"/>
                <w:lang w:eastAsia="pt-BR"/>
              </w:rPr>
            </w:pPr>
            <w:r w:rsidRPr="005B1330">
              <w:rPr>
                <w:rFonts w:cs="Times New Roman"/>
                <w:sz w:val="20"/>
                <w:szCs w:val="20"/>
              </w:rPr>
              <w:t>Interação entre Serviços, Composição de Serviços</w:t>
            </w:r>
          </w:p>
        </w:tc>
        <w:tc>
          <w:tcPr>
            <w:tcW w:w="1276" w:type="dxa"/>
            <w:tcMar>
              <w:left w:w="0" w:type="dxa"/>
              <w:right w:w="0" w:type="dxa"/>
            </w:tcMar>
          </w:tcPr>
          <w:p w:rsidR="00FF0B4E" w:rsidRDefault="00FF0B4E" w:rsidP="00CB798F">
            <w:pPr>
              <w:ind w:firstLine="0"/>
              <w:jc w:val="left"/>
              <w:rPr>
                <w:rFonts w:eastAsiaTheme="minorEastAsia" w:cs="Times New Roman"/>
                <w:sz w:val="20"/>
                <w:szCs w:val="20"/>
                <w:lang w:eastAsia="pt-BR"/>
              </w:rPr>
            </w:pPr>
            <w:r>
              <w:rPr>
                <w:rFonts w:cs="Times New Roman"/>
                <w:sz w:val="20"/>
                <w:szCs w:val="20"/>
              </w:rPr>
              <w:t>Processo de negócio</w:t>
            </w:r>
          </w:p>
        </w:tc>
      </w:tr>
      <w:tr w:rsidR="00FF0B4E" w:rsidRPr="005B1330" w:rsidTr="00CB798F">
        <w:tc>
          <w:tcPr>
            <w:tcW w:w="856" w:type="dxa"/>
            <w:tcMar>
              <w:left w:w="0" w:type="dxa"/>
              <w:right w:w="0" w:type="dxa"/>
            </w:tcMar>
          </w:tcPr>
          <w:p w:rsidR="00FF0B4E" w:rsidRPr="005B1330" w:rsidRDefault="00FF0B4E" w:rsidP="00CB798F">
            <w:pPr>
              <w:ind w:firstLine="0"/>
              <w:jc w:val="left"/>
              <w:rPr>
                <w:rFonts w:cs="Times New Roman"/>
                <w:sz w:val="20"/>
                <w:szCs w:val="20"/>
              </w:rPr>
            </w:pPr>
            <w:r w:rsidRPr="005B1330">
              <w:rPr>
                <w:rFonts w:cs="Times New Roman"/>
                <w:sz w:val="20"/>
                <w:szCs w:val="20"/>
              </w:rPr>
              <w:t>RA-S[5]</w:t>
            </w:r>
          </w:p>
        </w:tc>
        <w:tc>
          <w:tcPr>
            <w:tcW w:w="5103" w:type="dxa"/>
            <w:tcMar>
              <w:left w:w="0" w:type="dxa"/>
              <w:right w:w="0" w:type="dxa"/>
            </w:tcMar>
          </w:tcPr>
          <w:p w:rsidR="00FF0B4E" w:rsidRPr="005B1330" w:rsidRDefault="00FF0B4E" w:rsidP="00CB798F">
            <w:pPr>
              <w:ind w:firstLine="0"/>
              <w:jc w:val="left"/>
              <w:rPr>
                <w:rFonts w:cs="Times New Roman"/>
                <w:sz w:val="20"/>
                <w:szCs w:val="20"/>
              </w:rPr>
            </w:pPr>
            <w:r w:rsidRPr="005B1330">
              <w:rPr>
                <w:rFonts w:cs="Times New Roman"/>
                <w:sz w:val="20"/>
                <w:szCs w:val="20"/>
              </w:rPr>
              <w:t>A arquitetura de referência deve viabilizar o desenvolvimento de repositórios de ativos de software que disponibilizem informações sobre suas características e direções normativas de uso, por meio de descrições padronizadas</w:t>
            </w:r>
          </w:p>
        </w:tc>
        <w:tc>
          <w:tcPr>
            <w:tcW w:w="1417" w:type="dxa"/>
            <w:tcMar>
              <w:left w:w="0" w:type="dxa"/>
              <w:right w:w="0" w:type="dxa"/>
            </w:tcMar>
          </w:tcPr>
          <w:p w:rsidR="00FF0B4E" w:rsidRDefault="00FF0B4E" w:rsidP="00CB798F">
            <w:pPr>
              <w:ind w:firstLine="0"/>
              <w:jc w:val="left"/>
              <w:rPr>
                <w:rFonts w:eastAsiaTheme="minorEastAsia" w:cs="Times New Roman"/>
                <w:sz w:val="20"/>
                <w:szCs w:val="20"/>
                <w:lang w:eastAsia="pt-BR"/>
              </w:rPr>
            </w:pPr>
            <w:r w:rsidRPr="005B1330">
              <w:rPr>
                <w:rFonts w:cs="Times New Roman"/>
                <w:sz w:val="20"/>
                <w:szCs w:val="20"/>
              </w:rPr>
              <w:t>Descrição de Serviço</w:t>
            </w:r>
          </w:p>
        </w:tc>
        <w:tc>
          <w:tcPr>
            <w:tcW w:w="1276" w:type="dxa"/>
            <w:tcMar>
              <w:left w:w="0" w:type="dxa"/>
              <w:right w:w="0" w:type="dxa"/>
            </w:tcMar>
          </w:tcPr>
          <w:p w:rsidR="00FF0B4E" w:rsidRDefault="00FF0B4E" w:rsidP="00CB798F">
            <w:pPr>
              <w:ind w:firstLine="0"/>
              <w:jc w:val="left"/>
              <w:rPr>
                <w:rFonts w:eastAsiaTheme="minorEastAsia" w:cs="Times New Roman"/>
                <w:sz w:val="20"/>
                <w:szCs w:val="20"/>
                <w:lang w:eastAsia="pt-BR"/>
              </w:rPr>
            </w:pPr>
            <w:r>
              <w:rPr>
                <w:rFonts w:cs="Times New Roman"/>
                <w:sz w:val="20"/>
                <w:szCs w:val="20"/>
              </w:rPr>
              <w:t>Apresentação</w:t>
            </w:r>
          </w:p>
        </w:tc>
      </w:tr>
      <w:tr w:rsidR="00FF0B4E" w:rsidRPr="005B1330" w:rsidTr="00CB798F">
        <w:tc>
          <w:tcPr>
            <w:tcW w:w="856" w:type="dxa"/>
            <w:tcMar>
              <w:left w:w="0" w:type="dxa"/>
              <w:right w:w="0" w:type="dxa"/>
            </w:tcMar>
          </w:tcPr>
          <w:p w:rsidR="00FF0B4E" w:rsidRPr="005B1330" w:rsidRDefault="00FF0B4E" w:rsidP="00CB798F">
            <w:pPr>
              <w:ind w:firstLine="0"/>
              <w:jc w:val="left"/>
              <w:rPr>
                <w:rFonts w:cs="Times New Roman"/>
                <w:sz w:val="20"/>
                <w:szCs w:val="20"/>
              </w:rPr>
            </w:pPr>
            <w:r w:rsidRPr="005B1330">
              <w:rPr>
                <w:rFonts w:cs="Times New Roman"/>
                <w:sz w:val="20"/>
                <w:szCs w:val="20"/>
              </w:rPr>
              <w:t>RA-S[6]</w:t>
            </w:r>
          </w:p>
        </w:tc>
        <w:tc>
          <w:tcPr>
            <w:tcW w:w="5103" w:type="dxa"/>
            <w:tcMar>
              <w:left w:w="0" w:type="dxa"/>
              <w:right w:w="0" w:type="dxa"/>
            </w:tcMar>
          </w:tcPr>
          <w:p w:rsidR="00FF0B4E" w:rsidRPr="005B1330" w:rsidRDefault="00FF0B4E" w:rsidP="00CB798F">
            <w:pPr>
              <w:ind w:firstLine="0"/>
              <w:jc w:val="left"/>
              <w:rPr>
                <w:rFonts w:cs="Times New Roman"/>
                <w:sz w:val="20"/>
                <w:szCs w:val="20"/>
              </w:rPr>
            </w:pPr>
            <w:r w:rsidRPr="005B1330">
              <w:rPr>
                <w:rFonts w:cs="Times New Roman"/>
                <w:sz w:val="20"/>
                <w:szCs w:val="20"/>
              </w:rPr>
              <w:t>A arquitetura de referência deve viabilizar o desenvolvimento de repositório de ativos de software que disponibilizem descrições semânticas, permitindo assim sua classificação nos repositórios de serviço</w:t>
            </w:r>
          </w:p>
        </w:tc>
        <w:tc>
          <w:tcPr>
            <w:tcW w:w="1417" w:type="dxa"/>
            <w:tcMar>
              <w:left w:w="0" w:type="dxa"/>
              <w:right w:w="0" w:type="dxa"/>
            </w:tcMar>
          </w:tcPr>
          <w:p w:rsidR="00FF0B4E" w:rsidRDefault="00FF0B4E" w:rsidP="00CB798F">
            <w:pPr>
              <w:ind w:firstLine="0"/>
              <w:jc w:val="left"/>
              <w:rPr>
                <w:rFonts w:eastAsiaTheme="minorEastAsia" w:cs="Times New Roman"/>
                <w:sz w:val="20"/>
                <w:szCs w:val="20"/>
                <w:lang w:eastAsia="pt-BR"/>
              </w:rPr>
            </w:pPr>
            <w:r w:rsidRPr="005B1330">
              <w:rPr>
                <w:rFonts w:cs="Times New Roman"/>
                <w:sz w:val="20"/>
                <w:szCs w:val="20"/>
              </w:rPr>
              <w:t>Descrição de Serviço, Publicação de Serviço</w:t>
            </w:r>
          </w:p>
        </w:tc>
        <w:tc>
          <w:tcPr>
            <w:tcW w:w="1276" w:type="dxa"/>
            <w:tcMar>
              <w:left w:w="0" w:type="dxa"/>
              <w:right w:w="0" w:type="dxa"/>
            </w:tcMar>
          </w:tcPr>
          <w:p w:rsidR="00FF0B4E" w:rsidRDefault="00FF0B4E" w:rsidP="00CB798F">
            <w:pPr>
              <w:ind w:firstLine="0"/>
              <w:jc w:val="left"/>
              <w:rPr>
                <w:rFonts w:eastAsiaTheme="minorEastAsia" w:cs="Times New Roman"/>
                <w:sz w:val="20"/>
                <w:szCs w:val="20"/>
                <w:lang w:eastAsia="pt-BR"/>
              </w:rPr>
            </w:pPr>
            <w:r>
              <w:rPr>
                <w:rFonts w:cs="Times New Roman"/>
                <w:sz w:val="20"/>
                <w:szCs w:val="20"/>
              </w:rPr>
              <w:t>Apresentação, Intermediação</w:t>
            </w:r>
          </w:p>
        </w:tc>
      </w:tr>
      <w:tr w:rsidR="00FF0B4E" w:rsidRPr="005B1330" w:rsidTr="00CB798F">
        <w:tc>
          <w:tcPr>
            <w:tcW w:w="856" w:type="dxa"/>
            <w:tcMar>
              <w:left w:w="0" w:type="dxa"/>
              <w:right w:w="0" w:type="dxa"/>
            </w:tcMar>
          </w:tcPr>
          <w:p w:rsidR="00FF0B4E" w:rsidRPr="005B1330" w:rsidRDefault="00FF0B4E" w:rsidP="00CB798F">
            <w:pPr>
              <w:ind w:firstLine="0"/>
              <w:jc w:val="left"/>
              <w:rPr>
                <w:rFonts w:cs="Times New Roman"/>
                <w:sz w:val="20"/>
                <w:szCs w:val="20"/>
              </w:rPr>
            </w:pPr>
            <w:r w:rsidRPr="005B1330">
              <w:rPr>
                <w:rFonts w:cs="Times New Roman"/>
                <w:sz w:val="20"/>
                <w:szCs w:val="20"/>
              </w:rPr>
              <w:t>RA-S[7]</w:t>
            </w:r>
          </w:p>
        </w:tc>
        <w:tc>
          <w:tcPr>
            <w:tcW w:w="5103" w:type="dxa"/>
            <w:tcMar>
              <w:left w:w="0" w:type="dxa"/>
              <w:right w:w="0" w:type="dxa"/>
            </w:tcMar>
          </w:tcPr>
          <w:p w:rsidR="00FF0B4E" w:rsidRPr="005B1330" w:rsidRDefault="00FF0B4E" w:rsidP="00CB798F">
            <w:pPr>
              <w:ind w:firstLine="0"/>
              <w:jc w:val="left"/>
              <w:rPr>
                <w:rFonts w:cs="Times New Roman"/>
                <w:sz w:val="20"/>
                <w:szCs w:val="20"/>
              </w:rPr>
            </w:pPr>
            <w:r w:rsidRPr="005B1330">
              <w:rPr>
                <w:rFonts w:cs="Times New Roman"/>
                <w:sz w:val="20"/>
                <w:szCs w:val="20"/>
              </w:rPr>
              <w:t>A arquitetura de referência deve viabilizar o desenvolvimento de repositório de ativos de software que tenham à disposição informações e documentos relacionados às suas características de qualidade</w:t>
            </w:r>
          </w:p>
        </w:tc>
        <w:tc>
          <w:tcPr>
            <w:tcW w:w="1417" w:type="dxa"/>
            <w:tcMar>
              <w:left w:w="0" w:type="dxa"/>
              <w:right w:w="0" w:type="dxa"/>
            </w:tcMar>
          </w:tcPr>
          <w:p w:rsidR="00FF0B4E" w:rsidRDefault="00FF0B4E" w:rsidP="00CB798F">
            <w:pPr>
              <w:ind w:firstLine="0"/>
              <w:jc w:val="left"/>
              <w:rPr>
                <w:rFonts w:eastAsiaTheme="minorEastAsia" w:cs="Times New Roman"/>
                <w:sz w:val="20"/>
                <w:szCs w:val="20"/>
                <w:lang w:eastAsia="pt-BR"/>
              </w:rPr>
            </w:pPr>
            <w:r w:rsidRPr="005B1330">
              <w:rPr>
                <w:rFonts w:cs="Times New Roman"/>
                <w:sz w:val="20"/>
                <w:szCs w:val="20"/>
              </w:rPr>
              <w:t>Descrição de Serviço, Qualidade de Serviço</w:t>
            </w:r>
          </w:p>
        </w:tc>
        <w:tc>
          <w:tcPr>
            <w:tcW w:w="1276" w:type="dxa"/>
            <w:tcMar>
              <w:left w:w="0" w:type="dxa"/>
              <w:right w:w="0" w:type="dxa"/>
            </w:tcMar>
          </w:tcPr>
          <w:p w:rsidR="00FF0B4E" w:rsidRDefault="00FF0B4E" w:rsidP="00CB798F">
            <w:pPr>
              <w:ind w:firstLine="0"/>
              <w:jc w:val="left"/>
              <w:rPr>
                <w:rFonts w:eastAsiaTheme="minorEastAsia" w:cs="Times New Roman"/>
                <w:sz w:val="20"/>
                <w:szCs w:val="20"/>
                <w:lang w:eastAsia="pt-BR"/>
              </w:rPr>
            </w:pPr>
            <w:r>
              <w:rPr>
                <w:rFonts w:cs="Times New Roman"/>
                <w:sz w:val="20"/>
                <w:szCs w:val="20"/>
              </w:rPr>
              <w:t>Apresentação, Qualidade de Serviço</w:t>
            </w:r>
          </w:p>
        </w:tc>
      </w:tr>
      <w:tr w:rsidR="00FF0B4E" w:rsidRPr="005B1330" w:rsidTr="00CB798F">
        <w:tc>
          <w:tcPr>
            <w:tcW w:w="856" w:type="dxa"/>
            <w:tcMar>
              <w:left w:w="0" w:type="dxa"/>
              <w:right w:w="0" w:type="dxa"/>
            </w:tcMar>
          </w:tcPr>
          <w:p w:rsidR="00FF0B4E" w:rsidRPr="005B1330" w:rsidRDefault="00FF0B4E" w:rsidP="00CB798F">
            <w:pPr>
              <w:ind w:firstLine="0"/>
              <w:jc w:val="left"/>
              <w:rPr>
                <w:rFonts w:cs="Times New Roman"/>
                <w:sz w:val="20"/>
                <w:szCs w:val="20"/>
              </w:rPr>
            </w:pPr>
            <w:r w:rsidRPr="005B1330">
              <w:rPr>
                <w:rFonts w:cs="Times New Roman"/>
                <w:sz w:val="20"/>
                <w:szCs w:val="20"/>
              </w:rPr>
              <w:t>RA-S[8]</w:t>
            </w:r>
          </w:p>
        </w:tc>
        <w:tc>
          <w:tcPr>
            <w:tcW w:w="5103" w:type="dxa"/>
            <w:tcMar>
              <w:left w:w="0" w:type="dxa"/>
              <w:right w:w="0" w:type="dxa"/>
            </w:tcMar>
          </w:tcPr>
          <w:p w:rsidR="00FF0B4E" w:rsidRPr="005B1330" w:rsidRDefault="00FF0B4E" w:rsidP="00CB798F">
            <w:pPr>
              <w:ind w:firstLine="0"/>
              <w:jc w:val="left"/>
              <w:rPr>
                <w:rFonts w:cs="Times New Roman"/>
                <w:sz w:val="20"/>
                <w:szCs w:val="20"/>
              </w:rPr>
            </w:pPr>
            <w:r w:rsidRPr="005B1330">
              <w:rPr>
                <w:rFonts w:cs="Times New Roman"/>
                <w:sz w:val="20"/>
                <w:szCs w:val="20"/>
              </w:rPr>
              <w:t>A arquitetura de referência deve prover mecanismos para a captura, monitoramento, registro e sinalização do não cumprimento de requisitos de qualidade estabelecidos entre serviços provedores e serviços clientes</w:t>
            </w:r>
          </w:p>
        </w:tc>
        <w:tc>
          <w:tcPr>
            <w:tcW w:w="1417" w:type="dxa"/>
            <w:tcMar>
              <w:left w:w="0" w:type="dxa"/>
              <w:right w:w="0" w:type="dxa"/>
            </w:tcMar>
          </w:tcPr>
          <w:p w:rsidR="00FF0B4E" w:rsidRDefault="00FF0B4E" w:rsidP="00CB798F">
            <w:pPr>
              <w:ind w:firstLine="0"/>
              <w:jc w:val="left"/>
              <w:rPr>
                <w:rFonts w:eastAsiaTheme="minorEastAsia" w:cs="Times New Roman"/>
                <w:sz w:val="20"/>
                <w:szCs w:val="20"/>
                <w:lang w:eastAsia="pt-BR"/>
              </w:rPr>
            </w:pPr>
            <w:r w:rsidRPr="005B1330">
              <w:rPr>
                <w:rFonts w:cs="Times New Roman"/>
                <w:sz w:val="20"/>
                <w:szCs w:val="20"/>
              </w:rPr>
              <w:t>Qualidade de Serviço</w:t>
            </w:r>
          </w:p>
        </w:tc>
        <w:tc>
          <w:tcPr>
            <w:tcW w:w="1276" w:type="dxa"/>
            <w:tcMar>
              <w:left w:w="0" w:type="dxa"/>
              <w:right w:w="0" w:type="dxa"/>
            </w:tcMar>
          </w:tcPr>
          <w:p w:rsidR="00FF0B4E" w:rsidRDefault="00FF0B4E" w:rsidP="00CB798F">
            <w:pPr>
              <w:ind w:firstLine="0"/>
              <w:jc w:val="left"/>
              <w:rPr>
                <w:rFonts w:eastAsiaTheme="minorEastAsia" w:cs="Times New Roman"/>
                <w:sz w:val="20"/>
                <w:szCs w:val="20"/>
                <w:lang w:eastAsia="pt-BR"/>
              </w:rPr>
            </w:pPr>
            <w:r>
              <w:rPr>
                <w:rFonts w:cs="Times New Roman"/>
                <w:sz w:val="20"/>
                <w:szCs w:val="20"/>
              </w:rPr>
              <w:t>Qualidade de Serviço</w:t>
            </w:r>
          </w:p>
        </w:tc>
      </w:tr>
      <w:tr w:rsidR="00FF0B4E" w:rsidRPr="005B1330" w:rsidTr="00CB798F">
        <w:tc>
          <w:tcPr>
            <w:tcW w:w="856" w:type="dxa"/>
            <w:tcMar>
              <w:left w:w="0" w:type="dxa"/>
              <w:right w:w="0" w:type="dxa"/>
            </w:tcMar>
          </w:tcPr>
          <w:p w:rsidR="00FF0B4E" w:rsidRPr="005B1330" w:rsidRDefault="00FF0B4E" w:rsidP="00CB798F">
            <w:pPr>
              <w:ind w:firstLine="0"/>
              <w:jc w:val="left"/>
              <w:rPr>
                <w:rFonts w:cs="Times New Roman"/>
                <w:sz w:val="20"/>
                <w:szCs w:val="20"/>
              </w:rPr>
            </w:pPr>
            <w:r w:rsidRPr="005B1330">
              <w:rPr>
                <w:rFonts w:cs="Times New Roman"/>
                <w:sz w:val="20"/>
                <w:szCs w:val="20"/>
              </w:rPr>
              <w:t>RA-S[9]</w:t>
            </w:r>
          </w:p>
        </w:tc>
        <w:tc>
          <w:tcPr>
            <w:tcW w:w="5103" w:type="dxa"/>
            <w:tcMar>
              <w:left w:w="0" w:type="dxa"/>
              <w:right w:w="0" w:type="dxa"/>
            </w:tcMar>
          </w:tcPr>
          <w:p w:rsidR="00FF0B4E" w:rsidRPr="005B1330" w:rsidRDefault="00FF0B4E" w:rsidP="00CB798F">
            <w:pPr>
              <w:ind w:firstLine="0"/>
              <w:jc w:val="left"/>
              <w:rPr>
                <w:rFonts w:cs="Times New Roman"/>
                <w:sz w:val="20"/>
                <w:szCs w:val="20"/>
              </w:rPr>
            </w:pPr>
            <w:r w:rsidRPr="005B1330">
              <w:rPr>
                <w:rFonts w:cs="Times New Roman"/>
                <w:sz w:val="20"/>
                <w:szCs w:val="20"/>
              </w:rPr>
              <w:t>A arquitetura de referência deve viabilizar o desenvolvimento de repositório de ativos de software escaláve</w:t>
            </w:r>
            <w:r>
              <w:rPr>
                <w:rFonts w:cs="Times New Roman"/>
                <w:sz w:val="20"/>
                <w:szCs w:val="20"/>
              </w:rPr>
              <w:t>l</w:t>
            </w:r>
            <w:r w:rsidRPr="005B1330">
              <w:rPr>
                <w:rFonts w:cs="Times New Roman"/>
                <w:sz w:val="20"/>
                <w:szCs w:val="20"/>
              </w:rPr>
              <w:t>, capaz de evoluir de maneira incremental, por meio da composição de novas funcionalidades disponíveis na forma de serviços</w:t>
            </w:r>
          </w:p>
        </w:tc>
        <w:tc>
          <w:tcPr>
            <w:tcW w:w="1417" w:type="dxa"/>
            <w:tcMar>
              <w:left w:w="0" w:type="dxa"/>
              <w:right w:w="0" w:type="dxa"/>
            </w:tcMar>
          </w:tcPr>
          <w:p w:rsidR="00FF0B4E" w:rsidRDefault="00FF0B4E" w:rsidP="00CB798F">
            <w:pPr>
              <w:ind w:firstLine="0"/>
              <w:jc w:val="left"/>
              <w:rPr>
                <w:rFonts w:eastAsiaTheme="minorEastAsia" w:cs="Times New Roman"/>
                <w:sz w:val="20"/>
                <w:szCs w:val="20"/>
                <w:lang w:eastAsia="pt-BR"/>
              </w:rPr>
            </w:pPr>
            <w:r w:rsidRPr="005B1330">
              <w:rPr>
                <w:rFonts w:cs="Times New Roman"/>
                <w:sz w:val="20"/>
                <w:szCs w:val="20"/>
              </w:rPr>
              <w:t>Composição de Serviços</w:t>
            </w:r>
          </w:p>
        </w:tc>
        <w:tc>
          <w:tcPr>
            <w:tcW w:w="1276" w:type="dxa"/>
            <w:tcMar>
              <w:left w:w="0" w:type="dxa"/>
              <w:right w:w="0" w:type="dxa"/>
            </w:tcMar>
          </w:tcPr>
          <w:p w:rsidR="00FF0B4E" w:rsidRDefault="00FF0B4E" w:rsidP="00CB798F">
            <w:pPr>
              <w:ind w:firstLine="0"/>
              <w:jc w:val="left"/>
              <w:rPr>
                <w:rFonts w:eastAsiaTheme="minorEastAsia" w:cs="Times New Roman"/>
                <w:sz w:val="20"/>
                <w:szCs w:val="20"/>
                <w:lang w:eastAsia="pt-BR"/>
              </w:rPr>
            </w:pPr>
            <w:r>
              <w:rPr>
                <w:rFonts w:cs="Times New Roman"/>
                <w:sz w:val="20"/>
                <w:szCs w:val="20"/>
              </w:rPr>
              <w:t>Processo de negócio</w:t>
            </w:r>
          </w:p>
        </w:tc>
      </w:tr>
      <w:tr w:rsidR="00FF0B4E" w:rsidRPr="005B1330" w:rsidTr="00CB798F">
        <w:tc>
          <w:tcPr>
            <w:tcW w:w="856" w:type="dxa"/>
            <w:tcMar>
              <w:left w:w="0" w:type="dxa"/>
              <w:right w:w="0" w:type="dxa"/>
            </w:tcMar>
          </w:tcPr>
          <w:p w:rsidR="00FF0B4E" w:rsidRPr="005B1330" w:rsidRDefault="00FF0B4E" w:rsidP="00CB798F">
            <w:pPr>
              <w:ind w:firstLine="0"/>
              <w:jc w:val="left"/>
              <w:rPr>
                <w:rFonts w:cs="Times New Roman"/>
                <w:sz w:val="20"/>
                <w:szCs w:val="20"/>
              </w:rPr>
            </w:pPr>
            <w:r w:rsidRPr="005B1330">
              <w:rPr>
                <w:rFonts w:cs="Times New Roman"/>
                <w:sz w:val="20"/>
                <w:szCs w:val="20"/>
              </w:rPr>
              <w:t>RA-S[10]</w:t>
            </w:r>
          </w:p>
        </w:tc>
        <w:tc>
          <w:tcPr>
            <w:tcW w:w="5103" w:type="dxa"/>
            <w:tcMar>
              <w:left w:w="0" w:type="dxa"/>
              <w:right w:w="0" w:type="dxa"/>
            </w:tcMar>
          </w:tcPr>
          <w:p w:rsidR="00FF0B4E" w:rsidRPr="005B1330" w:rsidRDefault="00FF0B4E" w:rsidP="00CB798F">
            <w:pPr>
              <w:ind w:firstLine="0"/>
              <w:jc w:val="left"/>
              <w:rPr>
                <w:rFonts w:cs="Times New Roman"/>
                <w:color w:val="000000" w:themeColor="text1"/>
                <w:sz w:val="20"/>
                <w:szCs w:val="20"/>
              </w:rPr>
            </w:pPr>
            <w:r w:rsidRPr="005B1330">
              <w:rPr>
                <w:rFonts w:cs="Times New Roman"/>
                <w:color w:val="000000" w:themeColor="text1"/>
                <w:sz w:val="20"/>
                <w:szCs w:val="20"/>
              </w:rPr>
              <w:t xml:space="preserve">A arquitetura de referência deve possibilitar que serviços </w:t>
            </w:r>
            <w:r>
              <w:rPr>
                <w:rFonts w:cs="Times New Roman"/>
                <w:color w:val="000000" w:themeColor="text1"/>
                <w:sz w:val="20"/>
                <w:szCs w:val="20"/>
              </w:rPr>
              <w:t xml:space="preserve">de </w:t>
            </w:r>
            <w:r w:rsidRPr="005B1330">
              <w:rPr>
                <w:rFonts w:cs="Times New Roman"/>
                <w:sz w:val="20"/>
                <w:szCs w:val="20"/>
              </w:rPr>
              <w:t xml:space="preserve">repositório de ativos de software </w:t>
            </w:r>
            <w:r w:rsidRPr="005B1330">
              <w:rPr>
                <w:rFonts w:cs="Times New Roman"/>
                <w:color w:val="000000" w:themeColor="text1"/>
                <w:sz w:val="20"/>
                <w:szCs w:val="20"/>
              </w:rPr>
              <w:t>e composições desses serviços sejam tratados uniformemente, ou seja, possam ser publicados, localizados e utilizados da mesma forma</w:t>
            </w:r>
          </w:p>
        </w:tc>
        <w:tc>
          <w:tcPr>
            <w:tcW w:w="1417" w:type="dxa"/>
            <w:tcMar>
              <w:left w:w="0" w:type="dxa"/>
              <w:right w:w="0" w:type="dxa"/>
            </w:tcMar>
          </w:tcPr>
          <w:p w:rsidR="00FF0B4E" w:rsidRDefault="00FF0B4E" w:rsidP="00CB798F">
            <w:pPr>
              <w:ind w:firstLine="0"/>
              <w:jc w:val="left"/>
              <w:rPr>
                <w:rFonts w:eastAsiaTheme="minorEastAsia" w:cs="Times New Roman"/>
                <w:sz w:val="20"/>
                <w:szCs w:val="20"/>
                <w:lang w:eastAsia="pt-BR"/>
              </w:rPr>
            </w:pPr>
            <w:r w:rsidRPr="005B1330">
              <w:rPr>
                <w:rFonts w:cs="Times New Roman"/>
                <w:sz w:val="20"/>
                <w:szCs w:val="20"/>
              </w:rPr>
              <w:t>Descrição de Serviço, Publicação de Serviço, Interação entre Serviços, Composição de Serviços</w:t>
            </w:r>
          </w:p>
        </w:tc>
        <w:tc>
          <w:tcPr>
            <w:tcW w:w="1276" w:type="dxa"/>
            <w:tcMar>
              <w:left w:w="0" w:type="dxa"/>
              <w:right w:w="0" w:type="dxa"/>
            </w:tcMar>
          </w:tcPr>
          <w:p w:rsidR="00FF0B4E" w:rsidRDefault="00FF0B4E" w:rsidP="00CB798F">
            <w:pPr>
              <w:ind w:firstLine="0"/>
              <w:jc w:val="left"/>
              <w:rPr>
                <w:rFonts w:eastAsiaTheme="minorEastAsia" w:cs="Times New Roman"/>
                <w:sz w:val="20"/>
                <w:szCs w:val="20"/>
                <w:lang w:eastAsia="pt-BR"/>
              </w:rPr>
            </w:pPr>
            <w:r>
              <w:rPr>
                <w:rFonts w:cs="Times New Roman"/>
                <w:sz w:val="20"/>
                <w:szCs w:val="20"/>
              </w:rPr>
              <w:t>Apresentação, Intermediação, Processo de negócio</w:t>
            </w:r>
          </w:p>
        </w:tc>
      </w:tr>
      <w:tr w:rsidR="00FF0B4E" w:rsidRPr="005B1330" w:rsidTr="00CB798F">
        <w:tc>
          <w:tcPr>
            <w:tcW w:w="856" w:type="dxa"/>
            <w:tcMar>
              <w:left w:w="0" w:type="dxa"/>
              <w:right w:w="0" w:type="dxa"/>
            </w:tcMar>
          </w:tcPr>
          <w:p w:rsidR="00FF0B4E" w:rsidRPr="005B1330" w:rsidRDefault="00FF0B4E" w:rsidP="00CB798F">
            <w:pPr>
              <w:ind w:firstLine="0"/>
              <w:jc w:val="left"/>
              <w:rPr>
                <w:rFonts w:cs="Times New Roman"/>
                <w:sz w:val="20"/>
                <w:szCs w:val="20"/>
              </w:rPr>
            </w:pPr>
            <w:r w:rsidRPr="005B1330">
              <w:rPr>
                <w:rFonts w:cs="Times New Roman"/>
                <w:sz w:val="20"/>
                <w:szCs w:val="20"/>
              </w:rPr>
              <w:t>RA-S[11]</w:t>
            </w:r>
          </w:p>
        </w:tc>
        <w:tc>
          <w:tcPr>
            <w:tcW w:w="5103" w:type="dxa"/>
            <w:tcMar>
              <w:left w:w="0" w:type="dxa"/>
              <w:right w:w="0" w:type="dxa"/>
            </w:tcMar>
          </w:tcPr>
          <w:p w:rsidR="00FF0B4E" w:rsidRPr="005B1330" w:rsidRDefault="00FF0B4E" w:rsidP="00CB798F">
            <w:pPr>
              <w:ind w:firstLine="0"/>
              <w:jc w:val="left"/>
              <w:rPr>
                <w:rFonts w:cs="Times New Roman"/>
                <w:sz w:val="20"/>
                <w:szCs w:val="20"/>
              </w:rPr>
            </w:pPr>
            <w:r w:rsidRPr="005B1330">
              <w:rPr>
                <w:rFonts w:cs="Times New Roman"/>
                <w:sz w:val="20"/>
                <w:szCs w:val="20"/>
              </w:rPr>
              <w:t>A arquitetura de referência deve possibilitar que serviços do repositório de ativos de software possam interagir diretamente ou por meio do uso de barramentos de serviço</w:t>
            </w:r>
          </w:p>
        </w:tc>
        <w:tc>
          <w:tcPr>
            <w:tcW w:w="1417" w:type="dxa"/>
            <w:tcMar>
              <w:left w:w="0" w:type="dxa"/>
              <w:right w:w="0" w:type="dxa"/>
            </w:tcMar>
          </w:tcPr>
          <w:p w:rsidR="00FF0B4E" w:rsidRDefault="00FF0B4E" w:rsidP="00CB798F">
            <w:pPr>
              <w:ind w:firstLine="0"/>
              <w:jc w:val="left"/>
              <w:rPr>
                <w:rFonts w:eastAsiaTheme="minorEastAsia" w:cs="Times New Roman"/>
                <w:sz w:val="20"/>
                <w:szCs w:val="20"/>
                <w:lang w:eastAsia="pt-BR"/>
              </w:rPr>
            </w:pPr>
            <w:r w:rsidRPr="005B1330">
              <w:rPr>
                <w:rFonts w:cs="Times New Roman"/>
                <w:sz w:val="20"/>
                <w:szCs w:val="20"/>
              </w:rPr>
              <w:t>Interação entre Serviços</w:t>
            </w:r>
          </w:p>
        </w:tc>
        <w:tc>
          <w:tcPr>
            <w:tcW w:w="1276" w:type="dxa"/>
            <w:tcMar>
              <w:left w:w="0" w:type="dxa"/>
              <w:right w:w="0" w:type="dxa"/>
            </w:tcMar>
          </w:tcPr>
          <w:p w:rsidR="00FF0B4E" w:rsidRDefault="00FF0B4E" w:rsidP="00CB798F">
            <w:pPr>
              <w:ind w:firstLine="0"/>
              <w:jc w:val="left"/>
              <w:rPr>
                <w:rFonts w:eastAsiaTheme="minorEastAsia" w:cs="Times New Roman"/>
                <w:sz w:val="20"/>
                <w:szCs w:val="20"/>
                <w:lang w:eastAsia="pt-BR"/>
              </w:rPr>
            </w:pPr>
            <w:r>
              <w:rPr>
                <w:rFonts w:cs="Times New Roman"/>
                <w:sz w:val="20"/>
                <w:szCs w:val="20"/>
              </w:rPr>
              <w:t>Processo de negócio</w:t>
            </w:r>
          </w:p>
        </w:tc>
      </w:tr>
    </w:tbl>
    <w:p w:rsidR="00F37887" w:rsidRDefault="00F37887">
      <w:r>
        <w:br w:type="page"/>
      </w:r>
    </w:p>
    <w:p w:rsidR="00F37887" w:rsidRDefault="00F37887" w:rsidP="00F37887">
      <w:pPr>
        <w:pStyle w:val="Legenda"/>
      </w:pPr>
      <w:r w:rsidRPr="000923D6">
        <w:rPr>
          <w:rFonts w:ascii="Times New Roman" w:hAnsi="Times New Roman" w:cs="Times New Roman"/>
          <w:sz w:val="20"/>
          <w:szCs w:val="20"/>
        </w:rPr>
        <w:lastRenderedPageBreak/>
        <w:t xml:space="preserve">Quadro </w:t>
      </w:r>
      <w:r w:rsidR="001D4518">
        <w:rPr>
          <w:rFonts w:ascii="Times New Roman" w:hAnsi="Times New Roman" w:cs="Times New Roman"/>
          <w:sz w:val="20"/>
          <w:szCs w:val="20"/>
        </w:rPr>
        <w:t>5.6</w:t>
      </w:r>
      <w:r w:rsidRPr="000923D6">
        <w:rPr>
          <w:rFonts w:ascii="Times New Roman" w:hAnsi="Times New Roman" w:cs="Times New Roman"/>
          <w:sz w:val="20"/>
          <w:szCs w:val="20"/>
        </w:rPr>
        <w:t xml:space="preserve"> </w:t>
      </w:r>
      <w:r>
        <w:rPr>
          <w:rFonts w:ascii="Times New Roman" w:hAnsi="Times New Roman" w:cs="Times New Roman"/>
          <w:sz w:val="20"/>
          <w:szCs w:val="20"/>
        </w:rPr>
        <w:t>(conclusão)</w:t>
      </w:r>
    </w:p>
    <w:tbl>
      <w:tblPr>
        <w:tblStyle w:val="Tabelacomgrade"/>
        <w:tblW w:w="8652" w:type="dxa"/>
        <w:tblLayout w:type="fixed"/>
        <w:tblLook w:val="04A0"/>
      </w:tblPr>
      <w:tblGrid>
        <w:gridCol w:w="856"/>
        <w:gridCol w:w="5103"/>
        <w:gridCol w:w="1417"/>
        <w:gridCol w:w="1276"/>
      </w:tblGrid>
      <w:tr w:rsidR="00F37887" w:rsidRPr="005B1330" w:rsidTr="00E80E28">
        <w:tc>
          <w:tcPr>
            <w:tcW w:w="856" w:type="dxa"/>
            <w:tcMar>
              <w:left w:w="0" w:type="dxa"/>
              <w:right w:w="0" w:type="dxa"/>
            </w:tcMar>
          </w:tcPr>
          <w:p w:rsidR="00F37887" w:rsidRPr="005B1330" w:rsidRDefault="00F37887" w:rsidP="00E80E28">
            <w:pPr>
              <w:ind w:firstLine="0"/>
              <w:jc w:val="center"/>
              <w:rPr>
                <w:rFonts w:cs="Times New Roman"/>
                <w:b/>
                <w:sz w:val="20"/>
                <w:szCs w:val="20"/>
              </w:rPr>
            </w:pPr>
            <w:r w:rsidRPr="005B1330">
              <w:rPr>
                <w:rFonts w:cs="Times New Roman"/>
                <w:b/>
                <w:sz w:val="20"/>
                <w:szCs w:val="20"/>
              </w:rPr>
              <w:t>ID</w:t>
            </w:r>
          </w:p>
        </w:tc>
        <w:tc>
          <w:tcPr>
            <w:tcW w:w="5103" w:type="dxa"/>
            <w:tcMar>
              <w:left w:w="0" w:type="dxa"/>
              <w:right w:w="0" w:type="dxa"/>
            </w:tcMar>
          </w:tcPr>
          <w:p w:rsidR="00F37887" w:rsidRPr="005B1330" w:rsidRDefault="00F37887" w:rsidP="00E80E28">
            <w:pPr>
              <w:ind w:firstLine="0"/>
              <w:jc w:val="center"/>
              <w:rPr>
                <w:rFonts w:cs="Times New Roman"/>
                <w:b/>
                <w:sz w:val="20"/>
                <w:szCs w:val="20"/>
              </w:rPr>
            </w:pPr>
            <w:r w:rsidRPr="005B1330">
              <w:rPr>
                <w:rFonts w:cs="Times New Roman"/>
                <w:b/>
                <w:sz w:val="20"/>
                <w:szCs w:val="20"/>
              </w:rPr>
              <w:t>Requisito</w:t>
            </w:r>
            <w:r>
              <w:rPr>
                <w:rFonts w:cs="Times New Roman"/>
                <w:b/>
                <w:sz w:val="20"/>
                <w:szCs w:val="20"/>
              </w:rPr>
              <w:t>s</w:t>
            </w:r>
          </w:p>
        </w:tc>
        <w:tc>
          <w:tcPr>
            <w:tcW w:w="1417" w:type="dxa"/>
            <w:tcMar>
              <w:left w:w="0" w:type="dxa"/>
              <w:right w:w="0" w:type="dxa"/>
            </w:tcMar>
          </w:tcPr>
          <w:p w:rsidR="00F37887" w:rsidRPr="005B1330" w:rsidRDefault="00F37887" w:rsidP="00E80E28">
            <w:pPr>
              <w:ind w:firstLine="0"/>
              <w:jc w:val="center"/>
              <w:rPr>
                <w:rFonts w:cs="Times New Roman"/>
                <w:b/>
                <w:sz w:val="20"/>
                <w:szCs w:val="20"/>
              </w:rPr>
            </w:pPr>
            <w:r w:rsidRPr="005B1330">
              <w:rPr>
                <w:rFonts w:cs="Times New Roman"/>
                <w:b/>
                <w:sz w:val="20"/>
                <w:szCs w:val="20"/>
              </w:rPr>
              <w:t>Conceito</w:t>
            </w:r>
            <w:r>
              <w:rPr>
                <w:rFonts w:cs="Times New Roman"/>
                <w:b/>
                <w:sz w:val="20"/>
                <w:szCs w:val="20"/>
              </w:rPr>
              <w:t>s</w:t>
            </w:r>
          </w:p>
        </w:tc>
        <w:tc>
          <w:tcPr>
            <w:tcW w:w="1276" w:type="dxa"/>
            <w:tcMar>
              <w:left w:w="0" w:type="dxa"/>
              <w:right w:w="0" w:type="dxa"/>
            </w:tcMar>
          </w:tcPr>
          <w:p w:rsidR="00F37887" w:rsidRPr="005B1330" w:rsidRDefault="00F37887" w:rsidP="00E80E28">
            <w:pPr>
              <w:ind w:firstLine="0"/>
              <w:jc w:val="center"/>
              <w:rPr>
                <w:rFonts w:cs="Times New Roman"/>
                <w:b/>
                <w:sz w:val="20"/>
                <w:szCs w:val="20"/>
              </w:rPr>
            </w:pPr>
            <w:r>
              <w:rPr>
                <w:rFonts w:cs="Times New Roman"/>
                <w:b/>
                <w:sz w:val="20"/>
                <w:szCs w:val="20"/>
              </w:rPr>
              <w:t>Serviços</w:t>
            </w:r>
          </w:p>
        </w:tc>
      </w:tr>
      <w:tr w:rsidR="00FF0B4E" w:rsidRPr="005B1330" w:rsidTr="00CB798F">
        <w:tc>
          <w:tcPr>
            <w:tcW w:w="856" w:type="dxa"/>
            <w:tcMar>
              <w:left w:w="0" w:type="dxa"/>
              <w:right w:w="0" w:type="dxa"/>
            </w:tcMar>
          </w:tcPr>
          <w:p w:rsidR="00FF0B4E" w:rsidRPr="005B1330" w:rsidRDefault="00FF0B4E" w:rsidP="00CB798F">
            <w:pPr>
              <w:ind w:firstLine="0"/>
              <w:jc w:val="left"/>
              <w:rPr>
                <w:rFonts w:cs="Times New Roman"/>
                <w:sz w:val="20"/>
                <w:szCs w:val="20"/>
              </w:rPr>
            </w:pPr>
            <w:r w:rsidRPr="005B1330">
              <w:rPr>
                <w:rFonts w:cs="Times New Roman"/>
                <w:sz w:val="20"/>
                <w:szCs w:val="20"/>
              </w:rPr>
              <w:t>RA-S[12]</w:t>
            </w:r>
          </w:p>
        </w:tc>
        <w:tc>
          <w:tcPr>
            <w:tcW w:w="5103" w:type="dxa"/>
            <w:tcMar>
              <w:left w:w="0" w:type="dxa"/>
              <w:right w:w="0" w:type="dxa"/>
            </w:tcMar>
          </w:tcPr>
          <w:p w:rsidR="00FF0B4E" w:rsidRPr="005B1330" w:rsidRDefault="00FF0B4E" w:rsidP="00CB798F">
            <w:pPr>
              <w:ind w:firstLine="0"/>
              <w:jc w:val="left"/>
              <w:rPr>
                <w:rFonts w:cs="Times New Roman"/>
                <w:sz w:val="20"/>
                <w:szCs w:val="20"/>
              </w:rPr>
            </w:pPr>
            <w:r w:rsidRPr="005B1330">
              <w:rPr>
                <w:rFonts w:cs="Times New Roman"/>
                <w:sz w:val="20"/>
                <w:szCs w:val="20"/>
              </w:rPr>
              <w:t>A arquitetura de referência deve possibilitar que repositório de ativos de software disponíveis como serviços, desenvolvidos sem o uso dessa arquitetura, possam ser integrados aos repositório</w:t>
            </w:r>
            <w:r>
              <w:rPr>
                <w:rFonts w:cs="Times New Roman"/>
                <w:sz w:val="20"/>
                <w:szCs w:val="20"/>
              </w:rPr>
              <w:t>s</w:t>
            </w:r>
            <w:r w:rsidRPr="005B1330">
              <w:rPr>
                <w:rFonts w:cs="Times New Roman"/>
                <w:sz w:val="20"/>
                <w:szCs w:val="20"/>
              </w:rPr>
              <w:t xml:space="preserve"> de ativos de software desenvolvidos segundo a arquitetura de referência</w:t>
            </w:r>
          </w:p>
        </w:tc>
        <w:tc>
          <w:tcPr>
            <w:tcW w:w="1417" w:type="dxa"/>
            <w:tcMar>
              <w:left w:w="0" w:type="dxa"/>
              <w:right w:w="0" w:type="dxa"/>
            </w:tcMar>
          </w:tcPr>
          <w:p w:rsidR="00FF0B4E" w:rsidRDefault="00FF0B4E" w:rsidP="00CB798F">
            <w:pPr>
              <w:ind w:firstLine="0"/>
              <w:jc w:val="left"/>
              <w:rPr>
                <w:rFonts w:eastAsiaTheme="minorEastAsia" w:cs="Times New Roman"/>
                <w:sz w:val="20"/>
                <w:szCs w:val="20"/>
                <w:lang w:eastAsia="pt-BR"/>
              </w:rPr>
            </w:pPr>
            <w:r w:rsidRPr="005B1330">
              <w:rPr>
                <w:rFonts w:cs="Times New Roman"/>
                <w:sz w:val="20"/>
                <w:szCs w:val="20"/>
              </w:rPr>
              <w:t>Requisito Geral</w:t>
            </w:r>
          </w:p>
        </w:tc>
        <w:tc>
          <w:tcPr>
            <w:tcW w:w="1276" w:type="dxa"/>
            <w:tcMar>
              <w:left w:w="0" w:type="dxa"/>
              <w:right w:w="0" w:type="dxa"/>
            </w:tcMar>
          </w:tcPr>
          <w:p w:rsidR="00FF0B4E" w:rsidRDefault="00FF0B4E" w:rsidP="00CB798F">
            <w:pPr>
              <w:ind w:firstLine="0"/>
              <w:jc w:val="left"/>
              <w:rPr>
                <w:rFonts w:eastAsiaTheme="minorEastAsia" w:cs="Times New Roman"/>
                <w:sz w:val="20"/>
                <w:szCs w:val="20"/>
                <w:lang w:eastAsia="pt-BR"/>
              </w:rPr>
            </w:pPr>
            <w:r>
              <w:rPr>
                <w:rFonts w:cs="Times New Roman"/>
                <w:sz w:val="20"/>
                <w:szCs w:val="20"/>
              </w:rPr>
              <w:t>Processo de negócio</w:t>
            </w:r>
          </w:p>
        </w:tc>
      </w:tr>
      <w:tr w:rsidR="00FF0B4E" w:rsidRPr="005B1330" w:rsidTr="00CB798F">
        <w:tc>
          <w:tcPr>
            <w:tcW w:w="856" w:type="dxa"/>
            <w:tcMar>
              <w:left w:w="0" w:type="dxa"/>
              <w:right w:w="0" w:type="dxa"/>
            </w:tcMar>
          </w:tcPr>
          <w:p w:rsidR="00FF0B4E" w:rsidRPr="005B1330" w:rsidRDefault="00FF0B4E" w:rsidP="00CB798F">
            <w:pPr>
              <w:ind w:firstLine="0"/>
              <w:jc w:val="left"/>
              <w:rPr>
                <w:rFonts w:cs="Times New Roman"/>
                <w:sz w:val="20"/>
                <w:szCs w:val="20"/>
              </w:rPr>
            </w:pPr>
            <w:r w:rsidRPr="005B1330">
              <w:rPr>
                <w:rFonts w:cs="Times New Roman"/>
                <w:sz w:val="20"/>
                <w:szCs w:val="20"/>
              </w:rPr>
              <w:t>RA-S[13]</w:t>
            </w:r>
          </w:p>
        </w:tc>
        <w:tc>
          <w:tcPr>
            <w:tcW w:w="5103" w:type="dxa"/>
            <w:tcMar>
              <w:left w:w="0" w:type="dxa"/>
              <w:right w:w="0" w:type="dxa"/>
            </w:tcMar>
          </w:tcPr>
          <w:p w:rsidR="00FF0B4E" w:rsidRPr="005B1330" w:rsidRDefault="00FF0B4E" w:rsidP="00CB798F">
            <w:pPr>
              <w:ind w:firstLine="0"/>
              <w:jc w:val="left"/>
              <w:rPr>
                <w:rFonts w:cs="Times New Roman"/>
                <w:sz w:val="20"/>
                <w:szCs w:val="20"/>
              </w:rPr>
            </w:pPr>
            <w:r w:rsidRPr="005B1330">
              <w:rPr>
                <w:rFonts w:cs="Times New Roman"/>
                <w:sz w:val="20"/>
                <w:szCs w:val="20"/>
              </w:rPr>
              <w:t>A arquitetura de referência deve possibilitar sua instanciação parcial, ou seja, repositório</w:t>
            </w:r>
            <w:r>
              <w:rPr>
                <w:rFonts w:cs="Times New Roman"/>
                <w:sz w:val="20"/>
                <w:szCs w:val="20"/>
              </w:rPr>
              <w:t>s</w:t>
            </w:r>
            <w:r w:rsidRPr="005B1330">
              <w:rPr>
                <w:rFonts w:cs="Times New Roman"/>
                <w:sz w:val="20"/>
                <w:szCs w:val="20"/>
              </w:rPr>
              <w:t xml:space="preserve"> de ativos de software desenvolvidos a partir dessa arquitetura podem ser construídos sem a necessidade de implementação de todos os módulos propostos</w:t>
            </w:r>
          </w:p>
        </w:tc>
        <w:tc>
          <w:tcPr>
            <w:tcW w:w="1417" w:type="dxa"/>
            <w:tcMar>
              <w:left w:w="0" w:type="dxa"/>
              <w:right w:w="0" w:type="dxa"/>
            </w:tcMar>
          </w:tcPr>
          <w:p w:rsidR="00FF0B4E" w:rsidRDefault="00FF0B4E" w:rsidP="00CB798F">
            <w:pPr>
              <w:ind w:firstLine="0"/>
              <w:jc w:val="left"/>
              <w:rPr>
                <w:rFonts w:eastAsiaTheme="minorEastAsia" w:cs="Times New Roman"/>
                <w:sz w:val="20"/>
                <w:szCs w:val="20"/>
                <w:lang w:eastAsia="pt-BR"/>
              </w:rPr>
            </w:pPr>
            <w:r w:rsidRPr="005B1330">
              <w:rPr>
                <w:rFonts w:cs="Times New Roman"/>
                <w:sz w:val="20"/>
                <w:szCs w:val="20"/>
              </w:rPr>
              <w:t>Requisito Geral</w:t>
            </w:r>
          </w:p>
        </w:tc>
        <w:tc>
          <w:tcPr>
            <w:tcW w:w="1276" w:type="dxa"/>
            <w:tcMar>
              <w:left w:w="0" w:type="dxa"/>
              <w:right w:w="0" w:type="dxa"/>
            </w:tcMar>
          </w:tcPr>
          <w:p w:rsidR="00FF0B4E" w:rsidRDefault="00FF0B4E" w:rsidP="00CB798F">
            <w:pPr>
              <w:ind w:firstLine="0"/>
              <w:jc w:val="left"/>
              <w:rPr>
                <w:rFonts w:eastAsiaTheme="minorEastAsia" w:cs="Times New Roman"/>
                <w:sz w:val="20"/>
                <w:szCs w:val="20"/>
                <w:lang w:eastAsia="pt-BR"/>
              </w:rPr>
            </w:pPr>
            <w:r>
              <w:rPr>
                <w:rFonts w:cs="Times New Roman"/>
                <w:sz w:val="20"/>
                <w:szCs w:val="20"/>
              </w:rPr>
              <w:t>Processo de negócio</w:t>
            </w:r>
          </w:p>
        </w:tc>
      </w:tr>
      <w:tr w:rsidR="00FF0B4E" w:rsidRPr="005B1330" w:rsidTr="00CB798F">
        <w:tc>
          <w:tcPr>
            <w:tcW w:w="856" w:type="dxa"/>
            <w:tcMar>
              <w:left w:w="0" w:type="dxa"/>
              <w:right w:w="0" w:type="dxa"/>
            </w:tcMar>
          </w:tcPr>
          <w:p w:rsidR="00FF0B4E" w:rsidRPr="005B1330" w:rsidRDefault="00FF0B4E" w:rsidP="00CB798F">
            <w:pPr>
              <w:ind w:firstLine="0"/>
              <w:jc w:val="left"/>
              <w:rPr>
                <w:rFonts w:cs="Times New Roman"/>
                <w:sz w:val="20"/>
                <w:szCs w:val="20"/>
              </w:rPr>
            </w:pPr>
            <w:r w:rsidRPr="005B1330">
              <w:rPr>
                <w:rFonts w:cs="Times New Roman"/>
                <w:sz w:val="20"/>
                <w:szCs w:val="20"/>
              </w:rPr>
              <w:t>RA-S[14]</w:t>
            </w:r>
          </w:p>
        </w:tc>
        <w:tc>
          <w:tcPr>
            <w:tcW w:w="5103" w:type="dxa"/>
            <w:tcMar>
              <w:left w:w="0" w:type="dxa"/>
              <w:right w:w="0" w:type="dxa"/>
            </w:tcMar>
          </w:tcPr>
          <w:p w:rsidR="00FF0B4E" w:rsidRPr="005B1330" w:rsidRDefault="00FF0B4E" w:rsidP="00CB798F">
            <w:pPr>
              <w:ind w:firstLine="0"/>
              <w:jc w:val="left"/>
              <w:rPr>
                <w:rFonts w:cs="Times New Roman"/>
                <w:sz w:val="20"/>
                <w:szCs w:val="20"/>
              </w:rPr>
            </w:pPr>
            <w:r w:rsidRPr="005B1330">
              <w:rPr>
                <w:rFonts w:cs="Times New Roman"/>
                <w:sz w:val="20"/>
                <w:szCs w:val="20"/>
              </w:rPr>
              <w:t xml:space="preserve">A arquitetura de referência deve permitir que </w:t>
            </w:r>
            <w:r>
              <w:rPr>
                <w:rFonts w:cs="Times New Roman"/>
                <w:sz w:val="20"/>
                <w:szCs w:val="20"/>
              </w:rPr>
              <w:t xml:space="preserve">os </w:t>
            </w:r>
            <w:r w:rsidRPr="005B1330">
              <w:rPr>
                <w:rFonts w:cs="Times New Roman"/>
                <w:sz w:val="20"/>
                <w:szCs w:val="20"/>
              </w:rPr>
              <w:t>repositório</w:t>
            </w:r>
            <w:r>
              <w:rPr>
                <w:rFonts w:cs="Times New Roman"/>
                <w:sz w:val="20"/>
                <w:szCs w:val="20"/>
              </w:rPr>
              <w:t>s</w:t>
            </w:r>
            <w:r w:rsidRPr="005B1330">
              <w:rPr>
                <w:rFonts w:cs="Times New Roman"/>
                <w:sz w:val="20"/>
                <w:szCs w:val="20"/>
              </w:rPr>
              <w:t xml:space="preserve"> de ativos de software possam evoluir ao longo de diferentes versões de maneira simples, ou seja, mudanças de versão dos repositório</w:t>
            </w:r>
            <w:r>
              <w:rPr>
                <w:rFonts w:cs="Times New Roman"/>
                <w:sz w:val="20"/>
                <w:szCs w:val="20"/>
              </w:rPr>
              <w:t>s</w:t>
            </w:r>
            <w:r w:rsidRPr="005B1330">
              <w:rPr>
                <w:rFonts w:cs="Times New Roman"/>
                <w:sz w:val="20"/>
                <w:szCs w:val="20"/>
              </w:rPr>
              <w:t xml:space="preserve"> de ativos de software não devem afetar a interação com os serviços que a utilizam</w:t>
            </w:r>
          </w:p>
        </w:tc>
        <w:tc>
          <w:tcPr>
            <w:tcW w:w="1417" w:type="dxa"/>
            <w:tcMar>
              <w:left w:w="0" w:type="dxa"/>
              <w:right w:w="0" w:type="dxa"/>
            </w:tcMar>
          </w:tcPr>
          <w:p w:rsidR="00FF0B4E" w:rsidRDefault="00FF0B4E" w:rsidP="00CB798F">
            <w:pPr>
              <w:ind w:firstLine="0"/>
              <w:jc w:val="left"/>
              <w:rPr>
                <w:rFonts w:eastAsiaTheme="minorEastAsia" w:cs="Times New Roman"/>
                <w:sz w:val="20"/>
                <w:szCs w:val="20"/>
                <w:lang w:eastAsia="pt-BR"/>
              </w:rPr>
            </w:pPr>
            <w:r w:rsidRPr="005B1330">
              <w:rPr>
                <w:rFonts w:cs="Times New Roman"/>
                <w:sz w:val="20"/>
                <w:szCs w:val="20"/>
              </w:rPr>
              <w:t>Interação entre Serviços, Composição de Serviços</w:t>
            </w:r>
          </w:p>
        </w:tc>
        <w:tc>
          <w:tcPr>
            <w:tcW w:w="1276" w:type="dxa"/>
            <w:tcMar>
              <w:left w:w="0" w:type="dxa"/>
              <w:right w:w="0" w:type="dxa"/>
            </w:tcMar>
          </w:tcPr>
          <w:p w:rsidR="00FF0B4E" w:rsidRDefault="00FF0B4E" w:rsidP="00CB798F">
            <w:pPr>
              <w:ind w:firstLine="0"/>
              <w:jc w:val="left"/>
              <w:rPr>
                <w:rFonts w:eastAsiaTheme="minorEastAsia" w:cs="Times New Roman"/>
                <w:sz w:val="20"/>
                <w:szCs w:val="20"/>
                <w:lang w:eastAsia="pt-BR"/>
              </w:rPr>
            </w:pPr>
            <w:r>
              <w:rPr>
                <w:rFonts w:cs="Times New Roman"/>
                <w:sz w:val="20"/>
                <w:szCs w:val="20"/>
              </w:rPr>
              <w:t>Processo de negócio</w:t>
            </w:r>
          </w:p>
        </w:tc>
      </w:tr>
      <w:tr w:rsidR="00920BB9" w:rsidRPr="005B1330" w:rsidTr="00CB798F">
        <w:tc>
          <w:tcPr>
            <w:tcW w:w="8652" w:type="dxa"/>
            <w:gridSpan w:val="4"/>
            <w:tcMar>
              <w:left w:w="0" w:type="dxa"/>
              <w:right w:w="0" w:type="dxa"/>
            </w:tcMar>
          </w:tcPr>
          <w:p w:rsidR="00920BB9" w:rsidRDefault="00920BB9" w:rsidP="008A431B">
            <w:pPr>
              <w:ind w:firstLine="0"/>
              <w:jc w:val="left"/>
              <w:rPr>
                <w:rFonts w:cs="Times New Roman"/>
                <w:sz w:val="20"/>
                <w:szCs w:val="20"/>
              </w:rPr>
            </w:pPr>
            <w:r>
              <w:rPr>
                <w:rFonts w:cs="Times New Roman"/>
                <w:sz w:val="20"/>
                <w:szCs w:val="20"/>
              </w:rPr>
              <w:t xml:space="preserve">Legenda: RA-S refere-se </w:t>
            </w:r>
            <w:r w:rsidR="008A431B">
              <w:rPr>
                <w:rFonts w:cs="Times New Roman"/>
                <w:sz w:val="20"/>
                <w:szCs w:val="20"/>
              </w:rPr>
              <w:t xml:space="preserve">à </w:t>
            </w:r>
            <w:r>
              <w:rPr>
                <w:rFonts w:cs="Times New Roman"/>
                <w:sz w:val="20"/>
                <w:szCs w:val="20"/>
              </w:rPr>
              <w:t xml:space="preserve">um </w:t>
            </w:r>
            <w:r w:rsidRPr="00920BB9">
              <w:rPr>
                <w:rFonts w:cs="Times New Roman"/>
                <w:sz w:val="20"/>
                <w:szCs w:val="20"/>
              </w:rPr>
              <w:t>R</w:t>
            </w:r>
            <w:r>
              <w:rPr>
                <w:rFonts w:cs="Times New Roman"/>
                <w:sz w:val="20"/>
                <w:szCs w:val="20"/>
              </w:rPr>
              <w:t>equisito Arquitetural d</w:t>
            </w:r>
            <w:r w:rsidR="003E6571">
              <w:rPr>
                <w:rFonts w:cs="Times New Roman"/>
                <w:sz w:val="20"/>
                <w:szCs w:val="20"/>
              </w:rPr>
              <w:t xml:space="preserve">o contexto de </w:t>
            </w:r>
            <w:r>
              <w:rPr>
                <w:rFonts w:cs="Times New Roman"/>
                <w:sz w:val="20"/>
                <w:szCs w:val="20"/>
              </w:rPr>
              <w:t>Serviço</w:t>
            </w:r>
          </w:p>
        </w:tc>
      </w:tr>
    </w:tbl>
    <w:p w:rsidR="00FF0B4E" w:rsidRDefault="00FF0B4E" w:rsidP="00FF0B4E"/>
    <w:p w:rsidR="00FF0B4E" w:rsidRDefault="00FF0B4E" w:rsidP="00FF0B4E">
      <w:pPr>
        <w:pStyle w:val="Ttulo2"/>
        <w:numPr>
          <w:ilvl w:val="1"/>
          <w:numId w:val="10"/>
        </w:numPr>
      </w:pPr>
      <w:bookmarkStart w:id="708" w:name="_Ref391591515"/>
      <w:bookmarkStart w:id="709" w:name="_Toc396857505"/>
      <w:bookmarkStart w:id="710" w:name="_Toc402159601"/>
      <w:r w:rsidRPr="004C42EC">
        <w:t xml:space="preserve">Passo </w:t>
      </w:r>
      <w:r>
        <w:t>3:</w:t>
      </w:r>
      <w:r w:rsidRPr="004C42EC">
        <w:t xml:space="preserve"> </w:t>
      </w:r>
      <w:r w:rsidR="000C718D">
        <w:t xml:space="preserve">Síntese </w:t>
      </w:r>
      <w:r w:rsidR="001326CB">
        <w:t>a</w:t>
      </w:r>
      <w:r>
        <w:t>rquitetural</w:t>
      </w:r>
      <w:bookmarkEnd w:id="708"/>
      <w:bookmarkEnd w:id="709"/>
      <w:bookmarkEnd w:id="710"/>
    </w:p>
    <w:p w:rsidR="00FF0B4E" w:rsidRDefault="00FF0B4E" w:rsidP="00FF0B4E">
      <w:pPr>
        <w:rPr>
          <w:rFonts w:eastAsia="Times New Roman" w:cstheme="majorBidi"/>
          <w:bCs/>
          <w:color w:val="000000" w:themeColor="text1"/>
          <w:szCs w:val="24"/>
        </w:rPr>
      </w:pPr>
      <w:r>
        <w:rPr>
          <w:rFonts w:eastAsia="Times New Roman" w:cstheme="majorBidi"/>
          <w:bCs/>
          <w:color w:val="000000" w:themeColor="text1"/>
          <w:szCs w:val="24"/>
        </w:rPr>
        <w:t xml:space="preserve">Tomando como base os requisitos arquiteturais elicitados no passo anterior, na execução deste terceiro passo do ProSA-RA (Projeto Arquitetural) é realizado o projeto arquitetural da </w:t>
      </w:r>
      <w:r w:rsidR="00774903">
        <w:rPr>
          <w:rFonts w:eastAsia="Times New Roman" w:cstheme="majorBidi"/>
          <w:bCs/>
          <w:color w:val="000000" w:themeColor="text1"/>
          <w:szCs w:val="24"/>
        </w:rPr>
        <w:t>Cambuci</w:t>
      </w:r>
      <w:r>
        <w:rPr>
          <w:rFonts w:eastAsia="Times New Roman" w:cstheme="majorBidi"/>
          <w:bCs/>
          <w:color w:val="000000" w:themeColor="text1"/>
          <w:szCs w:val="24"/>
        </w:rPr>
        <w:t xml:space="preserve">. Merson (2005) propõe as seguintes visões arquiteturais: visão de módulo, visão de implantação, visão de tempo de execução, visão de dados e visão de implementação. As visões utilizadas para descrever a </w:t>
      </w:r>
      <w:r w:rsidR="00774903">
        <w:rPr>
          <w:rFonts w:eastAsia="Times New Roman" w:cstheme="majorBidi"/>
          <w:bCs/>
          <w:color w:val="000000" w:themeColor="text1"/>
          <w:szCs w:val="24"/>
        </w:rPr>
        <w:t>Cambuci</w:t>
      </w:r>
      <w:r>
        <w:rPr>
          <w:rFonts w:eastAsia="Times New Roman" w:cstheme="majorBidi"/>
          <w:bCs/>
          <w:color w:val="000000" w:themeColor="text1"/>
          <w:szCs w:val="24"/>
        </w:rPr>
        <w:t xml:space="preserve"> são: visão geral (Seção 6.4.1), visão de módulo (Seção 6.4.2), visão em tempo de execução (Seção 6.4.3) e visão de implantação (Seção 6.4.4). Conforme discutido por Nakagawa (2006), as visões de implementação e de dados não são construídas em arquiteturas de referência representadas em alto nível de abstração, como é o caso da </w:t>
      </w:r>
      <w:r w:rsidR="00774903">
        <w:rPr>
          <w:rFonts w:eastAsia="Times New Roman" w:cstheme="majorBidi"/>
          <w:bCs/>
          <w:color w:val="000000" w:themeColor="text1"/>
          <w:szCs w:val="24"/>
        </w:rPr>
        <w:t>Cambuci</w:t>
      </w:r>
      <w:r>
        <w:rPr>
          <w:rFonts w:eastAsia="Times New Roman" w:cstheme="majorBidi"/>
          <w:bCs/>
          <w:color w:val="000000" w:themeColor="text1"/>
          <w:szCs w:val="24"/>
        </w:rPr>
        <w:t>. Assim essas duas visões não são criadas neste trabalho.</w:t>
      </w:r>
    </w:p>
    <w:p w:rsidR="00FF0B4E" w:rsidRDefault="00FF0B4E" w:rsidP="00FF0B4E">
      <w:pPr>
        <w:rPr>
          <w:rFonts w:eastAsia="Times New Roman" w:cstheme="majorBidi"/>
          <w:bCs/>
          <w:color w:val="000000" w:themeColor="text1"/>
          <w:szCs w:val="24"/>
        </w:rPr>
      </w:pPr>
    </w:p>
    <w:p w:rsidR="00FF0B4E" w:rsidRDefault="00FF0B4E" w:rsidP="00FF0B4E">
      <w:pPr>
        <w:pStyle w:val="Ttulo2"/>
        <w:numPr>
          <w:ilvl w:val="2"/>
          <w:numId w:val="10"/>
        </w:numPr>
        <w:rPr>
          <w:rFonts w:eastAsia="Times New Roman"/>
        </w:rPr>
      </w:pPr>
      <w:bookmarkStart w:id="711" w:name="_Ref393830407"/>
      <w:bookmarkStart w:id="712" w:name="_Toc396204862"/>
      <w:bookmarkStart w:id="713" w:name="_Toc396857506"/>
      <w:bookmarkStart w:id="714" w:name="_Toc396858400"/>
      <w:bookmarkStart w:id="715" w:name="_Toc396899097"/>
      <w:bookmarkStart w:id="716" w:name="_Toc396947947"/>
      <w:bookmarkStart w:id="717" w:name="_Toc397887622"/>
      <w:bookmarkStart w:id="718" w:name="_Toc401921630"/>
      <w:bookmarkStart w:id="719" w:name="_Toc402159602"/>
      <w:r>
        <w:rPr>
          <w:rFonts w:eastAsia="Times New Roman"/>
        </w:rPr>
        <w:t xml:space="preserve">Visão </w:t>
      </w:r>
      <w:r w:rsidR="001326CB">
        <w:rPr>
          <w:rFonts w:eastAsia="Times New Roman"/>
        </w:rPr>
        <w:t>g</w:t>
      </w:r>
      <w:r>
        <w:rPr>
          <w:rFonts w:eastAsia="Times New Roman"/>
        </w:rPr>
        <w:t>eral</w:t>
      </w:r>
      <w:bookmarkEnd w:id="711"/>
      <w:bookmarkEnd w:id="712"/>
      <w:bookmarkEnd w:id="713"/>
      <w:bookmarkEnd w:id="714"/>
      <w:bookmarkEnd w:id="715"/>
      <w:bookmarkEnd w:id="716"/>
      <w:bookmarkEnd w:id="717"/>
      <w:bookmarkEnd w:id="718"/>
      <w:bookmarkEnd w:id="719"/>
    </w:p>
    <w:p w:rsidR="00FF0B4E" w:rsidRDefault="00FF0B4E" w:rsidP="00FF0B4E">
      <w:r>
        <w:t xml:space="preserve">A visão geral da </w:t>
      </w:r>
      <w:r w:rsidR="00774903">
        <w:t>Cambuci</w:t>
      </w:r>
      <w:r>
        <w:t xml:space="preserve"> foi desenvolvida tomando como base a visão geral da RefTEST-SOA proposta por Oliveira (2011), apresentada na Seção </w:t>
      </w:r>
      <w:r w:rsidR="00283060">
        <w:fldChar w:fldCharType="begin"/>
      </w:r>
      <w:r>
        <w:instrText xml:space="preserve"> REF _Ref393786949 \r \h </w:instrText>
      </w:r>
      <w:r w:rsidR="00283060">
        <w:fldChar w:fldCharType="separate"/>
      </w:r>
      <w:r w:rsidR="00E73BEA">
        <w:t>2.5</w:t>
      </w:r>
      <w:r w:rsidR="00283060">
        <w:fldChar w:fldCharType="end"/>
      </w:r>
      <w:r>
        <w:t xml:space="preserve">, e levando em consideração os requisitos arquiteturais identificados no passo anterior (Seção </w:t>
      </w:r>
      <w:r w:rsidR="00283060">
        <w:fldChar w:fldCharType="begin"/>
      </w:r>
      <w:r w:rsidR="00C90265">
        <w:instrText xml:space="preserve"> REF _Ref393716882 \r \h </w:instrText>
      </w:r>
      <w:r w:rsidR="00283060">
        <w:fldChar w:fldCharType="separate"/>
      </w:r>
      <w:r w:rsidR="00E73BEA">
        <w:t>5.3</w:t>
      </w:r>
      <w:r w:rsidR="00283060">
        <w:fldChar w:fldCharType="end"/>
      </w:r>
      <w:r>
        <w:t xml:space="preserve">). </w:t>
      </w:r>
    </w:p>
    <w:p w:rsidR="00FF0B4E" w:rsidRDefault="00FF0B4E" w:rsidP="00FF0B4E">
      <w:r>
        <w:t>Os serviços do domínio de repositórios de ativos de software (serviços primários de repositórios de ativos de software, serviços ortogonais de apoio, serviços ortogonais organizacionais e serviços ortogonais gerais) foram alocados na camada de aplicação, enquanto que os serviços do contexto de serviços foram alocados nas outras camadas (processo de negócio, intermediação, apresentação ou de qualidade de serviço), conforme o seu propósito.</w:t>
      </w:r>
    </w:p>
    <w:p w:rsidR="00FF0B4E" w:rsidRDefault="00FF0B4E" w:rsidP="00FF0B4E">
      <w:r>
        <w:lastRenderedPageBreak/>
        <w:t xml:space="preserve">Enquanto que a visão geral de Oliveira (2011) contém os serviços de teste primários relacionados aos conceitos do domínio de teste (artefato de teste, critério de teste, caso de teste e requisito de teste), a visão geral da </w:t>
      </w:r>
      <w:r w:rsidR="00774903">
        <w:t>Cambuci</w:t>
      </w:r>
      <w:r>
        <w:t xml:space="preserve"> contém os serviços primários de repositórios relacionados aos conceitos do domínio de repositório de ativos de software (especificação de ativo e gestão de ativo).</w:t>
      </w:r>
    </w:p>
    <w:p w:rsidR="00FF0B4E" w:rsidRDefault="00FF0B4E" w:rsidP="00FF0B4E">
      <w:r>
        <w:t xml:space="preserve">Na </w:t>
      </w:r>
      <w:fldSimple w:instr=" REF _Ref396503292 \h  \* MERGEFORMAT ">
        <w:r w:rsidR="00E73BEA" w:rsidRPr="00E73BEA">
          <w:rPr>
            <w:color w:val="000000" w:themeColor="text1"/>
          </w:rPr>
          <w:t>Figura 5.3</w:t>
        </w:r>
      </w:fldSimple>
      <w:r w:rsidRPr="002F2E57">
        <w:rPr>
          <w:color w:val="000000" w:themeColor="text1"/>
        </w:rPr>
        <w:t xml:space="preserve"> </w:t>
      </w:r>
      <w:r>
        <w:t xml:space="preserve">é apresentada a visão geral da </w:t>
      </w:r>
      <w:r w:rsidR="00774903">
        <w:t>Cambuci</w:t>
      </w:r>
      <w:r>
        <w:t xml:space="preserve">, a qual é dividida em seis camadas, descritas a seguir: </w:t>
      </w:r>
    </w:p>
    <w:p w:rsidR="00FF0B4E" w:rsidRPr="004127C0" w:rsidRDefault="00FF0B4E" w:rsidP="00FF0B4E">
      <w:pPr>
        <w:pStyle w:val="PargrafodaLista"/>
        <w:numPr>
          <w:ilvl w:val="0"/>
          <w:numId w:val="11"/>
        </w:numPr>
      </w:pPr>
      <w:r w:rsidRPr="0011062B">
        <w:rPr>
          <w:rFonts w:ascii="Courier New" w:hAnsi="Courier New" w:cs="Courier New"/>
          <w:b/>
          <w:sz w:val="22"/>
        </w:rPr>
        <w:t xml:space="preserve">Camada de </w:t>
      </w:r>
      <w:r w:rsidR="00A03880">
        <w:rPr>
          <w:rFonts w:ascii="Courier New" w:hAnsi="Courier New" w:cs="Courier New"/>
          <w:b/>
          <w:sz w:val="22"/>
        </w:rPr>
        <w:t>A</w:t>
      </w:r>
      <w:r w:rsidRPr="0011062B">
        <w:rPr>
          <w:rFonts w:ascii="Courier New" w:hAnsi="Courier New" w:cs="Courier New"/>
          <w:b/>
          <w:sz w:val="22"/>
        </w:rPr>
        <w:t>plicação</w:t>
      </w:r>
      <w:r w:rsidRPr="00EE32BF">
        <w:rPr>
          <w:b/>
        </w:rPr>
        <w:t xml:space="preserve">: </w:t>
      </w:r>
      <w:r>
        <w:t xml:space="preserve">contempla os serviços oferecidos relativos ao domínio de repositórios de ativos de software. Esses serviços são divididos nos seguintes conjuntos, em conformidade com a descrição da visão geral do RefTEST-SOA de Oliveira (2011): (i) </w:t>
      </w:r>
      <w:r w:rsidR="0011062B">
        <w:rPr>
          <w:rFonts w:ascii="Courier New" w:hAnsi="Courier New" w:cs="Courier New"/>
          <w:sz w:val="22"/>
        </w:rPr>
        <w:t>S</w:t>
      </w:r>
      <w:r w:rsidRPr="0011062B">
        <w:rPr>
          <w:rFonts w:ascii="Courier New" w:hAnsi="Courier New" w:cs="Courier New"/>
          <w:sz w:val="22"/>
        </w:rPr>
        <w:t xml:space="preserve">erviços </w:t>
      </w:r>
      <w:r w:rsidR="0011062B">
        <w:rPr>
          <w:rFonts w:ascii="Courier New" w:hAnsi="Courier New" w:cs="Courier New"/>
          <w:sz w:val="22"/>
        </w:rPr>
        <w:t>P</w:t>
      </w:r>
      <w:r w:rsidRPr="0011062B">
        <w:rPr>
          <w:rFonts w:ascii="Courier New" w:hAnsi="Courier New" w:cs="Courier New"/>
          <w:sz w:val="22"/>
        </w:rPr>
        <w:t xml:space="preserve">rimários de </w:t>
      </w:r>
      <w:r w:rsidR="0011062B">
        <w:rPr>
          <w:rFonts w:ascii="Courier New" w:hAnsi="Courier New" w:cs="Courier New"/>
          <w:sz w:val="22"/>
        </w:rPr>
        <w:t>R</w:t>
      </w:r>
      <w:r w:rsidRPr="0011062B">
        <w:rPr>
          <w:rFonts w:ascii="Courier New" w:hAnsi="Courier New" w:cs="Courier New"/>
          <w:sz w:val="22"/>
        </w:rPr>
        <w:t xml:space="preserve">epositórios de </w:t>
      </w:r>
      <w:r w:rsidR="0011062B">
        <w:rPr>
          <w:rFonts w:ascii="Courier New" w:hAnsi="Courier New" w:cs="Courier New"/>
          <w:sz w:val="22"/>
        </w:rPr>
        <w:t>A</w:t>
      </w:r>
      <w:r w:rsidRPr="0011062B">
        <w:rPr>
          <w:rFonts w:ascii="Courier New" w:hAnsi="Courier New" w:cs="Courier New"/>
          <w:sz w:val="22"/>
        </w:rPr>
        <w:t xml:space="preserve">tivos de </w:t>
      </w:r>
      <w:r w:rsidR="0011062B">
        <w:rPr>
          <w:rFonts w:ascii="Courier New" w:hAnsi="Courier New" w:cs="Courier New"/>
          <w:sz w:val="22"/>
        </w:rPr>
        <w:t>S</w:t>
      </w:r>
      <w:r w:rsidRPr="0011062B">
        <w:rPr>
          <w:rFonts w:ascii="Courier New" w:hAnsi="Courier New" w:cs="Courier New"/>
          <w:sz w:val="22"/>
        </w:rPr>
        <w:t>oftware</w:t>
      </w:r>
      <w:r>
        <w:t xml:space="preserve">, que se referem aos serviços de especificação de ativos e aos serviços de gestão de ativos;  (ii) </w:t>
      </w:r>
      <w:r w:rsidR="0011062B">
        <w:rPr>
          <w:rFonts w:ascii="Courier New" w:hAnsi="Courier New" w:cs="Courier New"/>
          <w:sz w:val="22"/>
        </w:rPr>
        <w:t>S</w:t>
      </w:r>
      <w:r w:rsidRPr="0011062B">
        <w:rPr>
          <w:rFonts w:ascii="Courier New" w:hAnsi="Courier New" w:cs="Courier New"/>
          <w:sz w:val="22"/>
        </w:rPr>
        <w:t xml:space="preserve">erviços </w:t>
      </w:r>
      <w:r w:rsidR="0011062B">
        <w:rPr>
          <w:rFonts w:ascii="Courier New" w:hAnsi="Courier New" w:cs="Courier New"/>
          <w:sz w:val="22"/>
        </w:rPr>
        <w:t>O</w:t>
      </w:r>
      <w:r w:rsidRPr="0011062B">
        <w:rPr>
          <w:rFonts w:ascii="Courier New" w:hAnsi="Courier New" w:cs="Courier New"/>
          <w:sz w:val="22"/>
        </w:rPr>
        <w:t xml:space="preserve">rtogonais de </w:t>
      </w:r>
      <w:r w:rsidR="0011062B">
        <w:rPr>
          <w:rFonts w:ascii="Courier New" w:hAnsi="Courier New" w:cs="Courier New"/>
          <w:sz w:val="22"/>
        </w:rPr>
        <w:t>S</w:t>
      </w:r>
      <w:r w:rsidRPr="0011062B">
        <w:rPr>
          <w:rFonts w:ascii="Courier New" w:hAnsi="Courier New" w:cs="Courier New"/>
          <w:sz w:val="22"/>
        </w:rPr>
        <w:t>uporte</w:t>
      </w:r>
      <w:r>
        <w:t>, que se referem aos serviços que apoiam as atividades de suporte conforme a ISO/IEC 12207</w:t>
      </w:r>
      <w:r w:rsidR="001418CD">
        <w:t xml:space="preserve"> (2009)</w:t>
      </w:r>
      <w:r>
        <w:t xml:space="preserve">; (iii) </w:t>
      </w:r>
      <w:r w:rsidR="0011062B">
        <w:rPr>
          <w:rFonts w:ascii="Courier New" w:hAnsi="Courier New" w:cs="Courier New"/>
          <w:sz w:val="22"/>
        </w:rPr>
        <w:t>S</w:t>
      </w:r>
      <w:r w:rsidRPr="0011062B">
        <w:rPr>
          <w:rFonts w:ascii="Courier New" w:hAnsi="Courier New" w:cs="Courier New"/>
          <w:sz w:val="22"/>
        </w:rPr>
        <w:t xml:space="preserve">erviços </w:t>
      </w:r>
      <w:r w:rsidR="0011062B">
        <w:rPr>
          <w:rFonts w:ascii="Courier New" w:hAnsi="Courier New" w:cs="Courier New"/>
          <w:sz w:val="22"/>
        </w:rPr>
        <w:t>O</w:t>
      </w:r>
      <w:r w:rsidRPr="0011062B">
        <w:rPr>
          <w:rFonts w:ascii="Courier New" w:hAnsi="Courier New" w:cs="Courier New"/>
          <w:sz w:val="22"/>
        </w:rPr>
        <w:t xml:space="preserve">rtogonais </w:t>
      </w:r>
      <w:r w:rsidR="0011062B">
        <w:rPr>
          <w:rFonts w:ascii="Courier New" w:hAnsi="Courier New" w:cs="Courier New"/>
          <w:sz w:val="22"/>
        </w:rPr>
        <w:t>O</w:t>
      </w:r>
      <w:r w:rsidRPr="0011062B">
        <w:rPr>
          <w:rFonts w:ascii="Courier New" w:hAnsi="Courier New" w:cs="Courier New"/>
          <w:sz w:val="22"/>
        </w:rPr>
        <w:t>rganizacionais</w:t>
      </w:r>
      <w:r>
        <w:t>, que se referem aos serviços que apoiam as atividades organizacionais conforme a ISO/IEC 12207</w:t>
      </w:r>
      <w:r w:rsidR="001418CD">
        <w:t xml:space="preserve"> (2009)</w:t>
      </w:r>
      <w:r>
        <w:t xml:space="preserve">; (iv) </w:t>
      </w:r>
      <w:r w:rsidR="0011062B" w:rsidRPr="0011062B">
        <w:rPr>
          <w:rFonts w:ascii="Courier New" w:hAnsi="Courier New" w:cs="Courier New"/>
          <w:sz w:val="22"/>
        </w:rPr>
        <w:t>S</w:t>
      </w:r>
      <w:r w:rsidRPr="0011062B">
        <w:rPr>
          <w:rFonts w:ascii="Courier New" w:hAnsi="Courier New" w:cs="Courier New"/>
          <w:sz w:val="22"/>
        </w:rPr>
        <w:t xml:space="preserve">erviços </w:t>
      </w:r>
      <w:r w:rsidR="0011062B" w:rsidRPr="0011062B">
        <w:rPr>
          <w:rFonts w:ascii="Courier New" w:hAnsi="Courier New" w:cs="Courier New"/>
          <w:sz w:val="22"/>
        </w:rPr>
        <w:t>O</w:t>
      </w:r>
      <w:r w:rsidRPr="0011062B">
        <w:rPr>
          <w:rFonts w:ascii="Courier New" w:hAnsi="Courier New" w:cs="Courier New"/>
          <w:sz w:val="22"/>
        </w:rPr>
        <w:t xml:space="preserve">rtogonais </w:t>
      </w:r>
      <w:r w:rsidR="0011062B" w:rsidRPr="0011062B">
        <w:rPr>
          <w:rFonts w:ascii="Courier New" w:hAnsi="Courier New" w:cs="Courier New"/>
          <w:sz w:val="22"/>
        </w:rPr>
        <w:t>G</w:t>
      </w:r>
      <w:r w:rsidRPr="0011062B">
        <w:rPr>
          <w:rFonts w:ascii="Courier New" w:hAnsi="Courier New" w:cs="Courier New"/>
          <w:sz w:val="22"/>
        </w:rPr>
        <w:t>erais</w:t>
      </w:r>
      <w:r>
        <w:t xml:space="preserve">, que se referem aos serviços de propósito geral. Os serviços do grupo (ii), (iii) e (iv) são considerados ortogonais porque podem ser utilizados por diversos outros serviços durante a atividade de especificação e gestão de ativos. </w:t>
      </w:r>
    </w:p>
    <w:p w:rsidR="00FF0B4E" w:rsidRDefault="00FF0B4E" w:rsidP="00FF0B4E">
      <w:pPr>
        <w:pStyle w:val="PargrafodaLista"/>
        <w:numPr>
          <w:ilvl w:val="0"/>
          <w:numId w:val="11"/>
        </w:numPr>
        <w:ind w:firstLine="0"/>
      </w:pPr>
      <w:r w:rsidRPr="0011062B">
        <w:rPr>
          <w:rFonts w:ascii="Courier New" w:hAnsi="Courier New" w:cs="Courier New"/>
          <w:b/>
          <w:sz w:val="22"/>
        </w:rPr>
        <w:t xml:space="preserve">Camada de </w:t>
      </w:r>
      <w:r w:rsidR="00A03880">
        <w:rPr>
          <w:rFonts w:ascii="Courier New" w:hAnsi="Courier New" w:cs="Courier New"/>
          <w:b/>
          <w:sz w:val="22"/>
        </w:rPr>
        <w:t>P</w:t>
      </w:r>
      <w:r w:rsidRPr="0011062B">
        <w:rPr>
          <w:rFonts w:ascii="Courier New" w:hAnsi="Courier New" w:cs="Courier New"/>
          <w:b/>
          <w:sz w:val="22"/>
        </w:rPr>
        <w:t>ersistência</w:t>
      </w:r>
      <w:r w:rsidRPr="00CB798F">
        <w:rPr>
          <w:b/>
        </w:rPr>
        <w:t xml:space="preserve">: </w:t>
      </w:r>
      <w:r>
        <w:t>é responsável por armazenar os ativos de software. O serviço de persistência atua diretamente nessa camada. Os ativos devem ser persistidos em uma base de dados. Pode-se utilizar um sistema de gerenciamento de banco de dados para realizar esta tarefa, mas também pode-se utilizar um sistema de arquivos e diretórios.</w:t>
      </w:r>
    </w:p>
    <w:p w:rsidR="00817E36" w:rsidRPr="00D5369E" w:rsidRDefault="00817E36" w:rsidP="00817E36">
      <w:pPr>
        <w:pStyle w:val="PargrafodaLista"/>
        <w:numPr>
          <w:ilvl w:val="0"/>
          <w:numId w:val="11"/>
        </w:numPr>
      </w:pPr>
      <w:r w:rsidRPr="0011062B">
        <w:rPr>
          <w:rFonts w:ascii="Courier New" w:hAnsi="Courier New" w:cs="Courier New"/>
          <w:b/>
          <w:sz w:val="22"/>
        </w:rPr>
        <w:t xml:space="preserve">Camada de </w:t>
      </w:r>
      <w:r>
        <w:rPr>
          <w:rFonts w:ascii="Courier New" w:hAnsi="Courier New" w:cs="Courier New"/>
          <w:b/>
          <w:sz w:val="22"/>
        </w:rPr>
        <w:t>A</w:t>
      </w:r>
      <w:r w:rsidRPr="0011062B">
        <w:rPr>
          <w:rFonts w:ascii="Courier New" w:hAnsi="Courier New" w:cs="Courier New"/>
          <w:b/>
          <w:sz w:val="22"/>
        </w:rPr>
        <w:t>presentação</w:t>
      </w:r>
      <w:r w:rsidRPr="00EE32BF">
        <w:rPr>
          <w:b/>
        </w:rPr>
        <w:t xml:space="preserve">: </w:t>
      </w:r>
      <w:r>
        <w:t xml:space="preserve">como a </w:t>
      </w:r>
      <w:r w:rsidR="00774903">
        <w:t>Cambuci</w:t>
      </w:r>
      <w:r>
        <w:t xml:space="preserve"> é baseada em serviços, essa camada possui os seguintes elementos, de acordo com Oliveira (2011): (i) </w:t>
      </w:r>
      <w:r w:rsidRPr="0011062B">
        <w:rPr>
          <w:rFonts w:ascii="Courier New" w:hAnsi="Courier New" w:cs="Courier New"/>
          <w:sz w:val="22"/>
        </w:rPr>
        <w:t>Descrição de Serviço</w:t>
      </w:r>
      <w:r>
        <w:t xml:space="preserve">, que define como um serviço pode ser chamado e o que ele retorna; (ii) </w:t>
      </w:r>
      <w:r w:rsidRPr="0011062B">
        <w:rPr>
          <w:rFonts w:ascii="Courier New" w:hAnsi="Courier New" w:cs="Courier New"/>
          <w:i/>
          <w:sz w:val="22"/>
        </w:rPr>
        <w:t>Engine</w:t>
      </w:r>
      <w:r w:rsidRPr="0011062B">
        <w:rPr>
          <w:rFonts w:ascii="Courier New" w:hAnsi="Courier New" w:cs="Courier New"/>
          <w:sz w:val="22"/>
        </w:rPr>
        <w:t xml:space="preserve"> de Serviço</w:t>
      </w:r>
      <w:r>
        <w:t xml:space="preserve">, que processa as requisições de serviços; (iii) </w:t>
      </w:r>
      <w:r w:rsidRPr="0011062B">
        <w:rPr>
          <w:rFonts w:ascii="Courier New" w:hAnsi="Courier New" w:cs="Courier New"/>
          <w:sz w:val="22"/>
        </w:rPr>
        <w:t>Controlador</w:t>
      </w:r>
      <w:r>
        <w:t xml:space="preserve">, que é o responsável pelo tratamento das requisições encaminhadas pela </w:t>
      </w:r>
      <w:r w:rsidRPr="0011062B">
        <w:rPr>
          <w:rFonts w:ascii="Courier New" w:hAnsi="Courier New" w:cs="Courier New"/>
          <w:i/>
          <w:sz w:val="22"/>
        </w:rPr>
        <w:t>Engine</w:t>
      </w:r>
      <w:r w:rsidRPr="0011062B">
        <w:rPr>
          <w:rFonts w:ascii="Courier New" w:hAnsi="Courier New" w:cs="Courier New"/>
          <w:sz w:val="22"/>
        </w:rPr>
        <w:t xml:space="preserve"> de </w:t>
      </w:r>
      <w:r>
        <w:rPr>
          <w:rFonts w:ascii="Courier New" w:hAnsi="Courier New" w:cs="Courier New"/>
          <w:sz w:val="22"/>
        </w:rPr>
        <w:t>S</w:t>
      </w:r>
      <w:r w:rsidRPr="0011062B">
        <w:rPr>
          <w:rFonts w:ascii="Courier New" w:hAnsi="Courier New" w:cs="Courier New"/>
          <w:sz w:val="22"/>
        </w:rPr>
        <w:t>erviço</w:t>
      </w:r>
      <w:r>
        <w:t>.</w:t>
      </w:r>
    </w:p>
    <w:p w:rsidR="00817E36" w:rsidRPr="00284EF9" w:rsidRDefault="00817E36" w:rsidP="00817E36">
      <w:pPr>
        <w:pStyle w:val="PargrafodaLista"/>
        <w:numPr>
          <w:ilvl w:val="0"/>
          <w:numId w:val="11"/>
        </w:numPr>
      </w:pPr>
      <w:r w:rsidRPr="0011062B">
        <w:rPr>
          <w:rFonts w:ascii="Courier New" w:hAnsi="Courier New" w:cs="Courier New"/>
          <w:b/>
          <w:sz w:val="22"/>
        </w:rPr>
        <w:lastRenderedPageBreak/>
        <w:t xml:space="preserve">Camada de </w:t>
      </w:r>
      <w:r>
        <w:rPr>
          <w:rFonts w:ascii="Courier New" w:hAnsi="Courier New" w:cs="Courier New"/>
          <w:b/>
          <w:sz w:val="22"/>
        </w:rPr>
        <w:t>I</w:t>
      </w:r>
      <w:r w:rsidRPr="0011062B">
        <w:rPr>
          <w:rFonts w:ascii="Courier New" w:hAnsi="Courier New" w:cs="Courier New"/>
          <w:b/>
          <w:sz w:val="22"/>
        </w:rPr>
        <w:t>ntermediação</w:t>
      </w:r>
      <w:r w:rsidRPr="00EE32BF">
        <w:rPr>
          <w:b/>
        </w:rPr>
        <w:t xml:space="preserve">: </w:t>
      </w:r>
      <w:r>
        <w:t xml:space="preserve">permite que os serviços de repositórios de ativos de software sejam publicados, descobertos, associados e disponibilizados. Possui os seguintes elementos: (i) </w:t>
      </w:r>
      <w:r w:rsidRPr="0011062B">
        <w:rPr>
          <w:rFonts w:ascii="Courier New" w:hAnsi="Courier New" w:cs="Courier New"/>
          <w:sz w:val="22"/>
        </w:rPr>
        <w:t>Registro de Serviços</w:t>
      </w:r>
      <w:r>
        <w:t xml:space="preserve">, que permite a publicação de um serviço e a pesquisa de um serviço disponível; (ii) </w:t>
      </w:r>
      <w:r w:rsidRPr="00A03880">
        <w:rPr>
          <w:rFonts w:ascii="Courier New" w:hAnsi="Courier New" w:cs="Courier New"/>
          <w:sz w:val="22"/>
        </w:rPr>
        <w:t>Agente de Serviço</w:t>
      </w:r>
      <w:r>
        <w:t xml:space="preserve">, que faz o papel de mediador entre o cliente do serviço e o provedor do serviço; (iii) </w:t>
      </w:r>
      <w:r w:rsidRPr="00A03880">
        <w:rPr>
          <w:rFonts w:ascii="Courier New" w:hAnsi="Courier New" w:cs="Courier New"/>
          <w:sz w:val="22"/>
        </w:rPr>
        <w:t>Escalonador de Serviço</w:t>
      </w:r>
      <w:r>
        <w:t>, que processa as requisições de serviço que possuem dependências.</w:t>
      </w:r>
    </w:p>
    <w:p w:rsidR="00817E36" w:rsidRPr="00B16E84" w:rsidRDefault="00817E36" w:rsidP="00817E36">
      <w:pPr>
        <w:pStyle w:val="PargrafodaLista"/>
        <w:numPr>
          <w:ilvl w:val="0"/>
          <w:numId w:val="11"/>
        </w:numPr>
      </w:pPr>
      <w:r w:rsidRPr="00A03880">
        <w:rPr>
          <w:rFonts w:ascii="Courier New" w:hAnsi="Courier New" w:cs="Courier New"/>
          <w:b/>
          <w:sz w:val="22"/>
        </w:rPr>
        <w:t xml:space="preserve">Camada de </w:t>
      </w:r>
      <w:r>
        <w:rPr>
          <w:rFonts w:ascii="Courier New" w:hAnsi="Courier New" w:cs="Courier New"/>
          <w:b/>
          <w:sz w:val="22"/>
        </w:rPr>
        <w:t>O</w:t>
      </w:r>
      <w:r w:rsidRPr="00A03880">
        <w:rPr>
          <w:rFonts w:ascii="Courier New" w:hAnsi="Courier New" w:cs="Courier New"/>
          <w:b/>
          <w:sz w:val="22"/>
        </w:rPr>
        <w:t>rquestração</w:t>
      </w:r>
      <w:r w:rsidRPr="00EE32BF">
        <w:rPr>
          <w:b/>
        </w:rPr>
        <w:t xml:space="preserve">: </w:t>
      </w:r>
      <w:r>
        <w:t xml:space="preserve">permite a criação de novos serviços realizando uma composição dos serviços já existentes. Essa camada foi definida pela RefTEST-SOA como sendo a </w:t>
      </w:r>
      <w:r w:rsidRPr="00A64C43">
        <w:rPr>
          <w:rFonts w:ascii="Courier New" w:hAnsi="Courier New" w:cs="Courier New"/>
          <w:b/>
          <w:sz w:val="22"/>
        </w:rPr>
        <w:t>Camada de Processo de Negócio</w:t>
      </w:r>
      <w:r>
        <w:t>, mas em virtude do termo fazer parte do domínio da LPN, essa camada foi renomeada neste trabalho para camada de orquestração.</w:t>
      </w:r>
    </w:p>
    <w:p w:rsidR="00817E36" w:rsidRPr="00B16E84" w:rsidRDefault="00817E36" w:rsidP="00817E36">
      <w:pPr>
        <w:pStyle w:val="PargrafodaLista"/>
        <w:numPr>
          <w:ilvl w:val="0"/>
          <w:numId w:val="11"/>
        </w:numPr>
      </w:pPr>
      <w:r w:rsidRPr="00A03880">
        <w:rPr>
          <w:rFonts w:ascii="Courier New" w:hAnsi="Courier New" w:cs="Courier New"/>
          <w:b/>
          <w:sz w:val="22"/>
        </w:rPr>
        <w:t xml:space="preserve">Camada de </w:t>
      </w:r>
      <w:r>
        <w:rPr>
          <w:rFonts w:ascii="Courier New" w:hAnsi="Courier New" w:cs="Courier New"/>
          <w:b/>
          <w:sz w:val="22"/>
        </w:rPr>
        <w:t>Q</w:t>
      </w:r>
      <w:r w:rsidRPr="00A03880">
        <w:rPr>
          <w:rFonts w:ascii="Courier New" w:hAnsi="Courier New" w:cs="Courier New"/>
          <w:b/>
          <w:sz w:val="22"/>
        </w:rPr>
        <w:t xml:space="preserve">ualidade de </w:t>
      </w:r>
      <w:r>
        <w:rPr>
          <w:rFonts w:ascii="Courier New" w:hAnsi="Courier New" w:cs="Courier New"/>
          <w:b/>
          <w:sz w:val="22"/>
        </w:rPr>
        <w:t>S</w:t>
      </w:r>
      <w:r w:rsidRPr="00A03880">
        <w:rPr>
          <w:rFonts w:ascii="Courier New" w:hAnsi="Courier New" w:cs="Courier New"/>
          <w:b/>
          <w:sz w:val="22"/>
        </w:rPr>
        <w:t>erviço</w:t>
      </w:r>
      <w:r w:rsidRPr="00EE32BF">
        <w:rPr>
          <w:b/>
        </w:rPr>
        <w:t xml:space="preserve">: </w:t>
      </w:r>
      <w:r>
        <w:t xml:space="preserve">camada que verifica o cumprimento dos requisitos de qualidade presentes nas demais camadas de serviços. Ela pode atuar nas camadas de </w:t>
      </w:r>
      <w:r w:rsidRPr="00A03880">
        <w:rPr>
          <w:rFonts w:ascii="Courier New" w:hAnsi="Courier New" w:cs="Courier New"/>
          <w:sz w:val="22"/>
        </w:rPr>
        <w:t>Orquestração</w:t>
      </w:r>
      <w:r>
        <w:t xml:space="preserve">, </w:t>
      </w:r>
      <w:r w:rsidRPr="00A03880">
        <w:rPr>
          <w:rFonts w:ascii="Courier New" w:hAnsi="Courier New" w:cs="Courier New"/>
          <w:sz w:val="22"/>
        </w:rPr>
        <w:t xml:space="preserve">Intermediação </w:t>
      </w:r>
      <w:r>
        <w:t xml:space="preserve">e de </w:t>
      </w:r>
      <w:r w:rsidRPr="00A03880">
        <w:rPr>
          <w:rFonts w:ascii="Courier New" w:hAnsi="Courier New" w:cs="Courier New"/>
          <w:sz w:val="22"/>
        </w:rPr>
        <w:t>Apresentação</w:t>
      </w:r>
      <w:r>
        <w:t>.</w:t>
      </w:r>
    </w:p>
    <w:p w:rsidR="00817E36" w:rsidRDefault="00817E36" w:rsidP="00817E36">
      <w:pPr>
        <w:pStyle w:val="PargrafodaLista"/>
        <w:ind w:firstLine="0"/>
      </w:pPr>
    </w:p>
    <w:p w:rsidR="00F37887" w:rsidRPr="00D6130F" w:rsidRDefault="00F37887" w:rsidP="00AC714B">
      <w:pPr>
        <w:tabs>
          <w:tab w:val="left" w:pos="6096"/>
        </w:tabs>
        <w:rPr>
          <w:color w:val="000000" w:themeColor="text1"/>
        </w:rPr>
      </w:pPr>
      <w:r w:rsidRPr="00D6130F">
        <w:rPr>
          <w:color w:val="000000" w:themeColor="text1"/>
        </w:rPr>
        <w:t xml:space="preserve">Para complementar a visão geral da Cambuci, apresentada na </w:t>
      </w:r>
      <w:fldSimple w:instr=" REF _Ref396503292 \h  \* MERGEFORMAT ">
        <w:r w:rsidR="00E73BEA" w:rsidRPr="00E73BEA">
          <w:rPr>
            <w:color w:val="000000" w:themeColor="text1"/>
          </w:rPr>
          <w:t>Figura 5.3</w:t>
        </w:r>
      </w:fldSimple>
      <w:r w:rsidRPr="00D6130F">
        <w:rPr>
          <w:color w:val="000000" w:themeColor="text1"/>
        </w:rPr>
        <w:t xml:space="preserve">, o </w:t>
      </w:r>
      <w:fldSimple w:instr=" REF _Ref396195448 \h  \* MERGEFORMAT ">
        <w:r w:rsidR="00E73BEA" w:rsidRPr="00E73BEA">
          <w:rPr>
            <w:color w:val="000000" w:themeColor="text1"/>
          </w:rPr>
          <w:t>Quadro 5.7</w:t>
        </w:r>
      </w:fldSimple>
      <w:r w:rsidRPr="00D6130F">
        <w:rPr>
          <w:color w:val="000000" w:themeColor="text1"/>
        </w:rPr>
        <w:t xml:space="preserve">, o </w:t>
      </w:r>
      <w:fldSimple w:instr=" REF  _Ref393799718 \h  \* MERGEFORMAT ">
        <w:r w:rsidR="00E73BEA" w:rsidRPr="00E73BEA">
          <w:rPr>
            <w:color w:val="000000" w:themeColor="text1"/>
          </w:rPr>
          <w:t>Quadro 5.8</w:t>
        </w:r>
      </w:fldSimple>
      <w:r w:rsidRPr="00D6130F">
        <w:rPr>
          <w:color w:val="000000" w:themeColor="text1"/>
        </w:rPr>
        <w:t xml:space="preserve">, o </w:t>
      </w:r>
      <w:fldSimple w:instr=" REF _Ref397984582 \h  \* MERGEFORMAT ">
        <w:r w:rsidR="00E73BEA" w:rsidRPr="00E73BEA">
          <w:rPr>
            <w:color w:val="000000" w:themeColor="text1"/>
          </w:rPr>
          <w:t>Quadro 5.9</w:t>
        </w:r>
      </w:fldSimple>
      <w:r w:rsidRPr="00D6130F">
        <w:rPr>
          <w:color w:val="000000" w:themeColor="text1"/>
        </w:rPr>
        <w:t xml:space="preserve">, o </w:t>
      </w:r>
      <w:fldSimple w:instr=" REF _Ref397984602 \h  \* MERGEFORMAT ">
        <w:r w:rsidR="00E73BEA" w:rsidRPr="00E73BEA">
          <w:rPr>
            <w:color w:val="000000" w:themeColor="text1"/>
          </w:rPr>
          <w:t>Quadro 5.10</w:t>
        </w:r>
      </w:fldSimple>
      <w:r w:rsidRPr="00D6130F">
        <w:rPr>
          <w:color w:val="000000" w:themeColor="text1"/>
        </w:rPr>
        <w:t xml:space="preserve">, o </w:t>
      </w:r>
      <w:fldSimple w:instr=" REF _Ref401929416 \h  \* MERGEFORMAT ">
        <w:r w:rsidR="00E73BEA" w:rsidRPr="00E73BEA">
          <w:rPr>
            <w:color w:val="000000" w:themeColor="text1"/>
          </w:rPr>
          <w:t>Quadro 5.11</w:t>
        </w:r>
      </w:fldSimple>
      <w:r w:rsidR="00E446E9">
        <w:rPr>
          <w:color w:val="000000" w:themeColor="text1"/>
        </w:rPr>
        <w:t xml:space="preserve"> </w:t>
      </w:r>
      <w:r w:rsidRPr="00D6130F">
        <w:rPr>
          <w:color w:val="000000" w:themeColor="text1"/>
        </w:rPr>
        <w:t xml:space="preserve">e o </w:t>
      </w:r>
      <w:fldSimple w:instr=" REF _Ref393799727 \h  \* MERGEFORMAT ">
        <w:r w:rsidR="00E73BEA" w:rsidRPr="00E73BEA">
          <w:rPr>
            <w:color w:val="000000" w:themeColor="text1"/>
          </w:rPr>
          <w:t>Quadro 5.12</w:t>
        </w:r>
      </w:fldSimple>
      <w:r w:rsidRPr="00D6130F">
        <w:rPr>
          <w:color w:val="000000" w:themeColor="text1"/>
        </w:rPr>
        <w:t xml:space="preserve"> listam os requisitos arquiteturais de cada camada de serviço. </w:t>
      </w:r>
    </w:p>
    <w:p w:rsidR="00FF0B4E" w:rsidRDefault="00FF0B4E" w:rsidP="00FF0B4E">
      <w:pPr>
        <w:sectPr w:rsidR="00FF0B4E" w:rsidSect="00C1541E">
          <w:headerReference w:type="default" r:id="rId54"/>
          <w:pgSz w:w="11906" w:h="16838"/>
          <w:pgMar w:top="1417" w:right="1701" w:bottom="1417" w:left="1701" w:header="708" w:footer="708" w:gutter="0"/>
          <w:cols w:space="708"/>
          <w:docGrid w:linePitch="360"/>
        </w:sectPr>
      </w:pPr>
    </w:p>
    <w:p w:rsidR="00FF0B4E" w:rsidRDefault="00FF0B4E" w:rsidP="00FF0B4E">
      <w:pPr>
        <w:pStyle w:val="Legenda"/>
      </w:pPr>
      <w:bookmarkStart w:id="720" w:name="_Ref396503292"/>
      <w:bookmarkStart w:id="721" w:name="_Toc402159492"/>
      <w:r w:rsidRPr="000923D6">
        <w:rPr>
          <w:rFonts w:ascii="Times New Roman" w:hAnsi="Times New Roman" w:cs="Times New Roman"/>
          <w:sz w:val="20"/>
          <w:szCs w:val="20"/>
        </w:rPr>
        <w:lastRenderedPageBreak/>
        <w:t xml:space="preserve">Figura </w:t>
      </w:r>
      <w:r w:rsidR="00283060">
        <w:rPr>
          <w:rFonts w:ascii="Times New Roman" w:hAnsi="Times New Roman" w:cs="Times New Roman"/>
          <w:sz w:val="20"/>
          <w:szCs w:val="20"/>
        </w:rPr>
        <w:fldChar w:fldCharType="begin"/>
      </w:r>
      <w:r w:rsidR="00FE1E01">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5</w:t>
      </w:r>
      <w:r w:rsidR="00283060">
        <w:rPr>
          <w:rFonts w:ascii="Times New Roman" w:hAnsi="Times New Roman" w:cs="Times New Roman"/>
          <w:sz w:val="20"/>
          <w:szCs w:val="20"/>
        </w:rPr>
        <w:fldChar w:fldCharType="end"/>
      </w:r>
      <w:r w:rsidR="00FE1E01">
        <w:rPr>
          <w:rFonts w:ascii="Times New Roman" w:hAnsi="Times New Roman" w:cs="Times New Roman"/>
          <w:sz w:val="20"/>
          <w:szCs w:val="20"/>
        </w:rPr>
        <w:t>.</w:t>
      </w:r>
      <w:r w:rsidR="00283060">
        <w:rPr>
          <w:rFonts w:ascii="Times New Roman" w:hAnsi="Times New Roman" w:cs="Times New Roman"/>
          <w:sz w:val="20"/>
          <w:szCs w:val="20"/>
        </w:rPr>
        <w:fldChar w:fldCharType="begin"/>
      </w:r>
      <w:r w:rsidR="00FE1E01">
        <w:rPr>
          <w:rFonts w:ascii="Times New Roman" w:hAnsi="Times New Roman" w:cs="Times New Roman"/>
          <w:sz w:val="20"/>
          <w:szCs w:val="20"/>
        </w:rPr>
        <w:instrText xml:space="preserve"> SEQ Figura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3</w:t>
      </w:r>
      <w:r w:rsidR="00283060">
        <w:rPr>
          <w:rFonts w:ascii="Times New Roman" w:hAnsi="Times New Roman" w:cs="Times New Roman"/>
          <w:sz w:val="20"/>
          <w:szCs w:val="20"/>
        </w:rPr>
        <w:fldChar w:fldCharType="end"/>
      </w:r>
      <w:bookmarkEnd w:id="720"/>
      <w:r w:rsidRPr="000923D6">
        <w:rPr>
          <w:rFonts w:ascii="Times New Roman" w:hAnsi="Times New Roman" w:cs="Times New Roman"/>
          <w:sz w:val="20"/>
          <w:szCs w:val="20"/>
        </w:rPr>
        <w:t xml:space="preserve"> - Visão </w:t>
      </w:r>
      <w:r w:rsidR="005F0000">
        <w:rPr>
          <w:rFonts w:ascii="Times New Roman" w:hAnsi="Times New Roman" w:cs="Times New Roman"/>
          <w:sz w:val="20"/>
          <w:szCs w:val="20"/>
        </w:rPr>
        <w:t>g</w:t>
      </w:r>
      <w:r w:rsidRPr="000923D6">
        <w:rPr>
          <w:rFonts w:ascii="Times New Roman" w:hAnsi="Times New Roman" w:cs="Times New Roman"/>
          <w:sz w:val="20"/>
          <w:szCs w:val="20"/>
        </w:rPr>
        <w:t xml:space="preserve">eral da </w:t>
      </w:r>
      <w:r w:rsidR="005F0000">
        <w:rPr>
          <w:rFonts w:ascii="Times New Roman" w:hAnsi="Times New Roman" w:cs="Times New Roman"/>
          <w:sz w:val="20"/>
          <w:szCs w:val="20"/>
        </w:rPr>
        <w:t>a</w:t>
      </w:r>
      <w:r w:rsidRPr="000923D6">
        <w:rPr>
          <w:rFonts w:ascii="Times New Roman" w:hAnsi="Times New Roman" w:cs="Times New Roman"/>
          <w:sz w:val="20"/>
          <w:szCs w:val="20"/>
        </w:rPr>
        <w:t xml:space="preserve">rquitetura </w:t>
      </w:r>
      <w:r w:rsidR="00774903">
        <w:rPr>
          <w:rFonts w:ascii="Times New Roman" w:hAnsi="Times New Roman" w:cs="Times New Roman"/>
          <w:sz w:val="20"/>
          <w:szCs w:val="20"/>
        </w:rPr>
        <w:t>Cambuci</w:t>
      </w:r>
      <w:bookmarkEnd w:id="721"/>
    </w:p>
    <w:p w:rsidR="00FF0B4E" w:rsidRDefault="003E6571" w:rsidP="00FF0B4E">
      <w:pPr>
        <w:pStyle w:val="Legenda"/>
      </w:pPr>
      <w:r>
        <w:rPr>
          <w:b w:val="0"/>
          <w:bCs w:val="0"/>
          <w:noProof/>
        </w:rPr>
        <w:drawing>
          <wp:inline distT="0" distB="0" distL="0" distR="0">
            <wp:extent cx="8891270" cy="4716122"/>
            <wp:effectExtent l="19050" t="0" r="5080" b="0"/>
            <wp:docPr id="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srcRect/>
                    <a:stretch>
                      <a:fillRect/>
                    </a:stretch>
                  </pic:blipFill>
                  <pic:spPr bwMode="auto">
                    <a:xfrm>
                      <a:off x="0" y="0"/>
                      <a:ext cx="8891270" cy="4716122"/>
                    </a:xfrm>
                    <a:prstGeom prst="rect">
                      <a:avLst/>
                    </a:prstGeom>
                    <a:noFill/>
                    <a:ln w="9525">
                      <a:noFill/>
                      <a:miter lim="800000"/>
                      <a:headEnd/>
                      <a:tailEnd/>
                    </a:ln>
                  </pic:spPr>
                </pic:pic>
              </a:graphicData>
            </a:graphic>
          </wp:inline>
        </w:drawing>
      </w:r>
    </w:p>
    <w:p w:rsidR="00FF0B4E" w:rsidRDefault="00FF0B4E" w:rsidP="00FF0B4E">
      <w:pPr>
        <w:spacing w:line="276" w:lineRule="auto"/>
        <w:ind w:firstLine="0"/>
        <w:jc w:val="left"/>
      </w:pPr>
      <w:r>
        <w:br w:type="page"/>
      </w:r>
    </w:p>
    <w:p w:rsidR="00FF0B4E" w:rsidRDefault="00FF0B4E" w:rsidP="00FF0B4E">
      <w:pPr>
        <w:pStyle w:val="Legenda"/>
        <w:sectPr w:rsidR="00FF0B4E" w:rsidSect="00717948">
          <w:pgSz w:w="16838" w:h="11906" w:orient="landscape"/>
          <w:pgMar w:top="1701" w:right="1418" w:bottom="1701" w:left="1418" w:header="709" w:footer="709" w:gutter="0"/>
          <w:cols w:space="708"/>
          <w:docGrid w:linePitch="360"/>
        </w:sectPr>
      </w:pPr>
    </w:p>
    <w:p w:rsidR="00FF0B4E" w:rsidRDefault="00FF0B4E" w:rsidP="00FF0B4E">
      <w:pPr>
        <w:pStyle w:val="Legenda"/>
      </w:pPr>
      <w:bookmarkStart w:id="722" w:name="_Ref396195448"/>
      <w:bookmarkStart w:id="723" w:name="_Toc402159533"/>
      <w:r w:rsidRPr="000923D6">
        <w:rPr>
          <w:rFonts w:ascii="Times New Roman" w:hAnsi="Times New Roman" w:cs="Times New Roman"/>
          <w:sz w:val="20"/>
          <w:szCs w:val="20"/>
        </w:rPr>
        <w:lastRenderedPageBreak/>
        <w:t xml:space="preserve">Quadro </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5</w:t>
      </w:r>
      <w:r w:rsidR="00283060">
        <w:rPr>
          <w:rFonts w:ascii="Times New Roman" w:hAnsi="Times New Roman" w:cs="Times New Roman"/>
          <w:sz w:val="20"/>
          <w:szCs w:val="20"/>
        </w:rPr>
        <w:fldChar w:fldCharType="end"/>
      </w:r>
      <w:r w:rsidR="00736EE4">
        <w:rPr>
          <w:rFonts w:ascii="Times New Roman" w:hAnsi="Times New Roman" w:cs="Times New Roman"/>
          <w:sz w:val="20"/>
          <w:szCs w:val="20"/>
        </w:rPr>
        <w:t>.</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SEQ Quadro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7</w:t>
      </w:r>
      <w:r w:rsidR="00283060">
        <w:rPr>
          <w:rFonts w:ascii="Times New Roman" w:hAnsi="Times New Roman" w:cs="Times New Roman"/>
          <w:sz w:val="20"/>
          <w:szCs w:val="20"/>
        </w:rPr>
        <w:fldChar w:fldCharType="end"/>
      </w:r>
      <w:bookmarkEnd w:id="722"/>
      <w:r w:rsidRPr="000923D6">
        <w:rPr>
          <w:rFonts w:ascii="Times New Roman" w:hAnsi="Times New Roman" w:cs="Times New Roman"/>
          <w:sz w:val="20"/>
          <w:szCs w:val="20"/>
        </w:rPr>
        <w:t xml:space="preserve"> - Requisitos arquiteturais da camada de aplicação</w:t>
      </w:r>
      <w:bookmarkEnd w:id="723"/>
    </w:p>
    <w:tbl>
      <w:tblPr>
        <w:tblStyle w:val="Tabelacomgrade"/>
        <w:tblW w:w="0" w:type="auto"/>
        <w:tblCellMar>
          <w:left w:w="28" w:type="dxa"/>
          <w:right w:w="28" w:type="dxa"/>
        </w:tblCellMar>
        <w:tblLook w:val="04A0"/>
      </w:tblPr>
      <w:tblGrid>
        <w:gridCol w:w="1021"/>
        <w:gridCol w:w="5909"/>
        <w:gridCol w:w="1630"/>
      </w:tblGrid>
      <w:tr w:rsidR="00FF0B4E" w:rsidRPr="00E92B0E" w:rsidTr="0093025C">
        <w:tc>
          <w:tcPr>
            <w:tcW w:w="8560" w:type="dxa"/>
            <w:gridSpan w:val="3"/>
            <w:shd w:val="clear" w:color="auto" w:fill="BFBFBF" w:themeFill="background1" w:themeFillShade="BF"/>
          </w:tcPr>
          <w:p w:rsidR="00FF0B4E" w:rsidRPr="00CB798F" w:rsidRDefault="00FF0B4E" w:rsidP="0093025C">
            <w:pPr>
              <w:ind w:firstLine="0"/>
              <w:rPr>
                <w:rFonts w:cs="Times New Roman"/>
                <w:b/>
                <w:sz w:val="20"/>
                <w:szCs w:val="20"/>
              </w:rPr>
            </w:pPr>
            <w:r w:rsidRPr="00CB798F">
              <w:rPr>
                <w:rFonts w:cs="Times New Roman"/>
                <w:b/>
                <w:sz w:val="20"/>
                <w:szCs w:val="20"/>
              </w:rPr>
              <w:t>Camada de Aplicação</w:t>
            </w:r>
          </w:p>
        </w:tc>
      </w:tr>
      <w:tr w:rsidR="00FF0B4E" w:rsidRPr="00E92B0E" w:rsidTr="00754F41">
        <w:tc>
          <w:tcPr>
            <w:tcW w:w="1021" w:type="dxa"/>
          </w:tcPr>
          <w:p w:rsidR="00FF0B4E" w:rsidRPr="00CB798F" w:rsidRDefault="00FF0B4E" w:rsidP="0093025C">
            <w:pPr>
              <w:ind w:firstLine="0"/>
              <w:jc w:val="center"/>
              <w:rPr>
                <w:rFonts w:eastAsiaTheme="majorEastAsia" w:cs="Times New Roman"/>
                <w:b/>
                <w:bCs/>
                <w:color w:val="000000" w:themeColor="text1"/>
                <w:sz w:val="20"/>
                <w:szCs w:val="20"/>
                <w:lang w:eastAsia="pt-BR"/>
              </w:rPr>
            </w:pPr>
            <w:r w:rsidRPr="00CB798F">
              <w:rPr>
                <w:rFonts w:cs="Times New Roman"/>
                <w:b/>
                <w:sz w:val="20"/>
                <w:szCs w:val="20"/>
              </w:rPr>
              <w:t>ID</w:t>
            </w:r>
          </w:p>
        </w:tc>
        <w:tc>
          <w:tcPr>
            <w:tcW w:w="5909" w:type="dxa"/>
          </w:tcPr>
          <w:p w:rsidR="00FF0B4E" w:rsidRPr="00CB798F" w:rsidRDefault="00FF0B4E" w:rsidP="0093025C">
            <w:pPr>
              <w:ind w:firstLine="0"/>
              <w:jc w:val="center"/>
              <w:rPr>
                <w:rFonts w:cs="Times New Roman"/>
                <w:b/>
                <w:sz w:val="20"/>
                <w:szCs w:val="20"/>
              </w:rPr>
            </w:pPr>
            <w:r w:rsidRPr="00CB798F">
              <w:rPr>
                <w:rFonts w:cs="Times New Roman"/>
                <w:b/>
                <w:sz w:val="20"/>
                <w:szCs w:val="20"/>
              </w:rPr>
              <w:t>Requisitos</w:t>
            </w:r>
          </w:p>
        </w:tc>
        <w:tc>
          <w:tcPr>
            <w:tcW w:w="1630" w:type="dxa"/>
          </w:tcPr>
          <w:p w:rsidR="00FF0B4E" w:rsidRPr="00CB798F" w:rsidRDefault="00FF0B4E" w:rsidP="0093025C">
            <w:pPr>
              <w:ind w:firstLine="0"/>
              <w:jc w:val="center"/>
              <w:rPr>
                <w:rFonts w:cs="Times New Roman"/>
                <w:b/>
                <w:sz w:val="20"/>
                <w:szCs w:val="20"/>
              </w:rPr>
            </w:pPr>
            <w:r w:rsidRPr="00CB798F">
              <w:rPr>
                <w:rFonts w:cs="Times New Roman"/>
                <w:b/>
                <w:sz w:val="20"/>
                <w:szCs w:val="20"/>
              </w:rPr>
              <w:t>Serviços</w:t>
            </w:r>
          </w:p>
        </w:tc>
      </w:tr>
      <w:tr w:rsidR="00FF0B4E" w:rsidRPr="00E92B0E" w:rsidTr="00754F41">
        <w:tc>
          <w:tcPr>
            <w:tcW w:w="1021" w:type="dxa"/>
          </w:tcPr>
          <w:p w:rsidR="00FF0B4E" w:rsidRPr="00CB798F" w:rsidRDefault="00FF0B4E" w:rsidP="00CB798F">
            <w:pPr>
              <w:ind w:firstLine="0"/>
              <w:jc w:val="left"/>
              <w:rPr>
                <w:rFonts w:cs="Times New Roman"/>
                <w:sz w:val="20"/>
                <w:szCs w:val="20"/>
              </w:rPr>
            </w:pPr>
            <w:r w:rsidRPr="00CB798F">
              <w:rPr>
                <w:rFonts w:cs="Times New Roman"/>
                <w:sz w:val="20"/>
                <w:szCs w:val="20"/>
              </w:rPr>
              <w:t>RA-AS[1]</w:t>
            </w:r>
          </w:p>
        </w:tc>
        <w:tc>
          <w:tcPr>
            <w:tcW w:w="5909" w:type="dxa"/>
          </w:tcPr>
          <w:p w:rsidR="00FF0B4E" w:rsidRPr="00CB798F" w:rsidRDefault="00FF0B4E" w:rsidP="00CB798F">
            <w:pPr>
              <w:ind w:firstLine="0"/>
              <w:jc w:val="left"/>
              <w:rPr>
                <w:rFonts w:cs="Times New Roman"/>
                <w:sz w:val="20"/>
                <w:szCs w:val="20"/>
              </w:rPr>
            </w:pPr>
            <w:r w:rsidRPr="00CB798F">
              <w:rPr>
                <w:rFonts w:cs="Times New Roman"/>
                <w:sz w:val="20"/>
                <w:szCs w:val="20"/>
              </w:rPr>
              <w:t>A arquitetura de referência deve possibilitar que repositórios de ativos de software incluam um novo ativo, que pode ser composto por vários artefatos;</w:t>
            </w:r>
          </w:p>
        </w:tc>
        <w:tc>
          <w:tcPr>
            <w:tcW w:w="1630" w:type="dxa"/>
          </w:tcPr>
          <w:p w:rsidR="00FF0B4E" w:rsidRPr="00CB798F" w:rsidRDefault="00FF0B4E" w:rsidP="00CB798F">
            <w:pPr>
              <w:ind w:firstLine="0"/>
              <w:jc w:val="left"/>
              <w:rPr>
                <w:rFonts w:cs="Times New Roman"/>
                <w:sz w:val="20"/>
                <w:szCs w:val="20"/>
              </w:rPr>
            </w:pPr>
            <w:r w:rsidRPr="00CB798F">
              <w:rPr>
                <w:rFonts w:cs="Times New Roman"/>
                <w:sz w:val="20"/>
                <w:szCs w:val="20"/>
              </w:rPr>
              <w:t>Serviço Primário</w:t>
            </w:r>
          </w:p>
        </w:tc>
      </w:tr>
      <w:tr w:rsidR="00FF0B4E" w:rsidRPr="00E92B0E" w:rsidTr="00754F41">
        <w:tc>
          <w:tcPr>
            <w:tcW w:w="1021" w:type="dxa"/>
          </w:tcPr>
          <w:p w:rsidR="00FF0B4E" w:rsidRPr="00CB798F" w:rsidRDefault="00FF0B4E" w:rsidP="00CB798F">
            <w:pPr>
              <w:ind w:firstLine="0"/>
              <w:jc w:val="left"/>
              <w:rPr>
                <w:rFonts w:cs="Times New Roman"/>
                <w:sz w:val="20"/>
                <w:szCs w:val="20"/>
              </w:rPr>
            </w:pPr>
            <w:r w:rsidRPr="00CB798F">
              <w:rPr>
                <w:rFonts w:cs="Times New Roman"/>
                <w:sz w:val="20"/>
                <w:szCs w:val="20"/>
              </w:rPr>
              <w:t>RA-AS[2]</w:t>
            </w:r>
          </w:p>
        </w:tc>
        <w:tc>
          <w:tcPr>
            <w:tcW w:w="5909" w:type="dxa"/>
          </w:tcPr>
          <w:p w:rsidR="00FF0B4E" w:rsidRPr="00CB798F" w:rsidRDefault="00FF0B4E" w:rsidP="00CB798F">
            <w:pPr>
              <w:ind w:firstLine="0"/>
              <w:jc w:val="left"/>
              <w:rPr>
                <w:rFonts w:cs="Times New Roman"/>
                <w:sz w:val="20"/>
                <w:szCs w:val="20"/>
              </w:rPr>
            </w:pPr>
            <w:r w:rsidRPr="00CB798F">
              <w:rPr>
                <w:rFonts w:cs="Times New Roman"/>
                <w:sz w:val="20"/>
                <w:szCs w:val="20"/>
              </w:rPr>
              <w:t>A arquitetura de referência deve possibilitar que repositórios de ativos de software forneçam mecanismo para aceitação e certificação de ativos;</w:t>
            </w:r>
          </w:p>
        </w:tc>
        <w:tc>
          <w:tcPr>
            <w:tcW w:w="1630" w:type="dxa"/>
          </w:tcPr>
          <w:p w:rsidR="00FF0B4E" w:rsidRPr="00CB798F" w:rsidRDefault="00FF0B4E" w:rsidP="00CB798F">
            <w:pPr>
              <w:ind w:firstLine="0"/>
              <w:jc w:val="left"/>
              <w:rPr>
                <w:rFonts w:cs="Times New Roman"/>
                <w:sz w:val="20"/>
                <w:szCs w:val="20"/>
              </w:rPr>
            </w:pPr>
            <w:r w:rsidRPr="00CB798F">
              <w:rPr>
                <w:rFonts w:cs="Times New Roman"/>
                <w:sz w:val="20"/>
                <w:szCs w:val="20"/>
              </w:rPr>
              <w:t>Serviço Primário</w:t>
            </w:r>
          </w:p>
        </w:tc>
      </w:tr>
      <w:tr w:rsidR="00FF0B4E" w:rsidRPr="00E92B0E" w:rsidTr="00754F41">
        <w:tc>
          <w:tcPr>
            <w:tcW w:w="1021" w:type="dxa"/>
          </w:tcPr>
          <w:p w:rsidR="00FF0B4E" w:rsidRPr="00CB798F" w:rsidRDefault="00FF0B4E" w:rsidP="00CB798F">
            <w:pPr>
              <w:ind w:firstLine="0"/>
              <w:jc w:val="left"/>
              <w:rPr>
                <w:rFonts w:cs="Times New Roman"/>
                <w:sz w:val="20"/>
                <w:szCs w:val="20"/>
              </w:rPr>
            </w:pPr>
            <w:r w:rsidRPr="00CB798F">
              <w:rPr>
                <w:rFonts w:cs="Times New Roman"/>
                <w:sz w:val="20"/>
                <w:szCs w:val="20"/>
              </w:rPr>
              <w:t>RA-AS[3]</w:t>
            </w:r>
          </w:p>
        </w:tc>
        <w:tc>
          <w:tcPr>
            <w:tcW w:w="5909" w:type="dxa"/>
          </w:tcPr>
          <w:p w:rsidR="00FF0B4E" w:rsidRPr="00CB798F" w:rsidRDefault="00FF0B4E" w:rsidP="00CB798F">
            <w:pPr>
              <w:ind w:firstLine="0"/>
              <w:jc w:val="left"/>
              <w:rPr>
                <w:rFonts w:cs="Times New Roman"/>
                <w:sz w:val="20"/>
                <w:szCs w:val="20"/>
              </w:rPr>
            </w:pPr>
            <w:r w:rsidRPr="00CB798F">
              <w:rPr>
                <w:rFonts w:cs="Times New Roman"/>
                <w:sz w:val="20"/>
                <w:szCs w:val="20"/>
              </w:rPr>
              <w:t>A arquitetura de referência deve possibilitar que repositórios de ativos de software desativem ativos que não serão mais utilizados;</w:t>
            </w:r>
          </w:p>
        </w:tc>
        <w:tc>
          <w:tcPr>
            <w:tcW w:w="1630" w:type="dxa"/>
          </w:tcPr>
          <w:p w:rsidR="00FF0B4E" w:rsidRPr="00CB798F" w:rsidRDefault="00FF0B4E" w:rsidP="00CB798F">
            <w:pPr>
              <w:ind w:firstLine="0"/>
              <w:jc w:val="left"/>
              <w:rPr>
                <w:rFonts w:cs="Times New Roman"/>
                <w:sz w:val="20"/>
                <w:szCs w:val="20"/>
              </w:rPr>
            </w:pPr>
            <w:r w:rsidRPr="00CB798F">
              <w:rPr>
                <w:rFonts w:cs="Times New Roman"/>
                <w:sz w:val="20"/>
                <w:szCs w:val="20"/>
              </w:rPr>
              <w:t>Serviço Primário</w:t>
            </w:r>
          </w:p>
        </w:tc>
      </w:tr>
      <w:tr w:rsidR="00FF0B4E" w:rsidRPr="00E92B0E" w:rsidTr="00754F41">
        <w:tc>
          <w:tcPr>
            <w:tcW w:w="1021" w:type="dxa"/>
          </w:tcPr>
          <w:p w:rsidR="00FF0B4E" w:rsidRPr="00CB798F" w:rsidRDefault="00FF0B4E" w:rsidP="00CB798F">
            <w:pPr>
              <w:ind w:firstLine="0"/>
              <w:jc w:val="left"/>
              <w:rPr>
                <w:rFonts w:cs="Times New Roman"/>
                <w:sz w:val="20"/>
                <w:szCs w:val="20"/>
              </w:rPr>
            </w:pPr>
            <w:r w:rsidRPr="00CB798F">
              <w:rPr>
                <w:rFonts w:cs="Times New Roman"/>
                <w:sz w:val="20"/>
                <w:szCs w:val="20"/>
              </w:rPr>
              <w:t>RA-AS[4]</w:t>
            </w:r>
          </w:p>
        </w:tc>
        <w:tc>
          <w:tcPr>
            <w:tcW w:w="5909" w:type="dxa"/>
          </w:tcPr>
          <w:p w:rsidR="00FF0B4E" w:rsidRPr="00CB798F" w:rsidRDefault="00FF0B4E" w:rsidP="00CB798F">
            <w:pPr>
              <w:ind w:firstLine="0"/>
              <w:jc w:val="left"/>
              <w:rPr>
                <w:rFonts w:cs="Times New Roman"/>
                <w:sz w:val="20"/>
                <w:szCs w:val="20"/>
              </w:rPr>
            </w:pPr>
            <w:r w:rsidRPr="00CB798F">
              <w:rPr>
                <w:rFonts w:cs="Times New Roman"/>
                <w:sz w:val="20"/>
                <w:szCs w:val="20"/>
              </w:rPr>
              <w:t>A arquitetura de referência deve possibilitar que repositórios de ativos de software permitam a classificação de um ativo e também informar o contexto de sua utilização;</w:t>
            </w:r>
          </w:p>
        </w:tc>
        <w:tc>
          <w:tcPr>
            <w:tcW w:w="1630" w:type="dxa"/>
          </w:tcPr>
          <w:p w:rsidR="00FF0B4E" w:rsidRPr="00CB798F" w:rsidRDefault="00FF0B4E" w:rsidP="00CB798F">
            <w:pPr>
              <w:ind w:firstLine="0"/>
              <w:jc w:val="left"/>
              <w:rPr>
                <w:rFonts w:cs="Times New Roman"/>
                <w:sz w:val="20"/>
                <w:szCs w:val="20"/>
              </w:rPr>
            </w:pPr>
            <w:r w:rsidRPr="00CB798F">
              <w:rPr>
                <w:rFonts w:cs="Times New Roman"/>
                <w:sz w:val="20"/>
                <w:szCs w:val="20"/>
              </w:rPr>
              <w:t>Serviço Primário</w:t>
            </w:r>
          </w:p>
        </w:tc>
      </w:tr>
      <w:tr w:rsidR="00FF0B4E" w:rsidRPr="00E92B0E" w:rsidTr="00754F41">
        <w:tc>
          <w:tcPr>
            <w:tcW w:w="1021" w:type="dxa"/>
          </w:tcPr>
          <w:p w:rsidR="00FF0B4E" w:rsidRPr="00CB798F" w:rsidRDefault="00FF0B4E" w:rsidP="00CB798F">
            <w:pPr>
              <w:ind w:firstLine="0"/>
              <w:jc w:val="left"/>
              <w:rPr>
                <w:rFonts w:cs="Times New Roman"/>
                <w:sz w:val="20"/>
                <w:szCs w:val="20"/>
              </w:rPr>
            </w:pPr>
            <w:r w:rsidRPr="00CB798F">
              <w:rPr>
                <w:rFonts w:cs="Times New Roman"/>
                <w:sz w:val="20"/>
                <w:szCs w:val="20"/>
              </w:rPr>
              <w:t>RA-AS[5]</w:t>
            </w:r>
          </w:p>
        </w:tc>
        <w:tc>
          <w:tcPr>
            <w:tcW w:w="5909" w:type="dxa"/>
          </w:tcPr>
          <w:p w:rsidR="00FF0B4E" w:rsidRPr="00CB798F" w:rsidRDefault="00FF0B4E" w:rsidP="00CB798F">
            <w:pPr>
              <w:ind w:firstLine="0"/>
              <w:jc w:val="left"/>
              <w:rPr>
                <w:rFonts w:cs="Times New Roman"/>
                <w:sz w:val="20"/>
                <w:szCs w:val="20"/>
              </w:rPr>
            </w:pPr>
            <w:r w:rsidRPr="00CB798F">
              <w:rPr>
                <w:rFonts w:cs="Times New Roman"/>
                <w:sz w:val="20"/>
                <w:szCs w:val="20"/>
              </w:rPr>
              <w:t>A arquitetura de referência deve possibilitar que repositórios de ativos de software registrem a dependência entre ativos;</w:t>
            </w:r>
          </w:p>
        </w:tc>
        <w:tc>
          <w:tcPr>
            <w:tcW w:w="1630" w:type="dxa"/>
          </w:tcPr>
          <w:p w:rsidR="00FF0B4E" w:rsidRPr="00CB798F" w:rsidRDefault="00FF0B4E" w:rsidP="00CB798F">
            <w:pPr>
              <w:ind w:firstLine="0"/>
              <w:jc w:val="left"/>
              <w:rPr>
                <w:rFonts w:cs="Times New Roman"/>
                <w:sz w:val="20"/>
                <w:szCs w:val="20"/>
              </w:rPr>
            </w:pPr>
            <w:r w:rsidRPr="00CB798F">
              <w:rPr>
                <w:rFonts w:cs="Times New Roman"/>
                <w:sz w:val="20"/>
                <w:szCs w:val="20"/>
              </w:rPr>
              <w:t>Serviço Primário</w:t>
            </w:r>
          </w:p>
        </w:tc>
      </w:tr>
      <w:tr w:rsidR="00FF0B4E" w:rsidRPr="00E92B0E" w:rsidTr="00754F41">
        <w:tc>
          <w:tcPr>
            <w:tcW w:w="1021" w:type="dxa"/>
          </w:tcPr>
          <w:p w:rsidR="00FF0B4E" w:rsidRPr="00CB798F" w:rsidRDefault="00FF0B4E" w:rsidP="00CB798F">
            <w:pPr>
              <w:ind w:firstLine="0"/>
              <w:jc w:val="left"/>
              <w:rPr>
                <w:rFonts w:cs="Times New Roman"/>
                <w:sz w:val="20"/>
                <w:szCs w:val="20"/>
              </w:rPr>
            </w:pPr>
            <w:r w:rsidRPr="00CB798F">
              <w:rPr>
                <w:rFonts w:cs="Times New Roman"/>
                <w:sz w:val="20"/>
                <w:szCs w:val="20"/>
              </w:rPr>
              <w:t>RA-AS[7]</w:t>
            </w:r>
          </w:p>
        </w:tc>
        <w:tc>
          <w:tcPr>
            <w:tcW w:w="5909" w:type="dxa"/>
          </w:tcPr>
          <w:p w:rsidR="00FF0B4E" w:rsidRPr="00CB798F" w:rsidRDefault="00FF0B4E" w:rsidP="00CB798F">
            <w:pPr>
              <w:ind w:firstLine="0"/>
              <w:jc w:val="left"/>
              <w:rPr>
                <w:rFonts w:cs="Times New Roman"/>
                <w:sz w:val="20"/>
                <w:szCs w:val="20"/>
              </w:rPr>
            </w:pPr>
            <w:r w:rsidRPr="00CB798F">
              <w:rPr>
                <w:rFonts w:cs="Times New Roman"/>
                <w:sz w:val="20"/>
                <w:szCs w:val="20"/>
              </w:rPr>
              <w:t>A arquitetura de referência deve possibilitar que repositórios de ativos de software permitam realizar buscas e recuperação dos ativos;</w:t>
            </w:r>
          </w:p>
        </w:tc>
        <w:tc>
          <w:tcPr>
            <w:tcW w:w="1630" w:type="dxa"/>
          </w:tcPr>
          <w:p w:rsidR="00FF0B4E" w:rsidRPr="00CB798F" w:rsidRDefault="00FF0B4E" w:rsidP="00CB798F">
            <w:pPr>
              <w:ind w:firstLine="0"/>
              <w:jc w:val="left"/>
              <w:rPr>
                <w:rFonts w:cs="Times New Roman"/>
                <w:sz w:val="20"/>
                <w:szCs w:val="20"/>
              </w:rPr>
            </w:pPr>
            <w:r w:rsidRPr="00CB798F">
              <w:rPr>
                <w:rFonts w:cs="Times New Roman"/>
                <w:sz w:val="20"/>
                <w:szCs w:val="20"/>
              </w:rPr>
              <w:t>Serviço Primário</w:t>
            </w:r>
          </w:p>
        </w:tc>
      </w:tr>
      <w:tr w:rsidR="00FF0B4E" w:rsidRPr="00E92B0E" w:rsidTr="00754F41">
        <w:tc>
          <w:tcPr>
            <w:tcW w:w="1021" w:type="dxa"/>
          </w:tcPr>
          <w:p w:rsidR="00FF0B4E" w:rsidRPr="00CB798F" w:rsidRDefault="00FF0B4E" w:rsidP="00CB798F">
            <w:pPr>
              <w:ind w:firstLine="0"/>
              <w:jc w:val="left"/>
              <w:rPr>
                <w:rFonts w:cs="Times New Roman"/>
                <w:sz w:val="20"/>
                <w:szCs w:val="20"/>
              </w:rPr>
            </w:pPr>
            <w:r w:rsidRPr="00CB798F">
              <w:rPr>
                <w:rFonts w:cs="Times New Roman"/>
                <w:sz w:val="20"/>
                <w:szCs w:val="20"/>
              </w:rPr>
              <w:t>RA-AS[8]</w:t>
            </w:r>
          </w:p>
        </w:tc>
        <w:tc>
          <w:tcPr>
            <w:tcW w:w="5909" w:type="dxa"/>
          </w:tcPr>
          <w:p w:rsidR="00FF0B4E" w:rsidRPr="00CB798F" w:rsidRDefault="00FF0B4E" w:rsidP="00CB798F">
            <w:pPr>
              <w:ind w:firstLine="0"/>
              <w:jc w:val="left"/>
              <w:rPr>
                <w:rFonts w:cs="Times New Roman"/>
                <w:sz w:val="20"/>
                <w:szCs w:val="20"/>
              </w:rPr>
            </w:pPr>
            <w:r w:rsidRPr="00CB798F">
              <w:rPr>
                <w:rFonts w:cs="Times New Roman"/>
                <w:sz w:val="20"/>
                <w:szCs w:val="20"/>
              </w:rPr>
              <w:t>A arquitetura de referência deve possibilitar que repositórios de ativos de software permitam a navegação entre ativos;</w:t>
            </w:r>
          </w:p>
        </w:tc>
        <w:tc>
          <w:tcPr>
            <w:tcW w:w="1630" w:type="dxa"/>
          </w:tcPr>
          <w:p w:rsidR="00FF0B4E" w:rsidRPr="00CB798F" w:rsidRDefault="00FF0B4E" w:rsidP="00CB798F">
            <w:pPr>
              <w:ind w:firstLine="0"/>
              <w:jc w:val="left"/>
              <w:rPr>
                <w:rFonts w:cs="Times New Roman"/>
                <w:sz w:val="20"/>
                <w:szCs w:val="20"/>
              </w:rPr>
            </w:pPr>
            <w:r w:rsidRPr="00CB798F">
              <w:rPr>
                <w:rFonts w:cs="Times New Roman"/>
                <w:sz w:val="20"/>
                <w:szCs w:val="20"/>
              </w:rPr>
              <w:t>Serviço Primário</w:t>
            </w:r>
          </w:p>
        </w:tc>
      </w:tr>
      <w:tr w:rsidR="00FF0B4E" w:rsidRPr="00E92B0E" w:rsidTr="00754F41">
        <w:tc>
          <w:tcPr>
            <w:tcW w:w="1021" w:type="dxa"/>
          </w:tcPr>
          <w:p w:rsidR="00FF0B4E" w:rsidRPr="00CB798F" w:rsidRDefault="00FF0B4E" w:rsidP="00CB798F">
            <w:pPr>
              <w:ind w:firstLine="0"/>
              <w:jc w:val="left"/>
              <w:rPr>
                <w:rFonts w:cs="Times New Roman"/>
                <w:sz w:val="20"/>
                <w:szCs w:val="20"/>
              </w:rPr>
            </w:pPr>
            <w:r w:rsidRPr="00CB798F">
              <w:rPr>
                <w:rFonts w:cs="Times New Roman"/>
                <w:sz w:val="20"/>
                <w:szCs w:val="20"/>
              </w:rPr>
              <w:t>RA-AS[9]</w:t>
            </w:r>
          </w:p>
        </w:tc>
        <w:tc>
          <w:tcPr>
            <w:tcW w:w="5909" w:type="dxa"/>
          </w:tcPr>
          <w:p w:rsidR="00FF0B4E" w:rsidRPr="00CB798F" w:rsidRDefault="00FF0B4E" w:rsidP="00CB798F">
            <w:pPr>
              <w:ind w:firstLine="0"/>
              <w:jc w:val="left"/>
              <w:rPr>
                <w:rFonts w:cs="Times New Roman"/>
                <w:sz w:val="20"/>
                <w:szCs w:val="20"/>
              </w:rPr>
            </w:pPr>
            <w:r w:rsidRPr="00CB798F">
              <w:rPr>
                <w:rFonts w:cs="Times New Roman"/>
                <w:sz w:val="20"/>
                <w:szCs w:val="20"/>
              </w:rPr>
              <w:t>A arquitetura de referência deve possibilitar que repositórios de ativos de software aceite múltiplas fontes de origem de ativos, com o objetivo de facilitar a integração entre equipes e entre repositórios diferentes;</w:t>
            </w:r>
          </w:p>
        </w:tc>
        <w:tc>
          <w:tcPr>
            <w:tcW w:w="1630" w:type="dxa"/>
          </w:tcPr>
          <w:p w:rsidR="00FF0B4E" w:rsidRPr="00CB798F" w:rsidRDefault="00FF0B4E" w:rsidP="00CB798F">
            <w:pPr>
              <w:ind w:firstLine="0"/>
              <w:jc w:val="left"/>
              <w:rPr>
                <w:rFonts w:cs="Times New Roman"/>
                <w:sz w:val="20"/>
                <w:szCs w:val="20"/>
              </w:rPr>
            </w:pPr>
            <w:r w:rsidRPr="00CB798F">
              <w:rPr>
                <w:rFonts w:cs="Times New Roman"/>
                <w:sz w:val="20"/>
                <w:szCs w:val="20"/>
              </w:rPr>
              <w:t>Serviço Primário</w:t>
            </w:r>
          </w:p>
        </w:tc>
      </w:tr>
      <w:tr w:rsidR="00FF0B4E" w:rsidRPr="00E92B0E" w:rsidTr="00754F41">
        <w:tc>
          <w:tcPr>
            <w:tcW w:w="1021" w:type="dxa"/>
          </w:tcPr>
          <w:p w:rsidR="00FF0B4E" w:rsidRPr="00CB798F" w:rsidRDefault="00FF0B4E" w:rsidP="00CB798F">
            <w:pPr>
              <w:ind w:firstLine="0"/>
              <w:jc w:val="left"/>
              <w:rPr>
                <w:rFonts w:cs="Times New Roman"/>
                <w:sz w:val="20"/>
                <w:szCs w:val="20"/>
              </w:rPr>
            </w:pPr>
            <w:r w:rsidRPr="00CB798F">
              <w:rPr>
                <w:rFonts w:cs="Times New Roman"/>
                <w:sz w:val="20"/>
                <w:szCs w:val="20"/>
              </w:rPr>
              <w:t>RA-AS[6]</w:t>
            </w:r>
          </w:p>
        </w:tc>
        <w:tc>
          <w:tcPr>
            <w:tcW w:w="5909" w:type="dxa"/>
          </w:tcPr>
          <w:p w:rsidR="00FF0B4E" w:rsidRPr="00CB798F" w:rsidRDefault="00FF0B4E" w:rsidP="00CB798F">
            <w:pPr>
              <w:ind w:firstLine="0"/>
              <w:jc w:val="left"/>
              <w:rPr>
                <w:rFonts w:cs="Times New Roman"/>
                <w:sz w:val="20"/>
                <w:szCs w:val="20"/>
              </w:rPr>
            </w:pPr>
            <w:r w:rsidRPr="00CB798F">
              <w:rPr>
                <w:rFonts w:cs="Times New Roman"/>
                <w:sz w:val="20"/>
                <w:szCs w:val="20"/>
              </w:rPr>
              <w:t>A arquitetura de referência deve possibilitar que repositórios de ativos de software notifiquem os interessados sobre mudanças que aconteçam no ativo;</w:t>
            </w:r>
          </w:p>
        </w:tc>
        <w:tc>
          <w:tcPr>
            <w:tcW w:w="1630" w:type="dxa"/>
          </w:tcPr>
          <w:p w:rsidR="00FF0B4E" w:rsidRPr="00CB798F" w:rsidRDefault="00FF0B4E" w:rsidP="00CB798F">
            <w:pPr>
              <w:ind w:firstLine="0"/>
              <w:jc w:val="left"/>
              <w:rPr>
                <w:rFonts w:cs="Times New Roman"/>
                <w:sz w:val="20"/>
                <w:szCs w:val="20"/>
              </w:rPr>
            </w:pPr>
            <w:r w:rsidRPr="00CB798F">
              <w:rPr>
                <w:rFonts w:cs="Times New Roman"/>
                <w:sz w:val="20"/>
                <w:szCs w:val="20"/>
              </w:rPr>
              <w:t>Serviços Ortogonais Organizacionais</w:t>
            </w:r>
          </w:p>
        </w:tc>
      </w:tr>
      <w:tr w:rsidR="00FF0B4E" w:rsidRPr="00E92B0E" w:rsidTr="00754F41">
        <w:tc>
          <w:tcPr>
            <w:tcW w:w="1021" w:type="dxa"/>
          </w:tcPr>
          <w:p w:rsidR="00FF0B4E" w:rsidRPr="00CB798F" w:rsidRDefault="00FF0B4E" w:rsidP="00CB798F">
            <w:pPr>
              <w:ind w:firstLine="0"/>
              <w:jc w:val="left"/>
              <w:rPr>
                <w:rFonts w:cs="Times New Roman"/>
                <w:sz w:val="20"/>
                <w:szCs w:val="20"/>
              </w:rPr>
            </w:pPr>
            <w:r w:rsidRPr="00CB798F">
              <w:rPr>
                <w:rFonts w:cs="Times New Roman"/>
                <w:sz w:val="20"/>
                <w:szCs w:val="20"/>
              </w:rPr>
              <w:t>RA-AS[12]</w:t>
            </w:r>
          </w:p>
        </w:tc>
        <w:tc>
          <w:tcPr>
            <w:tcW w:w="5909" w:type="dxa"/>
          </w:tcPr>
          <w:p w:rsidR="00FF0B4E" w:rsidRPr="00CB798F" w:rsidRDefault="00FF0B4E" w:rsidP="00CB798F">
            <w:pPr>
              <w:ind w:firstLine="0"/>
              <w:jc w:val="left"/>
              <w:rPr>
                <w:rFonts w:cs="Times New Roman"/>
                <w:sz w:val="20"/>
                <w:szCs w:val="20"/>
              </w:rPr>
            </w:pPr>
            <w:r w:rsidRPr="00CB798F">
              <w:rPr>
                <w:rFonts w:cs="Times New Roman"/>
                <w:sz w:val="20"/>
                <w:szCs w:val="20"/>
              </w:rPr>
              <w:t>A arquitetura de referência deve possibilitar que repositórios de ativos de software permita o registro de impressões dos usuários a respeito da versão do ativo que eles utilizaram;</w:t>
            </w:r>
          </w:p>
        </w:tc>
        <w:tc>
          <w:tcPr>
            <w:tcW w:w="1630" w:type="dxa"/>
          </w:tcPr>
          <w:p w:rsidR="00FF0B4E" w:rsidRPr="00CB798F" w:rsidRDefault="00FF0B4E" w:rsidP="00CB798F">
            <w:pPr>
              <w:ind w:firstLine="0"/>
              <w:jc w:val="left"/>
              <w:rPr>
                <w:rFonts w:cs="Times New Roman"/>
                <w:sz w:val="20"/>
                <w:szCs w:val="20"/>
              </w:rPr>
            </w:pPr>
            <w:r w:rsidRPr="00CB798F">
              <w:rPr>
                <w:rFonts w:cs="Times New Roman"/>
                <w:sz w:val="20"/>
                <w:szCs w:val="20"/>
              </w:rPr>
              <w:t>Serviços Ortogonais Organizacionais</w:t>
            </w:r>
          </w:p>
        </w:tc>
      </w:tr>
      <w:tr w:rsidR="00FF0B4E" w:rsidRPr="00E92B0E" w:rsidTr="00754F41">
        <w:tc>
          <w:tcPr>
            <w:tcW w:w="1021" w:type="dxa"/>
          </w:tcPr>
          <w:p w:rsidR="00FF0B4E" w:rsidRPr="00CB798F" w:rsidRDefault="00FF0B4E" w:rsidP="00CB798F">
            <w:pPr>
              <w:ind w:firstLine="0"/>
              <w:jc w:val="left"/>
              <w:rPr>
                <w:rFonts w:cs="Times New Roman"/>
                <w:sz w:val="20"/>
                <w:szCs w:val="20"/>
              </w:rPr>
            </w:pPr>
            <w:r w:rsidRPr="00CB798F">
              <w:rPr>
                <w:rFonts w:cs="Times New Roman"/>
                <w:sz w:val="20"/>
                <w:szCs w:val="20"/>
              </w:rPr>
              <w:t>RA-AS[13]</w:t>
            </w:r>
          </w:p>
        </w:tc>
        <w:tc>
          <w:tcPr>
            <w:tcW w:w="5909" w:type="dxa"/>
          </w:tcPr>
          <w:p w:rsidR="00FF0B4E" w:rsidRPr="00CB798F" w:rsidRDefault="00FF0B4E" w:rsidP="00CB798F">
            <w:pPr>
              <w:ind w:firstLine="0"/>
              <w:jc w:val="left"/>
              <w:rPr>
                <w:rFonts w:cs="Times New Roman"/>
                <w:sz w:val="20"/>
                <w:szCs w:val="20"/>
              </w:rPr>
            </w:pPr>
            <w:r w:rsidRPr="00CB798F">
              <w:rPr>
                <w:rFonts w:cs="Times New Roman"/>
                <w:sz w:val="20"/>
                <w:szCs w:val="20"/>
              </w:rPr>
              <w:t>A arquitetura de referência deve possibilitar que repositórios de ativos de software registrem métricas coletadas sobre a utilização do ativo;</w:t>
            </w:r>
          </w:p>
        </w:tc>
        <w:tc>
          <w:tcPr>
            <w:tcW w:w="1630" w:type="dxa"/>
          </w:tcPr>
          <w:p w:rsidR="00FF0B4E" w:rsidRPr="00CB798F" w:rsidRDefault="00FF0B4E" w:rsidP="00CB798F">
            <w:pPr>
              <w:ind w:firstLine="0"/>
              <w:jc w:val="left"/>
              <w:rPr>
                <w:rFonts w:cs="Times New Roman"/>
                <w:sz w:val="20"/>
                <w:szCs w:val="20"/>
              </w:rPr>
            </w:pPr>
            <w:r w:rsidRPr="00CB798F">
              <w:rPr>
                <w:rFonts w:cs="Times New Roman"/>
                <w:sz w:val="20"/>
                <w:szCs w:val="20"/>
              </w:rPr>
              <w:t>Serviços Ortogonais Organizacionais</w:t>
            </w:r>
          </w:p>
        </w:tc>
      </w:tr>
      <w:tr w:rsidR="00FF0B4E" w:rsidRPr="00E92B0E" w:rsidTr="00754F41">
        <w:tc>
          <w:tcPr>
            <w:tcW w:w="1021" w:type="dxa"/>
          </w:tcPr>
          <w:p w:rsidR="00FF0B4E" w:rsidRPr="00CB798F" w:rsidRDefault="00FF0B4E" w:rsidP="00CB798F">
            <w:pPr>
              <w:ind w:firstLine="0"/>
              <w:jc w:val="left"/>
              <w:rPr>
                <w:rFonts w:cs="Times New Roman"/>
                <w:sz w:val="20"/>
                <w:szCs w:val="20"/>
              </w:rPr>
            </w:pPr>
            <w:r w:rsidRPr="00CB798F">
              <w:rPr>
                <w:rFonts w:cs="Times New Roman"/>
                <w:sz w:val="20"/>
                <w:szCs w:val="20"/>
              </w:rPr>
              <w:t>RA-AS[14]</w:t>
            </w:r>
          </w:p>
        </w:tc>
        <w:tc>
          <w:tcPr>
            <w:tcW w:w="5909" w:type="dxa"/>
          </w:tcPr>
          <w:p w:rsidR="00FF0B4E" w:rsidRPr="00CB798F" w:rsidRDefault="00FF0B4E" w:rsidP="00CB798F">
            <w:pPr>
              <w:ind w:firstLine="0"/>
              <w:jc w:val="left"/>
              <w:rPr>
                <w:rFonts w:cs="Times New Roman"/>
                <w:sz w:val="20"/>
                <w:szCs w:val="20"/>
              </w:rPr>
            </w:pPr>
            <w:r w:rsidRPr="00CB798F">
              <w:rPr>
                <w:rFonts w:cs="Times New Roman"/>
                <w:sz w:val="20"/>
                <w:szCs w:val="20"/>
              </w:rPr>
              <w:t xml:space="preserve">A arquitetura de referência deve possibilitar que repositórios de ativos de software ofereçam informações relativas ao </w:t>
            </w:r>
            <w:r w:rsidR="002129DA">
              <w:rPr>
                <w:rFonts w:cs="Times New Roman"/>
                <w:sz w:val="20"/>
                <w:szCs w:val="20"/>
              </w:rPr>
              <w:t>reúso</w:t>
            </w:r>
            <w:r w:rsidRPr="00CB798F">
              <w:rPr>
                <w:rFonts w:cs="Times New Roman"/>
                <w:sz w:val="20"/>
                <w:szCs w:val="20"/>
              </w:rPr>
              <w:t xml:space="preserve">, iniciativas de </w:t>
            </w:r>
            <w:r w:rsidR="002129DA">
              <w:rPr>
                <w:rFonts w:cs="Times New Roman"/>
                <w:sz w:val="20"/>
                <w:szCs w:val="20"/>
              </w:rPr>
              <w:t>reúso</w:t>
            </w:r>
            <w:r w:rsidRPr="00CB798F">
              <w:rPr>
                <w:rFonts w:cs="Times New Roman"/>
                <w:sz w:val="20"/>
                <w:szCs w:val="20"/>
              </w:rPr>
              <w:t>, ativos mais usados, etc;</w:t>
            </w:r>
          </w:p>
        </w:tc>
        <w:tc>
          <w:tcPr>
            <w:tcW w:w="1630" w:type="dxa"/>
          </w:tcPr>
          <w:p w:rsidR="00FF0B4E" w:rsidRPr="00CB798F" w:rsidRDefault="00FF0B4E" w:rsidP="00CB798F">
            <w:pPr>
              <w:ind w:firstLine="0"/>
              <w:jc w:val="left"/>
              <w:rPr>
                <w:rFonts w:cs="Times New Roman"/>
                <w:sz w:val="20"/>
                <w:szCs w:val="20"/>
              </w:rPr>
            </w:pPr>
            <w:r w:rsidRPr="00CB798F">
              <w:rPr>
                <w:rFonts w:cs="Times New Roman"/>
                <w:sz w:val="20"/>
                <w:szCs w:val="20"/>
              </w:rPr>
              <w:t>Serviços Ortogonais Organizacionais</w:t>
            </w:r>
          </w:p>
        </w:tc>
      </w:tr>
      <w:tr w:rsidR="00FF0B4E" w:rsidRPr="00E92B0E" w:rsidTr="00754F41">
        <w:tc>
          <w:tcPr>
            <w:tcW w:w="1021" w:type="dxa"/>
          </w:tcPr>
          <w:p w:rsidR="00FF0B4E" w:rsidRPr="00CB798F" w:rsidRDefault="00FF0B4E" w:rsidP="00CB798F">
            <w:pPr>
              <w:ind w:firstLine="0"/>
              <w:jc w:val="left"/>
              <w:rPr>
                <w:rFonts w:cs="Times New Roman"/>
                <w:sz w:val="20"/>
                <w:szCs w:val="20"/>
              </w:rPr>
            </w:pPr>
            <w:r w:rsidRPr="00CB798F">
              <w:rPr>
                <w:rFonts w:cs="Times New Roman"/>
                <w:sz w:val="20"/>
                <w:szCs w:val="20"/>
              </w:rPr>
              <w:t>RA-AS[10]</w:t>
            </w:r>
          </w:p>
        </w:tc>
        <w:tc>
          <w:tcPr>
            <w:tcW w:w="5909" w:type="dxa"/>
          </w:tcPr>
          <w:p w:rsidR="00FF0B4E" w:rsidRPr="00CB798F" w:rsidRDefault="00FF0B4E" w:rsidP="00CB798F">
            <w:pPr>
              <w:ind w:firstLine="0"/>
              <w:jc w:val="left"/>
              <w:rPr>
                <w:rFonts w:cs="Times New Roman"/>
                <w:sz w:val="20"/>
                <w:szCs w:val="20"/>
              </w:rPr>
            </w:pPr>
            <w:r w:rsidRPr="00CB798F">
              <w:rPr>
                <w:rFonts w:cs="Times New Roman"/>
                <w:sz w:val="20"/>
                <w:szCs w:val="20"/>
              </w:rPr>
              <w:t>A arquitetura de referência deve possibilitar que repositórios de ativos de software criem e armazenem múltiplas versões de um mesmo ativo;</w:t>
            </w:r>
          </w:p>
        </w:tc>
        <w:tc>
          <w:tcPr>
            <w:tcW w:w="1630" w:type="dxa"/>
          </w:tcPr>
          <w:p w:rsidR="00FF0B4E" w:rsidRPr="00CB798F" w:rsidRDefault="00FF0B4E" w:rsidP="00CB798F">
            <w:pPr>
              <w:ind w:firstLine="0"/>
              <w:jc w:val="left"/>
              <w:rPr>
                <w:rFonts w:cs="Times New Roman"/>
                <w:sz w:val="20"/>
                <w:szCs w:val="20"/>
              </w:rPr>
            </w:pPr>
            <w:r w:rsidRPr="00CB798F">
              <w:rPr>
                <w:rFonts w:cs="Times New Roman"/>
                <w:sz w:val="20"/>
                <w:szCs w:val="20"/>
              </w:rPr>
              <w:t>Serviços Ortogonais de Suporte</w:t>
            </w:r>
          </w:p>
        </w:tc>
      </w:tr>
      <w:tr w:rsidR="00FF0B4E" w:rsidRPr="00E92B0E" w:rsidTr="00754F41">
        <w:tc>
          <w:tcPr>
            <w:tcW w:w="1021" w:type="dxa"/>
          </w:tcPr>
          <w:p w:rsidR="00FF0B4E" w:rsidRPr="00CB798F" w:rsidRDefault="00FF0B4E" w:rsidP="00CB798F">
            <w:pPr>
              <w:ind w:firstLine="0"/>
              <w:jc w:val="left"/>
              <w:rPr>
                <w:rFonts w:cs="Times New Roman"/>
                <w:sz w:val="20"/>
                <w:szCs w:val="20"/>
              </w:rPr>
            </w:pPr>
            <w:r w:rsidRPr="00CB798F">
              <w:rPr>
                <w:rFonts w:cs="Times New Roman"/>
                <w:sz w:val="20"/>
                <w:szCs w:val="20"/>
              </w:rPr>
              <w:t>RA-AS[11]</w:t>
            </w:r>
          </w:p>
        </w:tc>
        <w:tc>
          <w:tcPr>
            <w:tcW w:w="5909" w:type="dxa"/>
          </w:tcPr>
          <w:p w:rsidR="00FF0B4E" w:rsidRPr="00CB798F" w:rsidRDefault="00FF0B4E" w:rsidP="00CB798F">
            <w:pPr>
              <w:ind w:firstLine="0"/>
              <w:jc w:val="left"/>
              <w:rPr>
                <w:rFonts w:cs="Times New Roman"/>
                <w:sz w:val="20"/>
                <w:szCs w:val="20"/>
              </w:rPr>
            </w:pPr>
            <w:r w:rsidRPr="00CB798F">
              <w:rPr>
                <w:rFonts w:cs="Times New Roman"/>
                <w:sz w:val="20"/>
                <w:szCs w:val="20"/>
              </w:rPr>
              <w:t>A arquitetura de referência deve possibilitar que repositórios de ativos de software gerencie a configuração, como por exemplo, a definição dos itens do ativo que são configuráveis, o controle de mudanças dos itens do ativo que são configuráveis;</w:t>
            </w:r>
          </w:p>
        </w:tc>
        <w:tc>
          <w:tcPr>
            <w:tcW w:w="1630" w:type="dxa"/>
          </w:tcPr>
          <w:p w:rsidR="00FF0B4E" w:rsidRPr="00CB798F" w:rsidRDefault="00FF0B4E" w:rsidP="00CB798F">
            <w:pPr>
              <w:ind w:firstLine="0"/>
              <w:jc w:val="left"/>
              <w:rPr>
                <w:rFonts w:cs="Times New Roman"/>
                <w:sz w:val="20"/>
                <w:szCs w:val="20"/>
              </w:rPr>
            </w:pPr>
            <w:r w:rsidRPr="00CB798F">
              <w:rPr>
                <w:rFonts w:cs="Times New Roman"/>
                <w:sz w:val="20"/>
                <w:szCs w:val="20"/>
              </w:rPr>
              <w:t>Serviços Ortogonais de Suporte</w:t>
            </w:r>
          </w:p>
        </w:tc>
      </w:tr>
      <w:tr w:rsidR="00FF0B4E" w:rsidRPr="00E92B0E" w:rsidTr="00754F41">
        <w:tc>
          <w:tcPr>
            <w:tcW w:w="1021" w:type="dxa"/>
          </w:tcPr>
          <w:p w:rsidR="00FF0B4E" w:rsidRPr="00CB798F" w:rsidRDefault="00FF0B4E" w:rsidP="00CB798F">
            <w:pPr>
              <w:ind w:firstLine="0"/>
              <w:jc w:val="left"/>
              <w:rPr>
                <w:rFonts w:cs="Times New Roman"/>
                <w:sz w:val="20"/>
                <w:szCs w:val="20"/>
              </w:rPr>
            </w:pPr>
            <w:r w:rsidRPr="00CB798F">
              <w:rPr>
                <w:rFonts w:cs="Times New Roman"/>
                <w:sz w:val="20"/>
                <w:szCs w:val="20"/>
              </w:rPr>
              <w:t>RA-AS[15]</w:t>
            </w:r>
          </w:p>
        </w:tc>
        <w:tc>
          <w:tcPr>
            <w:tcW w:w="5909" w:type="dxa"/>
          </w:tcPr>
          <w:p w:rsidR="00FF0B4E" w:rsidRPr="00CB798F" w:rsidRDefault="00FF0B4E" w:rsidP="00CB798F">
            <w:pPr>
              <w:ind w:firstLine="0"/>
              <w:jc w:val="left"/>
              <w:rPr>
                <w:rFonts w:cs="Times New Roman"/>
                <w:sz w:val="20"/>
                <w:szCs w:val="20"/>
              </w:rPr>
            </w:pPr>
            <w:r w:rsidRPr="00CB798F">
              <w:rPr>
                <w:rFonts w:cs="Times New Roman"/>
                <w:sz w:val="20"/>
                <w:szCs w:val="20"/>
              </w:rPr>
              <w:t>A arquitetura de referência deve possibilitar que repositórios de ativos de software permitam o acesso de acordo com o papel que o usuário assume;</w:t>
            </w:r>
          </w:p>
        </w:tc>
        <w:tc>
          <w:tcPr>
            <w:tcW w:w="1630" w:type="dxa"/>
          </w:tcPr>
          <w:p w:rsidR="00FF0B4E" w:rsidRPr="00CB798F" w:rsidRDefault="00FF0B4E" w:rsidP="00CB798F">
            <w:pPr>
              <w:ind w:firstLine="0"/>
              <w:jc w:val="left"/>
              <w:rPr>
                <w:rFonts w:cs="Times New Roman"/>
                <w:sz w:val="20"/>
                <w:szCs w:val="20"/>
              </w:rPr>
            </w:pPr>
            <w:r w:rsidRPr="00CB798F">
              <w:rPr>
                <w:rFonts w:cs="Times New Roman"/>
                <w:sz w:val="20"/>
                <w:szCs w:val="20"/>
              </w:rPr>
              <w:t>Serviços Ortogonais Gerais</w:t>
            </w:r>
          </w:p>
        </w:tc>
      </w:tr>
      <w:tr w:rsidR="00FF0B4E" w:rsidRPr="00E92B0E" w:rsidTr="00754F41">
        <w:tc>
          <w:tcPr>
            <w:tcW w:w="1021" w:type="dxa"/>
          </w:tcPr>
          <w:p w:rsidR="00FF0B4E" w:rsidRPr="00CB798F" w:rsidRDefault="00FF0B4E" w:rsidP="00CB798F">
            <w:pPr>
              <w:ind w:firstLine="0"/>
              <w:jc w:val="left"/>
              <w:rPr>
                <w:rFonts w:cs="Times New Roman"/>
                <w:sz w:val="20"/>
                <w:szCs w:val="20"/>
              </w:rPr>
            </w:pPr>
            <w:r w:rsidRPr="00CB798F">
              <w:rPr>
                <w:rFonts w:cs="Times New Roman"/>
                <w:sz w:val="20"/>
                <w:szCs w:val="20"/>
              </w:rPr>
              <w:t>RA-AS[16]</w:t>
            </w:r>
          </w:p>
        </w:tc>
        <w:tc>
          <w:tcPr>
            <w:tcW w:w="5909" w:type="dxa"/>
          </w:tcPr>
          <w:p w:rsidR="00FF0B4E" w:rsidRPr="00CB798F" w:rsidRDefault="00FF0B4E" w:rsidP="00CB798F">
            <w:pPr>
              <w:ind w:firstLine="0"/>
              <w:jc w:val="left"/>
              <w:rPr>
                <w:rFonts w:cs="Times New Roman"/>
                <w:sz w:val="20"/>
                <w:szCs w:val="20"/>
              </w:rPr>
            </w:pPr>
            <w:r w:rsidRPr="00CB798F">
              <w:rPr>
                <w:rFonts w:cs="Times New Roman"/>
                <w:sz w:val="20"/>
                <w:szCs w:val="20"/>
              </w:rPr>
              <w:t>A arquitetura de referência deve possibilitar que repositórios de ativos de software garantam a integridade dos ativos, ou seja, que eles não sofram alterações não autorizadas;</w:t>
            </w:r>
          </w:p>
        </w:tc>
        <w:tc>
          <w:tcPr>
            <w:tcW w:w="1630" w:type="dxa"/>
          </w:tcPr>
          <w:p w:rsidR="00FF0B4E" w:rsidRPr="00CB798F" w:rsidRDefault="00FF0B4E" w:rsidP="00CB798F">
            <w:pPr>
              <w:ind w:firstLine="0"/>
              <w:jc w:val="left"/>
              <w:rPr>
                <w:rFonts w:cs="Times New Roman"/>
                <w:sz w:val="20"/>
                <w:szCs w:val="20"/>
              </w:rPr>
            </w:pPr>
            <w:r w:rsidRPr="00CB798F">
              <w:rPr>
                <w:rFonts w:cs="Times New Roman"/>
                <w:sz w:val="20"/>
                <w:szCs w:val="20"/>
              </w:rPr>
              <w:t>Serviços Ortogonais Gerais</w:t>
            </w:r>
          </w:p>
        </w:tc>
      </w:tr>
      <w:tr w:rsidR="00FF0B4E" w:rsidRPr="00E92B0E" w:rsidTr="00754F41">
        <w:tc>
          <w:tcPr>
            <w:tcW w:w="1021" w:type="dxa"/>
          </w:tcPr>
          <w:p w:rsidR="00FF0B4E" w:rsidRPr="00CB798F" w:rsidRDefault="00FF0B4E" w:rsidP="00CB798F">
            <w:pPr>
              <w:ind w:firstLine="0"/>
              <w:jc w:val="left"/>
              <w:rPr>
                <w:rFonts w:cs="Times New Roman"/>
                <w:sz w:val="20"/>
                <w:szCs w:val="20"/>
              </w:rPr>
            </w:pPr>
            <w:r w:rsidRPr="00CB798F">
              <w:rPr>
                <w:rFonts w:cs="Times New Roman"/>
                <w:sz w:val="20"/>
                <w:szCs w:val="20"/>
              </w:rPr>
              <w:t>RA-AS[17]</w:t>
            </w:r>
          </w:p>
        </w:tc>
        <w:tc>
          <w:tcPr>
            <w:tcW w:w="5909" w:type="dxa"/>
          </w:tcPr>
          <w:p w:rsidR="00FF0B4E" w:rsidRPr="00CB798F" w:rsidRDefault="00FF0B4E" w:rsidP="00CB798F">
            <w:pPr>
              <w:ind w:firstLine="0"/>
              <w:jc w:val="left"/>
              <w:rPr>
                <w:rFonts w:cs="Times New Roman"/>
                <w:sz w:val="20"/>
                <w:szCs w:val="20"/>
              </w:rPr>
            </w:pPr>
            <w:r w:rsidRPr="00CB798F">
              <w:rPr>
                <w:rFonts w:cs="Times New Roman"/>
                <w:sz w:val="20"/>
                <w:szCs w:val="20"/>
              </w:rPr>
              <w:t>A arquitetura de referência deve possibilitar que repositórios de ativos de software realizem o gerenciamento de transação, garantindo a atomicidade, consistência, isolamento e durabilidade;</w:t>
            </w:r>
          </w:p>
        </w:tc>
        <w:tc>
          <w:tcPr>
            <w:tcW w:w="1630" w:type="dxa"/>
          </w:tcPr>
          <w:p w:rsidR="00FF0B4E" w:rsidRPr="00CB798F" w:rsidRDefault="00FF0B4E" w:rsidP="00CB798F">
            <w:pPr>
              <w:ind w:firstLine="0"/>
              <w:jc w:val="left"/>
              <w:rPr>
                <w:rFonts w:cs="Times New Roman"/>
                <w:sz w:val="20"/>
                <w:szCs w:val="20"/>
              </w:rPr>
            </w:pPr>
            <w:r w:rsidRPr="00CB798F">
              <w:rPr>
                <w:rFonts w:cs="Times New Roman"/>
                <w:sz w:val="20"/>
                <w:szCs w:val="20"/>
              </w:rPr>
              <w:t>Serviços Ortogonais Gerais</w:t>
            </w:r>
          </w:p>
        </w:tc>
      </w:tr>
      <w:tr w:rsidR="003E6571" w:rsidRPr="00E92B0E" w:rsidTr="003E6571">
        <w:tc>
          <w:tcPr>
            <w:tcW w:w="8560" w:type="dxa"/>
            <w:gridSpan w:val="3"/>
          </w:tcPr>
          <w:p w:rsidR="003E6571" w:rsidRPr="00CB798F" w:rsidRDefault="003E6571" w:rsidP="008A431B">
            <w:pPr>
              <w:ind w:firstLine="0"/>
              <w:jc w:val="left"/>
              <w:rPr>
                <w:rFonts w:cs="Times New Roman"/>
                <w:sz w:val="20"/>
                <w:szCs w:val="20"/>
              </w:rPr>
            </w:pPr>
            <w:r>
              <w:rPr>
                <w:rFonts w:cs="Times New Roman"/>
                <w:sz w:val="20"/>
                <w:szCs w:val="20"/>
              </w:rPr>
              <w:t xml:space="preserve">Legenda: RA-AS refere-se </w:t>
            </w:r>
            <w:r w:rsidR="008A431B">
              <w:rPr>
                <w:rFonts w:cs="Times New Roman"/>
                <w:sz w:val="20"/>
                <w:szCs w:val="20"/>
              </w:rPr>
              <w:t xml:space="preserve">à </w:t>
            </w:r>
            <w:r>
              <w:rPr>
                <w:rFonts w:cs="Times New Roman"/>
                <w:sz w:val="20"/>
                <w:szCs w:val="20"/>
              </w:rPr>
              <w:t xml:space="preserve">um </w:t>
            </w:r>
            <w:r w:rsidRPr="00920BB9">
              <w:rPr>
                <w:rFonts w:cs="Times New Roman"/>
                <w:sz w:val="20"/>
                <w:szCs w:val="20"/>
              </w:rPr>
              <w:t>R</w:t>
            </w:r>
            <w:r>
              <w:rPr>
                <w:rFonts w:cs="Times New Roman"/>
                <w:sz w:val="20"/>
                <w:szCs w:val="20"/>
              </w:rPr>
              <w:t>equisito Arquitetural do contexto de repositórios de Ativos de Software</w:t>
            </w:r>
          </w:p>
        </w:tc>
      </w:tr>
    </w:tbl>
    <w:p w:rsidR="00FF0B4E" w:rsidRDefault="00FF0B4E" w:rsidP="00FF0B4E">
      <w:pPr>
        <w:ind w:firstLine="0"/>
      </w:pPr>
    </w:p>
    <w:p w:rsidR="00FF0B4E" w:rsidRPr="000923D6" w:rsidRDefault="00FF0B4E" w:rsidP="00FF0B4E">
      <w:pPr>
        <w:pStyle w:val="Legenda"/>
        <w:rPr>
          <w:rFonts w:ascii="Times New Roman" w:hAnsi="Times New Roman" w:cs="Times New Roman"/>
          <w:sz w:val="20"/>
          <w:szCs w:val="20"/>
        </w:rPr>
      </w:pPr>
      <w:bookmarkStart w:id="724" w:name="_Ref393799718"/>
      <w:bookmarkStart w:id="725" w:name="_Toc402159534"/>
      <w:r w:rsidRPr="000923D6">
        <w:rPr>
          <w:rFonts w:ascii="Times New Roman" w:hAnsi="Times New Roman" w:cs="Times New Roman"/>
          <w:sz w:val="20"/>
          <w:szCs w:val="20"/>
        </w:rPr>
        <w:t xml:space="preserve">Quadro </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5</w:t>
      </w:r>
      <w:r w:rsidR="00283060">
        <w:rPr>
          <w:rFonts w:ascii="Times New Roman" w:hAnsi="Times New Roman" w:cs="Times New Roman"/>
          <w:sz w:val="20"/>
          <w:szCs w:val="20"/>
        </w:rPr>
        <w:fldChar w:fldCharType="end"/>
      </w:r>
      <w:r w:rsidR="00736EE4">
        <w:rPr>
          <w:rFonts w:ascii="Times New Roman" w:hAnsi="Times New Roman" w:cs="Times New Roman"/>
          <w:sz w:val="20"/>
          <w:szCs w:val="20"/>
        </w:rPr>
        <w:t>.</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SEQ Quadro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8</w:t>
      </w:r>
      <w:r w:rsidR="00283060">
        <w:rPr>
          <w:rFonts w:ascii="Times New Roman" w:hAnsi="Times New Roman" w:cs="Times New Roman"/>
          <w:sz w:val="20"/>
          <w:szCs w:val="20"/>
        </w:rPr>
        <w:fldChar w:fldCharType="end"/>
      </w:r>
      <w:bookmarkEnd w:id="724"/>
      <w:r w:rsidRPr="000923D6">
        <w:rPr>
          <w:rFonts w:ascii="Times New Roman" w:hAnsi="Times New Roman" w:cs="Times New Roman"/>
          <w:sz w:val="20"/>
          <w:szCs w:val="20"/>
        </w:rPr>
        <w:t xml:space="preserve"> - Requisitos arquiteturais da camada de persistência</w:t>
      </w:r>
      <w:bookmarkEnd w:id="725"/>
    </w:p>
    <w:tbl>
      <w:tblPr>
        <w:tblStyle w:val="Tabelacomgrade"/>
        <w:tblW w:w="0" w:type="auto"/>
        <w:tblCellMar>
          <w:left w:w="28" w:type="dxa"/>
          <w:right w:w="28" w:type="dxa"/>
        </w:tblCellMar>
        <w:tblLook w:val="04A0"/>
      </w:tblPr>
      <w:tblGrid>
        <w:gridCol w:w="1021"/>
        <w:gridCol w:w="5953"/>
        <w:gridCol w:w="1586"/>
      </w:tblGrid>
      <w:tr w:rsidR="00754F41" w:rsidRPr="00764802" w:rsidTr="00517744">
        <w:tc>
          <w:tcPr>
            <w:tcW w:w="8560" w:type="dxa"/>
            <w:gridSpan w:val="3"/>
            <w:shd w:val="clear" w:color="auto" w:fill="BFBFBF" w:themeFill="background1" w:themeFillShade="BF"/>
          </w:tcPr>
          <w:p w:rsidR="00754F41" w:rsidRPr="00CB798F" w:rsidRDefault="00754F41" w:rsidP="0093025C">
            <w:pPr>
              <w:ind w:firstLine="0"/>
              <w:rPr>
                <w:b/>
                <w:sz w:val="20"/>
                <w:szCs w:val="20"/>
              </w:rPr>
            </w:pPr>
            <w:r w:rsidRPr="00CB798F">
              <w:rPr>
                <w:b/>
                <w:sz w:val="20"/>
                <w:szCs w:val="20"/>
              </w:rPr>
              <w:t>Camada de Persistência</w:t>
            </w:r>
          </w:p>
        </w:tc>
      </w:tr>
      <w:tr w:rsidR="00754F41" w:rsidRPr="00764802" w:rsidTr="00CE449D">
        <w:tc>
          <w:tcPr>
            <w:tcW w:w="1021" w:type="dxa"/>
          </w:tcPr>
          <w:p w:rsidR="00754F41" w:rsidRPr="00CB798F" w:rsidRDefault="00754F41" w:rsidP="0093025C">
            <w:pPr>
              <w:ind w:firstLine="0"/>
              <w:jc w:val="center"/>
              <w:rPr>
                <w:rFonts w:eastAsiaTheme="majorEastAsia" w:cstheme="majorBidi"/>
                <w:b/>
                <w:bCs/>
                <w:color w:val="000000" w:themeColor="text1"/>
                <w:sz w:val="20"/>
                <w:szCs w:val="20"/>
                <w:lang w:eastAsia="pt-BR"/>
              </w:rPr>
            </w:pPr>
            <w:r w:rsidRPr="00CB798F">
              <w:rPr>
                <w:rFonts w:cs="Times New Roman"/>
                <w:b/>
                <w:sz w:val="20"/>
                <w:szCs w:val="20"/>
              </w:rPr>
              <w:t>ID</w:t>
            </w:r>
          </w:p>
        </w:tc>
        <w:tc>
          <w:tcPr>
            <w:tcW w:w="5953" w:type="dxa"/>
          </w:tcPr>
          <w:p w:rsidR="00754F41" w:rsidRPr="00CB798F" w:rsidRDefault="00754F41" w:rsidP="0093025C">
            <w:pPr>
              <w:ind w:firstLine="0"/>
              <w:jc w:val="center"/>
              <w:rPr>
                <w:b/>
                <w:sz w:val="20"/>
                <w:szCs w:val="20"/>
              </w:rPr>
            </w:pPr>
            <w:r w:rsidRPr="00CB798F">
              <w:rPr>
                <w:b/>
                <w:sz w:val="20"/>
                <w:szCs w:val="20"/>
              </w:rPr>
              <w:t>Requisitos</w:t>
            </w:r>
          </w:p>
        </w:tc>
        <w:tc>
          <w:tcPr>
            <w:tcW w:w="1586" w:type="dxa"/>
          </w:tcPr>
          <w:p w:rsidR="00754F41" w:rsidRPr="00CB798F" w:rsidRDefault="00754F41" w:rsidP="0093025C">
            <w:pPr>
              <w:ind w:firstLine="0"/>
              <w:jc w:val="center"/>
              <w:rPr>
                <w:b/>
                <w:sz w:val="20"/>
                <w:szCs w:val="20"/>
              </w:rPr>
            </w:pPr>
            <w:r>
              <w:rPr>
                <w:b/>
                <w:sz w:val="20"/>
                <w:szCs w:val="20"/>
              </w:rPr>
              <w:t>Serviço</w:t>
            </w:r>
          </w:p>
        </w:tc>
      </w:tr>
      <w:tr w:rsidR="00754F41" w:rsidRPr="00764802" w:rsidTr="00CE449D">
        <w:tc>
          <w:tcPr>
            <w:tcW w:w="1021" w:type="dxa"/>
          </w:tcPr>
          <w:p w:rsidR="00754F41" w:rsidRPr="00CB798F" w:rsidRDefault="00754F41" w:rsidP="0093025C">
            <w:pPr>
              <w:ind w:firstLine="0"/>
              <w:jc w:val="center"/>
              <w:rPr>
                <w:sz w:val="20"/>
                <w:szCs w:val="20"/>
              </w:rPr>
            </w:pPr>
            <w:r w:rsidRPr="00CB798F">
              <w:rPr>
                <w:sz w:val="20"/>
                <w:szCs w:val="20"/>
              </w:rPr>
              <w:t>RA[1]</w:t>
            </w:r>
          </w:p>
        </w:tc>
        <w:tc>
          <w:tcPr>
            <w:tcW w:w="5953" w:type="dxa"/>
          </w:tcPr>
          <w:p w:rsidR="00754F41" w:rsidRPr="00CB798F" w:rsidRDefault="00754F41" w:rsidP="008209D0">
            <w:pPr>
              <w:ind w:firstLine="0"/>
              <w:jc w:val="left"/>
              <w:rPr>
                <w:rFonts w:cs="Times New Roman"/>
                <w:sz w:val="20"/>
                <w:szCs w:val="20"/>
              </w:rPr>
            </w:pPr>
            <w:r w:rsidRPr="00CB798F">
              <w:rPr>
                <w:rFonts w:cs="Times New Roman"/>
                <w:sz w:val="20"/>
                <w:szCs w:val="20"/>
              </w:rPr>
              <w:t>A arquitetura de referência deve armazenar os dados produzidos pelos serviços que compõem o repositório de ativos de software</w:t>
            </w:r>
          </w:p>
        </w:tc>
        <w:tc>
          <w:tcPr>
            <w:tcW w:w="1586" w:type="dxa"/>
          </w:tcPr>
          <w:p w:rsidR="00754F41" w:rsidRPr="00CB798F" w:rsidRDefault="00754F41" w:rsidP="00754F41">
            <w:pPr>
              <w:ind w:firstLine="0"/>
              <w:jc w:val="left"/>
              <w:rPr>
                <w:rFonts w:cs="Times New Roman"/>
                <w:sz w:val="20"/>
                <w:szCs w:val="20"/>
              </w:rPr>
            </w:pPr>
            <w:r>
              <w:rPr>
                <w:rFonts w:cs="Times New Roman"/>
                <w:sz w:val="20"/>
                <w:szCs w:val="20"/>
              </w:rPr>
              <w:t>Serviço de Persistência</w:t>
            </w:r>
          </w:p>
        </w:tc>
      </w:tr>
      <w:tr w:rsidR="00754F41" w:rsidRPr="00764802" w:rsidTr="00517744">
        <w:tc>
          <w:tcPr>
            <w:tcW w:w="8560" w:type="dxa"/>
            <w:gridSpan w:val="3"/>
          </w:tcPr>
          <w:p w:rsidR="00754F41" w:rsidRDefault="00754F41" w:rsidP="008A431B">
            <w:pPr>
              <w:ind w:firstLine="0"/>
              <w:rPr>
                <w:rFonts w:cs="Times New Roman"/>
                <w:sz w:val="20"/>
                <w:szCs w:val="20"/>
              </w:rPr>
            </w:pPr>
            <w:r>
              <w:rPr>
                <w:rFonts w:cs="Times New Roman"/>
                <w:sz w:val="20"/>
                <w:szCs w:val="20"/>
              </w:rPr>
              <w:t xml:space="preserve">Legenda: RA refere-se </w:t>
            </w:r>
            <w:r w:rsidR="008A431B">
              <w:rPr>
                <w:rFonts w:cs="Times New Roman"/>
                <w:sz w:val="20"/>
                <w:szCs w:val="20"/>
              </w:rPr>
              <w:t xml:space="preserve">à </w:t>
            </w:r>
            <w:r>
              <w:rPr>
                <w:rFonts w:cs="Times New Roman"/>
                <w:sz w:val="20"/>
                <w:szCs w:val="20"/>
              </w:rPr>
              <w:t>um Requisito Arquitetural</w:t>
            </w:r>
          </w:p>
        </w:tc>
      </w:tr>
    </w:tbl>
    <w:p w:rsidR="00FF0B4E" w:rsidRPr="000923D6" w:rsidRDefault="00FF0B4E" w:rsidP="00FF0B4E">
      <w:pPr>
        <w:pStyle w:val="Legenda"/>
        <w:rPr>
          <w:rFonts w:ascii="Times New Roman" w:hAnsi="Times New Roman" w:cs="Times New Roman"/>
          <w:sz w:val="20"/>
          <w:szCs w:val="20"/>
        </w:rPr>
      </w:pPr>
      <w:bookmarkStart w:id="726" w:name="_Ref393799720"/>
      <w:bookmarkStart w:id="727" w:name="_Ref397984582"/>
      <w:bookmarkStart w:id="728" w:name="_Toc402159535"/>
      <w:r w:rsidRPr="000923D6">
        <w:rPr>
          <w:rFonts w:ascii="Times New Roman" w:hAnsi="Times New Roman" w:cs="Times New Roman"/>
          <w:sz w:val="20"/>
          <w:szCs w:val="20"/>
        </w:rPr>
        <w:lastRenderedPageBreak/>
        <w:t xml:space="preserve">Quadro </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5</w:t>
      </w:r>
      <w:r w:rsidR="00283060">
        <w:rPr>
          <w:rFonts w:ascii="Times New Roman" w:hAnsi="Times New Roman" w:cs="Times New Roman"/>
          <w:sz w:val="20"/>
          <w:szCs w:val="20"/>
        </w:rPr>
        <w:fldChar w:fldCharType="end"/>
      </w:r>
      <w:r w:rsidR="00736EE4">
        <w:rPr>
          <w:rFonts w:ascii="Times New Roman" w:hAnsi="Times New Roman" w:cs="Times New Roman"/>
          <w:sz w:val="20"/>
          <w:szCs w:val="20"/>
        </w:rPr>
        <w:t>.</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SEQ Quadro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9</w:t>
      </w:r>
      <w:r w:rsidR="00283060">
        <w:rPr>
          <w:rFonts w:ascii="Times New Roman" w:hAnsi="Times New Roman" w:cs="Times New Roman"/>
          <w:sz w:val="20"/>
          <w:szCs w:val="20"/>
        </w:rPr>
        <w:fldChar w:fldCharType="end"/>
      </w:r>
      <w:bookmarkEnd w:id="726"/>
      <w:bookmarkEnd w:id="727"/>
      <w:r w:rsidRPr="000923D6">
        <w:rPr>
          <w:rFonts w:ascii="Times New Roman" w:hAnsi="Times New Roman" w:cs="Times New Roman"/>
          <w:sz w:val="20"/>
          <w:szCs w:val="20"/>
        </w:rPr>
        <w:t xml:space="preserve"> - Requisitos arquiteturais da camada de </w:t>
      </w:r>
      <w:r w:rsidR="00A64C43">
        <w:rPr>
          <w:rFonts w:ascii="Times New Roman" w:hAnsi="Times New Roman" w:cs="Times New Roman"/>
          <w:sz w:val="20"/>
          <w:szCs w:val="20"/>
        </w:rPr>
        <w:t>orquestração</w:t>
      </w:r>
      <w:bookmarkEnd w:id="728"/>
    </w:p>
    <w:tbl>
      <w:tblPr>
        <w:tblStyle w:val="Tabelacomgrade"/>
        <w:tblW w:w="0" w:type="auto"/>
        <w:tblCellMar>
          <w:left w:w="28" w:type="dxa"/>
          <w:right w:w="28" w:type="dxa"/>
        </w:tblCellMar>
        <w:tblLook w:val="04A0"/>
      </w:tblPr>
      <w:tblGrid>
        <w:gridCol w:w="1021"/>
        <w:gridCol w:w="5953"/>
        <w:gridCol w:w="1586"/>
      </w:tblGrid>
      <w:tr w:rsidR="00754F41" w:rsidRPr="00764802" w:rsidTr="00517744">
        <w:tc>
          <w:tcPr>
            <w:tcW w:w="8560" w:type="dxa"/>
            <w:gridSpan w:val="3"/>
            <w:shd w:val="clear" w:color="auto" w:fill="BFBFBF" w:themeFill="background1" w:themeFillShade="BF"/>
          </w:tcPr>
          <w:p w:rsidR="00754F41" w:rsidRPr="00CB798F" w:rsidRDefault="00754F41" w:rsidP="0093025C">
            <w:pPr>
              <w:ind w:firstLine="0"/>
              <w:rPr>
                <w:b/>
                <w:sz w:val="20"/>
                <w:szCs w:val="20"/>
              </w:rPr>
            </w:pPr>
            <w:r w:rsidRPr="00CB798F">
              <w:rPr>
                <w:b/>
                <w:sz w:val="20"/>
                <w:szCs w:val="20"/>
              </w:rPr>
              <w:t>Camada de Orquestração</w:t>
            </w:r>
          </w:p>
        </w:tc>
      </w:tr>
      <w:tr w:rsidR="00754F41" w:rsidRPr="00764802" w:rsidTr="00CE449D">
        <w:tc>
          <w:tcPr>
            <w:tcW w:w="1021" w:type="dxa"/>
          </w:tcPr>
          <w:p w:rsidR="00754F41" w:rsidRPr="00CB798F" w:rsidRDefault="00754F41" w:rsidP="0093025C">
            <w:pPr>
              <w:ind w:firstLine="0"/>
              <w:jc w:val="center"/>
              <w:rPr>
                <w:rFonts w:eastAsiaTheme="majorEastAsia" w:cstheme="majorBidi"/>
                <w:b/>
                <w:bCs/>
                <w:color w:val="000000" w:themeColor="text1"/>
                <w:sz w:val="20"/>
                <w:szCs w:val="20"/>
                <w:lang w:eastAsia="pt-BR"/>
              </w:rPr>
            </w:pPr>
            <w:r w:rsidRPr="00CB798F">
              <w:rPr>
                <w:rFonts w:cs="Times New Roman"/>
                <w:b/>
                <w:sz w:val="20"/>
                <w:szCs w:val="20"/>
              </w:rPr>
              <w:t>ID</w:t>
            </w:r>
          </w:p>
        </w:tc>
        <w:tc>
          <w:tcPr>
            <w:tcW w:w="5953" w:type="dxa"/>
          </w:tcPr>
          <w:p w:rsidR="00754F41" w:rsidRPr="00CB798F" w:rsidRDefault="00754F41" w:rsidP="0093025C">
            <w:pPr>
              <w:ind w:firstLine="0"/>
              <w:jc w:val="center"/>
              <w:rPr>
                <w:b/>
                <w:sz w:val="20"/>
                <w:szCs w:val="20"/>
              </w:rPr>
            </w:pPr>
            <w:r w:rsidRPr="00CB798F">
              <w:rPr>
                <w:b/>
                <w:sz w:val="20"/>
                <w:szCs w:val="20"/>
              </w:rPr>
              <w:t>Requisitos</w:t>
            </w:r>
          </w:p>
        </w:tc>
        <w:tc>
          <w:tcPr>
            <w:tcW w:w="1586" w:type="dxa"/>
          </w:tcPr>
          <w:p w:rsidR="00754F41" w:rsidRPr="00CB798F" w:rsidRDefault="00754F41" w:rsidP="0093025C">
            <w:pPr>
              <w:ind w:firstLine="0"/>
              <w:jc w:val="center"/>
              <w:rPr>
                <w:b/>
                <w:sz w:val="20"/>
                <w:szCs w:val="20"/>
              </w:rPr>
            </w:pPr>
            <w:r>
              <w:rPr>
                <w:b/>
                <w:sz w:val="20"/>
                <w:szCs w:val="20"/>
              </w:rPr>
              <w:t>Serviço</w:t>
            </w:r>
          </w:p>
        </w:tc>
      </w:tr>
      <w:tr w:rsidR="00754F41" w:rsidRPr="00764802" w:rsidTr="00CE449D">
        <w:tc>
          <w:tcPr>
            <w:tcW w:w="1021" w:type="dxa"/>
          </w:tcPr>
          <w:p w:rsidR="00754F41" w:rsidRPr="00CB798F" w:rsidRDefault="00754F41" w:rsidP="0093025C">
            <w:pPr>
              <w:ind w:firstLine="0"/>
              <w:jc w:val="center"/>
              <w:rPr>
                <w:sz w:val="20"/>
                <w:szCs w:val="20"/>
              </w:rPr>
            </w:pPr>
            <w:r w:rsidRPr="00CB798F">
              <w:rPr>
                <w:sz w:val="20"/>
                <w:szCs w:val="20"/>
              </w:rPr>
              <w:t>RA-S[1]</w:t>
            </w:r>
          </w:p>
        </w:tc>
        <w:tc>
          <w:tcPr>
            <w:tcW w:w="5953" w:type="dxa"/>
          </w:tcPr>
          <w:p w:rsidR="00754F41" w:rsidRPr="00CB798F" w:rsidRDefault="00754F41" w:rsidP="008209D0">
            <w:pPr>
              <w:ind w:firstLine="0"/>
              <w:jc w:val="left"/>
              <w:rPr>
                <w:rFonts w:cs="Times New Roman"/>
                <w:sz w:val="20"/>
                <w:szCs w:val="20"/>
              </w:rPr>
            </w:pPr>
            <w:r w:rsidRPr="00CB798F">
              <w:rPr>
                <w:rFonts w:cs="Times New Roman"/>
                <w:sz w:val="20"/>
                <w:szCs w:val="20"/>
              </w:rPr>
              <w:t>A arquitetura de referência deve possibilitar que repositórios de ativos de software desenvolvidos para persistir diferentes tipos de ativos possam ser facilmente integrados</w:t>
            </w:r>
          </w:p>
        </w:tc>
        <w:tc>
          <w:tcPr>
            <w:tcW w:w="1586" w:type="dxa"/>
          </w:tcPr>
          <w:p w:rsidR="00754F41" w:rsidRPr="00CB798F" w:rsidRDefault="00754F41" w:rsidP="00754F41">
            <w:pPr>
              <w:ind w:firstLine="0"/>
              <w:jc w:val="left"/>
              <w:rPr>
                <w:rFonts w:cs="Times New Roman"/>
                <w:sz w:val="20"/>
                <w:szCs w:val="20"/>
              </w:rPr>
            </w:pPr>
            <w:r>
              <w:rPr>
                <w:rFonts w:cs="Times New Roman"/>
                <w:sz w:val="20"/>
                <w:szCs w:val="20"/>
              </w:rPr>
              <w:t>Serviço de Orquestração</w:t>
            </w:r>
          </w:p>
        </w:tc>
      </w:tr>
      <w:tr w:rsidR="00754F41" w:rsidRPr="00764802" w:rsidTr="00CE449D">
        <w:tc>
          <w:tcPr>
            <w:tcW w:w="1021" w:type="dxa"/>
          </w:tcPr>
          <w:p w:rsidR="00754F41" w:rsidRPr="00CB798F" w:rsidRDefault="00754F41" w:rsidP="0093025C">
            <w:pPr>
              <w:ind w:firstLine="0"/>
              <w:jc w:val="center"/>
              <w:rPr>
                <w:sz w:val="20"/>
                <w:szCs w:val="20"/>
              </w:rPr>
            </w:pPr>
            <w:r w:rsidRPr="00CB798F">
              <w:rPr>
                <w:sz w:val="20"/>
                <w:szCs w:val="20"/>
              </w:rPr>
              <w:t>RA-S[2]</w:t>
            </w:r>
          </w:p>
        </w:tc>
        <w:tc>
          <w:tcPr>
            <w:tcW w:w="5953" w:type="dxa"/>
          </w:tcPr>
          <w:p w:rsidR="00754F41" w:rsidRPr="00CB798F" w:rsidRDefault="00754F41" w:rsidP="008209D0">
            <w:pPr>
              <w:ind w:firstLine="0"/>
              <w:jc w:val="left"/>
              <w:rPr>
                <w:rFonts w:cs="Times New Roman"/>
                <w:sz w:val="20"/>
                <w:szCs w:val="20"/>
              </w:rPr>
            </w:pPr>
            <w:r w:rsidRPr="00CB798F">
              <w:rPr>
                <w:rFonts w:cs="Times New Roman"/>
                <w:sz w:val="20"/>
                <w:szCs w:val="20"/>
              </w:rPr>
              <w:t>A arquitetura de referência deve possibilitar que repositórios de ativos de software implementados em linguagens de programação distintas e sob diferentes plataformas possam ser facilmente integrados</w:t>
            </w:r>
          </w:p>
        </w:tc>
        <w:tc>
          <w:tcPr>
            <w:tcW w:w="1586" w:type="dxa"/>
          </w:tcPr>
          <w:p w:rsidR="00754F41" w:rsidRPr="00CB798F" w:rsidRDefault="00754F41" w:rsidP="00754F41">
            <w:pPr>
              <w:ind w:firstLine="0"/>
              <w:jc w:val="left"/>
              <w:rPr>
                <w:rFonts w:cs="Times New Roman"/>
                <w:sz w:val="20"/>
                <w:szCs w:val="20"/>
              </w:rPr>
            </w:pPr>
            <w:r>
              <w:rPr>
                <w:rFonts w:cs="Times New Roman"/>
                <w:sz w:val="20"/>
                <w:szCs w:val="20"/>
              </w:rPr>
              <w:t>Serviço de Orquestração</w:t>
            </w:r>
          </w:p>
        </w:tc>
      </w:tr>
      <w:tr w:rsidR="00754F41" w:rsidRPr="00764802" w:rsidTr="00CE449D">
        <w:tc>
          <w:tcPr>
            <w:tcW w:w="1021" w:type="dxa"/>
          </w:tcPr>
          <w:p w:rsidR="00754F41" w:rsidRPr="00CB798F" w:rsidRDefault="00636148" w:rsidP="0093025C">
            <w:pPr>
              <w:ind w:firstLine="0"/>
              <w:jc w:val="center"/>
              <w:rPr>
                <w:sz w:val="20"/>
                <w:szCs w:val="20"/>
              </w:rPr>
            </w:pPr>
            <w:r>
              <w:br w:type="page"/>
            </w:r>
            <w:r w:rsidR="00754F41" w:rsidRPr="00CB798F">
              <w:rPr>
                <w:sz w:val="20"/>
                <w:szCs w:val="20"/>
              </w:rPr>
              <w:t>RA-S[4]</w:t>
            </w:r>
          </w:p>
        </w:tc>
        <w:tc>
          <w:tcPr>
            <w:tcW w:w="5953" w:type="dxa"/>
          </w:tcPr>
          <w:p w:rsidR="00754F41" w:rsidRPr="00CB798F" w:rsidRDefault="00754F41" w:rsidP="008209D0">
            <w:pPr>
              <w:ind w:firstLine="0"/>
              <w:jc w:val="left"/>
              <w:rPr>
                <w:rFonts w:cs="Times New Roman"/>
                <w:sz w:val="20"/>
                <w:szCs w:val="20"/>
              </w:rPr>
            </w:pPr>
            <w:r w:rsidRPr="00CB798F">
              <w:rPr>
                <w:rFonts w:cs="Times New Roman"/>
                <w:sz w:val="20"/>
                <w:szCs w:val="20"/>
              </w:rPr>
              <w:t>A arquitetura de referência deve prover mecanismos para que repositórios de ativos de software orientados a serviço possam ser compostos por processos de negócio ou utilizados por aplicações cliente</w:t>
            </w:r>
          </w:p>
        </w:tc>
        <w:tc>
          <w:tcPr>
            <w:tcW w:w="1586" w:type="dxa"/>
          </w:tcPr>
          <w:p w:rsidR="00754F41" w:rsidRPr="00CB798F" w:rsidRDefault="00754F41" w:rsidP="00754F41">
            <w:pPr>
              <w:ind w:firstLine="0"/>
              <w:jc w:val="left"/>
              <w:rPr>
                <w:rFonts w:cs="Times New Roman"/>
                <w:sz w:val="20"/>
                <w:szCs w:val="20"/>
              </w:rPr>
            </w:pPr>
            <w:r>
              <w:rPr>
                <w:rFonts w:cs="Times New Roman"/>
                <w:sz w:val="20"/>
                <w:szCs w:val="20"/>
              </w:rPr>
              <w:t>Serviço de Orquestração</w:t>
            </w:r>
          </w:p>
        </w:tc>
      </w:tr>
      <w:tr w:rsidR="00754F41" w:rsidRPr="00764802" w:rsidTr="00CE449D">
        <w:tc>
          <w:tcPr>
            <w:tcW w:w="1021" w:type="dxa"/>
          </w:tcPr>
          <w:p w:rsidR="00754F41" w:rsidRPr="00CB798F" w:rsidRDefault="00754F41" w:rsidP="0093025C">
            <w:pPr>
              <w:ind w:firstLine="0"/>
              <w:jc w:val="center"/>
              <w:rPr>
                <w:sz w:val="20"/>
                <w:szCs w:val="20"/>
              </w:rPr>
            </w:pPr>
            <w:r w:rsidRPr="00CB798F">
              <w:rPr>
                <w:sz w:val="20"/>
                <w:szCs w:val="20"/>
              </w:rPr>
              <w:t>RA-S[9]</w:t>
            </w:r>
          </w:p>
        </w:tc>
        <w:tc>
          <w:tcPr>
            <w:tcW w:w="5953" w:type="dxa"/>
          </w:tcPr>
          <w:p w:rsidR="00754F41" w:rsidRPr="00CB798F" w:rsidRDefault="00754F41" w:rsidP="008209D0">
            <w:pPr>
              <w:ind w:firstLine="0"/>
              <w:jc w:val="left"/>
              <w:rPr>
                <w:rFonts w:cs="Times New Roman"/>
                <w:sz w:val="20"/>
                <w:szCs w:val="20"/>
              </w:rPr>
            </w:pPr>
            <w:r w:rsidRPr="00CB798F">
              <w:rPr>
                <w:rFonts w:cs="Times New Roman"/>
                <w:sz w:val="20"/>
                <w:szCs w:val="20"/>
              </w:rPr>
              <w:t>A arquitetura de referência deve viabilizar o desenvolvimento de repositório de ativos de software escalável, capaz de evoluir de maneira incremental, por meio da composição de novas funcionalidades disponíveis na forma de serviços</w:t>
            </w:r>
          </w:p>
        </w:tc>
        <w:tc>
          <w:tcPr>
            <w:tcW w:w="1586" w:type="dxa"/>
          </w:tcPr>
          <w:p w:rsidR="00754F41" w:rsidRPr="00CB798F" w:rsidRDefault="00754F41" w:rsidP="00754F41">
            <w:pPr>
              <w:ind w:firstLine="0"/>
              <w:jc w:val="left"/>
              <w:rPr>
                <w:rFonts w:cs="Times New Roman"/>
                <w:sz w:val="20"/>
                <w:szCs w:val="20"/>
              </w:rPr>
            </w:pPr>
            <w:r>
              <w:rPr>
                <w:rFonts w:cs="Times New Roman"/>
                <w:sz w:val="20"/>
                <w:szCs w:val="20"/>
              </w:rPr>
              <w:t>Serviço de Orquestração</w:t>
            </w:r>
          </w:p>
        </w:tc>
      </w:tr>
      <w:tr w:rsidR="00754F41" w:rsidRPr="00764802" w:rsidTr="00CE449D">
        <w:tc>
          <w:tcPr>
            <w:tcW w:w="1021" w:type="dxa"/>
          </w:tcPr>
          <w:p w:rsidR="00754F41" w:rsidRPr="00CB798F" w:rsidRDefault="00754F41" w:rsidP="0093025C">
            <w:pPr>
              <w:ind w:firstLine="0"/>
              <w:jc w:val="center"/>
              <w:rPr>
                <w:sz w:val="20"/>
                <w:szCs w:val="20"/>
              </w:rPr>
            </w:pPr>
            <w:r w:rsidRPr="00CB798F">
              <w:rPr>
                <w:sz w:val="20"/>
                <w:szCs w:val="20"/>
              </w:rPr>
              <w:t>RA-S[10]</w:t>
            </w:r>
          </w:p>
        </w:tc>
        <w:tc>
          <w:tcPr>
            <w:tcW w:w="5953" w:type="dxa"/>
          </w:tcPr>
          <w:p w:rsidR="00754F41" w:rsidRPr="00CB798F" w:rsidRDefault="00754F41" w:rsidP="008209D0">
            <w:pPr>
              <w:ind w:firstLine="0"/>
              <w:jc w:val="left"/>
              <w:rPr>
                <w:rFonts w:cs="Times New Roman"/>
                <w:color w:val="000000" w:themeColor="text1"/>
                <w:sz w:val="20"/>
                <w:szCs w:val="20"/>
              </w:rPr>
            </w:pPr>
            <w:r w:rsidRPr="00CB798F">
              <w:rPr>
                <w:rFonts w:cs="Times New Roman"/>
                <w:color w:val="000000" w:themeColor="text1"/>
                <w:sz w:val="20"/>
                <w:szCs w:val="20"/>
              </w:rPr>
              <w:t xml:space="preserve">A arquitetura de referência deve possibilitar que serviços de </w:t>
            </w:r>
            <w:r w:rsidRPr="00CB798F">
              <w:rPr>
                <w:rFonts w:cs="Times New Roman"/>
                <w:sz w:val="20"/>
                <w:szCs w:val="20"/>
              </w:rPr>
              <w:t xml:space="preserve">repositório de ativos de software </w:t>
            </w:r>
            <w:r w:rsidRPr="00CB798F">
              <w:rPr>
                <w:rFonts w:cs="Times New Roman"/>
                <w:color w:val="000000" w:themeColor="text1"/>
                <w:sz w:val="20"/>
                <w:szCs w:val="20"/>
              </w:rPr>
              <w:t>e composições desses serviços sejam tratados uniformemente, ou seja, possam ser publicados, localizados e utilizados da mesma forma</w:t>
            </w:r>
          </w:p>
        </w:tc>
        <w:tc>
          <w:tcPr>
            <w:tcW w:w="1586" w:type="dxa"/>
          </w:tcPr>
          <w:p w:rsidR="00754F41" w:rsidRPr="00CB798F" w:rsidRDefault="00754F41" w:rsidP="00754F41">
            <w:pPr>
              <w:ind w:firstLine="0"/>
              <w:jc w:val="left"/>
              <w:rPr>
                <w:rFonts w:cs="Times New Roman"/>
                <w:color w:val="000000" w:themeColor="text1"/>
                <w:sz w:val="20"/>
                <w:szCs w:val="20"/>
              </w:rPr>
            </w:pPr>
            <w:r>
              <w:rPr>
                <w:rFonts w:cs="Times New Roman"/>
                <w:sz w:val="20"/>
                <w:szCs w:val="20"/>
              </w:rPr>
              <w:t>Serviço de Orquestração</w:t>
            </w:r>
          </w:p>
        </w:tc>
      </w:tr>
      <w:tr w:rsidR="00754F41" w:rsidRPr="00764802" w:rsidTr="00CE449D">
        <w:tc>
          <w:tcPr>
            <w:tcW w:w="1021" w:type="dxa"/>
          </w:tcPr>
          <w:p w:rsidR="00754F41" w:rsidRPr="00CB798F" w:rsidRDefault="00754F41" w:rsidP="0093025C">
            <w:pPr>
              <w:ind w:firstLine="0"/>
              <w:jc w:val="center"/>
              <w:rPr>
                <w:sz w:val="20"/>
                <w:szCs w:val="20"/>
              </w:rPr>
            </w:pPr>
            <w:r w:rsidRPr="00CB798F">
              <w:rPr>
                <w:sz w:val="20"/>
                <w:szCs w:val="20"/>
              </w:rPr>
              <w:t>RA-S[11]</w:t>
            </w:r>
          </w:p>
        </w:tc>
        <w:tc>
          <w:tcPr>
            <w:tcW w:w="5953" w:type="dxa"/>
          </w:tcPr>
          <w:p w:rsidR="00754F41" w:rsidRPr="00CB798F" w:rsidRDefault="00754F41" w:rsidP="008209D0">
            <w:pPr>
              <w:ind w:firstLine="0"/>
              <w:jc w:val="left"/>
              <w:rPr>
                <w:rFonts w:cs="Times New Roman"/>
                <w:sz w:val="20"/>
                <w:szCs w:val="20"/>
              </w:rPr>
            </w:pPr>
            <w:r w:rsidRPr="00CB798F">
              <w:rPr>
                <w:rFonts w:cs="Times New Roman"/>
                <w:sz w:val="20"/>
                <w:szCs w:val="20"/>
              </w:rPr>
              <w:t>A arquitetura de referência deve possibilitar que serviços do repositório de ativos de software possam interagir diretamente ou por meio do uso de barramentos de serviço</w:t>
            </w:r>
          </w:p>
        </w:tc>
        <w:tc>
          <w:tcPr>
            <w:tcW w:w="1586" w:type="dxa"/>
          </w:tcPr>
          <w:p w:rsidR="00754F41" w:rsidRPr="00CB798F" w:rsidRDefault="00754F41" w:rsidP="00754F41">
            <w:pPr>
              <w:ind w:firstLine="0"/>
              <w:jc w:val="left"/>
              <w:rPr>
                <w:rFonts w:cs="Times New Roman"/>
                <w:sz w:val="20"/>
                <w:szCs w:val="20"/>
              </w:rPr>
            </w:pPr>
            <w:r>
              <w:rPr>
                <w:rFonts w:cs="Times New Roman"/>
                <w:sz w:val="20"/>
                <w:szCs w:val="20"/>
              </w:rPr>
              <w:t>Serviço de Orquestração</w:t>
            </w:r>
          </w:p>
        </w:tc>
      </w:tr>
      <w:tr w:rsidR="00754F41" w:rsidRPr="00764802" w:rsidTr="00CE449D">
        <w:tc>
          <w:tcPr>
            <w:tcW w:w="1021" w:type="dxa"/>
          </w:tcPr>
          <w:p w:rsidR="00754F41" w:rsidRPr="00CB798F" w:rsidRDefault="00754F41" w:rsidP="0093025C">
            <w:pPr>
              <w:ind w:firstLine="0"/>
              <w:jc w:val="center"/>
              <w:rPr>
                <w:sz w:val="20"/>
                <w:szCs w:val="20"/>
              </w:rPr>
            </w:pPr>
            <w:r w:rsidRPr="00CB798F">
              <w:rPr>
                <w:sz w:val="20"/>
                <w:szCs w:val="20"/>
              </w:rPr>
              <w:t>RA-S[12]</w:t>
            </w:r>
          </w:p>
        </w:tc>
        <w:tc>
          <w:tcPr>
            <w:tcW w:w="5953" w:type="dxa"/>
          </w:tcPr>
          <w:p w:rsidR="00754F41" w:rsidRPr="00CB798F" w:rsidRDefault="00754F41" w:rsidP="008209D0">
            <w:pPr>
              <w:ind w:firstLine="0"/>
              <w:jc w:val="left"/>
              <w:rPr>
                <w:rFonts w:cs="Times New Roman"/>
                <w:sz w:val="20"/>
                <w:szCs w:val="20"/>
              </w:rPr>
            </w:pPr>
            <w:r w:rsidRPr="00CB798F">
              <w:rPr>
                <w:rFonts w:cs="Times New Roman"/>
                <w:sz w:val="20"/>
                <w:szCs w:val="20"/>
              </w:rPr>
              <w:t>A arquitetura de referência deve possibilitar que repositório de ativos de software disponíveis como serviços, desenvolvidos sem o uso dessa arquitetura, possam ser integrados aos repositórios de ativos de software desenvolvidos segundo a arquitetura de referência</w:t>
            </w:r>
          </w:p>
        </w:tc>
        <w:tc>
          <w:tcPr>
            <w:tcW w:w="1586" w:type="dxa"/>
          </w:tcPr>
          <w:p w:rsidR="00754F41" w:rsidRPr="00CB798F" w:rsidRDefault="00754F41" w:rsidP="00754F41">
            <w:pPr>
              <w:ind w:firstLine="0"/>
              <w:jc w:val="left"/>
              <w:rPr>
                <w:rFonts w:cs="Times New Roman"/>
                <w:sz w:val="20"/>
                <w:szCs w:val="20"/>
              </w:rPr>
            </w:pPr>
            <w:r>
              <w:rPr>
                <w:rFonts w:cs="Times New Roman"/>
                <w:sz w:val="20"/>
                <w:szCs w:val="20"/>
              </w:rPr>
              <w:t>Serviço de Orquestração</w:t>
            </w:r>
          </w:p>
        </w:tc>
      </w:tr>
      <w:tr w:rsidR="00754F41" w:rsidRPr="00764802" w:rsidTr="00CE449D">
        <w:tc>
          <w:tcPr>
            <w:tcW w:w="1021" w:type="dxa"/>
          </w:tcPr>
          <w:p w:rsidR="00754F41" w:rsidRPr="00CB798F" w:rsidRDefault="00754F41" w:rsidP="0093025C">
            <w:pPr>
              <w:ind w:firstLine="0"/>
              <w:jc w:val="center"/>
              <w:rPr>
                <w:sz w:val="20"/>
                <w:szCs w:val="20"/>
              </w:rPr>
            </w:pPr>
            <w:r w:rsidRPr="00CB798F">
              <w:rPr>
                <w:sz w:val="20"/>
                <w:szCs w:val="20"/>
              </w:rPr>
              <w:t>RA-S[13]</w:t>
            </w:r>
          </w:p>
        </w:tc>
        <w:tc>
          <w:tcPr>
            <w:tcW w:w="5953" w:type="dxa"/>
          </w:tcPr>
          <w:p w:rsidR="00754F41" w:rsidRPr="00CB798F" w:rsidRDefault="00754F41" w:rsidP="008209D0">
            <w:pPr>
              <w:ind w:firstLine="0"/>
              <w:jc w:val="left"/>
              <w:rPr>
                <w:rFonts w:cs="Times New Roman"/>
                <w:sz w:val="20"/>
                <w:szCs w:val="20"/>
              </w:rPr>
            </w:pPr>
            <w:r w:rsidRPr="00CB798F">
              <w:rPr>
                <w:rFonts w:cs="Times New Roman"/>
                <w:sz w:val="20"/>
                <w:szCs w:val="20"/>
              </w:rPr>
              <w:t>A arquitetura de referência deve possibilitar sua instanciação parcial, ou seja, repositórios de ativos de software desenvolvidos a partir dessa arquitetura podem ser construídos sem a necessidade de implementação de todos os módulos propostos</w:t>
            </w:r>
          </w:p>
        </w:tc>
        <w:tc>
          <w:tcPr>
            <w:tcW w:w="1586" w:type="dxa"/>
          </w:tcPr>
          <w:p w:rsidR="00754F41" w:rsidRPr="00CB798F" w:rsidRDefault="00754F41" w:rsidP="00754F41">
            <w:pPr>
              <w:ind w:firstLine="0"/>
              <w:jc w:val="left"/>
              <w:rPr>
                <w:rFonts w:cs="Times New Roman"/>
                <w:sz w:val="20"/>
                <w:szCs w:val="20"/>
              </w:rPr>
            </w:pPr>
            <w:r>
              <w:rPr>
                <w:rFonts w:cs="Times New Roman"/>
                <w:sz w:val="20"/>
                <w:szCs w:val="20"/>
              </w:rPr>
              <w:t>Serviço de Orquestração</w:t>
            </w:r>
          </w:p>
        </w:tc>
      </w:tr>
      <w:tr w:rsidR="00754F41" w:rsidRPr="00764802" w:rsidTr="00CE449D">
        <w:tc>
          <w:tcPr>
            <w:tcW w:w="1021" w:type="dxa"/>
          </w:tcPr>
          <w:p w:rsidR="00754F41" w:rsidRPr="00CB798F" w:rsidRDefault="00754F41" w:rsidP="0093025C">
            <w:pPr>
              <w:ind w:firstLine="0"/>
              <w:jc w:val="center"/>
              <w:rPr>
                <w:sz w:val="20"/>
                <w:szCs w:val="20"/>
              </w:rPr>
            </w:pPr>
            <w:r w:rsidRPr="00CB798F">
              <w:rPr>
                <w:sz w:val="20"/>
                <w:szCs w:val="20"/>
              </w:rPr>
              <w:t>RA-S[14]</w:t>
            </w:r>
          </w:p>
        </w:tc>
        <w:tc>
          <w:tcPr>
            <w:tcW w:w="5953" w:type="dxa"/>
          </w:tcPr>
          <w:p w:rsidR="00754F41" w:rsidRPr="00CB798F" w:rsidRDefault="00754F41" w:rsidP="008209D0">
            <w:pPr>
              <w:ind w:firstLine="0"/>
              <w:jc w:val="left"/>
              <w:rPr>
                <w:rFonts w:cs="Times New Roman"/>
                <w:sz w:val="20"/>
                <w:szCs w:val="20"/>
              </w:rPr>
            </w:pPr>
            <w:r w:rsidRPr="00CB798F">
              <w:rPr>
                <w:rFonts w:cs="Times New Roman"/>
                <w:sz w:val="20"/>
                <w:szCs w:val="20"/>
              </w:rPr>
              <w:t>A arquitetura de referência deve permitir que os repositórios de ativos de software possam evoluir ao longo de diferentes versões de maneira simples, ou seja, mudanças de versão dos repositórios de ativos de software não devem afetar a interação com os serviços que a utilizam</w:t>
            </w:r>
          </w:p>
        </w:tc>
        <w:tc>
          <w:tcPr>
            <w:tcW w:w="1586" w:type="dxa"/>
          </w:tcPr>
          <w:p w:rsidR="00754F41" w:rsidRPr="00CB798F" w:rsidRDefault="00754F41" w:rsidP="00754F41">
            <w:pPr>
              <w:ind w:firstLine="0"/>
              <w:jc w:val="left"/>
              <w:rPr>
                <w:rFonts w:cs="Times New Roman"/>
                <w:sz w:val="20"/>
                <w:szCs w:val="20"/>
              </w:rPr>
            </w:pPr>
            <w:r>
              <w:rPr>
                <w:rFonts w:cs="Times New Roman"/>
                <w:sz w:val="20"/>
                <w:szCs w:val="20"/>
              </w:rPr>
              <w:t>Serviço de Orquestração</w:t>
            </w:r>
          </w:p>
        </w:tc>
      </w:tr>
      <w:tr w:rsidR="00754F41" w:rsidRPr="00764802" w:rsidTr="00517744">
        <w:tc>
          <w:tcPr>
            <w:tcW w:w="8560" w:type="dxa"/>
            <w:gridSpan w:val="3"/>
          </w:tcPr>
          <w:p w:rsidR="00754F41" w:rsidRDefault="00754F41" w:rsidP="008A431B">
            <w:pPr>
              <w:ind w:firstLine="0"/>
              <w:rPr>
                <w:rFonts w:cs="Times New Roman"/>
                <w:sz w:val="20"/>
                <w:szCs w:val="20"/>
              </w:rPr>
            </w:pPr>
            <w:r>
              <w:rPr>
                <w:rFonts w:cs="Times New Roman"/>
                <w:sz w:val="20"/>
                <w:szCs w:val="20"/>
              </w:rPr>
              <w:t xml:space="preserve">Legenda: RA-S refere-se </w:t>
            </w:r>
            <w:r w:rsidR="008A431B">
              <w:rPr>
                <w:rFonts w:cs="Times New Roman"/>
                <w:sz w:val="20"/>
                <w:szCs w:val="20"/>
              </w:rPr>
              <w:t xml:space="preserve">à </w:t>
            </w:r>
            <w:r>
              <w:rPr>
                <w:rFonts w:cs="Times New Roman"/>
                <w:sz w:val="20"/>
                <w:szCs w:val="20"/>
              </w:rPr>
              <w:t xml:space="preserve">um </w:t>
            </w:r>
            <w:r w:rsidRPr="00920BB9">
              <w:rPr>
                <w:rFonts w:cs="Times New Roman"/>
                <w:sz w:val="20"/>
                <w:szCs w:val="20"/>
              </w:rPr>
              <w:t>R</w:t>
            </w:r>
            <w:r>
              <w:rPr>
                <w:rFonts w:cs="Times New Roman"/>
                <w:sz w:val="20"/>
                <w:szCs w:val="20"/>
              </w:rPr>
              <w:t>equisito Arquitetural do contexto de Serviço</w:t>
            </w:r>
          </w:p>
        </w:tc>
      </w:tr>
    </w:tbl>
    <w:p w:rsidR="005B32C7" w:rsidRDefault="005B32C7" w:rsidP="005B32C7">
      <w:bookmarkStart w:id="729" w:name="_Ref393799723"/>
    </w:p>
    <w:p w:rsidR="005B32C7" w:rsidRPr="005B32C7" w:rsidRDefault="005B32C7" w:rsidP="005B32C7"/>
    <w:p w:rsidR="00FF0B4E" w:rsidRDefault="00FF0B4E" w:rsidP="00FF0B4E">
      <w:pPr>
        <w:pStyle w:val="Legenda"/>
      </w:pPr>
      <w:bookmarkStart w:id="730" w:name="_Ref397984602"/>
      <w:bookmarkStart w:id="731" w:name="_Toc402159536"/>
      <w:r w:rsidRPr="000923D6">
        <w:rPr>
          <w:rFonts w:ascii="Times New Roman" w:hAnsi="Times New Roman" w:cs="Times New Roman"/>
          <w:sz w:val="20"/>
          <w:szCs w:val="20"/>
        </w:rPr>
        <w:t xml:space="preserve">Quadro </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5</w:t>
      </w:r>
      <w:r w:rsidR="00283060">
        <w:rPr>
          <w:rFonts w:ascii="Times New Roman" w:hAnsi="Times New Roman" w:cs="Times New Roman"/>
          <w:sz w:val="20"/>
          <w:szCs w:val="20"/>
        </w:rPr>
        <w:fldChar w:fldCharType="end"/>
      </w:r>
      <w:r w:rsidR="00736EE4">
        <w:rPr>
          <w:rFonts w:ascii="Times New Roman" w:hAnsi="Times New Roman" w:cs="Times New Roman"/>
          <w:sz w:val="20"/>
          <w:szCs w:val="20"/>
        </w:rPr>
        <w:t>.</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SEQ Quadro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10</w:t>
      </w:r>
      <w:r w:rsidR="00283060">
        <w:rPr>
          <w:rFonts w:ascii="Times New Roman" w:hAnsi="Times New Roman" w:cs="Times New Roman"/>
          <w:sz w:val="20"/>
          <w:szCs w:val="20"/>
        </w:rPr>
        <w:fldChar w:fldCharType="end"/>
      </w:r>
      <w:bookmarkEnd w:id="729"/>
      <w:bookmarkEnd w:id="730"/>
      <w:r w:rsidRPr="000923D6">
        <w:rPr>
          <w:rFonts w:ascii="Times New Roman" w:hAnsi="Times New Roman" w:cs="Times New Roman"/>
          <w:sz w:val="20"/>
          <w:szCs w:val="20"/>
        </w:rPr>
        <w:t xml:space="preserve"> - Requisitos arquiteturais da camada de intermediação</w:t>
      </w:r>
      <w:bookmarkEnd w:id="731"/>
    </w:p>
    <w:tbl>
      <w:tblPr>
        <w:tblStyle w:val="Tabelacomgrade"/>
        <w:tblW w:w="0" w:type="auto"/>
        <w:tblCellMar>
          <w:left w:w="28" w:type="dxa"/>
          <w:right w:w="28" w:type="dxa"/>
        </w:tblCellMar>
        <w:tblLook w:val="04A0"/>
      </w:tblPr>
      <w:tblGrid>
        <w:gridCol w:w="1021"/>
        <w:gridCol w:w="5953"/>
        <w:gridCol w:w="1586"/>
      </w:tblGrid>
      <w:tr w:rsidR="00CE449D" w:rsidRPr="00764802" w:rsidTr="00517744">
        <w:tc>
          <w:tcPr>
            <w:tcW w:w="8560" w:type="dxa"/>
            <w:gridSpan w:val="3"/>
            <w:shd w:val="clear" w:color="auto" w:fill="BFBFBF" w:themeFill="background1" w:themeFillShade="BF"/>
          </w:tcPr>
          <w:p w:rsidR="00CE449D" w:rsidRPr="00CB798F" w:rsidRDefault="00CE449D" w:rsidP="0093025C">
            <w:pPr>
              <w:ind w:firstLine="0"/>
              <w:rPr>
                <w:b/>
                <w:sz w:val="20"/>
                <w:szCs w:val="20"/>
              </w:rPr>
            </w:pPr>
            <w:r w:rsidRPr="00CB798F">
              <w:rPr>
                <w:b/>
                <w:sz w:val="20"/>
                <w:szCs w:val="20"/>
              </w:rPr>
              <w:t>Camada de Intermediação</w:t>
            </w:r>
          </w:p>
        </w:tc>
      </w:tr>
      <w:tr w:rsidR="00CE449D" w:rsidRPr="00764802" w:rsidTr="00CE449D">
        <w:tc>
          <w:tcPr>
            <w:tcW w:w="1021" w:type="dxa"/>
          </w:tcPr>
          <w:p w:rsidR="00CE449D" w:rsidRPr="00CB798F" w:rsidRDefault="00CE449D" w:rsidP="0093025C">
            <w:pPr>
              <w:ind w:firstLine="0"/>
              <w:jc w:val="center"/>
              <w:rPr>
                <w:rFonts w:eastAsiaTheme="majorEastAsia" w:cstheme="majorBidi"/>
                <w:b/>
                <w:bCs/>
                <w:color w:val="000000" w:themeColor="text1"/>
                <w:sz w:val="20"/>
                <w:szCs w:val="20"/>
                <w:lang w:eastAsia="pt-BR"/>
              </w:rPr>
            </w:pPr>
            <w:r w:rsidRPr="00CB798F">
              <w:rPr>
                <w:rFonts w:cs="Times New Roman"/>
                <w:b/>
                <w:sz w:val="20"/>
                <w:szCs w:val="20"/>
              </w:rPr>
              <w:t>ID</w:t>
            </w:r>
          </w:p>
        </w:tc>
        <w:tc>
          <w:tcPr>
            <w:tcW w:w="5953" w:type="dxa"/>
          </w:tcPr>
          <w:p w:rsidR="00CE449D" w:rsidRPr="00CB798F" w:rsidRDefault="00CE449D" w:rsidP="0093025C">
            <w:pPr>
              <w:ind w:firstLine="0"/>
              <w:jc w:val="center"/>
              <w:rPr>
                <w:b/>
                <w:sz w:val="20"/>
                <w:szCs w:val="20"/>
              </w:rPr>
            </w:pPr>
            <w:r w:rsidRPr="00CB798F">
              <w:rPr>
                <w:b/>
                <w:sz w:val="20"/>
                <w:szCs w:val="20"/>
              </w:rPr>
              <w:t>Requisitos</w:t>
            </w:r>
          </w:p>
        </w:tc>
        <w:tc>
          <w:tcPr>
            <w:tcW w:w="1586" w:type="dxa"/>
          </w:tcPr>
          <w:p w:rsidR="00CE449D" w:rsidRPr="00CB798F" w:rsidRDefault="00CE449D" w:rsidP="0093025C">
            <w:pPr>
              <w:ind w:firstLine="0"/>
              <w:jc w:val="center"/>
              <w:rPr>
                <w:b/>
                <w:sz w:val="20"/>
                <w:szCs w:val="20"/>
              </w:rPr>
            </w:pPr>
            <w:r>
              <w:rPr>
                <w:b/>
                <w:sz w:val="20"/>
                <w:szCs w:val="20"/>
              </w:rPr>
              <w:t>Serviço</w:t>
            </w:r>
          </w:p>
        </w:tc>
      </w:tr>
      <w:tr w:rsidR="00CE449D" w:rsidRPr="00764802" w:rsidTr="00CE449D">
        <w:tc>
          <w:tcPr>
            <w:tcW w:w="1021" w:type="dxa"/>
          </w:tcPr>
          <w:p w:rsidR="00CE449D" w:rsidRPr="00CB798F" w:rsidRDefault="00CE449D" w:rsidP="0093025C">
            <w:pPr>
              <w:ind w:firstLine="0"/>
              <w:jc w:val="center"/>
              <w:rPr>
                <w:sz w:val="20"/>
                <w:szCs w:val="20"/>
              </w:rPr>
            </w:pPr>
            <w:r w:rsidRPr="00CB798F">
              <w:rPr>
                <w:sz w:val="20"/>
                <w:szCs w:val="20"/>
              </w:rPr>
              <w:t>RA-S[3]</w:t>
            </w:r>
          </w:p>
        </w:tc>
        <w:tc>
          <w:tcPr>
            <w:tcW w:w="5953" w:type="dxa"/>
          </w:tcPr>
          <w:p w:rsidR="00CE449D" w:rsidRPr="00CB798F" w:rsidRDefault="00CE449D" w:rsidP="008209D0">
            <w:pPr>
              <w:ind w:firstLine="0"/>
              <w:jc w:val="left"/>
              <w:rPr>
                <w:sz w:val="20"/>
                <w:szCs w:val="20"/>
              </w:rPr>
            </w:pPr>
            <w:r w:rsidRPr="00CB798F">
              <w:rPr>
                <w:rFonts w:cs="Times New Roman"/>
                <w:sz w:val="20"/>
                <w:szCs w:val="20"/>
              </w:rPr>
              <w:t>A arquitetura de referência deve prover mecanismos para que repositórios de ativos de software na forma de serviços possam ser publicados e posteriormente descobertos por aplicações cliente</w:t>
            </w:r>
          </w:p>
        </w:tc>
        <w:tc>
          <w:tcPr>
            <w:tcW w:w="1586" w:type="dxa"/>
          </w:tcPr>
          <w:p w:rsidR="00CE449D" w:rsidRPr="00CB798F" w:rsidRDefault="00CE449D" w:rsidP="00CE449D">
            <w:pPr>
              <w:ind w:firstLine="0"/>
              <w:jc w:val="left"/>
              <w:rPr>
                <w:rFonts w:cs="Times New Roman"/>
                <w:sz w:val="20"/>
                <w:szCs w:val="20"/>
              </w:rPr>
            </w:pPr>
            <w:r>
              <w:rPr>
                <w:rFonts w:cs="Times New Roman"/>
                <w:sz w:val="20"/>
                <w:szCs w:val="20"/>
              </w:rPr>
              <w:t>Serviço de intermediação</w:t>
            </w:r>
          </w:p>
        </w:tc>
      </w:tr>
      <w:tr w:rsidR="00CE449D" w:rsidRPr="00764802" w:rsidTr="00CE449D">
        <w:tc>
          <w:tcPr>
            <w:tcW w:w="1021" w:type="dxa"/>
          </w:tcPr>
          <w:p w:rsidR="00CE449D" w:rsidRPr="00CB798F" w:rsidRDefault="00CE449D" w:rsidP="0093025C">
            <w:pPr>
              <w:ind w:firstLine="0"/>
              <w:jc w:val="center"/>
              <w:rPr>
                <w:sz w:val="20"/>
                <w:szCs w:val="20"/>
              </w:rPr>
            </w:pPr>
            <w:r w:rsidRPr="00CB798F">
              <w:rPr>
                <w:sz w:val="20"/>
                <w:szCs w:val="20"/>
              </w:rPr>
              <w:t>RA-S[6]</w:t>
            </w:r>
          </w:p>
        </w:tc>
        <w:tc>
          <w:tcPr>
            <w:tcW w:w="5953" w:type="dxa"/>
          </w:tcPr>
          <w:p w:rsidR="00CE449D" w:rsidRPr="00CB798F" w:rsidRDefault="00CE449D" w:rsidP="008209D0">
            <w:pPr>
              <w:ind w:firstLine="0"/>
              <w:jc w:val="left"/>
              <w:rPr>
                <w:rFonts w:cs="Times New Roman"/>
                <w:sz w:val="20"/>
                <w:szCs w:val="20"/>
              </w:rPr>
            </w:pPr>
            <w:r w:rsidRPr="00CB798F">
              <w:rPr>
                <w:rFonts w:cs="Times New Roman"/>
                <w:sz w:val="20"/>
                <w:szCs w:val="20"/>
              </w:rPr>
              <w:t>A arquitetura de referência deve viabilizar o desenvolvimento de repositório de ativos de software que disponibilizem descrições semânticas, permitindo assim sua classificação nos repositórios de serviço</w:t>
            </w:r>
            <w:r>
              <w:rPr>
                <w:rFonts w:cs="Times New Roman"/>
                <w:sz w:val="20"/>
                <w:szCs w:val="20"/>
              </w:rPr>
              <w:t>s</w:t>
            </w:r>
          </w:p>
        </w:tc>
        <w:tc>
          <w:tcPr>
            <w:tcW w:w="1586" w:type="dxa"/>
          </w:tcPr>
          <w:p w:rsidR="00CE449D" w:rsidRPr="00CB798F" w:rsidRDefault="00CE449D" w:rsidP="00CE449D">
            <w:pPr>
              <w:ind w:firstLine="0"/>
              <w:jc w:val="left"/>
              <w:rPr>
                <w:rFonts w:cs="Times New Roman"/>
                <w:sz w:val="20"/>
                <w:szCs w:val="20"/>
              </w:rPr>
            </w:pPr>
            <w:r>
              <w:rPr>
                <w:rFonts w:cs="Times New Roman"/>
                <w:sz w:val="20"/>
                <w:szCs w:val="20"/>
              </w:rPr>
              <w:t>Serviço de intermediação</w:t>
            </w:r>
          </w:p>
        </w:tc>
      </w:tr>
      <w:tr w:rsidR="00CE449D" w:rsidRPr="00764802" w:rsidTr="00CE449D">
        <w:tc>
          <w:tcPr>
            <w:tcW w:w="1021" w:type="dxa"/>
          </w:tcPr>
          <w:p w:rsidR="00CE449D" w:rsidRPr="00CB798F" w:rsidRDefault="00CE449D" w:rsidP="0093025C">
            <w:pPr>
              <w:ind w:firstLine="0"/>
              <w:jc w:val="center"/>
              <w:rPr>
                <w:sz w:val="20"/>
                <w:szCs w:val="20"/>
              </w:rPr>
            </w:pPr>
            <w:r w:rsidRPr="00CB798F">
              <w:rPr>
                <w:sz w:val="20"/>
                <w:szCs w:val="20"/>
              </w:rPr>
              <w:t>RA-S[10]</w:t>
            </w:r>
          </w:p>
        </w:tc>
        <w:tc>
          <w:tcPr>
            <w:tcW w:w="5953" w:type="dxa"/>
          </w:tcPr>
          <w:p w:rsidR="00CE449D" w:rsidRPr="00CB798F" w:rsidRDefault="00CE449D" w:rsidP="008209D0">
            <w:pPr>
              <w:ind w:firstLine="0"/>
              <w:jc w:val="left"/>
              <w:rPr>
                <w:rFonts w:cs="Times New Roman"/>
                <w:sz w:val="20"/>
                <w:szCs w:val="20"/>
              </w:rPr>
            </w:pPr>
            <w:r w:rsidRPr="00CB798F">
              <w:rPr>
                <w:rFonts w:cs="Times New Roman"/>
                <w:color w:val="000000" w:themeColor="text1"/>
                <w:sz w:val="20"/>
                <w:szCs w:val="20"/>
              </w:rPr>
              <w:t xml:space="preserve">A arquitetura de referência deve possibilitar que serviços de </w:t>
            </w:r>
            <w:r w:rsidRPr="00CB798F">
              <w:rPr>
                <w:rFonts w:cs="Times New Roman"/>
                <w:sz w:val="20"/>
                <w:szCs w:val="20"/>
              </w:rPr>
              <w:t xml:space="preserve">repositório de ativos de software </w:t>
            </w:r>
            <w:r w:rsidRPr="00CB798F">
              <w:rPr>
                <w:rFonts w:cs="Times New Roman"/>
                <w:color w:val="000000" w:themeColor="text1"/>
                <w:sz w:val="20"/>
                <w:szCs w:val="20"/>
              </w:rPr>
              <w:t>e composições desses serviços sejam tratados uniformemente, ou seja, possam ser publicados, localizados e utilizados da mesma forma</w:t>
            </w:r>
          </w:p>
        </w:tc>
        <w:tc>
          <w:tcPr>
            <w:tcW w:w="1586" w:type="dxa"/>
          </w:tcPr>
          <w:p w:rsidR="00CE449D" w:rsidRPr="00CB798F" w:rsidRDefault="00CE449D" w:rsidP="00CE449D">
            <w:pPr>
              <w:ind w:firstLine="0"/>
              <w:jc w:val="left"/>
              <w:rPr>
                <w:rFonts w:cs="Times New Roman"/>
                <w:color w:val="000000" w:themeColor="text1"/>
                <w:sz w:val="20"/>
                <w:szCs w:val="20"/>
              </w:rPr>
            </w:pPr>
            <w:r>
              <w:rPr>
                <w:rFonts w:cs="Times New Roman"/>
                <w:sz w:val="20"/>
                <w:szCs w:val="20"/>
              </w:rPr>
              <w:t>Serviço de intermediação</w:t>
            </w:r>
          </w:p>
        </w:tc>
      </w:tr>
      <w:tr w:rsidR="00CE449D" w:rsidRPr="00764802" w:rsidTr="00517744">
        <w:tc>
          <w:tcPr>
            <w:tcW w:w="8560" w:type="dxa"/>
            <w:gridSpan w:val="3"/>
          </w:tcPr>
          <w:p w:rsidR="00CE449D" w:rsidRDefault="00CE449D" w:rsidP="008A431B">
            <w:pPr>
              <w:ind w:firstLine="0"/>
              <w:rPr>
                <w:rFonts w:cs="Times New Roman"/>
                <w:sz w:val="20"/>
                <w:szCs w:val="20"/>
              </w:rPr>
            </w:pPr>
            <w:r>
              <w:rPr>
                <w:rFonts w:cs="Times New Roman"/>
                <w:sz w:val="20"/>
                <w:szCs w:val="20"/>
              </w:rPr>
              <w:t xml:space="preserve">Legenda: RA-S refere-se </w:t>
            </w:r>
            <w:r w:rsidR="008A431B">
              <w:rPr>
                <w:rFonts w:cs="Times New Roman"/>
                <w:sz w:val="20"/>
                <w:szCs w:val="20"/>
              </w:rPr>
              <w:t xml:space="preserve">à </w:t>
            </w:r>
            <w:r>
              <w:rPr>
                <w:rFonts w:cs="Times New Roman"/>
                <w:sz w:val="20"/>
                <w:szCs w:val="20"/>
              </w:rPr>
              <w:t xml:space="preserve">um </w:t>
            </w:r>
            <w:r w:rsidRPr="00920BB9">
              <w:rPr>
                <w:rFonts w:cs="Times New Roman"/>
                <w:sz w:val="20"/>
                <w:szCs w:val="20"/>
              </w:rPr>
              <w:t>R</w:t>
            </w:r>
            <w:r>
              <w:rPr>
                <w:rFonts w:cs="Times New Roman"/>
                <w:sz w:val="20"/>
                <w:szCs w:val="20"/>
              </w:rPr>
              <w:t>equisito Arquitetural do contexto de Serviço</w:t>
            </w:r>
          </w:p>
        </w:tc>
      </w:tr>
    </w:tbl>
    <w:p w:rsidR="00FF0B4E" w:rsidRDefault="00FF0B4E" w:rsidP="00FF0B4E">
      <w:pPr>
        <w:ind w:firstLine="0"/>
      </w:pPr>
    </w:p>
    <w:p w:rsidR="00E446E9" w:rsidRDefault="00E446E9">
      <w:pPr>
        <w:rPr>
          <w:rFonts w:cs="Times New Roman"/>
          <w:b/>
          <w:bCs/>
          <w:color w:val="000000" w:themeColor="text1"/>
          <w:sz w:val="20"/>
          <w:szCs w:val="20"/>
        </w:rPr>
      </w:pPr>
      <w:bookmarkStart w:id="732" w:name="_Ref393799725"/>
      <w:r>
        <w:rPr>
          <w:rFonts w:cs="Times New Roman"/>
          <w:b/>
          <w:bCs/>
          <w:color w:val="000000" w:themeColor="text1"/>
          <w:sz w:val="20"/>
          <w:szCs w:val="20"/>
        </w:rPr>
        <w:br w:type="page"/>
      </w:r>
    </w:p>
    <w:p w:rsidR="00FF0B4E" w:rsidRPr="000923D6" w:rsidRDefault="00FF0B4E" w:rsidP="00FF0B4E">
      <w:pPr>
        <w:pStyle w:val="Legenda"/>
        <w:rPr>
          <w:rFonts w:ascii="Times New Roman" w:hAnsi="Times New Roman" w:cs="Times New Roman"/>
          <w:sz w:val="20"/>
          <w:szCs w:val="20"/>
        </w:rPr>
      </w:pPr>
      <w:bookmarkStart w:id="733" w:name="_Ref401929416"/>
      <w:bookmarkStart w:id="734" w:name="_Toc402159537"/>
      <w:r w:rsidRPr="000923D6">
        <w:rPr>
          <w:rFonts w:ascii="Times New Roman" w:hAnsi="Times New Roman" w:cs="Times New Roman"/>
          <w:sz w:val="20"/>
          <w:szCs w:val="20"/>
        </w:rPr>
        <w:lastRenderedPageBreak/>
        <w:t xml:space="preserve">Quadro </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5</w:t>
      </w:r>
      <w:r w:rsidR="00283060">
        <w:rPr>
          <w:rFonts w:ascii="Times New Roman" w:hAnsi="Times New Roman" w:cs="Times New Roman"/>
          <w:sz w:val="20"/>
          <w:szCs w:val="20"/>
        </w:rPr>
        <w:fldChar w:fldCharType="end"/>
      </w:r>
      <w:r w:rsidR="00736EE4">
        <w:rPr>
          <w:rFonts w:ascii="Times New Roman" w:hAnsi="Times New Roman" w:cs="Times New Roman"/>
          <w:sz w:val="20"/>
          <w:szCs w:val="20"/>
        </w:rPr>
        <w:t>.</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SEQ Quadro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11</w:t>
      </w:r>
      <w:r w:rsidR="00283060">
        <w:rPr>
          <w:rFonts w:ascii="Times New Roman" w:hAnsi="Times New Roman" w:cs="Times New Roman"/>
          <w:sz w:val="20"/>
          <w:szCs w:val="20"/>
        </w:rPr>
        <w:fldChar w:fldCharType="end"/>
      </w:r>
      <w:bookmarkEnd w:id="732"/>
      <w:bookmarkEnd w:id="733"/>
      <w:r w:rsidRPr="000923D6">
        <w:rPr>
          <w:rFonts w:ascii="Times New Roman" w:hAnsi="Times New Roman" w:cs="Times New Roman"/>
          <w:sz w:val="20"/>
          <w:szCs w:val="20"/>
        </w:rPr>
        <w:t xml:space="preserve"> - Requisitos arquiteturais da camada de apresentação</w:t>
      </w:r>
      <w:bookmarkEnd w:id="734"/>
    </w:p>
    <w:tbl>
      <w:tblPr>
        <w:tblStyle w:val="Tabelacomgrade"/>
        <w:tblW w:w="0" w:type="auto"/>
        <w:tblCellMar>
          <w:left w:w="28" w:type="dxa"/>
          <w:right w:w="28" w:type="dxa"/>
        </w:tblCellMar>
        <w:tblLook w:val="04A0"/>
      </w:tblPr>
      <w:tblGrid>
        <w:gridCol w:w="1021"/>
        <w:gridCol w:w="5953"/>
        <w:gridCol w:w="1586"/>
      </w:tblGrid>
      <w:tr w:rsidR="00CE449D" w:rsidRPr="00764802" w:rsidTr="00517744">
        <w:tc>
          <w:tcPr>
            <w:tcW w:w="8560" w:type="dxa"/>
            <w:gridSpan w:val="3"/>
            <w:shd w:val="clear" w:color="auto" w:fill="BFBFBF" w:themeFill="background1" w:themeFillShade="BF"/>
          </w:tcPr>
          <w:p w:rsidR="00CE449D" w:rsidRPr="008573FF" w:rsidRDefault="00CE449D" w:rsidP="0093025C">
            <w:pPr>
              <w:ind w:firstLine="0"/>
              <w:rPr>
                <w:b/>
                <w:sz w:val="20"/>
                <w:szCs w:val="20"/>
              </w:rPr>
            </w:pPr>
            <w:r w:rsidRPr="008573FF">
              <w:rPr>
                <w:b/>
                <w:sz w:val="20"/>
                <w:szCs w:val="20"/>
              </w:rPr>
              <w:t>Camada de Apresentação</w:t>
            </w:r>
          </w:p>
        </w:tc>
      </w:tr>
      <w:tr w:rsidR="00CE449D" w:rsidRPr="00764802" w:rsidTr="00CE449D">
        <w:tc>
          <w:tcPr>
            <w:tcW w:w="1021" w:type="dxa"/>
          </w:tcPr>
          <w:p w:rsidR="00CE449D" w:rsidRPr="008573FF" w:rsidRDefault="00CE449D" w:rsidP="0093025C">
            <w:pPr>
              <w:ind w:firstLine="0"/>
              <w:jc w:val="center"/>
              <w:rPr>
                <w:rFonts w:eastAsiaTheme="majorEastAsia" w:cstheme="majorBidi"/>
                <w:b/>
                <w:bCs/>
                <w:color w:val="000000" w:themeColor="text1"/>
                <w:sz w:val="20"/>
                <w:szCs w:val="20"/>
                <w:lang w:eastAsia="pt-BR"/>
              </w:rPr>
            </w:pPr>
            <w:r w:rsidRPr="008573FF">
              <w:rPr>
                <w:rFonts w:cs="Times New Roman"/>
                <w:b/>
                <w:sz w:val="20"/>
                <w:szCs w:val="20"/>
              </w:rPr>
              <w:t>ID</w:t>
            </w:r>
          </w:p>
        </w:tc>
        <w:tc>
          <w:tcPr>
            <w:tcW w:w="5953" w:type="dxa"/>
          </w:tcPr>
          <w:p w:rsidR="00CE449D" w:rsidRPr="008573FF" w:rsidRDefault="00CE449D" w:rsidP="00B60372">
            <w:pPr>
              <w:ind w:firstLine="0"/>
              <w:jc w:val="left"/>
              <w:rPr>
                <w:b/>
                <w:sz w:val="20"/>
                <w:szCs w:val="20"/>
              </w:rPr>
            </w:pPr>
            <w:r w:rsidRPr="008573FF">
              <w:rPr>
                <w:b/>
                <w:sz w:val="20"/>
                <w:szCs w:val="20"/>
              </w:rPr>
              <w:t>Requisitos</w:t>
            </w:r>
          </w:p>
        </w:tc>
        <w:tc>
          <w:tcPr>
            <w:tcW w:w="1586" w:type="dxa"/>
          </w:tcPr>
          <w:p w:rsidR="00CE449D" w:rsidRPr="008573FF" w:rsidRDefault="00CE449D" w:rsidP="0093025C">
            <w:pPr>
              <w:ind w:firstLine="0"/>
              <w:jc w:val="center"/>
              <w:rPr>
                <w:b/>
                <w:sz w:val="20"/>
                <w:szCs w:val="20"/>
              </w:rPr>
            </w:pPr>
            <w:r>
              <w:rPr>
                <w:b/>
                <w:sz w:val="20"/>
                <w:szCs w:val="20"/>
              </w:rPr>
              <w:t>Serviço</w:t>
            </w:r>
          </w:p>
        </w:tc>
      </w:tr>
      <w:tr w:rsidR="00CE449D" w:rsidRPr="00764802" w:rsidTr="00CE449D">
        <w:tc>
          <w:tcPr>
            <w:tcW w:w="1021" w:type="dxa"/>
          </w:tcPr>
          <w:p w:rsidR="00CE449D" w:rsidRPr="008573FF" w:rsidRDefault="00CE449D" w:rsidP="0093025C">
            <w:pPr>
              <w:ind w:firstLine="0"/>
              <w:jc w:val="center"/>
              <w:rPr>
                <w:sz w:val="20"/>
                <w:szCs w:val="20"/>
              </w:rPr>
            </w:pPr>
            <w:r w:rsidRPr="008573FF">
              <w:rPr>
                <w:sz w:val="20"/>
                <w:szCs w:val="20"/>
              </w:rPr>
              <w:t>RA-S[5]</w:t>
            </w:r>
          </w:p>
        </w:tc>
        <w:tc>
          <w:tcPr>
            <w:tcW w:w="5953" w:type="dxa"/>
          </w:tcPr>
          <w:p w:rsidR="00CE449D" w:rsidRPr="008573FF" w:rsidRDefault="00CE449D" w:rsidP="00B60372">
            <w:pPr>
              <w:ind w:firstLine="0"/>
              <w:jc w:val="left"/>
              <w:rPr>
                <w:sz w:val="20"/>
                <w:szCs w:val="20"/>
              </w:rPr>
            </w:pPr>
            <w:r w:rsidRPr="008573FF">
              <w:rPr>
                <w:rFonts w:cs="Times New Roman"/>
                <w:sz w:val="20"/>
                <w:szCs w:val="20"/>
              </w:rPr>
              <w:t>A arquitetura de referência deve viabilizar o desenvolvimento de repositórios de ativos de software que disponibilizem informações sobre suas características e direções normativas de uso, por meio de descrições padronizadas</w:t>
            </w:r>
          </w:p>
        </w:tc>
        <w:tc>
          <w:tcPr>
            <w:tcW w:w="1586" w:type="dxa"/>
          </w:tcPr>
          <w:p w:rsidR="00CE449D" w:rsidRPr="008573FF" w:rsidRDefault="00CE449D" w:rsidP="00CE449D">
            <w:pPr>
              <w:ind w:firstLine="0"/>
              <w:jc w:val="left"/>
              <w:rPr>
                <w:rFonts w:cs="Times New Roman"/>
                <w:sz w:val="20"/>
                <w:szCs w:val="20"/>
              </w:rPr>
            </w:pPr>
            <w:r>
              <w:rPr>
                <w:rFonts w:cs="Times New Roman"/>
                <w:sz w:val="20"/>
                <w:szCs w:val="20"/>
              </w:rPr>
              <w:t>Serviço de Apresentação</w:t>
            </w:r>
          </w:p>
        </w:tc>
      </w:tr>
      <w:tr w:rsidR="00CE449D" w:rsidRPr="00764802" w:rsidTr="00CE449D">
        <w:tc>
          <w:tcPr>
            <w:tcW w:w="1021" w:type="dxa"/>
          </w:tcPr>
          <w:p w:rsidR="00CE449D" w:rsidRPr="008573FF" w:rsidRDefault="00CE449D" w:rsidP="0093025C">
            <w:pPr>
              <w:ind w:firstLine="0"/>
              <w:jc w:val="center"/>
              <w:rPr>
                <w:sz w:val="20"/>
                <w:szCs w:val="20"/>
              </w:rPr>
            </w:pPr>
            <w:r w:rsidRPr="008573FF">
              <w:rPr>
                <w:sz w:val="20"/>
                <w:szCs w:val="20"/>
              </w:rPr>
              <w:t>RA-S[6]</w:t>
            </w:r>
          </w:p>
        </w:tc>
        <w:tc>
          <w:tcPr>
            <w:tcW w:w="5953" w:type="dxa"/>
          </w:tcPr>
          <w:p w:rsidR="00CE449D" w:rsidRPr="008573FF" w:rsidRDefault="00CE449D" w:rsidP="00B60372">
            <w:pPr>
              <w:ind w:firstLine="0"/>
              <w:jc w:val="left"/>
              <w:rPr>
                <w:rFonts w:cs="Times New Roman"/>
                <w:sz w:val="20"/>
                <w:szCs w:val="20"/>
              </w:rPr>
            </w:pPr>
            <w:r w:rsidRPr="008573FF">
              <w:rPr>
                <w:rFonts w:cs="Times New Roman"/>
                <w:sz w:val="20"/>
                <w:szCs w:val="20"/>
              </w:rPr>
              <w:t>A arquitetura de referência deve viabilizar o desenvolvimento de repositório de ativos de software que disponibilizem descrições semânticas, permitindo assim sua classificação nos repositórios de serviço</w:t>
            </w:r>
          </w:p>
        </w:tc>
        <w:tc>
          <w:tcPr>
            <w:tcW w:w="1586" w:type="dxa"/>
          </w:tcPr>
          <w:p w:rsidR="00CE449D" w:rsidRPr="008573FF" w:rsidRDefault="00CE449D" w:rsidP="00CE449D">
            <w:pPr>
              <w:ind w:firstLine="0"/>
              <w:jc w:val="left"/>
              <w:rPr>
                <w:rFonts w:cs="Times New Roman"/>
                <w:sz w:val="20"/>
                <w:szCs w:val="20"/>
              </w:rPr>
            </w:pPr>
            <w:r>
              <w:rPr>
                <w:rFonts w:cs="Times New Roman"/>
                <w:sz w:val="20"/>
                <w:szCs w:val="20"/>
              </w:rPr>
              <w:t>Serviço de Apresentação</w:t>
            </w:r>
          </w:p>
        </w:tc>
      </w:tr>
      <w:tr w:rsidR="00CE449D" w:rsidRPr="00764802" w:rsidTr="00CE449D">
        <w:tc>
          <w:tcPr>
            <w:tcW w:w="1021" w:type="dxa"/>
          </w:tcPr>
          <w:p w:rsidR="00CE449D" w:rsidRPr="008573FF" w:rsidRDefault="00636148" w:rsidP="0093025C">
            <w:pPr>
              <w:ind w:firstLine="0"/>
              <w:jc w:val="center"/>
              <w:rPr>
                <w:sz w:val="20"/>
                <w:szCs w:val="20"/>
              </w:rPr>
            </w:pPr>
            <w:r>
              <w:br w:type="page"/>
            </w:r>
            <w:r w:rsidR="00CE449D" w:rsidRPr="008573FF">
              <w:rPr>
                <w:sz w:val="20"/>
                <w:szCs w:val="20"/>
              </w:rPr>
              <w:t>RA-S[7]</w:t>
            </w:r>
          </w:p>
        </w:tc>
        <w:tc>
          <w:tcPr>
            <w:tcW w:w="5953" w:type="dxa"/>
          </w:tcPr>
          <w:p w:rsidR="00CE449D" w:rsidRPr="008573FF" w:rsidRDefault="00CE449D" w:rsidP="00B60372">
            <w:pPr>
              <w:ind w:firstLine="0"/>
              <w:jc w:val="left"/>
              <w:rPr>
                <w:rFonts w:cs="Times New Roman"/>
                <w:sz w:val="20"/>
                <w:szCs w:val="20"/>
              </w:rPr>
            </w:pPr>
            <w:r w:rsidRPr="008573FF">
              <w:rPr>
                <w:rFonts w:cs="Times New Roman"/>
                <w:sz w:val="20"/>
                <w:szCs w:val="20"/>
              </w:rPr>
              <w:t>A arquitetura de referência deve viabilizar o desenvolvimento de repositório de ativos de software que tenham à disposição informações e documentos relacionados às suas características de qualidade</w:t>
            </w:r>
          </w:p>
        </w:tc>
        <w:tc>
          <w:tcPr>
            <w:tcW w:w="1586" w:type="dxa"/>
          </w:tcPr>
          <w:p w:rsidR="00CE449D" w:rsidRPr="008573FF" w:rsidRDefault="00CE449D" w:rsidP="00CE449D">
            <w:pPr>
              <w:ind w:firstLine="0"/>
              <w:jc w:val="left"/>
              <w:rPr>
                <w:rFonts w:cs="Times New Roman"/>
                <w:sz w:val="20"/>
                <w:szCs w:val="20"/>
              </w:rPr>
            </w:pPr>
            <w:r>
              <w:rPr>
                <w:rFonts w:cs="Times New Roman"/>
                <w:sz w:val="20"/>
                <w:szCs w:val="20"/>
              </w:rPr>
              <w:t>Serviço de Apresentação</w:t>
            </w:r>
          </w:p>
        </w:tc>
      </w:tr>
      <w:tr w:rsidR="00CE449D" w:rsidRPr="00764802" w:rsidTr="00CE449D">
        <w:tc>
          <w:tcPr>
            <w:tcW w:w="1021" w:type="dxa"/>
          </w:tcPr>
          <w:p w:rsidR="00CE449D" w:rsidRPr="008573FF" w:rsidRDefault="00CE449D" w:rsidP="0093025C">
            <w:pPr>
              <w:ind w:firstLine="0"/>
              <w:jc w:val="center"/>
              <w:rPr>
                <w:sz w:val="20"/>
                <w:szCs w:val="20"/>
              </w:rPr>
            </w:pPr>
            <w:r w:rsidRPr="008573FF">
              <w:rPr>
                <w:sz w:val="20"/>
                <w:szCs w:val="20"/>
              </w:rPr>
              <w:t>RA-S[10]</w:t>
            </w:r>
          </w:p>
        </w:tc>
        <w:tc>
          <w:tcPr>
            <w:tcW w:w="5953" w:type="dxa"/>
          </w:tcPr>
          <w:p w:rsidR="00CE449D" w:rsidRPr="008573FF" w:rsidRDefault="00CE449D" w:rsidP="00B60372">
            <w:pPr>
              <w:ind w:firstLine="0"/>
              <w:jc w:val="left"/>
              <w:rPr>
                <w:rFonts w:cs="Times New Roman"/>
                <w:sz w:val="20"/>
                <w:szCs w:val="20"/>
              </w:rPr>
            </w:pPr>
            <w:r w:rsidRPr="008573FF">
              <w:rPr>
                <w:rFonts w:cs="Times New Roman"/>
                <w:color w:val="000000" w:themeColor="text1"/>
                <w:sz w:val="20"/>
                <w:szCs w:val="20"/>
              </w:rPr>
              <w:t xml:space="preserve">A arquitetura de referência deve possibilitar que serviços de </w:t>
            </w:r>
            <w:r w:rsidRPr="008573FF">
              <w:rPr>
                <w:rFonts w:cs="Times New Roman"/>
                <w:sz w:val="20"/>
                <w:szCs w:val="20"/>
              </w:rPr>
              <w:t xml:space="preserve">repositório de ativos de software </w:t>
            </w:r>
            <w:r w:rsidRPr="008573FF">
              <w:rPr>
                <w:rFonts w:cs="Times New Roman"/>
                <w:color w:val="000000" w:themeColor="text1"/>
                <w:sz w:val="20"/>
                <w:szCs w:val="20"/>
              </w:rPr>
              <w:t>e composições desses serviços sejam tratados uniformemente, ou seja, possam ser publicados, localizados e utilizados da mesma forma</w:t>
            </w:r>
          </w:p>
        </w:tc>
        <w:tc>
          <w:tcPr>
            <w:tcW w:w="1586" w:type="dxa"/>
          </w:tcPr>
          <w:p w:rsidR="00CE449D" w:rsidRPr="008573FF" w:rsidRDefault="00CE449D" w:rsidP="00CE449D">
            <w:pPr>
              <w:ind w:firstLine="0"/>
              <w:jc w:val="left"/>
              <w:rPr>
                <w:rFonts w:cs="Times New Roman"/>
                <w:color w:val="000000" w:themeColor="text1"/>
                <w:sz w:val="20"/>
                <w:szCs w:val="20"/>
              </w:rPr>
            </w:pPr>
            <w:r>
              <w:rPr>
                <w:rFonts w:cs="Times New Roman"/>
                <w:sz w:val="20"/>
                <w:szCs w:val="20"/>
              </w:rPr>
              <w:t>Serviço de Apresentação</w:t>
            </w:r>
          </w:p>
        </w:tc>
      </w:tr>
      <w:tr w:rsidR="00CE449D" w:rsidRPr="00764802" w:rsidTr="00517744">
        <w:tc>
          <w:tcPr>
            <w:tcW w:w="8560" w:type="dxa"/>
            <w:gridSpan w:val="3"/>
          </w:tcPr>
          <w:p w:rsidR="00CE449D" w:rsidRDefault="00CE449D" w:rsidP="008A431B">
            <w:pPr>
              <w:ind w:firstLine="0"/>
              <w:rPr>
                <w:rFonts w:cs="Times New Roman"/>
                <w:sz w:val="20"/>
                <w:szCs w:val="20"/>
              </w:rPr>
            </w:pPr>
            <w:r>
              <w:rPr>
                <w:rFonts w:cs="Times New Roman"/>
                <w:sz w:val="20"/>
                <w:szCs w:val="20"/>
              </w:rPr>
              <w:t xml:space="preserve">Legenda: RA-S refere-se </w:t>
            </w:r>
            <w:r w:rsidR="008A431B">
              <w:rPr>
                <w:rFonts w:cs="Times New Roman"/>
                <w:sz w:val="20"/>
                <w:szCs w:val="20"/>
              </w:rPr>
              <w:t xml:space="preserve">à </w:t>
            </w:r>
            <w:r>
              <w:rPr>
                <w:rFonts w:cs="Times New Roman"/>
                <w:sz w:val="20"/>
                <w:szCs w:val="20"/>
              </w:rPr>
              <w:t>um Requisito Arquitetural do contexto de Serviço</w:t>
            </w:r>
          </w:p>
        </w:tc>
      </w:tr>
    </w:tbl>
    <w:p w:rsidR="00FF0B4E" w:rsidRDefault="00FF0B4E" w:rsidP="00FF0B4E">
      <w:pPr>
        <w:ind w:firstLine="0"/>
      </w:pPr>
    </w:p>
    <w:p w:rsidR="00FF0B4E" w:rsidRPr="0050131D" w:rsidRDefault="00FF0B4E" w:rsidP="00FF0B4E">
      <w:pPr>
        <w:pStyle w:val="Legenda"/>
        <w:rPr>
          <w:rFonts w:ascii="Times New Roman" w:hAnsi="Times New Roman" w:cs="Times New Roman"/>
          <w:sz w:val="20"/>
          <w:szCs w:val="20"/>
        </w:rPr>
      </w:pPr>
      <w:bookmarkStart w:id="735" w:name="_Ref393799727"/>
      <w:bookmarkStart w:id="736" w:name="_Toc402159538"/>
      <w:r w:rsidRPr="0050131D">
        <w:rPr>
          <w:rFonts w:ascii="Times New Roman" w:hAnsi="Times New Roman" w:cs="Times New Roman"/>
          <w:sz w:val="20"/>
          <w:szCs w:val="20"/>
        </w:rPr>
        <w:t xml:space="preserve">Quadro </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5</w:t>
      </w:r>
      <w:r w:rsidR="00283060">
        <w:rPr>
          <w:rFonts w:ascii="Times New Roman" w:hAnsi="Times New Roman" w:cs="Times New Roman"/>
          <w:sz w:val="20"/>
          <w:szCs w:val="20"/>
        </w:rPr>
        <w:fldChar w:fldCharType="end"/>
      </w:r>
      <w:r w:rsidR="00736EE4">
        <w:rPr>
          <w:rFonts w:ascii="Times New Roman" w:hAnsi="Times New Roman" w:cs="Times New Roman"/>
          <w:sz w:val="20"/>
          <w:szCs w:val="20"/>
        </w:rPr>
        <w:t>.</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SEQ Quadro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12</w:t>
      </w:r>
      <w:r w:rsidR="00283060">
        <w:rPr>
          <w:rFonts w:ascii="Times New Roman" w:hAnsi="Times New Roman" w:cs="Times New Roman"/>
          <w:sz w:val="20"/>
          <w:szCs w:val="20"/>
        </w:rPr>
        <w:fldChar w:fldCharType="end"/>
      </w:r>
      <w:bookmarkEnd w:id="735"/>
      <w:r w:rsidRPr="0050131D">
        <w:rPr>
          <w:rFonts w:ascii="Times New Roman" w:hAnsi="Times New Roman" w:cs="Times New Roman"/>
          <w:sz w:val="20"/>
          <w:szCs w:val="20"/>
        </w:rPr>
        <w:t xml:space="preserve"> - Requisitos arquiteturais da camada de qualidade de serviço</w:t>
      </w:r>
      <w:bookmarkEnd w:id="736"/>
    </w:p>
    <w:tbl>
      <w:tblPr>
        <w:tblStyle w:val="Tabelacomgrade"/>
        <w:tblW w:w="0" w:type="auto"/>
        <w:tblCellMar>
          <w:left w:w="28" w:type="dxa"/>
          <w:right w:w="28" w:type="dxa"/>
        </w:tblCellMar>
        <w:tblLook w:val="04A0"/>
      </w:tblPr>
      <w:tblGrid>
        <w:gridCol w:w="1021"/>
        <w:gridCol w:w="5953"/>
        <w:gridCol w:w="1586"/>
      </w:tblGrid>
      <w:tr w:rsidR="00CE449D" w:rsidRPr="00517744" w:rsidTr="00517744">
        <w:tc>
          <w:tcPr>
            <w:tcW w:w="8560" w:type="dxa"/>
            <w:gridSpan w:val="3"/>
            <w:shd w:val="clear" w:color="auto" w:fill="BFBFBF" w:themeFill="background1" w:themeFillShade="BF"/>
          </w:tcPr>
          <w:p w:rsidR="00CE449D" w:rsidRPr="00517744" w:rsidRDefault="00CE449D" w:rsidP="0093025C">
            <w:pPr>
              <w:ind w:firstLine="0"/>
              <w:rPr>
                <w:b/>
                <w:sz w:val="20"/>
                <w:szCs w:val="20"/>
              </w:rPr>
            </w:pPr>
            <w:r w:rsidRPr="00517744">
              <w:rPr>
                <w:b/>
                <w:sz w:val="20"/>
                <w:szCs w:val="20"/>
              </w:rPr>
              <w:t>Camada de Qualidade de Serviço</w:t>
            </w:r>
          </w:p>
        </w:tc>
      </w:tr>
      <w:tr w:rsidR="00CE449D" w:rsidRPr="00517744" w:rsidTr="00CE449D">
        <w:tc>
          <w:tcPr>
            <w:tcW w:w="1021" w:type="dxa"/>
          </w:tcPr>
          <w:p w:rsidR="00CE449D" w:rsidRPr="00517744" w:rsidRDefault="00CE449D" w:rsidP="0093025C">
            <w:pPr>
              <w:ind w:firstLine="0"/>
              <w:jc w:val="center"/>
              <w:rPr>
                <w:rFonts w:eastAsiaTheme="majorEastAsia" w:cstheme="majorBidi"/>
                <w:b/>
                <w:bCs/>
                <w:color w:val="000000" w:themeColor="text1"/>
                <w:sz w:val="20"/>
                <w:szCs w:val="20"/>
                <w:lang w:eastAsia="pt-BR"/>
              </w:rPr>
            </w:pPr>
            <w:r w:rsidRPr="00517744">
              <w:rPr>
                <w:rFonts w:cs="Times New Roman"/>
                <w:b/>
                <w:sz w:val="20"/>
                <w:szCs w:val="20"/>
              </w:rPr>
              <w:t>ID</w:t>
            </w:r>
          </w:p>
        </w:tc>
        <w:tc>
          <w:tcPr>
            <w:tcW w:w="5953" w:type="dxa"/>
          </w:tcPr>
          <w:p w:rsidR="00CE449D" w:rsidRPr="00517744" w:rsidRDefault="00CE449D" w:rsidP="0093025C">
            <w:pPr>
              <w:ind w:firstLine="0"/>
              <w:jc w:val="center"/>
              <w:rPr>
                <w:b/>
                <w:sz w:val="20"/>
                <w:szCs w:val="20"/>
              </w:rPr>
            </w:pPr>
            <w:r w:rsidRPr="00517744">
              <w:rPr>
                <w:b/>
                <w:sz w:val="20"/>
                <w:szCs w:val="20"/>
              </w:rPr>
              <w:t>Requisitos</w:t>
            </w:r>
          </w:p>
        </w:tc>
        <w:tc>
          <w:tcPr>
            <w:tcW w:w="1586" w:type="dxa"/>
          </w:tcPr>
          <w:p w:rsidR="00CE449D" w:rsidRPr="00517744" w:rsidRDefault="00CE449D" w:rsidP="0093025C">
            <w:pPr>
              <w:ind w:firstLine="0"/>
              <w:jc w:val="center"/>
              <w:rPr>
                <w:b/>
                <w:sz w:val="20"/>
                <w:szCs w:val="20"/>
              </w:rPr>
            </w:pPr>
            <w:r w:rsidRPr="00517744">
              <w:rPr>
                <w:b/>
                <w:sz w:val="20"/>
                <w:szCs w:val="20"/>
              </w:rPr>
              <w:t>Serviço</w:t>
            </w:r>
          </w:p>
        </w:tc>
      </w:tr>
      <w:tr w:rsidR="00CE449D" w:rsidRPr="00517744" w:rsidTr="00CE449D">
        <w:tc>
          <w:tcPr>
            <w:tcW w:w="1021" w:type="dxa"/>
          </w:tcPr>
          <w:p w:rsidR="00CE449D" w:rsidRPr="00517744" w:rsidRDefault="00CE449D" w:rsidP="0093025C">
            <w:pPr>
              <w:ind w:firstLine="0"/>
              <w:jc w:val="center"/>
              <w:rPr>
                <w:sz w:val="20"/>
                <w:szCs w:val="20"/>
              </w:rPr>
            </w:pPr>
            <w:r w:rsidRPr="00517744">
              <w:rPr>
                <w:sz w:val="20"/>
                <w:szCs w:val="20"/>
              </w:rPr>
              <w:t>RA-S[7]</w:t>
            </w:r>
          </w:p>
        </w:tc>
        <w:tc>
          <w:tcPr>
            <w:tcW w:w="5953" w:type="dxa"/>
          </w:tcPr>
          <w:p w:rsidR="00CE449D" w:rsidRPr="00517744" w:rsidRDefault="00CE449D" w:rsidP="00B60372">
            <w:pPr>
              <w:ind w:firstLine="0"/>
              <w:jc w:val="left"/>
              <w:rPr>
                <w:sz w:val="20"/>
                <w:szCs w:val="20"/>
              </w:rPr>
            </w:pPr>
            <w:r w:rsidRPr="00517744">
              <w:rPr>
                <w:rFonts w:cs="Times New Roman"/>
                <w:sz w:val="20"/>
                <w:szCs w:val="20"/>
              </w:rPr>
              <w:t>A arquitetura de referência deve viabilizar o desenvolvimento de repositório de ativos de software que tenham à disposição informações e documentos relacionados às suas características de qualidade</w:t>
            </w:r>
          </w:p>
        </w:tc>
        <w:tc>
          <w:tcPr>
            <w:tcW w:w="1586" w:type="dxa"/>
          </w:tcPr>
          <w:p w:rsidR="00CE449D" w:rsidRPr="00517744" w:rsidRDefault="00CE449D" w:rsidP="00CE449D">
            <w:pPr>
              <w:ind w:firstLine="0"/>
              <w:jc w:val="left"/>
              <w:rPr>
                <w:rFonts w:cs="Times New Roman"/>
                <w:sz w:val="20"/>
                <w:szCs w:val="20"/>
              </w:rPr>
            </w:pPr>
            <w:r w:rsidRPr="00517744">
              <w:rPr>
                <w:rFonts w:cs="Times New Roman"/>
                <w:sz w:val="20"/>
                <w:szCs w:val="20"/>
              </w:rPr>
              <w:t>Serviço de Qualidade de Serviço</w:t>
            </w:r>
          </w:p>
        </w:tc>
      </w:tr>
      <w:tr w:rsidR="00CE449D" w:rsidRPr="00517744" w:rsidTr="00CE449D">
        <w:tc>
          <w:tcPr>
            <w:tcW w:w="1021" w:type="dxa"/>
          </w:tcPr>
          <w:p w:rsidR="00CE449D" w:rsidRPr="00517744" w:rsidRDefault="00CE449D" w:rsidP="0093025C">
            <w:pPr>
              <w:ind w:firstLine="0"/>
              <w:jc w:val="center"/>
              <w:rPr>
                <w:sz w:val="20"/>
                <w:szCs w:val="20"/>
              </w:rPr>
            </w:pPr>
            <w:r w:rsidRPr="00517744">
              <w:rPr>
                <w:sz w:val="20"/>
                <w:szCs w:val="20"/>
              </w:rPr>
              <w:t>RA-S[8]</w:t>
            </w:r>
          </w:p>
        </w:tc>
        <w:tc>
          <w:tcPr>
            <w:tcW w:w="5953" w:type="dxa"/>
          </w:tcPr>
          <w:p w:rsidR="00CE449D" w:rsidRPr="00517744" w:rsidRDefault="00CE449D" w:rsidP="00B60372">
            <w:pPr>
              <w:ind w:firstLine="0"/>
              <w:jc w:val="left"/>
              <w:rPr>
                <w:rFonts w:cs="Times New Roman"/>
                <w:sz w:val="20"/>
                <w:szCs w:val="20"/>
              </w:rPr>
            </w:pPr>
            <w:r w:rsidRPr="00517744">
              <w:rPr>
                <w:rFonts w:cs="Times New Roman"/>
                <w:sz w:val="20"/>
                <w:szCs w:val="20"/>
              </w:rPr>
              <w:t>A arquitetura de referência deve prover mecanismos para a captura, monitoramento, registro e sinalização do não cumprimento de requisitos de qualidade estabelecidos entre serviços provedores e serviços clientes</w:t>
            </w:r>
          </w:p>
        </w:tc>
        <w:tc>
          <w:tcPr>
            <w:tcW w:w="1586" w:type="dxa"/>
          </w:tcPr>
          <w:p w:rsidR="00CE449D" w:rsidRPr="00517744" w:rsidRDefault="00CE449D" w:rsidP="00CE449D">
            <w:pPr>
              <w:ind w:firstLine="0"/>
              <w:jc w:val="left"/>
              <w:rPr>
                <w:rFonts w:cs="Times New Roman"/>
                <w:sz w:val="20"/>
                <w:szCs w:val="20"/>
              </w:rPr>
            </w:pPr>
            <w:r w:rsidRPr="00517744">
              <w:rPr>
                <w:rFonts w:cs="Times New Roman"/>
                <w:sz w:val="20"/>
                <w:szCs w:val="20"/>
              </w:rPr>
              <w:t>Serviço de Qualidade de Serviço</w:t>
            </w:r>
          </w:p>
        </w:tc>
      </w:tr>
      <w:tr w:rsidR="00CE449D" w:rsidRPr="00517744" w:rsidTr="00517744">
        <w:tc>
          <w:tcPr>
            <w:tcW w:w="8560" w:type="dxa"/>
            <w:gridSpan w:val="3"/>
          </w:tcPr>
          <w:p w:rsidR="00CE449D" w:rsidRPr="00517744" w:rsidRDefault="00CE449D" w:rsidP="008A431B">
            <w:pPr>
              <w:ind w:firstLine="0"/>
              <w:rPr>
                <w:rFonts w:cs="Times New Roman"/>
                <w:sz w:val="20"/>
                <w:szCs w:val="20"/>
              </w:rPr>
            </w:pPr>
            <w:r w:rsidRPr="00517744">
              <w:rPr>
                <w:rFonts w:cs="Times New Roman"/>
                <w:sz w:val="20"/>
                <w:szCs w:val="20"/>
              </w:rPr>
              <w:t xml:space="preserve">Legenda: RA-S refere-se </w:t>
            </w:r>
            <w:r w:rsidR="008A431B">
              <w:rPr>
                <w:rFonts w:cs="Times New Roman"/>
                <w:sz w:val="20"/>
                <w:szCs w:val="20"/>
              </w:rPr>
              <w:t>à</w:t>
            </w:r>
            <w:r w:rsidR="008A431B" w:rsidRPr="00517744">
              <w:rPr>
                <w:rFonts w:cs="Times New Roman"/>
                <w:sz w:val="20"/>
                <w:szCs w:val="20"/>
              </w:rPr>
              <w:t xml:space="preserve"> </w:t>
            </w:r>
            <w:r w:rsidRPr="00517744">
              <w:rPr>
                <w:rFonts w:cs="Times New Roman"/>
                <w:sz w:val="20"/>
                <w:szCs w:val="20"/>
              </w:rPr>
              <w:t>um Requisito Arquitetural do contexto de Serviço</w:t>
            </w:r>
          </w:p>
        </w:tc>
      </w:tr>
    </w:tbl>
    <w:p w:rsidR="00FF0B4E" w:rsidRDefault="00FF0B4E" w:rsidP="00FF0B4E">
      <w:pPr>
        <w:ind w:firstLine="0"/>
      </w:pPr>
    </w:p>
    <w:p w:rsidR="00FF0B4E" w:rsidRDefault="00FF0B4E" w:rsidP="00FF0B4E">
      <w:pPr>
        <w:pStyle w:val="Ttulo2"/>
        <w:numPr>
          <w:ilvl w:val="2"/>
          <w:numId w:val="10"/>
        </w:numPr>
      </w:pPr>
      <w:bookmarkStart w:id="737" w:name="_Toc396204863"/>
      <w:bookmarkStart w:id="738" w:name="_Toc396857507"/>
      <w:bookmarkStart w:id="739" w:name="_Toc396858401"/>
      <w:bookmarkStart w:id="740" w:name="_Toc396899098"/>
      <w:bookmarkStart w:id="741" w:name="_Toc396947948"/>
      <w:bookmarkStart w:id="742" w:name="_Toc397887623"/>
      <w:bookmarkStart w:id="743" w:name="_Toc401921631"/>
      <w:bookmarkStart w:id="744" w:name="_Toc402159603"/>
      <w:r>
        <w:t xml:space="preserve">Visão de </w:t>
      </w:r>
      <w:r w:rsidR="001326CB">
        <w:t>m</w:t>
      </w:r>
      <w:r>
        <w:t>ódulo</w:t>
      </w:r>
      <w:bookmarkEnd w:id="737"/>
      <w:bookmarkEnd w:id="738"/>
      <w:bookmarkEnd w:id="739"/>
      <w:bookmarkEnd w:id="740"/>
      <w:bookmarkEnd w:id="741"/>
      <w:bookmarkEnd w:id="742"/>
      <w:bookmarkEnd w:id="743"/>
      <w:bookmarkEnd w:id="744"/>
    </w:p>
    <w:p w:rsidR="00FF0B4E" w:rsidRDefault="00FF0B4E" w:rsidP="00FF0B4E">
      <w:r>
        <w:t xml:space="preserve">A visão de módulo da </w:t>
      </w:r>
      <w:r w:rsidR="00774903">
        <w:t>Cambuci</w:t>
      </w:r>
      <w:r>
        <w:t xml:space="preserve"> é ilustrada na </w:t>
      </w:r>
      <w:fldSimple w:instr=" REF _Ref396836780 \h  \* MERGEFORMAT ">
        <w:r w:rsidR="00E73BEA" w:rsidRPr="00E73BEA">
          <w:rPr>
            <w:color w:val="000000" w:themeColor="text1"/>
          </w:rPr>
          <w:t>Figura 5.4</w:t>
        </w:r>
      </w:fldSimple>
      <w:r w:rsidRPr="00283858">
        <w:rPr>
          <w:color w:val="000000" w:themeColor="text1"/>
        </w:rPr>
        <w:t xml:space="preserve"> </w:t>
      </w:r>
      <w:r>
        <w:t xml:space="preserve">e representa a arquitetura de referência por meio de pacotes, </w:t>
      </w:r>
      <w:r w:rsidR="00E32E52">
        <w:t>sub</w:t>
      </w:r>
      <w:r w:rsidR="003F34FF">
        <w:t>-</w:t>
      </w:r>
      <w:r w:rsidR="00E32E52">
        <w:t xml:space="preserve">pacotes, </w:t>
      </w:r>
      <w:r>
        <w:t>classes e interfaces. Esses elementos descrevem as unidades que implementam as funcionalidades representadas p</w:t>
      </w:r>
      <w:r w:rsidR="00E70F98">
        <w:t xml:space="preserve">elas </w:t>
      </w:r>
      <w:r>
        <w:t xml:space="preserve">partes </w:t>
      </w:r>
      <w:r w:rsidR="00E70F98">
        <w:t>que compõem a visão de módulo</w:t>
      </w:r>
      <w:r>
        <w:t xml:space="preserve">. Ela é descrita em UML e foi construída tomando como base a </w:t>
      </w:r>
      <w:r w:rsidR="00517744">
        <w:t>v</w:t>
      </w:r>
      <w:r>
        <w:t xml:space="preserve">isão de </w:t>
      </w:r>
      <w:r w:rsidR="00517744">
        <w:t>m</w:t>
      </w:r>
      <w:r>
        <w:t xml:space="preserve">ódulo da arquitetura RefTEST-SOA proposta por Oliveira (2011); bem como os conceitos e os requisitos arquiteturais do </w:t>
      </w:r>
      <w:r w:rsidR="00774903">
        <w:t>Cambuci</w:t>
      </w:r>
      <w:r>
        <w:t xml:space="preserve">, definidos na Seção </w:t>
      </w:r>
      <w:r w:rsidR="00283060">
        <w:fldChar w:fldCharType="begin"/>
      </w:r>
      <w:r>
        <w:instrText xml:space="preserve"> REF _Ref393716882 \r \h </w:instrText>
      </w:r>
      <w:r w:rsidR="00283060">
        <w:fldChar w:fldCharType="separate"/>
      </w:r>
      <w:r w:rsidR="00E73BEA">
        <w:t>5.3</w:t>
      </w:r>
      <w:r w:rsidR="00283060">
        <w:fldChar w:fldCharType="end"/>
      </w:r>
      <w:r>
        <w:t xml:space="preserve">, e as camadas da visão geral da </w:t>
      </w:r>
      <w:r w:rsidR="00774903">
        <w:t>Cambuci</w:t>
      </w:r>
      <w:r>
        <w:t xml:space="preserve">, definidas na Seção </w:t>
      </w:r>
      <w:r w:rsidR="00283060">
        <w:fldChar w:fldCharType="begin"/>
      </w:r>
      <w:r>
        <w:instrText xml:space="preserve"> REF _Ref393830407 \r \h </w:instrText>
      </w:r>
      <w:r w:rsidR="00283060">
        <w:fldChar w:fldCharType="separate"/>
      </w:r>
      <w:r w:rsidR="00E73BEA">
        <w:t>5.4.1</w:t>
      </w:r>
      <w:r w:rsidR="00283060">
        <w:fldChar w:fldCharType="end"/>
      </w:r>
      <w:r>
        <w:t>.</w:t>
      </w:r>
    </w:p>
    <w:p w:rsidR="00E32E52" w:rsidRPr="00AC714B" w:rsidRDefault="003755C8" w:rsidP="00AC714B">
      <w:pPr>
        <w:rPr>
          <w:szCs w:val="24"/>
        </w:rPr>
      </w:pPr>
      <w:r>
        <w:t xml:space="preserve">Para </w:t>
      </w:r>
      <w:r w:rsidR="00FF0B4E">
        <w:t xml:space="preserve">cada </w:t>
      </w:r>
      <w:r>
        <w:t xml:space="preserve">categoria de serviço de cada </w:t>
      </w:r>
      <w:r w:rsidR="00FF0B4E">
        <w:t xml:space="preserve">camada da visão geral da </w:t>
      </w:r>
      <w:r w:rsidR="00774903">
        <w:t>Cambuci</w:t>
      </w:r>
      <w:r w:rsidR="00FF0B4E">
        <w:t xml:space="preserve"> fo</w:t>
      </w:r>
      <w:r>
        <w:t>i</w:t>
      </w:r>
      <w:r w:rsidR="00FF0B4E">
        <w:t xml:space="preserve"> </w:t>
      </w:r>
      <w:r>
        <w:t>identificado</w:t>
      </w:r>
      <w:r w:rsidR="00FF0B4E">
        <w:t xml:space="preserve"> </w:t>
      </w:r>
      <w:r>
        <w:t>um</w:t>
      </w:r>
      <w:r w:rsidR="00FF0B4E">
        <w:t xml:space="preserve"> pacote </w:t>
      </w:r>
      <w:r>
        <w:t xml:space="preserve">correspondente para compor </w:t>
      </w:r>
      <w:r w:rsidR="00FF0B4E">
        <w:t>a visão de módulo, conforme ilustrado no</w:t>
      </w:r>
      <w:r w:rsidR="00E446E9">
        <w:t xml:space="preserve"> </w:t>
      </w:r>
      <w:fldSimple w:instr=" REF _Ref393831442 \h  \* MERGEFORMAT ">
        <w:r w:rsidR="00E73BEA" w:rsidRPr="00E73BEA">
          <w:rPr>
            <w:color w:val="000000" w:themeColor="text1"/>
          </w:rPr>
          <w:t>Quadro 5.13</w:t>
        </w:r>
      </w:fldSimple>
      <w:r w:rsidR="00FF0B4E" w:rsidRPr="00283858">
        <w:rPr>
          <w:color w:val="000000" w:themeColor="text1"/>
        </w:rPr>
        <w:t xml:space="preserve">. </w:t>
      </w:r>
      <w:r w:rsidR="00E32E52">
        <w:t>Os serviços de cada categoria foram definidos como sub-pacotes do pacote correspondente à categoria.</w:t>
      </w:r>
    </w:p>
    <w:p w:rsidR="00636148" w:rsidRDefault="00636148" w:rsidP="00AC714B">
      <w:r>
        <w:t xml:space="preserve">De acordo com o </w:t>
      </w:r>
      <w:fldSimple w:instr=" REF _Ref393831442 \h  \* MERGEFORMAT ">
        <w:r w:rsidR="00E73BEA" w:rsidRPr="00E73BEA">
          <w:rPr>
            <w:color w:val="000000" w:themeColor="text1"/>
          </w:rPr>
          <w:t>Quadro 5.13</w:t>
        </w:r>
      </w:fldSimple>
      <w:r w:rsidRPr="00283858">
        <w:rPr>
          <w:color w:val="000000" w:themeColor="text1"/>
        </w:rPr>
        <w:t xml:space="preserve">, </w:t>
      </w:r>
      <w:r>
        <w:t>verifica-se que os serviços relacionados a</w:t>
      </w:r>
      <w:r w:rsidR="00275495">
        <w:t>os</w:t>
      </w:r>
      <w:r>
        <w:t xml:space="preserve"> repositórios de ativos de software, descritos na camada de aplicação da visão geral da </w:t>
      </w:r>
      <w:r w:rsidR="00774903">
        <w:lastRenderedPageBreak/>
        <w:t>Cambuci</w:t>
      </w:r>
      <w:r>
        <w:t xml:space="preserve">, são representados na visão de módulo pelos pacotes: </w:t>
      </w:r>
      <w:r w:rsidRPr="00EC1240">
        <w:rPr>
          <w:rFonts w:ascii="Courier New" w:hAnsi="Courier New" w:cs="Courier New"/>
          <w:sz w:val="22"/>
        </w:rPr>
        <w:t>ServiçosPrimáriosRepositórioAtivoSoftware</w:t>
      </w:r>
      <w:r>
        <w:t xml:space="preserve">, </w:t>
      </w:r>
      <w:r w:rsidRPr="00EC1240">
        <w:rPr>
          <w:rFonts w:ascii="Courier New" w:hAnsi="Courier New" w:cs="Courier New"/>
          <w:sz w:val="22"/>
        </w:rPr>
        <w:t>ServiçosOrtogonaisSuporte</w:t>
      </w:r>
      <w:r>
        <w:t xml:space="preserve">, </w:t>
      </w:r>
      <w:r w:rsidRPr="00EC1240">
        <w:rPr>
          <w:rFonts w:ascii="Courier New" w:hAnsi="Courier New" w:cs="Courier New"/>
          <w:sz w:val="22"/>
        </w:rPr>
        <w:t xml:space="preserve">ServiçosOrtogonaisOrganizacionais </w:t>
      </w:r>
      <w:r>
        <w:t xml:space="preserve">e </w:t>
      </w:r>
      <w:r w:rsidRPr="00EC1240">
        <w:rPr>
          <w:rFonts w:ascii="Courier New" w:hAnsi="Courier New" w:cs="Courier New"/>
          <w:sz w:val="22"/>
        </w:rPr>
        <w:t>ServiçosOrtogonaisGerais</w:t>
      </w:r>
      <w:r>
        <w:t xml:space="preserve">. O pacote de </w:t>
      </w:r>
      <w:r w:rsidRPr="00EC1240">
        <w:rPr>
          <w:rFonts w:ascii="Courier New" w:hAnsi="Courier New" w:cs="Courier New"/>
          <w:sz w:val="22"/>
        </w:rPr>
        <w:t xml:space="preserve">ServiçosPrimáriosRepositórioAtivoSoftware </w:t>
      </w:r>
      <w:r>
        <w:t xml:space="preserve">é subdividido em dois pacotes: o pacote de </w:t>
      </w:r>
      <w:r w:rsidRPr="00EC1240">
        <w:rPr>
          <w:rFonts w:ascii="Courier New" w:hAnsi="Courier New" w:cs="Courier New"/>
          <w:sz w:val="22"/>
        </w:rPr>
        <w:t>Especificação</w:t>
      </w:r>
      <w:r>
        <w:rPr>
          <w:rFonts w:ascii="Courier New" w:hAnsi="Courier New" w:cs="Courier New"/>
          <w:sz w:val="22"/>
        </w:rPr>
        <w:t>De</w:t>
      </w:r>
      <w:r w:rsidRPr="00EC1240">
        <w:rPr>
          <w:rFonts w:ascii="Courier New" w:hAnsi="Courier New" w:cs="Courier New"/>
          <w:sz w:val="22"/>
        </w:rPr>
        <w:t xml:space="preserve">Ativo </w:t>
      </w:r>
      <w:r>
        <w:t xml:space="preserve">e o pacote de </w:t>
      </w:r>
      <w:r w:rsidRPr="00EC1240">
        <w:rPr>
          <w:rFonts w:ascii="Courier New" w:hAnsi="Courier New" w:cs="Courier New"/>
          <w:sz w:val="22"/>
        </w:rPr>
        <w:t>Gestão</w:t>
      </w:r>
      <w:r>
        <w:rPr>
          <w:rFonts w:ascii="Courier New" w:hAnsi="Courier New" w:cs="Courier New"/>
          <w:sz w:val="22"/>
        </w:rPr>
        <w:t>De</w:t>
      </w:r>
      <w:r w:rsidRPr="00EC1240">
        <w:rPr>
          <w:rFonts w:ascii="Courier New" w:hAnsi="Courier New" w:cs="Courier New"/>
          <w:sz w:val="22"/>
        </w:rPr>
        <w:t>Ativos</w:t>
      </w:r>
      <w:r>
        <w:t xml:space="preserve">. </w:t>
      </w:r>
    </w:p>
    <w:p w:rsidR="00E446E9" w:rsidRPr="00AC714B" w:rsidRDefault="00E446E9" w:rsidP="00AC714B">
      <w:pPr>
        <w:rPr>
          <w:color w:val="000000" w:themeColor="text1"/>
        </w:rPr>
      </w:pPr>
    </w:p>
    <w:p w:rsidR="00FF0B4E" w:rsidRDefault="00FF0B4E" w:rsidP="00FF0B4E">
      <w:pPr>
        <w:pStyle w:val="Legenda"/>
      </w:pPr>
      <w:bookmarkStart w:id="745" w:name="_Ref393831442"/>
      <w:bookmarkStart w:id="746" w:name="_Toc402159539"/>
      <w:r w:rsidRPr="008573FF">
        <w:rPr>
          <w:rFonts w:ascii="Times New Roman" w:hAnsi="Times New Roman" w:cs="Times New Roman"/>
          <w:sz w:val="20"/>
          <w:szCs w:val="20"/>
        </w:rPr>
        <w:t xml:space="preserve">Quadro </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5</w:t>
      </w:r>
      <w:r w:rsidR="00283060">
        <w:rPr>
          <w:rFonts w:ascii="Times New Roman" w:hAnsi="Times New Roman" w:cs="Times New Roman"/>
          <w:sz w:val="20"/>
          <w:szCs w:val="20"/>
        </w:rPr>
        <w:fldChar w:fldCharType="end"/>
      </w:r>
      <w:r w:rsidR="00736EE4">
        <w:rPr>
          <w:rFonts w:ascii="Times New Roman" w:hAnsi="Times New Roman" w:cs="Times New Roman"/>
          <w:sz w:val="20"/>
          <w:szCs w:val="20"/>
        </w:rPr>
        <w:t>.</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SEQ Quadro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13</w:t>
      </w:r>
      <w:r w:rsidR="00283060">
        <w:rPr>
          <w:rFonts w:ascii="Times New Roman" w:hAnsi="Times New Roman" w:cs="Times New Roman"/>
          <w:sz w:val="20"/>
          <w:szCs w:val="20"/>
        </w:rPr>
        <w:fldChar w:fldCharType="end"/>
      </w:r>
      <w:bookmarkEnd w:id="745"/>
      <w:r w:rsidRPr="008573FF">
        <w:rPr>
          <w:rFonts w:ascii="Times New Roman" w:hAnsi="Times New Roman" w:cs="Times New Roman"/>
          <w:sz w:val="20"/>
          <w:szCs w:val="20"/>
        </w:rPr>
        <w:t xml:space="preserve"> </w:t>
      </w:r>
      <w:r w:rsidR="00941F2B" w:rsidRPr="008573FF">
        <w:rPr>
          <w:rFonts w:ascii="Times New Roman" w:hAnsi="Times New Roman" w:cs="Times New Roman"/>
          <w:sz w:val="20"/>
          <w:szCs w:val="20"/>
        </w:rPr>
        <w:t>–</w:t>
      </w:r>
      <w:r w:rsidRPr="008573FF">
        <w:rPr>
          <w:rFonts w:ascii="Times New Roman" w:hAnsi="Times New Roman" w:cs="Times New Roman"/>
          <w:sz w:val="20"/>
          <w:szCs w:val="20"/>
        </w:rPr>
        <w:t xml:space="preserve"> </w:t>
      </w:r>
      <w:r w:rsidR="00941F2B" w:rsidRPr="008573FF">
        <w:rPr>
          <w:rFonts w:ascii="Times New Roman" w:hAnsi="Times New Roman" w:cs="Times New Roman"/>
          <w:sz w:val="20"/>
          <w:szCs w:val="20"/>
        </w:rPr>
        <w:t>Pacotes e sub-pacotes d</w:t>
      </w:r>
      <w:r w:rsidRPr="008573FF">
        <w:rPr>
          <w:rFonts w:ascii="Times New Roman" w:hAnsi="Times New Roman" w:cs="Times New Roman"/>
          <w:sz w:val="20"/>
          <w:szCs w:val="20"/>
        </w:rPr>
        <w:t xml:space="preserve">a visão de módulo da </w:t>
      </w:r>
      <w:r w:rsidR="00774903">
        <w:rPr>
          <w:rFonts w:ascii="Times New Roman" w:hAnsi="Times New Roman" w:cs="Times New Roman"/>
          <w:sz w:val="20"/>
          <w:szCs w:val="20"/>
        </w:rPr>
        <w:t>Cambuci</w:t>
      </w:r>
      <w:bookmarkEnd w:id="746"/>
    </w:p>
    <w:tbl>
      <w:tblPr>
        <w:tblStyle w:val="Tabelacomgrade"/>
        <w:tblW w:w="0" w:type="auto"/>
        <w:tblLook w:val="04A0"/>
      </w:tblPr>
      <w:tblGrid>
        <w:gridCol w:w="2702"/>
        <w:gridCol w:w="3855"/>
        <w:gridCol w:w="2163"/>
      </w:tblGrid>
      <w:tr w:rsidR="00FF0B4E" w:rsidRPr="008573FF" w:rsidTr="0093025C">
        <w:tc>
          <w:tcPr>
            <w:tcW w:w="2702" w:type="dxa"/>
          </w:tcPr>
          <w:p w:rsidR="00FF0B4E" w:rsidRPr="008573FF" w:rsidRDefault="00FF0B4E" w:rsidP="0093025C">
            <w:pPr>
              <w:ind w:firstLine="0"/>
              <w:jc w:val="center"/>
              <w:rPr>
                <w:b/>
                <w:sz w:val="20"/>
                <w:szCs w:val="20"/>
              </w:rPr>
            </w:pPr>
            <w:r w:rsidRPr="008573FF">
              <w:rPr>
                <w:b/>
                <w:sz w:val="20"/>
                <w:szCs w:val="20"/>
              </w:rPr>
              <w:t xml:space="preserve">Camadas da visão geral da </w:t>
            </w:r>
            <w:r w:rsidR="00774903">
              <w:rPr>
                <w:b/>
                <w:sz w:val="20"/>
                <w:szCs w:val="20"/>
              </w:rPr>
              <w:t>Cambuci</w:t>
            </w:r>
          </w:p>
        </w:tc>
        <w:tc>
          <w:tcPr>
            <w:tcW w:w="3855" w:type="dxa"/>
          </w:tcPr>
          <w:p w:rsidR="00FF0B4E" w:rsidRPr="008573FF" w:rsidRDefault="00FF0B4E" w:rsidP="0093025C">
            <w:pPr>
              <w:ind w:firstLine="0"/>
              <w:jc w:val="center"/>
              <w:rPr>
                <w:b/>
                <w:sz w:val="20"/>
                <w:szCs w:val="20"/>
              </w:rPr>
            </w:pPr>
            <w:r w:rsidRPr="008573FF">
              <w:rPr>
                <w:b/>
                <w:sz w:val="20"/>
                <w:szCs w:val="20"/>
              </w:rPr>
              <w:t>Pacotes</w:t>
            </w:r>
          </w:p>
        </w:tc>
        <w:tc>
          <w:tcPr>
            <w:tcW w:w="2163" w:type="dxa"/>
          </w:tcPr>
          <w:p w:rsidR="00FF0B4E" w:rsidRPr="008573FF" w:rsidRDefault="00FF0B4E" w:rsidP="0093025C">
            <w:pPr>
              <w:ind w:firstLine="0"/>
              <w:jc w:val="center"/>
              <w:rPr>
                <w:b/>
                <w:sz w:val="20"/>
                <w:szCs w:val="20"/>
              </w:rPr>
            </w:pPr>
            <w:r w:rsidRPr="008573FF">
              <w:rPr>
                <w:b/>
                <w:sz w:val="20"/>
                <w:szCs w:val="20"/>
              </w:rPr>
              <w:t>Sub-pacotes</w:t>
            </w:r>
          </w:p>
        </w:tc>
      </w:tr>
      <w:tr w:rsidR="00FF0B4E" w:rsidRPr="008573FF" w:rsidTr="0093025C">
        <w:tc>
          <w:tcPr>
            <w:tcW w:w="2702" w:type="dxa"/>
            <w:vMerge w:val="restart"/>
          </w:tcPr>
          <w:p w:rsidR="00FF0B4E" w:rsidRPr="008573FF" w:rsidRDefault="00FF0B4E" w:rsidP="0093025C">
            <w:pPr>
              <w:ind w:firstLine="0"/>
              <w:rPr>
                <w:sz w:val="20"/>
                <w:szCs w:val="20"/>
              </w:rPr>
            </w:pPr>
            <w:r w:rsidRPr="008573FF">
              <w:rPr>
                <w:sz w:val="20"/>
                <w:szCs w:val="20"/>
              </w:rPr>
              <w:t>Aplicação</w:t>
            </w:r>
          </w:p>
        </w:tc>
        <w:tc>
          <w:tcPr>
            <w:tcW w:w="3855" w:type="dxa"/>
          </w:tcPr>
          <w:p w:rsidR="00FF0B4E" w:rsidRPr="008573FF" w:rsidRDefault="00FF0B4E" w:rsidP="00B60372">
            <w:pPr>
              <w:ind w:firstLine="0"/>
              <w:jc w:val="left"/>
              <w:rPr>
                <w:sz w:val="20"/>
                <w:szCs w:val="20"/>
              </w:rPr>
            </w:pPr>
            <w:r w:rsidRPr="008573FF">
              <w:rPr>
                <w:sz w:val="20"/>
                <w:szCs w:val="20"/>
              </w:rPr>
              <w:t>ServiçosPrimáriosRepositórioAtivoSoftware</w:t>
            </w:r>
          </w:p>
        </w:tc>
        <w:tc>
          <w:tcPr>
            <w:tcW w:w="2163" w:type="dxa"/>
          </w:tcPr>
          <w:p w:rsidR="00FF0B4E" w:rsidRPr="008573FF" w:rsidRDefault="00FF0B4E" w:rsidP="00517744">
            <w:pPr>
              <w:ind w:firstLine="0"/>
              <w:rPr>
                <w:sz w:val="20"/>
                <w:szCs w:val="20"/>
              </w:rPr>
            </w:pPr>
            <w:r w:rsidRPr="008573FF">
              <w:rPr>
                <w:sz w:val="20"/>
                <w:szCs w:val="20"/>
              </w:rPr>
              <w:t>Especificação</w:t>
            </w:r>
            <w:r w:rsidR="00517744">
              <w:rPr>
                <w:sz w:val="20"/>
                <w:szCs w:val="20"/>
              </w:rPr>
              <w:t>DeA</w:t>
            </w:r>
            <w:r w:rsidRPr="008573FF">
              <w:rPr>
                <w:sz w:val="20"/>
                <w:szCs w:val="20"/>
              </w:rPr>
              <w:t>tivo, Gestão</w:t>
            </w:r>
            <w:r w:rsidR="00517744">
              <w:rPr>
                <w:sz w:val="20"/>
                <w:szCs w:val="20"/>
              </w:rPr>
              <w:t>De</w:t>
            </w:r>
            <w:r w:rsidRPr="008573FF">
              <w:rPr>
                <w:sz w:val="20"/>
                <w:szCs w:val="20"/>
              </w:rPr>
              <w:t>Ativo</w:t>
            </w:r>
          </w:p>
        </w:tc>
      </w:tr>
      <w:tr w:rsidR="00FF0B4E" w:rsidRPr="008573FF" w:rsidTr="0093025C">
        <w:tc>
          <w:tcPr>
            <w:tcW w:w="2702" w:type="dxa"/>
            <w:vMerge/>
          </w:tcPr>
          <w:p w:rsidR="00FF0B4E" w:rsidRPr="008573FF" w:rsidRDefault="00FF0B4E" w:rsidP="0093025C">
            <w:pPr>
              <w:ind w:firstLine="0"/>
              <w:rPr>
                <w:sz w:val="20"/>
                <w:szCs w:val="20"/>
              </w:rPr>
            </w:pPr>
          </w:p>
        </w:tc>
        <w:tc>
          <w:tcPr>
            <w:tcW w:w="3855" w:type="dxa"/>
          </w:tcPr>
          <w:p w:rsidR="00FF0B4E" w:rsidRPr="008573FF" w:rsidRDefault="00FF0B4E" w:rsidP="00B60372">
            <w:pPr>
              <w:ind w:firstLine="0"/>
              <w:jc w:val="left"/>
              <w:rPr>
                <w:sz w:val="20"/>
                <w:szCs w:val="20"/>
              </w:rPr>
            </w:pPr>
            <w:r w:rsidRPr="008573FF">
              <w:rPr>
                <w:sz w:val="20"/>
                <w:szCs w:val="20"/>
              </w:rPr>
              <w:t>ServiçosOrtogonaisSuporte</w:t>
            </w:r>
          </w:p>
        </w:tc>
        <w:tc>
          <w:tcPr>
            <w:tcW w:w="2163" w:type="dxa"/>
          </w:tcPr>
          <w:p w:rsidR="00FF0B4E" w:rsidRPr="008573FF" w:rsidRDefault="00FF0B4E" w:rsidP="00517744">
            <w:pPr>
              <w:ind w:firstLine="0"/>
              <w:rPr>
                <w:sz w:val="20"/>
                <w:szCs w:val="20"/>
              </w:rPr>
            </w:pPr>
            <w:r w:rsidRPr="008573FF">
              <w:rPr>
                <w:sz w:val="20"/>
                <w:szCs w:val="20"/>
              </w:rPr>
              <w:t>ControleDependência, Versionamento, Ger</w:t>
            </w:r>
            <w:r w:rsidR="00517744">
              <w:rPr>
                <w:sz w:val="20"/>
                <w:szCs w:val="20"/>
              </w:rPr>
              <w:t>ê</w:t>
            </w:r>
            <w:r w:rsidRPr="008573FF">
              <w:rPr>
                <w:sz w:val="20"/>
                <w:szCs w:val="20"/>
              </w:rPr>
              <w:t>nci</w:t>
            </w:r>
            <w:r w:rsidR="00E32E52" w:rsidRPr="008573FF">
              <w:rPr>
                <w:sz w:val="20"/>
                <w:szCs w:val="20"/>
              </w:rPr>
              <w:t>aConfiguração</w:t>
            </w:r>
          </w:p>
        </w:tc>
      </w:tr>
      <w:tr w:rsidR="00FF0B4E" w:rsidRPr="008573FF" w:rsidTr="0093025C">
        <w:tc>
          <w:tcPr>
            <w:tcW w:w="2702" w:type="dxa"/>
            <w:vMerge/>
          </w:tcPr>
          <w:p w:rsidR="00FF0B4E" w:rsidRPr="008573FF" w:rsidRDefault="00FF0B4E" w:rsidP="0093025C">
            <w:pPr>
              <w:ind w:firstLine="0"/>
              <w:rPr>
                <w:sz w:val="20"/>
                <w:szCs w:val="20"/>
              </w:rPr>
            </w:pPr>
          </w:p>
        </w:tc>
        <w:tc>
          <w:tcPr>
            <w:tcW w:w="3855" w:type="dxa"/>
          </w:tcPr>
          <w:p w:rsidR="00FF0B4E" w:rsidRPr="008573FF" w:rsidRDefault="00FF0B4E" w:rsidP="00B60372">
            <w:pPr>
              <w:ind w:firstLine="0"/>
              <w:jc w:val="left"/>
              <w:rPr>
                <w:sz w:val="20"/>
                <w:szCs w:val="20"/>
              </w:rPr>
            </w:pPr>
            <w:r w:rsidRPr="008573FF">
              <w:rPr>
                <w:sz w:val="20"/>
                <w:szCs w:val="20"/>
              </w:rPr>
              <w:t>ServiçosOrtogonaisOrganizacionais</w:t>
            </w:r>
          </w:p>
        </w:tc>
        <w:tc>
          <w:tcPr>
            <w:tcW w:w="2163" w:type="dxa"/>
          </w:tcPr>
          <w:p w:rsidR="00FF0B4E" w:rsidRPr="008573FF" w:rsidRDefault="00FF0B4E" w:rsidP="00517744">
            <w:pPr>
              <w:ind w:firstLine="0"/>
              <w:rPr>
                <w:sz w:val="20"/>
                <w:szCs w:val="20"/>
              </w:rPr>
            </w:pPr>
            <w:r w:rsidRPr="008573FF">
              <w:rPr>
                <w:sz w:val="20"/>
                <w:szCs w:val="20"/>
              </w:rPr>
              <w:t>PlanejamentoGestão, Comunicação, Métrica</w:t>
            </w:r>
          </w:p>
        </w:tc>
      </w:tr>
      <w:tr w:rsidR="00FF0B4E" w:rsidRPr="008573FF" w:rsidTr="0093025C">
        <w:tc>
          <w:tcPr>
            <w:tcW w:w="2702" w:type="dxa"/>
            <w:vMerge/>
          </w:tcPr>
          <w:p w:rsidR="00FF0B4E" w:rsidRPr="008573FF" w:rsidRDefault="00FF0B4E" w:rsidP="0093025C">
            <w:pPr>
              <w:ind w:firstLine="0"/>
              <w:rPr>
                <w:sz w:val="20"/>
                <w:szCs w:val="20"/>
              </w:rPr>
            </w:pPr>
          </w:p>
        </w:tc>
        <w:tc>
          <w:tcPr>
            <w:tcW w:w="3855" w:type="dxa"/>
          </w:tcPr>
          <w:p w:rsidR="00FF0B4E" w:rsidRPr="008573FF" w:rsidRDefault="00FF0B4E" w:rsidP="00B60372">
            <w:pPr>
              <w:ind w:firstLine="0"/>
              <w:jc w:val="left"/>
              <w:rPr>
                <w:sz w:val="20"/>
                <w:szCs w:val="20"/>
              </w:rPr>
            </w:pPr>
            <w:r w:rsidRPr="008573FF">
              <w:rPr>
                <w:sz w:val="20"/>
                <w:szCs w:val="20"/>
              </w:rPr>
              <w:t>ServiçosOrtogonaisGerais</w:t>
            </w:r>
          </w:p>
        </w:tc>
        <w:tc>
          <w:tcPr>
            <w:tcW w:w="2163" w:type="dxa"/>
          </w:tcPr>
          <w:p w:rsidR="00FF0B4E" w:rsidRPr="008573FF" w:rsidRDefault="003755C8" w:rsidP="00517744">
            <w:pPr>
              <w:ind w:firstLine="0"/>
              <w:rPr>
                <w:sz w:val="20"/>
                <w:szCs w:val="20"/>
              </w:rPr>
            </w:pPr>
            <w:r w:rsidRPr="008573FF">
              <w:rPr>
                <w:sz w:val="20"/>
                <w:szCs w:val="20"/>
              </w:rPr>
              <w:t>Segurança, P</w:t>
            </w:r>
            <w:r w:rsidR="00FF0B4E" w:rsidRPr="008573FF">
              <w:rPr>
                <w:sz w:val="20"/>
                <w:szCs w:val="20"/>
              </w:rPr>
              <w:t>ersistência</w:t>
            </w:r>
          </w:p>
        </w:tc>
      </w:tr>
      <w:tr w:rsidR="00FF0B4E" w:rsidRPr="008573FF" w:rsidTr="0093025C">
        <w:tc>
          <w:tcPr>
            <w:tcW w:w="2702" w:type="dxa"/>
          </w:tcPr>
          <w:p w:rsidR="00FF0B4E" w:rsidRPr="008573FF" w:rsidRDefault="00FF0B4E" w:rsidP="0093025C">
            <w:pPr>
              <w:ind w:firstLine="0"/>
              <w:rPr>
                <w:sz w:val="20"/>
                <w:szCs w:val="20"/>
              </w:rPr>
            </w:pPr>
            <w:r w:rsidRPr="008573FF">
              <w:rPr>
                <w:sz w:val="20"/>
                <w:szCs w:val="20"/>
              </w:rPr>
              <w:t>Persistência</w:t>
            </w:r>
          </w:p>
        </w:tc>
        <w:tc>
          <w:tcPr>
            <w:tcW w:w="3855" w:type="dxa"/>
          </w:tcPr>
          <w:p w:rsidR="00FF0B4E" w:rsidRPr="008573FF" w:rsidRDefault="003755C8" w:rsidP="00B60372">
            <w:pPr>
              <w:ind w:firstLine="0"/>
              <w:jc w:val="left"/>
              <w:rPr>
                <w:sz w:val="20"/>
                <w:szCs w:val="20"/>
              </w:rPr>
            </w:pPr>
            <w:r w:rsidRPr="008573FF">
              <w:rPr>
                <w:sz w:val="20"/>
                <w:szCs w:val="20"/>
              </w:rPr>
              <w:t xml:space="preserve">tratada pelo sub-pacote </w:t>
            </w:r>
            <w:r w:rsidR="00FF0B4E" w:rsidRPr="008573FF">
              <w:rPr>
                <w:sz w:val="20"/>
                <w:szCs w:val="20"/>
              </w:rPr>
              <w:t>Persistência</w:t>
            </w:r>
            <w:r w:rsidRPr="008573FF">
              <w:rPr>
                <w:sz w:val="20"/>
                <w:szCs w:val="20"/>
              </w:rPr>
              <w:t xml:space="preserve"> </w:t>
            </w:r>
            <w:r w:rsidR="00FF0B4E" w:rsidRPr="008573FF">
              <w:rPr>
                <w:sz w:val="20"/>
                <w:szCs w:val="20"/>
              </w:rPr>
              <w:t xml:space="preserve">do </w:t>
            </w:r>
            <w:r w:rsidRPr="008573FF">
              <w:rPr>
                <w:sz w:val="20"/>
                <w:szCs w:val="20"/>
              </w:rPr>
              <w:t>pacote</w:t>
            </w:r>
            <w:r w:rsidR="00FF0B4E" w:rsidRPr="008573FF">
              <w:rPr>
                <w:sz w:val="20"/>
                <w:szCs w:val="20"/>
              </w:rPr>
              <w:t xml:space="preserve"> Servi</w:t>
            </w:r>
            <w:r w:rsidRPr="008573FF">
              <w:rPr>
                <w:sz w:val="20"/>
                <w:szCs w:val="20"/>
              </w:rPr>
              <w:t>çosOrtogonaisGerais</w:t>
            </w:r>
          </w:p>
        </w:tc>
        <w:tc>
          <w:tcPr>
            <w:tcW w:w="2163" w:type="dxa"/>
          </w:tcPr>
          <w:p w:rsidR="00FF0B4E" w:rsidRPr="008573FF" w:rsidRDefault="003755C8" w:rsidP="0093025C">
            <w:pPr>
              <w:ind w:firstLine="0"/>
              <w:rPr>
                <w:sz w:val="20"/>
                <w:szCs w:val="20"/>
              </w:rPr>
            </w:pPr>
            <w:r w:rsidRPr="008573FF">
              <w:rPr>
                <w:sz w:val="20"/>
                <w:szCs w:val="20"/>
              </w:rPr>
              <w:t>-</w:t>
            </w:r>
          </w:p>
        </w:tc>
      </w:tr>
      <w:tr w:rsidR="00FF0B4E" w:rsidRPr="008573FF" w:rsidTr="0093025C">
        <w:tc>
          <w:tcPr>
            <w:tcW w:w="2702" w:type="dxa"/>
          </w:tcPr>
          <w:p w:rsidR="00FF0B4E" w:rsidRPr="008573FF" w:rsidRDefault="00FF0B4E" w:rsidP="0093025C">
            <w:pPr>
              <w:ind w:firstLine="0"/>
              <w:rPr>
                <w:sz w:val="20"/>
                <w:szCs w:val="20"/>
              </w:rPr>
            </w:pPr>
            <w:r w:rsidRPr="008573FF">
              <w:rPr>
                <w:sz w:val="20"/>
                <w:szCs w:val="20"/>
              </w:rPr>
              <w:t>Orquestração</w:t>
            </w:r>
          </w:p>
        </w:tc>
        <w:tc>
          <w:tcPr>
            <w:tcW w:w="3855" w:type="dxa"/>
          </w:tcPr>
          <w:p w:rsidR="00FF0B4E" w:rsidRPr="008573FF" w:rsidRDefault="00FF0B4E" w:rsidP="00B60372">
            <w:pPr>
              <w:ind w:firstLine="0"/>
              <w:jc w:val="left"/>
              <w:rPr>
                <w:sz w:val="20"/>
                <w:szCs w:val="20"/>
              </w:rPr>
            </w:pPr>
            <w:r w:rsidRPr="008573FF">
              <w:rPr>
                <w:sz w:val="20"/>
                <w:szCs w:val="20"/>
              </w:rPr>
              <w:t>MediadorServiço</w:t>
            </w:r>
          </w:p>
        </w:tc>
        <w:tc>
          <w:tcPr>
            <w:tcW w:w="2163" w:type="dxa"/>
          </w:tcPr>
          <w:p w:rsidR="00FF0B4E" w:rsidRPr="008573FF" w:rsidRDefault="00FF0B4E" w:rsidP="0093025C">
            <w:pPr>
              <w:ind w:firstLine="0"/>
              <w:rPr>
                <w:sz w:val="20"/>
                <w:szCs w:val="20"/>
              </w:rPr>
            </w:pPr>
            <w:r w:rsidRPr="008573FF">
              <w:rPr>
                <w:sz w:val="20"/>
                <w:szCs w:val="20"/>
              </w:rPr>
              <w:t>RegistroServiço, EscalonadorServiço, AgenteServiço</w:t>
            </w:r>
          </w:p>
        </w:tc>
      </w:tr>
      <w:tr w:rsidR="00FF0B4E" w:rsidRPr="008573FF" w:rsidTr="0093025C">
        <w:tc>
          <w:tcPr>
            <w:tcW w:w="2702" w:type="dxa"/>
          </w:tcPr>
          <w:p w:rsidR="00FF0B4E" w:rsidRPr="008573FF" w:rsidRDefault="00FF0B4E" w:rsidP="0093025C">
            <w:pPr>
              <w:ind w:firstLine="0"/>
              <w:rPr>
                <w:sz w:val="20"/>
                <w:szCs w:val="20"/>
              </w:rPr>
            </w:pPr>
            <w:r w:rsidRPr="008573FF">
              <w:rPr>
                <w:sz w:val="20"/>
                <w:szCs w:val="20"/>
              </w:rPr>
              <w:t>Intermediação</w:t>
            </w:r>
          </w:p>
        </w:tc>
        <w:tc>
          <w:tcPr>
            <w:tcW w:w="3855" w:type="dxa"/>
          </w:tcPr>
          <w:p w:rsidR="00FF0B4E" w:rsidRPr="008573FF" w:rsidRDefault="00FF0B4E" w:rsidP="00B60372">
            <w:pPr>
              <w:ind w:firstLine="0"/>
              <w:jc w:val="left"/>
              <w:rPr>
                <w:sz w:val="20"/>
                <w:szCs w:val="20"/>
              </w:rPr>
            </w:pPr>
            <w:r w:rsidRPr="008573FF">
              <w:rPr>
                <w:sz w:val="20"/>
                <w:szCs w:val="20"/>
              </w:rPr>
              <w:t>MediadorServiço</w:t>
            </w:r>
          </w:p>
        </w:tc>
        <w:tc>
          <w:tcPr>
            <w:tcW w:w="2163" w:type="dxa"/>
          </w:tcPr>
          <w:p w:rsidR="00FF0B4E" w:rsidRPr="008573FF" w:rsidRDefault="00FF0B4E" w:rsidP="0093025C">
            <w:pPr>
              <w:ind w:firstLine="0"/>
              <w:rPr>
                <w:sz w:val="20"/>
                <w:szCs w:val="20"/>
              </w:rPr>
            </w:pPr>
            <w:r w:rsidRPr="008573FF">
              <w:rPr>
                <w:sz w:val="20"/>
                <w:szCs w:val="20"/>
              </w:rPr>
              <w:t>RegistroServiço, EscalonadorServiço, AgenteServiço</w:t>
            </w:r>
          </w:p>
        </w:tc>
      </w:tr>
      <w:tr w:rsidR="00FF0B4E" w:rsidRPr="008573FF" w:rsidTr="0093025C">
        <w:tc>
          <w:tcPr>
            <w:tcW w:w="2702" w:type="dxa"/>
          </w:tcPr>
          <w:p w:rsidR="00FF0B4E" w:rsidRPr="008573FF" w:rsidRDefault="00FF0B4E" w:rsidP="0093025C">
            <w:pPr>
              <w:ind w:firstLine="0"/>
              <w:rPr>
                <w:sz w:val="20"/>
                <w:szCs w:val="20"/>
              </w:rPr>
            </w:pPr>
            <w:r w:rsidRPr="008573FF">
              <w:rPr>
                <w:sz w:val="20"/>
                <w:szCs w:val="20"/>
              </w:rPr>
              <w:t>Apresentação</w:t>
            </w:r>
          </w:p>
        </w:tc>
        <w:tc>
          <w:tcPr>
            <w:tcW w:w="3855" w:type="dxa"/>
          </w:tcPr>
          <w:p w:rsidR="00FF0B4E" w:rsidRPr="008573FF" w:rsidRDefault="00FF0B4E" w:rsidP="00B60372">
            <w:pPr>
              <w:ind w:firstLine="0"/>
              <w:jc w:val="left"/>
              <w:rPr>
                <w:sz w:val="20"/>
                <w:szCs w:val="20"/>
              </w:rPr>
            </w:pPr>
            <w:r w:rsidRPr="008573FF">
              <w:rPr>
                <w:sz w:val="20"/>
                <w:szCs w:val="20"/>
              </w:rPr>
              <w:t>Apresentação</w:t>
            </w:r>
          </w:p>
        </w:tc>
        <w:tc>
          <w:tcPr>
            <w:tcW w:w="2163" w:type="dxa"/>
          </w:tcPr>
          <w:p w:rsidR="00FF0B4E" w:rsidRPr="008573FF" w:rsidRDefault="00FF0B4E" w:rsidP="000652E7">
            <w:pPr>
              <w:ind w:firstLine="0"/>
              <w:rPr>
                <w:sz w:val="20"/>
                <w:szCs w:val="20"/>
              </w:rPr>
            </w:pPr>
            <w:r w:rsidRPr="008573FF">
              <w:rPr>
                <w:i/>
                <w:sz w:val="20"/>
                <w:szCs w:val="20"/>
              </w:rPr>
              <w:t>Engine</w:t>
            </w:r>
            <w:r w:rsidRPr="008573FF">
              <w:rPr>
                <w:sz w:val="20"/>
                <w:szCs w:val="20"/>
              </w:rPr>
              <w:t>Serviço, Controlador</w:t>
            </w:r>
          </w:p>
        </w:tc>
      </w:tr>
      <w:tr w:rsidR="00FF0B4E" w:rsidRPr="008573FF" w:rsidTr="0093025C">
        <w:tc>
          <w:tcPr>
            <w:tcW w:w="2702" w:type="dxa"/>
          </w:tcPr>
          <w:p w:rsidR="00FF0B4E" w:rsidRPr="008573FF" w:rsidRDefault="00FF0B4E" w:rsidP="0093025C">
            <w:pPr>
              <w:ind w:firstLine="0"/>
              <w:rPr>
                <w:sz w:val="20"/>
                <w:szCs w:val="20"/>
              </w:rPr>
            </w:pPr>
            <w:r w:rsidRPr="008573FF">
              <w:rPr>
                <w:sz w:val="20"/>
                <w:szCs w:val="20"/>
              </w:rPr>
              <w:t>Qualidade de Serviço</w:t>
            </w:r>
          </w:p>
        </w:tc>
        <w:tc>
          <w:tcPr>
            <w:tcW w:w="3855" w:type="dxa"/>
          </w:tcPr>
          <w:p w:rsidR="00FF0B4E" w:rsidRPr="008573FF" w:rsidRDefault="00FF0B4E" w:rsidP="0093025C">
            <w:pPr>
              <w:ind w:firstLine="0"/>
              <w:rPr>
                <w:sz w:val="20"/>
                <w:szCs w:val="20"/>
              </w:rPr>
            </w:pPr>
            <w:r w:rsidRPr="008573FF">
              <w:rPr>
                <w:sz w:val="20"/>
                <w:szCs w:val="20"/>
              </w:rPr>
              <w:t>QualidadeDeServiço</w:t>
            </w:r>
          </w:p>
        </w:tc>
        <w:tc>
          <w:tcPr>
            <w:tcW w:w="2163" w:type="dxa"/>
          </w:tcPr>
          <w:p w:rsidR="00FF0B4E" w:rsidRPr="008573FF" w:rsidRDefault="00FF0B4E" w:rsidP="0093025C">
            <w:pPr>
              <w:ind w:firstLine="0"/>
              <w:rPr>
                <w:sz w:val="20"/>
                <w:szCs w:val="20"/>
              </w:rPr>
            </w:pPr>
            <w:r w:rsidRPr="008573FF">
              <w:rPr>
                <w:sz w:val="20"/>
                <w:szCs w:val="20"/>
              </w:rPr>
              <w:t>-</w:t>
            </w:r>
          </w:p>
        </w:tc>
      </w:tr>
    </w:tbl>
    <w:p w:rsidR="00FF0B4E" w:rsidRDefault="00FF0B4E" w:rsidP="00FF0B4E"/>
    <w:p w:rsidR="00FF0B4E" w:rsidRDefault="00FF0B4E" w:rsidP="00FF0B4E">
      <w:r>
        <w:t xml:space="preserve">Os serviços do pacote </w:t>
      </w:r>
      <w:r w:rsidR="00576B29">
        <w:t>s</w:t>
      </w:r>
      <w:r w:rsidRPr="00576B29">
        <w:t xml:space="preserve">erviços </w:t>
      </w:r>
      <w:r w:rsidR="00576B29">
        <w:t>o</w:t>
      </w:r>
      <w:r w:rsidRPr="00576B29">
        <w:t xml:space="preserve">rtogonais </w:t>
      </w:r>
      <w:r>
        <w:t xml:space="preserve">podem ser utilizados para apoiar os </w:t>
      </w:r>
      <w:r w:rsidRPr="00EC1240">
        <w:rPr>
          <w:rFonts w:ascii="Courier New" w:hAnsi="Courier New" w:cs="Courier New"/>
          <w:sz w:val="22"/>
        </w:rPr>
        <w:t>Serviços</w:t>
      </w:r>
      <w:r w:rsidR="00576B29">
        <w:rPr>
          <w:rFonts w:ascii="Courier New" w:hAnsi="Courier New" w:cs="Courier New"/>
          <w:sz w:val="22"/>
        </w:rPr>
        <w:t>PrimáriosRepositório</w:t>
      </w:r>
      <w:r w:rsidRPr="00EC1240">
        <w:rPr>
          <w:rFonts w:ascii="Courier New" w:hAnsi="Courier New" w:cs="Courier New"/>
          <w:sz w:val="22"/>
        </w:rPr>
        <w:t>AtivoSoftware</w:t>
      </w:r>
      <w:r>
        <w:t xml:space="preserve">, enquanto que os serviços do pacote </w:t>
      </w:r>
      <w:r w:rsidRPr="00EC1240">
        <w:rPr>
          <w:rFonts w:ascii="Courier New" w:hAnsi="Courier New" w:cs="Courier New"/>
          <w:sz w:val="22"/>
        </w:rPr>
        <w:t xml:space="preserve">MediadorServiço </w:t>
      </w:r>
      <w:r>
        <w:t>permite a interação com os serviços relacionados a</w:t>
      </w:r>
      <w:r w:rsidR="00275495">
        <w:t>os</w:t>
      </w:r>
      <w:r>
        <w:t xml:space="preserve"> repositórios de ativos de software. Já o pacote de </w:t>
      </w:r>
      <w:r w:rsidRPr="00EC1240">
        <w:rPr>
          <w:rFonts w:ascii="Courier New" w:hAnsi="Courier New" w:cs="Courier New"/>
          <w:sz w:val="22"/>
        </w:rPr>
        <w:t xml:space="preserve">Apresentação </w:t>
      </w:r>
      <w:r>
        <w:t xml:space="preserve">é responsável pelas solicitações de serviços (pacote </w:t>
      </w:r>
      <w:r w:rsidRPr="00576B29">
        <w:rPr>
          <w:rFonts w:ascii="Courier New" w:hAnsi="Courier New" w:cs="Courier New"/>
          <w:i/>
          <w:sz w:val="22"/>
        </w:rPr>
        <w:t>Engine</w:t>
      </w:r>
      <w:r w:rsidRPr="00EC1240">
        <w:rPr>
          <w:rFonts w:ascii="Courier New" w:hAnsi="Courier New" w:cs="Courier New"/>
          <w:sz w:val="22"/>
        </w:rPr>
        <w:t>Serviço</w:t>
      </w:r>
      <w:r>
        <w:t xml:space="preserve">), e por tratar essas requisições de serviço (pacote </w:t>
      </w:r>
      <w:r w:rsidRPr="00EC1240">
        <w:rPr>
          <w:rFonts w:ascii="Courier New" w:hAnsi="Courier New" w:cs="Courier New"/>
          <w:sz w:val="22"/>
        </w:rPr>
        <w:t>Controlador</w:t>
      </w:r>
      <w:r>
        <w:t>).</w:t>
      </w:r>
    </w:p>
    <w:p w:rsidR="00FF0B4E" w:rsidRDefault="00FF0B4E" w:rsidP="00FF0B4E">
      <w:r>
        <w:t xml:space="preserve">O pacote </w:t>
      </w:r>
      <w:r w:rsidRPr="00EC1240">
        <w:rPr>
          <w:rFonts w:ascii="Courier New" w:hAnsi="Courier New" w:cs="Courier New"/>
          <w:sz w:val="22"/>
        </w:rPr>
        <w:t xml:space="preserve">Cliente </w:t>
      </w:r>
      <w:r>
        <w:t xml:space="preserve">representa como os clientes podem fazer uso dos serviços disponíveis nos repositórios de ativos de software, e o pacote </w:t>
      </w:r>
      <w:r w:rsidRPr="00EC1240">
        <w:rPr>
          <w:rFonts w:ascii="Courier New" w:hAnsi="Courier New" w:cs="Courier New"/>
          <w:sz w:val="22"/>
        </w:rPr>
        <w:t xml:space="preserve">QualidadeDeServiço </w:t>
      </w:r>
      <w:r>
        <w:t>fornece serviços que permitem a inspeção da qualidade dos serviços oferecidos.</w:t>
      </w:r>
    </w:p>
    <w:p w:rsidR="00FF0B4E" w:rsidRDefault="00FF0B4E" w:rsidP="00FF0B4E">
      <w:r>
        <w:t xml:space="preserve">Devido </w:t>
      </w:r>
      <w:r w:rsidR="00CE23AE">
        <w:t xml:space="preserve">à </w:t>
      </w:r>
      <w:r>
        <w:t xml:space="preserve">restrição de espaço na </w:t>
      </w:r>
      <w:fldSimple w:instr=" REF _Ref396836780 \h  \* MERGEFORMAT ">
        <w:r w:rsidR="00E73BEA" w:rsidRPr="00E73BEA">
          <w:t>Figura 5.4</w:t>
        </w:r>
      </w:fldSimple>
      <w:r>
        <w:t xml:space="preserve"> para representar todos os serviços de cada um dos pacotes, o </w:t>
      </w:r>
      <w:fldSimple w:instr=" REF _Ref392112618 \h  \* MERGEFORMAT ">
        <w:r w:rsidR="00E73BEA" w:rsidRPr="00E73BEA">
          <w:rPr>
            <w:color w:val="000000" w:themeColor="text1"/>
          </w:rPr>
          <w:t>Quadro 5.14</w:t>
        </w:r>
      </w:fldSimple>
      <w:r w:rsidRPr="00283858">
        <w:rPr>
          <w:color w:val="000000" w:themeColor="text1"/>
        </w:rPr>
        <w:t xml:space="preserve"> </w:t>
      </w:r>
      <w:r>
        <w:t>foi elaborado. Nesse quadro são apresentados os serviços de cada pacote.</w:t>
      </w:r>
    </w:p>
    <w:p w:rsidR="00FF0B4E" w:rsidRDefault="00FF0B4E" w:rsidP="00FF0B4E">
      <w:pPr>
        <w:pStyle w:val="Legenda"/>
      </w:pPr>
      <w:bookmarkStart w:id="747" w:name="_Ref392112618"/>
      <w:bookmarkStart w:id="748" w:name="_Toc402159540"/>
      <w:r w:rsidRPr="008573FF">
        <w:rPr>
          <w:rFonts w:ascii="Times New Roman" w:hAnsi="Times New Roman" w:cs="Times New Roman"/>
          <w:sz w:val="20"/>
          <w:szCs w:val="20"/>
        </w:rPr>
        <w:lastRenderedPageBreak/>
        <w:t xml:space="preserve">Quadro </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5</w:t>
      </w:r>
      <w:r w:rsidR="00283060">
        <w:rPr>
          <w:rFonts w:ascii="Times New Roman" w:hAnsi="Times New Roman" w:cs="Times New Roman"/>
          <w:sz w:val="20"/>
          <w:szCs w:val="20"/>
        </w:rPr>
        <w:fldChar w:fldCharType="end"/>
      </w:r>
      <w:r w:rsidR="00736EE4">
        <w:rPr>
          <w:rFonts w:ascii="Times New Roman" w:hAnsi="Times New Roman" w:cs="Times New Roman"/>
          <w:sz w:val="20"/>
          <w:szCs w:val="20"/>
        </w:rPr>
        <w:t>.</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SEQ Quadro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14</w:t>
      </w:r>
      <w:r w:rsidR="00283060">
        <w:rPr>
          <w:rFonts w:ascii="Times New Roman" w:hAnsi="Times New Roman" w:cs="Times New Roman"/>
          <w:sz w:val="20"/>
          <w:szCs w:val="20"/>
        </w:rPr>
        <w:fldChar w:fldCharType="end"/>
      </w:r>
      <w:bookmarkEnd w:id="747"/>
      <w:r w:rsidRPr="008573FF">
        <w:rPr>
          <w:rFonts w:ascii="Times New Roman" w:hAnsi="Times New Roman" w:cs="Times New Roman"/>
          <w:sz w:val="20"/>
          <w:szCs w:val="20"/>
        </w:rPr>
        <w:t xml:space="preserve"> - Serviços de cada pacote da visão de módulo da </w:t>
      </w:r>
      <w:r w:rsidR="00774903">
        <w:rPr>
          <w:rFonts w:ascii="Times New Roman" w:hAnsi="Times New Roman" w:cs="Times New Roman"/>
          <w:sz w:val="20"/>
          <w:szCs w:val="20"/>
        </w:rPr>
        <w:t>Cambuci</w:t>
      </w:r>
      <w:bookmarkEnd w:id="748"/>
    </w:p>
    <w:tbl>
      <w:tblPr>
        <w:tblStyle w:val="Tabelacomgrade"/>
        <w:tblW w:w="8755" w:type="dxa"/>
        <w:tblLayout w:type="fixed"/>
        <w:tblLook w:val="04A0"/>
      </w:tblPr>
      <w:tblGrid>
        <w:gridCol w:w="2093"/>
        <w:gridCol w:w="2410"/>
        <w:gridCol w:w="4252"/>
      </w:tblGrid>
      <w:tr w:rsidR="00FF0B4E" w:rsidRPr="008573FF" w:rsidTr="0093025C">
        <w:tc>
          <w:tcPr>
            <w:tcW w:w="2093" w:type="dxa"/>
          </w:tcPr>
          <w:p w:rsidR="00FF0B4E" w:rsidRPr="008573FF" w:rsidRDefault="00FF0B4E" w:rsidP="0093025C">
            <w:pPr>
              <w:ind w:firstLine="0"/>
              <w:jc w:val="center"/>
              <w:rPr>
                <w:rFonts w:cs="Times New Roman"/>
                <w:b/>
                <w:sz w:val="20"/>
                <w:szCs w:val="20"/>
              </w:rPr>
            </w:pPr>
            <w:r w:rsidRPr="008573FF">
              <w:rPr>
                <w:rFonts w:cs="Times New Roman"/>
                <w:b/>
                <w:sz w:val="20"/>
                <w:szCs w:val="20"/>
              </w:rPr>
              <w:t>Pacotes</w:t>
            </w:r>
          </w:p>
        </w:tc>
        <w:tc>
          <w:tcPr>
            <w:tcW w:w="2410" w:type="dxa"/>
          </w:tcPr>
          <w:p w:rsidR="00FF0B4E" w:rsidRPr="008573FF" w:rsidRDefault="00FF0B4E" w:rsidP="0093025C">
            <w:pPr>
              <w:ind w:firstLine="0"/>
              <w:jc w:val="center"/>
              <w:rPr>
                <w:rFonts w:cs="Times New Roman"/>
                <w:b/>
                <w:sz w:val="20"/>
                <w:szCs w:val="20"/>
              </w:rPr>
            </w:pPr>
            <w:r w:rsidRPr="008573FF">
              <w:rPr>
                <w:rFonts w:cs="Times New Roman"/>
                <w:b/>
                <w:sz w:val="20"/>
                <w:szCs w:val="20"/>
              </w:rPr>
              <w:t>Sub-Pacotes</w:t>
            </w:r>
          </w:p>
        </w:tc>
        <w:tc>
          <w:tcPr>
            <w:tcW w:w="4252" w:type="dxa"/>
          </w:tcPr>
          <w:p w:rsidR="00FF0B4E" w:rsidRPr="008573FF" w:rsidRDefault="00FF0B4E" w:rsidP="0093025C">
            <w:pPr>
              <w:ind w:firstLine="0"/>
              <w:jc w:val="center"/>
              <w:rPr>
                <w:rFonts w:cs="Times New Roman"/>
                <w:b/>
                <w:sz w:val="20"/>
                <w:szCs w:val="20"/>
              </w:rPr>
            </w:pPr>
            <w:r w:rsidRPr="008573FF">
              <w:rPr>
                <w:rFonts w:cs="Times New Roman"/>
                <w:b/>
                <w:sz w:val="20"/>
                <w:szCs w:val="20"/>
              </w:rPr>
              <w:t>Serviços</w:t>
            </w:r>
          </w:p>
        </w:tc>
      </w:tr>
      <w:tr w:rsidR="00FF0B4E" w:rsidRPr="008573FF" w:rsidTr="0093025C">
        <w:tc>
          <w:tcPr>
            <w:tcW w:w="2093" w:type="dxa"/>
          </w:tcPr>
          <w:p w:rsidR="00FF0B4E" w:rsidRPr="008573FF" w:rsidRDefault="00FF0B4E" w:rsidP="0093025C">
            <w:pPr>
              <w:ind w:firstLine="0"/>
              <w:jc w:val="left"/>
              <w:rPr>
                <w:rFonts w:cs="Times New Roman"/>
                <w:sz w:val="20"/>
                <w:szCs w:val="20"/>
              </w:rPr>
            </w:pPr>
            <w:r w:rsidRPr="008573FF">
              <w:rPr>
                <w:rFonts w:cs="Times New Roman"/>
                <w:sz w:val="20"/>
                <w:szCs w:val="20"/>
              </w:rPr>
              <w:t>Cliente</w:t>
            </w:r>
          </w:p>
        </w:tc>
        <w:tc>
          <w:tcPr>
            <w:tcW w:w="2410" w:type="dxa"/>
          </w:tcPr>
          <w:p w:rsidR="00FF0B4E" w:rsidRPr="008573FF" w:rsidRDefault="00126445" w:rsidP="00126445">
            <w:pPr>
              <w:ind w:firstLine="0"/>
              <w:jc w:val="center"/>
              <w:rPr>
                <w:rFonts w:cs="Times New Roman"/>
                <w:sz w:val="20"/>
                <w:szCs w:val="20"/>
              </w:rPr>
            </w:pPr>
            <w:r>
              <w:rPr>
                <w:rFonts w:cs="Times New Roman"/>
                <w:sz w:val="20"/>
                <w:szCs w:val="20"/>
              </w:rPr>
              <w:t>-</w:t>
            </w:r>
          </w:p>
        </w:tc>
        <w:tc>
          <w:tcPr>
            <w:tcW w:w="4252" w:type="dxa"/>
          </w:tcPr>
          <w:p w:rsidR="00FF0B4E" w:rsidRPr="008573FF" w:rsidRDefault="00FF0B4E" w:rsidP="0093025C">
            <w:pPr>
              <w:ind w:firstLine="0"/>
              <w:jc w:val="left"/>
              <w:rPr>
                <w:rFonts w:cs="Times New Roman"/>
                <w:sz w:val="20"/>
                <w:szCs w:val="20"/>
              </w:rPr>
            </w:pPr>
            <w:r w:rsidRPr="008573FF">
              <w:rPr>
                <w:rFonts w:cs="Times New Roman"/>
                <w:sz w:val="20"/>
                <w:szCs w:val="20"/>
              </w:rPr>
              <w:t>Representar o cliente</w:t>
            </w:r>
          </w:p>
        </w:tc>
      </w:tr>
      <w:tr w:rsidR="00FF0B4E" w:rsidRPr="008573FF" w:rsidTr="0093025C">
        <w:tc>
          <w:tcPr>
            <w:tcW w:w="2093" w:type="dxa"/>
          </w:tcPr>
          <w:p w:rsidR="00FF0B4E" w:rsidRPr="008573FF" w:rsidRDefault="00FF0B4E" w:rsidP="00576B29">
            <w:pPr>
              <w:ind w:firstLine="0"/>
              <w:jc w:val="left"/>
              <w:rPr>
                <w:rFonts w:cs="Times New Roman"/>
                <w:sz w:val="20"/>
                <w:szCs w:val="20"/>
              </w:rPr>
            </w:pPr>
            <w:r w:rsidRPr="008573FF">
              <w:rPr>
                <w:rFonts w:cs="Times New Roman"/>
                <w:sz w:val="20"/>
                <w:szCs w:val="20"/>
              </w:rPr>
              <w:t>Qualidade</w:t>
            </w:r>
            <w:r w:rsidR="00824BE4">
              <w:rPr>
                <w:rFonts w:cs="Times New Roman"/>
                <w:sz w:val="20"/>
                <w:szCs w:val="20"/>
              </w:rPr>
              <w:t>De</w:t>
            </w:r>
            <w:r w:rsidRPr="008573FF">
              <w:rPr>
                <w:rFonts w:cs="Times New Roman"/>
                <w:sz w:val="20"/>
                <w:szCs w:val="20"/>
              </w:rPr>
              <w:t>Serviço</w:t>
            </w:r>
          </w:p>
        </w:tc>
        <w:tc>
          <w:tcPr>
            <w:tcW w:w="2410" w:type="dxa"/>
          </w:tcPr>
          <w:p w:rsidR="00FF0B4E" w:rsidRPr="008573FF" w:rsidRDefault="00126445" w:rsidP="00126445">
            <w:pPr>
              <w:ind w:firstLine="0"/>
              <w:jc w:val="center"/>
              <w:rPr>
                <w:rFonts w:cs="Times New Roman"/>
                <w:sz w:val="20"/>
                <w:szCs w:val="20"/>
              </w:rPr>
            </w:pPr>
            <w:r>
              <w:rPr>
                <w:rFonts w:cs="Times New Roman"/>
                <w:sz w:val="20"/>
                <w:szCs w:val="20"/>
              </w:rPr>
              <w:t>-</w:t>
            </w:r>
          </w:p>
        </w:tc>
        <w:tc>
          <w:tcPr>
            <w:tcW w:w="4252" w:type="dxa"/>
          </w:tcPr>
          <w:p w:rsidR="00FF0B4E" w:rsidRPr="008573FF" w:rsidRDefault="00FF0B4E" w:rsidP="0093025C">
            <w:pPr>
              <w:ind w:firstLine="0"/>
              <w:jc w:val="left"/>
              <w:rPr>
                <w:rFonts w:cs="Times New Roman"/>
                <w:sz w:val="20"/>
                <w:szCs w:val="20"/>
              </w:rPr>
            </w:pPr>
            <w:r w:rsidRPr="008573FF">
              <w:rPr>
                <w:rFonts w:cs="Times New Roman"/>
                <w:sz w:val="20"/>
                <w:szCs w:val="20"/>
              </w:rPr>
              <w:t>Assegurar a qualidade dos serviços</w:t>
            </w:r>
          </w:p>
        </w:tc>
      </w:tr>
      <w:tr w:rsidR="00FF0B4E" w:rsidRPr="008573FF" w:rsidTr="0093025C">
        <w:tc>
          <w:tcPr>
            <w:tcW w:w="2093" w:type="dxa"/>
          </w:tcPr>
          <w:p w:rsidR="00FF0B4E" w:rsidRPr="008573FF" w:rsidRDefault="00FF0B4E" w:rsidP="00EC0874">
            <w:pPr>
              <w:ind w:firstLine="0"/>
              <w:jc w:val="left"/>
              <w:rPr>
                <w:rFonts w:cs="Times New Roman"/>
                <w:sz w:val="20"/>
                <w:szCs w:val="20"/>
              </w:rPr>
            </w:pPr>
            <w:r w:rsidRPr="008573FF">
              <w:rPr>
                <w:rFonts w:cs="Times New Roman"/>
                <w:sz w:val="20"/>
                <w:szCs w:val="20"/>
              </w:rPr>
              <w:t>MediadorServiço</w:t>
            </w:r>
          </w:p>
        </w:tc>
        <w:tc>
          <w:tcPr>
            <w:tcW w:w="2410" w:type="dxa"/>
          </w:tcPr>
          <w:p w:rsidR="00FF0B4E" w:rsidRPr="008573FF" w:rsidRDefault="00FF0B4E" w:rsidP="00824BE4">
            <w:pPr>
              <w:ind w:firstLine="0"/>
              <w:jc w:val="left"/>
              <w:rPr>
                <w:rFonts w:cs="Times New Roman"/>
                <w:sz w:val="20"/>
                <w:szCs w:val="20"/>
              </w:rPr>
            </w:pPr>
            <w:r w:rsidRPr="008573FF">
              <w:rPr>
                <w:rFonts w:cs="Times New Roman"/>
                <w:sz w:val="20"/>
                <w:szCs w:val="20"/>
              </w:rPr>
              <w:t>RegistroServiço</w:t>
            </w:r>
          </w:p>
        </w:tc>
        <w:tc>
          <w:tcPr>
            <w:tcW w:w="4252" w:type="dxa"/>
          </w:tcPr>
          <w:p w:rsidR="00FF0B4E" w:rsidRPr="008573FF" w:rsidRDefault="00FF0B4E" w:rsidP="0093025C">
            <w:pPr>
              <w:ind w:firstLine="0"/>
              <w:jc w:val="left"/>
              <w:rPr>
                <w:rFonts w:cs="Times New Roman"/>
                <w:sz w:val="20"/>
                <w:szCs w:val="20"/>
              </w:rPr>
            </w:pPr>
            <w:r w:rsidRPr="008573FF">
              <w:rPr>
                <w:rFonts w:cs="Times New Roman"/>
                <w:sz w:val="20"/>
                <w:szCs w:val="20"/>
              </w:rPr>
              <w:t>Publicar Serviço, pesquisar serviços publicados</w:t>
            </w:r>
          </w:p>
        </w:tc>
      </w:tr>
      <w:tr w:rsidR="00FF0B4E" w:rsidRPr="008573FF" w:rsidTr="0093025C">
        <w:tc>
          <w:tcPr>
            <w:tcW w:w="2093" w:type="dxa"/>
          </w:tcPr>
          <w:p w:rsidR="00FF0B4E" w:rsidRPr="008573FF" w:rsidRDefault="00FF0B4E" w:rsidP="00EC0874">
            <w:pPr>
              <w:ind w:firstLine="0"/>
              <w:jc w:val="left"/>
              <w:rPr>
                <w:rFonts w:cs="Times New Roman"/>
                <w:sz w:val="20"/>
                <w:szCs w:val="20"/>
              </w:rPr>
            </w:pPr>
            <w:r w:rsidRPr="008573FF">
              <w:rPr>
                <w:rFonts w:cs="Times New Roman"/>
                <w:sz w:val="20"/>
                <w:szCs w:val="20"/>
              </w:rPr>
              <w:t>MediadorServiço</w:t>
            </w:r>
          </w:p>
        </w:tc>
        <w:tc>
          <w:tcPr>
            <w:tcW w:w="2410" w:type="dxa"/>
          </w:tcPr>
          <w:p w:rsidR="00FF0B4E" w:rsidRPr="008573FF" w:rsidRDefault="00FF0B4E" w:rsidP="00EC0874">
            <w:pPr>
              <w:ind w:firstLine="0"/>
              <w:jc w:val="left"/>
              <w:rPr>
                <w:rFonts w:cs="Times New Roman"/>
                <w:sz w:val="20"/>
                <w:szCs w:val="20"/>
              </w:rPr>
            </w:pPr>
            <w:r w:rsidRPr="008573FF">
              <w:rPr>
                <w:rFonts w:cs="Times New Roman"/>
                <w:sz w:val="20"/>
                <w:szCs w:val="20"/>
              </w:rPr>
              <w:t>EscalonadorServiço</w:t>
            </w:r>
          </w:p>
        </w:tc>
        <w:tc>
          <w:tcPr>
            <w:tcW w:w="4252" w:type="dxa"/>
          </w:tcPr>
          <w:p w:rsidR="00FF0B4E" w:rsidRPr="008573FF" w:rsidRDefault="00FF0B4E" w:rsidP="0093025C">
            <w:pPr>
              <w:ind w:firstLine="0"/>
              <w:jc w:val="left"/>
              <w:rPr>
                <w:rFonts w:cs="Times New Roman"/>
                <w:sz w:val="20"/>
                <w:szCs w:val="20"/>
              </w:rPr>
            </w:pPr>
            <w:r w:rsidRPr="008573FF">
              <w:rPr>
                <w:rFonts w:cs="Times New Roman"/>
                <w:sz w:val="20"/>
                <w:szCs w:val="20"/>
              </w:rPr>
              <w:t>Processar requisição de serviço</w:t>
            </w:r>
          </w:p>
        </w:tc>
      </w:tr>
      <w:tr w:rsidR="00FF0B4E" w:rsidRPr="008573FF" w:rsidTr="0093025C">
        <w:tc>
          <w:tcPr>
            <w:tcW w:w="2093" w:type="dxa"/>
          </w:tcPr>
          <w:p w:rsidR="00FF0B4E" w:rsidRPr="008573FF" w:rsidRDefault="00FF0B4E" w:rsidP="00EC0874">
            <w:pPr>
              <w:ind w:firstLine="0"/>
              <w:jc w:val="left"/>
              <w:rPr>
                <w:rFonts w:cs="Times New Roman"/>
                <w:sz w:val="20"/>
                <w:szCs w:val="20"/>
              </w:rPr>
            </w:pPr>
            <w:r w:rsidRPr="008573FF">
              <w:rPr>
                <w:rFonts w:cs="Times New Roman"/>
                <w:sz w:val="20"/>
                <w:szCs w:val="20"/>
              </w:rPr>
              <w:t>MediadorServiço</w:t>
            </w:r>
          </w:p>
        </w:tc>
        <w:tc>
          <w:tcPr>
            <w:tcW w:w="2410" w:type="dxa"/>
          </w:tcPr>
          <w:p w:rsidR="00FF0B4E" w:rsidRPr="008573FF" w:rsidRDefault="00FF0B4E" w:rsidP="00EC0874">
            <w:pPr>
              <w:ind w:firstLine="0"/>
              <w:jc w:val="left"/>
              <w:rPr>
                <w:rFonts w:cs="Times New Roman"/>
                <w:sz w:val="20"/>
                <w:szCs w:val="20"/>
              </w:rPr>
            </w:pPr>
            <w:r w:rsidRPr="008573FF">
              <w:rPr>
                <w:rFonts w:cs="Times New Roman"/>
                <w:sz w:val="20"/>
                <w:szCs w:val="20"/>
              </w:rPr>
              <w:t>AgenteServiço</w:t>
            </w:r>
          </w:p>
        </w:tc>
        <w:tc>
          <w:tcPr>
            <w:tcW w:w="4252" w:type="dxa"/>
          </w:tcPr>
          <w:p w:rsidR="00FF0B4E" w:rsidRPr="008573FF" w:rsidRDefault="00FF0B4E" w:rsidP="0093025C">
            <w:pPr>
              <w:ind w:firstLine="0"/>
              <w:jc w:val="left"/>
              <w:rPr>
                <w:rFonts w:cs="Times New Roman"/>
                <w:sz w:val="20"/>
                <w:szCs w:val="20"/>
              </w:rPr>
            </w:pPr>
            <w:r w:rsidRPr="008573FF">
              <w:rPr>
                <w:rFonts w:cs="Times New Roman"/>
                <w:sz w:val="20"/>
                <w:szCs w:val="20"/>
              </w:rPr>
              <w:t>Mediar os serviços cliente e os provedores desses serviços</w:t>
            </w:r>
          </w:p>
        </w:tc>
      </w:tr>
      <w:tr w:rsidR="00FF0B4E" w:rsidRPr="008573FF" w:rsidTr="0093025C">
        <w:tc>
          <w:tcPr>
            <w:tcW w:w="2093" w:type="dxa"/>
          </w:tcPr>
          <w:p w:rsidR="00FF0B4E" w:rsidRPr="008573FF" w:rsidRDefault="00FF0B4E" w:rsidP="0093025C">
            <w:pPr>
              <w:ind w:firstLine="0"/>
              <w:jc w:val="left"/>
              <w:rPr>
                <w:rFonts w:cs="Times New Roman"/>
                <w:sz w:val="20"/>
                <w:szCs w:val="20"/>
              </w:rPr>
            </w:pPr>
            <w:r w:rsidRPr="008573FF">
              <w:rPr>
                <w:rFonts w:cs="Times New Roman"/>
                <w:sz w:val="20"/>
                <w:szCs w:val="20"/>
              </w:rPr>
              <w:t>Apresentação</w:t>
            </w:r>
          </w:p>
        </w:tc>
        <w:tc>
          <w:tcPr>
            <w:tcW w:w="2410" w:type="dxa"/>
          </w:tcPr>
          <w:p w:rsidR="00FF0B4E" w:rsidRPr="008573FF" w:rsidRDefault="00FF0B4E" w:rsidP="00EC0874">
            <w:pPr>
              <w:ind w:firstLine="0"/>
              <w:jc w:val="left"/>
              <w:rPr>
                <w:rFonts w:cs="Times New Roman"/>
                <w:sz w:val="20"/>
                <w:szCs w:val="20"/>
              </w:rPr>
            </w:pPr>
            <w:r w:rsidRPr="00EC0874">
              <w:rPr>
                <w:rFonts w:cs="Times New Roman"/>
                <w:i/>
                <w:sz w:val="20"/>
                <w:szCs w:val="20"/>
              </w:rPr>
              <w:t>Engine</w:t>
            </w:r>
            <w:r w:rsidRPr="008573FF">
              <w:rPr>
                <w:rFonts w:cs="Times New Roman"/>
                <w:sz w:val="20"/>
                <w:szCs w:val="20"/>
              </w:rPr>
              <w:t>Serviço</w:t>
            </w:r>
          </w:p>
        </w:tc>
        <w:tc>
          <w:tcPr>
            <w:tcW w:w="4252" w:type="dxa"/>
          </w:tcPr>
          <w:p w:rsidR="00FF0B4E" w:rsidRPr="008573FF" w:rsidRDefault="00FF0B4E" w:rsidP="0093025C">
            <w:pPr>
              <w:ind w:firstLine="0"/>
              <w:jc w:val="left"/>
              <w:rPr>
                <w:rFonts w:cs="Times New Roman"/>
                <w:sz w:val="20"/>
                <w:szCs w:val="20"/>
              </w:rPr>
            </w:pPr>
            <w:r w:rsidRPr="008573FF">
              <w:rPr>
                <w:rFonts w:cs="Times New Roman"/>
                <w:sz w:val="20"/>
                <w:szCs w:val="20"/>
              </w:rPr>
              <w:t>Processar requisição de serviço</w:t>
            </w:r>
          </w:p>
        </w:tc>
      </w:tr>
      <w:tr w:rsidR="00FF0B4E" w:rsidRPr="008573FF" w:rsidTr="0093025C">
        <w:tc>
          <w:tcPr>
            <w:tcW w:w="2093" w:type="dxa"/>
          </w:tcPr>
          <w:p w:rsidR="00FF0B4E" w:rsidRPr="008573FF" w:rsidRDefault="00FF0B4E" w:rsidP="0093025C">
            <w:pPr>
              <w:ind w:firstLine="0"/>
              <w:jc w:val="left"/>
              <w:rPr>
                <w:rFonts w:cs="Times New Roman"/>
                <w:sz w:val="20"/>
                <w:szCs w:val="20"/>
              </w:rPr>
            </w:pPr>
            <w:r w:rsidRPr="008573FF">
              <w:rPr>
                <w:rFonts w:cs="Times New Roman"/>
                <w:sz w:val="20"/>
                <w:szCs w:val="20"/>
              </w:rPr>
              <w:t>Apresentação</w:t>
            </w:r>
          </w:p>
        </w:tc>
        <w:tc>
          <w:tcPr>
            <w:tcW w:w="2410" w:type="dxa"/>
          </w:tcPr>
          <w:p w:rsidR="00FF0B4E" w:rsidRPr="008573FF" w:rsidRDefault="00FF0B4E" w:rsidP="0093025C">
            <w:pPr>
              <w:ind w:firstLine="0"/>
              <w:jc w:val="left"/>
              <w:rPr>
                <w:rFonts w:cs="Times New Roman"/>
                <w:sz w:val="20"/>
                <w:szCs w:val="20"/>
              </w:rPr>
            </w:pPr>
            <w:r w:rsidRPr="008573FF">
              <w:rPr>
                <w:rFonts w:cs="Times New Roman"/>
                <w:sz w:val="20"/>
                <w:szCs w:val="20"/>
              </w:rPr>
              <w:t>Controlador</w:t>
            </w:r>
          </w:p>
        </w:tc>
        <w:tc>
          <w:tcPr>
            <w:tcW w:w="4252" w:type="dxa"/>
          </w:tcPr>
          <w:p w:rsidR="00FF0B4E" w:rsidRPr="008573FF" w:rsidRDefault="00FF0B4E" w:rsidP="0093025C">
            <w:pPr>
              <w:ind w:firstLine="0"/>
              <w:jc w:val="left"/>
              <w:rPr>
                <w:rFonts w:cs="Times New Roman"/>
                <w:sz w:val="20"/>
                <w:szCs w:val="20"/>
              </w:rPr>
            </w:pPr>
            <w:r w:rsidRPr="008573FF">
              <w:rPr>
                <w:rFonts w:cs="Times New Roman"/>
                <w:sz w:val="20"/>
                <w:szCs w:val="20"/>
              </w:rPr>
              <w:t>Tratar requisição de serviço</w:t>
            </w:r>
          </w:p>
        </w:tc>
      </w:tr>
      <w:tr w:rsidR="00FF0B4E" w:rsidRPr="008573FF" w:rsidTr="0093025C">
        <w:tc>
          <w:tcPr>
            <w:tcW w:w="2093" w:type="dxa"/>
          </w:tcPr>
          <w:p w:rsidR="00FF0B4E" w:rsidRPr="008573FF" w:rsidRDefault="00FF0B4E" w:rsidP="00EC0874">
            <w:pPr>
              <w:ind w:firstLine="0"/>
              <w:jc w:val="left"/>
              <w:rPr>
                <w:rFonts w:cs="Times New Roman"/>
                <w:sz w:val="20"/>
                <w:szCs w:val="20"/>
              </w:rPr>
            </w:pPr>
            <w:r w:rsidRPr="008573FF">
              <w:rPr>
                <w:rFonts w:cs="Times New Roman"/>
                <w:sz w:val="20"/>
                <w:szCs w:val="20"/>
              </w:rPr>
              <w:t>ServiçosOrtogonais</w:t>
            </w:r>
            <w:r w:rsidR="00377EB3">
              <w:rPr>
                <w:rFonts w:cs="Times New Roman"/>
                <w:sz w:val="20"/>
                <w:szCs w:val="20"/>
              </w:rPr>
              <w:t xml:space="preserve"> </w:t>
            </w:r>
            <w:r w:rsidRPr="008573FF">
              <w:rPr>
                <w:rFonts w:cs="Times New Roman"/>
                <w:sz w:val="20"/>
                <w:szCs w:val="20"/>
              </w:rPr>
              <w:t>Suporte</w:t>
            </w:r>
          </w:p>
        </w:tc>
        <w:tc>
          <w:tcPr>
            <w:tcW w:w="2410" w:type="dxa"/>
          </w:tcPr>
          <w:p w:rsidR="00FF0B4E" w:rsidRPr="008573FF" w:rsidRDefault="00FF0B4E" w:rsidP="00377EB3">
            <w:pPr>
              <w:ind w:firstLine="0"/>
              <w:jc w:val="left"/>
              <w:rPr>
                <w:rFonts w:cs="Times New Roman"/>
                <w:sz w:val="20"/>
                <w:szCs w:val="20"/>
              </w:rPr>
            </w:pPr>
            <w:r w:rsidRPr="008573FF">
              <w:rPr>
                <w:rFonts w:cs="Times New Roman"/>
                <w:sz w:val="20"/>
                <w:szCs w:val="20"/>
              </w:rPr>
              <w:t>ControleDependência</w:t>
            </w:r>
          </w:p>
        </w:tc>
        <w:tc>
          <w:tcPr>
            <w:tcW w:w="4252" w:type="dxa"/>
          </w:tcPr>
          <w:p w:rsidR="00FF0B4E" w:rsidRPr="008573FF" w:rsidRDefault="00FF0B4E" w:rsidP="0093025C">
            <w:pPr>
              <w:ind w:firstLine="0"/>
              <w:jc w:val="left"/>
              <w:rPr>
                <w:rFonts w:cs="Times New Roman"/>
                <w:sz w:val="20"/>
                <w:szCs w:val="20"/>
              </w:rPr>
            </w:pPr>
            <w:r w:rsidRPr="008573FF">
              <w:rPr>
                <w:rFonts w:cs="Times New Roman"/>
                <w:sz w:val="20"/>
                <w:szCs w:val="20"/>
              </w:rPr>
              <w:t>Realizar o controle de dependência entre ativos de software</w:t>
            </w:r>
          </w:p>
        </w:tc>
      </w:tr>
      <w:tr w:rsidR="00FF0B4E" w:rsidRPr="008573FF" w:rsidTr="0093025C">
        <w:tc>
          <w:tcPr>
            <w:tcW w:w="2093" w:type="dxa"/>
          </w:tcPr>
          <w:p w:rsidR="00FF0B4E" w:rsidRPr="008573FF" w:rsidRDefault="00FF0B4E" w:rsidP="00EC0874">
            <w:pPr>
              <w:ind w:firstLine="0"/>
              <w:jc w:val="left"/>
              <w:rPr>
                <w:rFonts w:cs="Times New Roman"/>
                <w:sz w:val="20"/>
                <w:szCs w:val="20"/>
              </w:rPr>
            </w:pPr>
            <w:r w:rsidRPr="008573FF">
              <w:rPr>
                <w:rFonts w:cs="Times New Roman"/>
                <w:sz w:val="20"/>
                <w:szCs w:val="20"/>
              </w:rPr>
              <w:t>ServiçosOrtogonais</w:t>
            </w:r>
            <w:r w:rsidR="00377EB3">
              <w:rPr>
                <w:rFonts w:cs="Times New Roman"/>
                <w:sz w:val="20"/>
                <w:szCs w:val="20"/>
              </w:rPr>
              <w:t xml:space="preserve"> </w:t>
            </w:r>
            <w:r w:rsidRPr="008573FF">
              <w:rPr>
                <w:rFonts w:cs="Times New Roman"/>
                <w:sz w:val="20"/>
                <w:szCs w:val="20"/>
              </w:rPr>
              <w:t>Suporte</w:t>
            </w:r>
          </w:p>
        </w:tc>
        <w:tc>
          <w:tcPr>
            <w:tcW w:w="2410" w:type="dxa"/>
          </w:tcPr>
          <w:p w:rsidR="00FF0B4E" w:rsidRPr="008573FF" w:rsidRDefault="00FF0B4E" w:rsidP="0093025C">
            <w:pPr>
              <w:ind w:firstLine="0"/>
              <w:jc w:val="left"/>
              <w:rPr>
                <w:rFonts w:cs="Times New Roman"/>
                <w:sz w:val="20"/>
                <w:szCs w:val="20"/>
              </w:rPr>
            </w:pPr>
            <w:r w:rsidRPr="008573FF">
              <w:rPr>
                <w:rFonts w:cs="Times New Roman"/>
                <w:sz w:val="20"/>
                <w:szCs w:val="20"/>
              </w:rPr>
              <w:t>Versionamento</w:t>
            </w:r>
          </w:p>
        </w:tc>
        <w:tc>
          <w:tcPr>
            <w:tcW w:w="4252" w:type="dxa"/>
          </w:tcPr>
          <w:p w:rsidR="00FF0B4E" w:rsidRPr="008573FF" w:rsidRDefault="00FF0B4E" w:rsidP="0093025C">
            <w:pPr>
              <w:ind w:firstLine="0"/>
              <w:jc w:val="left"/>
              <w:rPr>
                <w:rFonts w:cs="Times New Roman"/>
                <w:sz w:val="20"/>
                <w:szCs w:val="20"/>
              </w:rPr>
            </w:pPr>
            <w:r w:rsidRPr="008573FF">
              <w:rPr>
                <w:rFonts w:cs="Times New Roman"/>
                <w:sz w:val="20"/>
                <w:szCs w:val="20"/>
              </w:rPr>
              <w:t>Realizar o versionamento do ativo</w:t>
            </w:r>
          </w:p>
        </w:tc>
      </w:tr>
      <w:tr w:rsidR="00FF0B4E" w:rsidRPr="008573FF" w:rsidTr="0093025C">
        <w:tc>
          <w:tcPr>
            <w:tcW w:w="2093" w:type="dxa"/>
          </w:tcPr>
          <w:p w:rsidR="00FF0B4E" w:rsidRPr="008573FF" w:rsidRDefault="00FF0B4E" w:rsidP="00EC0874">
            <w:pPr>
              <w:ind w:firstLine="0"/>
              <w:jc w:val="left"/>
              <w:rPr>
                <w:rFonts w:cs="Times New Roman"/>
                <w:sz w:val="20"/>
                <w:szCs w:val="20"/>
              </w:rPr>
            </w:pPr>
            <w:r w:rsidRPr="008573FF">
              <w:rPr>
                <w:rFonts w:cs="Times New Roman"/>
                <w:sz w:val="20"/>
                <w:szCs w:val="20"/>
              </w:rPr>
              <w:t>ServiçosOrtogonais</w:t>
            </w:r>
            <w:r w:rsidR="00377EB3">
              <w:rPr>
                <w:rFonts w:cs="Times New Roman"/>
                <w:sz w:val="20"/>
                <w:szCs w:val="20"/>
              </w:rPr>
              <w:t xml:space="preserve"> </w:t>
            </w:r>
            <w:r w:rsidRPr="008573FF">
              <w:rPr>
                <w:rFonts w:cs="Times New Roman"/>
                <w:sz w:val="20"/>
                <w:szCs w:val="20"/>
              </w:rPr>
              <w:t>Suporte</w:t>
            </w:r>
          </w:p>
        </w:tc>
        <w:tc>
          <w:tcPr>
            <w:tcW w:w="2410" w:type="dxa"/>
          </w:tcPr>
          <w:p w:rsidR="00FF0B4E" w:rsidRPr="008573FF" w:rsidRDefault="00FF0B4E" w:rsidP="00377EB3">
            <w:pPr>
              <w:ind w:firstLine="0"/>
              <w:jc w:val="left"/>
              <w:rPr>
                <w:rFonts w:cs="Times New Roman"/>
                <w:sz w:val="20"/>
                <w:szCs w:val="20"/>
              </w:rPr>
            </w:pPr>
            <w:r w:rsidRPr="008573FF">
              <w:rPr>
                <w:rFonts w:cs="Times New Roman"/>
                <w:sz w:val="20"/>
                <w:szCs w:val="20"/>
              </w:rPr>
              <w:t>GerênciaConfiguração</w:t>
            </w:r>
          </w:p>
        </w:tc>
        <w:tc>
          <w:tcPr>
            <w:tcW w:w="4252" w:type="dxa"/>
          </w:tcPr>
          <w:p w:rsidR="00FF0B4E" w:rsidRPr="008573FF" w:rsidRDefault="00FF0B4E" w:rsidP="0093025C">
            <w:pPr>
              <w:ind w:firstLine="0"/>
              <w:jc w:val="left"/>
              <w:rPr>
                <w:rFonts w:cs="Times New Roman"/>
                <w:sz w:val="20"/>
                <w:szCs w:val="20"/>
              </w:rPr>
            </w:pPr>
            <w:r w:rsidRPr="008573FF">
              <w:rPr>
                <w:rFonts w:cs="Times New Roman"/>
                <w:sz w:val="20"/>
                <w:szCs w:val="20"/>
              </w:rPr>
              <w:t>Realizar a tarefa de gerência de configuração do ativo</w:t>
            </w:r>
          </w:p>
        </w:tc>
      </w:tr>
      <w:tr w:rsidR="00FF0B4E" w:rsidRPr="008573FF" w:rsidTr="0093025C">
        <w:tc>
          <w:tcPr>
            <w:tcW w:w="2093" w:type="dxa"/>
          </w:tcPr>
          <w:p w:rsidR="00FF0B4E" w:rsidRPr="008573FF" w:rsidRDefault="00FF0B4E" w:rsidP="0093025C">
            <w:pPr>
              <w:ind w:firstLine="0"/>
              <w:jc w:val="left"/>
              <w:rPr>
                <w:rFonts w:cs="Times New Roman"/>
                <w:sz w:val="20"/>
                <w:szCs w:val="20"/>
              </w:rPr>
            </w:pPr>
            <w:r w:rsidRPr="008573FF">
              <w:rPr>
                <w:rFonts w:cs="Times New Roman"/>
                <w:sz w:val="20"/>
                <w:szCs w:val="20"/>
              </w:rPr>
              <w:t>ServiçosOrtogonais</w:t>
            </w:r>
            <w:r w:rsidR="00377EB3">
              <w:rPr>
                <w:rFonts w:cs="Times New Roman"/>
                <w:sz w:val="20"/>
                <w:szCs w:val="20"/>
              </w:rPr>
              <w:t xml:space="preserve"> </w:t>
            </w:r>
            <w:r w:rsidRPr="008573FF">
              <w:rPr>
                <w:rFonts w:cs="Times New Roman"/>
                <w:sz w:val="20"/>
                <w:szCs w:val="20"/>
              </w:rPr>
              <w:t>Gerais</w:t>
            </w:r>
          </w:p>
        </w:tc>
        <w:tc>
          <w:tcPr>
            <w:tcW w:w="2410" w:type="dxa"/>
          </w:tcPr>
          <w:p w:rsidR="00FF0B4E" w:rsidRPr="008573FF" w:rsidRDefault="00FF0B4E" w:rsidP="0093025C">
            <w:pPr>
              <w:ind w:firstLine="0"/>
              <w:jc w:val="left"/>
              <w:rPr>
                <w:rFonts w:cs="Times New Roman"/>
                <w:sz w:val="20"/>
                <w:szCs w:val="20"/>
              </w:rPr>
            </w:pPr>
            <w:r w:rsidRPr="008573FF">
              <w:rPr>
                <w:rFonts w:cs="Times New Roman"/>
                <w:sz w:val="20"/>
                <w:szCs w:val="20"/>
              </w:rPr>
              <w:t>Segurança</w:t>
            </w:r>
          </w:p>
        </w:tc>
        <w:tc>
          <w:tcPr>
            <w:tcW w:w="4252" w:type="dxa"/>
          </w:tcPr>
          <w:p w:rsidR="00FF0B4E" w:rsidRPr="008573FF" w:rsidRDefault="00FF0B4E" w:rsidP="0093025C">
            <w:pPr>
              <w:ind w:firstLine="0"/>
              <w:jc w:val="left"/>
              <w:rPr>
                <w:rFonts w:cs="Times New Roman"/>
                <w:sz w:val="20"/>
                <w:szCs w:val="20"/>
              </w:rPr>
            </w:pPr>
            <w:r w:rsidRPr="008573FF">
              <w:rPr>
                <w:rFonts w:cs="Times New Roman"/>
                <w:sz w:val="20"/>
                <w:szCs w:val="20"/>
              </w:rPr>
              <w:t>Controlar o acesso e a autenticação</w:t>
            </w:r>
          </w:p>
        </w:tc>
      </w:tr>
      <w:tr w:rsidR="00FF0B4E" w:rsidRPr="008573FF" w:rsidTr="0093025C">
        <w:tc>
          <w:tcPr>
            <w:tcW w:w="2093" w:type="dxa"/>
          </w:tcPr>
          <w:p w:rsidR="00FF0B4E" w:rsidRPr="008573FF" w:rsidRDefault="00FF0B4E" w:rsidP="0093025C">
            <w:pPr>
              <w:ind w:firstLine="0"/>
              <w:jc w:val="left"/>
              <w:rPr>
                <w:rFonts w:cs="Times New Roman"/>
                <w:sz w:val="20"/>
                <w:szCs w:val="20"/>
              </w:rPr>
            </w:pPr>
            <w:r w:rsidRPr="008573FF">
              <w:rPr>
                <w:rFonts w:cs="Times New Roman"/>
                <w:sz w:val="20"/>
                <w:szCs w:val="20"/>
              </w:rPr>
              <w:t>ServiçosOrtogonais</w:t>
            </w:r>
            <w:r w:rsidR="00377EB3">
              <w:rPr>
                <w:rFonts w:cs="Times New Roman"/>
                <w:sz w:val="20"/>
                <w:szCs w:val="20"/>
              </w:rPr>
              <w:t xml:space="preserve"> </w:t>
            </w:r>
            <w:r w:rsidRPr="008573FF">
              <w:rPr>
                <w:rFonts w:cs="Times New Roman"/>
                <w:sz w:val="20"/>
                <w:szCs w:val="20"/>
              </w:rPr>
              <w:t>Gerais</w:t>
            </w:r>
          </w:p>
        </w:tc>
        <w:tc>
          <w:tcPr>
            <w:tcW w:w="2410" w:type="dxa"/>
          </w:tcPr>
          <w:p w:rsidR="00FF0B4E" w:rsidRPr="008573FF" w:rsidRDefault="00FF0B4E" w:rsidP="0093025C">
            <w:pPr>
              <w:ind w:firstLine="0"/>
              <w:jc w:val="left"/>
              <w:rPr>
                <w:rFonts w:cs="Times New Roman"/>
                <w:sz w:val="20"/>
                <w:szCs w:val="20"/>
              </w:rPr>
            </w:pPr>
            <w:r w:rsidRPr="008573FF">
              <w:rPr>
                <w:rFonts w:cs="Times New Roman"/>
                <w:sz w:val="20"/>
                <w:szCs w:val="20"/>
              </w:rPr>
              <w:t>Persistência</w:t>
            </w:r>
          </w:p>
        </w:tc>
        <w:tc>
          <w:tcPr>
            <w:tcW w:w="4252" w:type="dxa"/>
          </w:tcPr>
          <w:p w:rsidR="00FF0B4E" w:rsidRPr="008573FF" w:rsidRDefault="00FF0B4E" w:rsidP="0093025C">
            <w:pPr>
              <w:ind w:firstLine="0"/>
              <w:jc w:val="left"/>
              <w:rPr>
                <w:rFonts w:cs="Times New Roman"/>
                <w:sz w:val="20"/>
                <w:szCs w:val="20"/>
              </w:rPr>
            </w:pPr>
            <w:r w:rsidRPr="008573FF">
              <w:rPr>
                <w:rFonts w:cs="Times New Roman"/>
                <w:sz w:val="20"/>
                <w:szCs w:val="20"/>
              </w:rPr>
              <w:t>Realizar a persistência</w:t>
            </w:r>
          </w:p>
        </w:tc>
      </w:tr>
      <w:tr w:rsidR="00FF0B4E" w:rsidRPr="008573FF" w:rsidTr="0093025C">
        <w:tc>
          <w:tcPr>
            <w:tcW w:w="2093" w:type="dxa"/>
          </w:tcPr>
          <w:p w:rsidR="00FF0B4E" w:rsidRPr="008573FF" w:rsidRDefault="00FF0B4E" w:rsidP="0093025C">
            <w:pPr>
              <w:ind w:firstLine="0"/>
              <w:jc w:val="left"/>
              <w:rPr>
                <w:rFonts w:cs="Times New Roman"/>
                <w:sz w:val="20"/>
                <w:szCs w:val="20"/>
              </w:rPr>
            </w:pPr>
            <w:r w:rsidRPr="008573FF">
              <w:rPr>
                <w:rFonts w:cs="Times New Roman"/>
                <w:sz w:val="20"/>
                <w:szCs w:val="20"/>
              </w:rPr>
              <w:t>ServiçosOrtogonais</w:t>
            </w:r>
            <w:r w:rsidR="00377EB3">
              <w:rPr>
                <w:rFonts w:cs="Times New Roman"/>
                <w:sz w:val="20"/>
                <w:szCs w:val="20"/>
              </w:rPr>
              <w:t xml:space="preserve"> </w:t>
            </w:r>
            <w:r w:rsidRPr="008573FF">
              <w:rPr>
                <w:rFonts w:cs="Times New Roman"/>
                <w:sz w:val="20"/>
                <w:szCs w:val="20"/>
              </w:rPr>
              <w:t>Organizacionais</w:t>
            </w:r>
          </w:p>
        </w:tc>
        <w:tc>
          <w:tcPr>
            <w:tcW w:w="2410" w:type="dxa"/>
          </w:tcPr>
          <w:p w:rsidR="00FF0B4E" w:rsidRPr="008573FF" w:rsidRDefault="00FF0B4E" w:rsidP="00126445">
            <w:pPr>
              <w:ind w:firstLine="0"/>
              <w:jc w:val="left"/>
              <w:rPr>
                <w:rFonts w:cs="Times New Roman"/>
                <w:sz w:val="20"/>
                <w:szCs w:val="20"/>
              </w:rPr>
            </w:pPr>
            <w:r w:rsidRPr="008573FF">
              <w:rPr>
                <w:rFonts w:cs="Times New Roman"/>
                <w:sz w:val="20"/>
                <w:szCs w:val="20"/>
              </w:rPr>
              <w:t>PlanejamentoGestão</w:t>
            </w:r>
          </w:p>
        </w:tc>
        <w:tc>
          <w:tcPr>
            <w:tcW w:w="4252" w:type="dxa"/>
          </w:tcPr>
          <w:p w:rsidR="00FF0B4E" w:rsidRPr="008573FF" w:rsidRDefault="00FF0B4E" w:rsidP="0093025C">
            <w:pPr>
              <w:ind w:firstLine="0"/>
              <w:jc w:val="left"/>
              <w:rPr>
                <w:rFonts w:cs="Times New Roman"/>
                <w:sz w:val="20"/>
                <w:szCs w:val="20"/>
              </w:rPr>
            </w:pPr>
            <w:r w:rsidRPr="008573FF">
              <w:rPr>
                <w:rFonts w:cs="Times New Roman"/>
                <w:sz w:val="20"/>
                <w:szCs w:val="20"/>
              </w:rPr>
              <w:t>Realizar o planejamento e gestão do ativo</w:t>
            </w:r>
          </w:p>
        </w:tc>
      </w:tr>
      <w:tr w:rsidR="00FF0B4E" w:rsidRPr="008573FF" w:rsidTr="0093025C">
        <w:tc>
          <w:tcPr>
            <w:tcW w:w="2093" w:type="dxa"/>
          </w:tcPr>
          <w:p w:rsidR="00FF0B4E" w:rsidRPr="008573FF" w:rsidRDefault="00FF0B4E" w:rsidP="0093025C">
            <w:pPr>
              <w:ind w:firstLine="0"/>
              <w:jc w:val="left"/>
              <w:rPr>
                <w:rFonts w:cs="Times New Roman"/>
                <w:sz w:val="20"/>
                <w:szCs w:val="20"/>
              </w:rPr>
            </w:pPr>
            <w:r w:rsidRPr="008573FF">
              <w:rPr>
                <w:rFonts w:cs="Times New Roman"/>
                <w:sz w:val="20"/>
                <w:szCs w:val="20"/>
              </w:rPr>
              <w:t>ServiçosOrtogonais</w:t>
            </w:r>
            <w:r w:rsidR="00377EB3">
              <w:rPr>
                <w:rFonts w:cs="Times New Roman"/>
                <w:sz w:val="20"/>
                <w:szCs w:val="20"/>
              </w:rPr>
              <w:t xml:space="preserve"> </w:t>
            </w:r>
            <w:r w:rsidRPr="008573FF">
              <w:rPr>
                <w:rFonts w:cs="Times New Roman"/>
                <w:sz w:val="20"/>
                <w:szCs w:val="20"/>
              </w:rPr>
              <w:t>Organizacionais</w:t>
            </w:r>
          </w:p>
        </w:tc>
        <w:tc>
          <w:tcPr>
            <w:tcW w:w="2410" w:type="dxa"/>
          </w:tcPr>
          <w:p w:rsidR="00FF0B4E" w:rsidRPr="008573FF" w:rsidRDefault="00FF0B4E" w:rsidP="0093025C">
            <w:pPr>
              <w:ind w:firstLine="0"/>
              <w:jc w:val="left"/>
              <w:rPr>
                <w:rFonts w:cs="Times New Roman"/>
                <w:sz w:val="20"/>
                <w:szCs w:val="20"/>
              </w:rPr>
            </w:pPr>
            <w:r w:rsidRPr="008573FF">
              <w:rPr>
                <w:rFonts w:cs="Times New Roman"/>
                <w:sz w:val="20"/>
                <w:szCs w:val="20"/>
              </w:rPr>
              <w:t>Comunicação</w:t>
            </w:r>
          </w:p>
        </w:tc>
        <w:tc>
          <w:tcPr>
            <w:tcW w:w="4252" w:type="dxa"/>
          </w:tcPr>
          <w:p w:rsidR="00FF0B4E" w:rsidRPr="008573FF" w:rsidRDefault="00FF0B4E" w:rsidP="0093025C">
            <w:pPr>
              <w:ind w:firstLine="0"/>
              <w:jc w:val="left"/>
              <w:rPr>
                <w:rFonts w:cs="Times New Roman"/>
                <w:sz w:val="20"/>
                <w:szCs w:val="20"/>
              </w:rPr>
            </w:pPr>
            <w:r w:rsidRPr="008573FF">
              <w:rPr>
                <w:rFonts w:cs="Times New Roman"/>
                <w:sz w:val="20"/>
                <w:szCs w:val="20"/>
              </w:rPr>
              <w:t xml:space="preserve">Registrar o </w:t>
            </w:r>
            <w:r w:rsidRPr="008573FF">
              <w:rPr>
                <w:rFonts w:cs="Times New Roman"/>
                <w:i/>
                <w:sz w:val="20"/>
                <w:szCs w:val="20"/>
              </w:rPr>
              <w:t>feedback</w:t>
            </w:r>
            <w:r w:rsidRPr="008573FF">
              <w:rPr>
                <w:rFonts w:cs="Times New Roman"/>
                <w:sz w:val="20"/>
                <w:szCs w:val="20"/>
              </w:rPr>
              <w:t xml:space="preserve"> dos usuários, notificar aos usuários sobre mudanças, divulgar informações sobre o </w:t>
            </w:r>
            <w:r w:rsidR="002129DA">
              <w:rPr>
                <w:rFonts w:cs="Times New Roman"/>
                <w:sz w:val="20"/>
                <w:szCs w:val="20"/>
              </w:rPr>
              <w:t>reúso</w:t>
            </w:r>
          </w:p>
        </w:tc>
      </w:tr>
      <w:tr w:rsidR="00FF0B4E" w:rsidRPr="008573FF" w:rsidTr="0093025C">
        <w:tc>
          <w:tcPr>
            <w:tcW w:w="2093" w:type="dxa"/>
          </w:tcPr>
          <w:p w:rsidR="00FF0B4E" w:rsidRPr="008573FF" w:rsidRDefault="00FF0B4E" w:rsidP="0093025C">
            <w:pPr>
              <w:ind w:firstLine="0"/>
              <w:jc w:val="left"/>
              <w:rPr>
                <w:rFonts w:cs="Times New Roman"/>
                <w:sz w:val="20"/>
                <w:szCs w:val="20"/>
              </w:rPr>
            </w:pPr>
            <w:r w:rsidRPr="008573FF">
              <w:rPr>
                <w:rFonts w:cs="Times New Roman"/>
                <w:sz w:val="20"/>
                <w:szCs w:val="20"/>
              </w:rPr>
              <w:t>ServiçosOrtogonais</w:t>
            </w:r>
            <w:r w:rsidR="00377EB3">
              <w:rPr>
                <w:rFonts w:cs="Times New Roman"/>
                <w:sz w:val="20"/>
                <w:szCs w:val="20"/>
              </w:rPr>
              <w:t xml:space="preserve"> </w:t>
            </w:r>
            <w:r w:rsidRPr="008573FF">
              <w:rPr>
                <w:rFonts w:cs="Times New Roman"/>
                <w:sz w:val="20"/>
                <w:szCs w:val="20"/>
              </w:rPr>
              <w:t>Organizacionais</w:t>
            </w:r>
          </w:p>
        </w:tc>
        <w:tc>
          <w:tcPr>
            <w:tcW w:w="2410" w:type="dxa"/>
          </w:tcPr>
          <w:p w:rsidR="00FF0B4E" w:rsidRPr="008573FF" w:rsidRDefault="00FF0B4E" w:rsidP="0093025C">
            <w:pPr>
              <w:ind w:firstLine="0"/>
              <w:jc w:val="left"/>
              <w:rPr>
                <w:rFonts w:cs="Times New Roman"/>
                <w:sz w:val="20"/>
                <w:szCs w:val="20"/>
              </w:rPr>
            </w:pPr>
            <w:r w:rsidRPr="008573FF">
              <w:rPr>
                <w:rFonts w:cs="Times New Roman"/>
                <w:sz w:val="20"/>
                <w:szCs w:val="20"/>
              </w:rPr>
              <w:t>Métrica</w:t>
            </w:r>
          </w:p>
        </w:tc>
        <w:tc>
          <w:tcPr>
            <w:tcW w:w="4252" w:type="dxa"/>
          </w:tcPr>
          <w:p w:rsidR="00FF0B4E" w:rsidRPr="008573FF" w:rsidRDefault="00FF0B4E" w:rsidP="0093025C">
            <w:pPr>
              <w:ind w:firstLine="0"/>
              <w:jc w:val="left"/>
              <w:rPr>
                <w:rFonts w:cs="Times New Roman"/>
                <w:sz w:val="20"/>
                <w:szCs w:val="20"/>
              </w:rPr>
            </w:pPr>
            <w:r w:rsidRPr="008573FF">
              <w:rPr>
                <w:rFonts w:cs="Times New Roman"/>
                <w:sz w:val="20"/>
                <w:szCs w:val="20"/>
              </w:rPr>
              <w:t>Registrar métricas de utilização do ativo</w:t>
            </w:r>
          </w:p>
        </w:tc>
      </w:tr>
      <w:tr w:rsidR="00FF0B4E" w:rsidRPr="008573FF" w:rsidTr="0093025C">
        <w:tc>
          <w:tcPr>
            <w:tcW w:w="2093" w:type="dxa"/>
          </w:tcPr>
          <w:p w:rsidR="00FF0B4E" w:rsidRPr="008573FF" w:rsidRDefault="00FF0B4E" w:rsidP="00EC0874">
            <w:pPr>
              <w:ind w:firstLine="0"/>
              <w:jc w:val="left"/>
              <w:rPr>
                <w:rFonts w:cs="Times New Roman"/>
                <w:sz w:val="20"/>
                <w:szCs w:val="20"/>
              </w:rPr>
            </w:pPr>
            <w:r w:rsidRPr="008573FF">
              <w:rPr>
                <w:rFonts w:cs="Times New Roman"/>
                <w:sz w:val="20"/>
                <w:szCs w:val="20"/>
              </w:rPr>
              <w:t>ServiçosPrimários</w:t>
            </w:r>
            <w:r w:rsidR="00377EB3">
              <w:rPr>
                <w:rFonts w:cs="Times New Roman"/>
                <w:sz w:val="20"/>
                <w:szCs w:val="20"/>
              </w:rPr>
              <w:t xml:space="preserve"> </w:t>
            </w:r>
            <w:r w:rsidRPr="008573FF">
              <w:rPr>
                <w:rFonts w:cs="Times New Roman"/>
                <w:sz w:val="20"/>
                <w:szCs w:val="20"/>
              </w:rPr>
              <w:t>Repositório</w:t>
            </w:r>
            <w:r w:rsidR="00EC0874">
              <w:rPr>
                <w:rFonts w:cs="Times New Roman"/>
                <w:sz w:val="20"/>
                <w:szCs w:val="20"/>
              </w:rPr>
              <w:t>A</w:t>
            </w:r>
            <w:r w:rsidRPr="008573FF">
              <w:rPr>
                <w:rFonts w:cs="Times New Roman"/>
                <w:sz w:val="20"/>
                <w:szCs w:val="20"/>
              </w:rPr>
              <w:t>tivo</w:t>
            </w:r>
            <w:r w:rsidR="00377EB3">
              <w:rPr>
                <w:rFonts w:cs="Times New Roman"/>
                <w:sz w:val="20"/>
                <w:szCs w:val="20"/>
              </w:rPr>
              <w:t xml:space="preserve"> </w:t>
            </w:r>
            <w:r w:rsidRPr="008573FF">
              <w:rPr>
                <w:rFonts w:cs="Times New Roman"/>
                <w:sz w:val="20"/>
                <w:szCs w:val="20"/>
              </w:rPr>
              <w:t>Software</w:t>
            </w:r>
            <w:r w:rsidR="00BB0D38">
              <w:rPr>
                <w:rFonts w:cs="Times New Roman"/>
                <w:sz w:val="20"/>
                <w:szCs w:val="20"/>
              </w:rPr>
              <w:t>/ EspecificaçãoDeAtivo</w:t>
            </w:r>
          </w:p>
        </w:tc>
        <w:tc>
          <w:tcPr>
            <w:tcW w:w="2410" w:type="dxa"/>
          </w:tcPr>
          <w:p w:rsidR="00FF0B4E" w:rsidRPr="008573FF" w:rsidRDefault="00FF0B4E" w:rsidP="0093025C">
            <w:pPr>
              <w:ind w:firstLine="0"/>
              <w:jc w:val="left"/>
              <w:rPr>
                <w:rFonts w:cs="Times New Roman"/>
                <w:sz w:val="20"/>
                <w:szCs w:val="20"/>
              </w:rPr>
            </w:pPr>
            <w:r w:rsidRPr="008573FF">
              <w:rPr>
                <w:rFonts w:cs="Times New Roman"/>
                <w:sz w:val="20"/>
                <w:szCs w:val="20"/>
              </w:rPr>
              <w:t>Inclusão</w:t>
            </w:r>
          </w:p>
        </w:tc>
        <w:tc>
          <w:tcPr>
            <w:tcW w:w="4252" w:type="dxa"/>
          </w:tcPr>
          <w:p w:rsidR="00FF0B4E" w:rsidRPr="008573FF" w:rsidRDefault="00FF0B4E" w:rsidP="0093025C">
            <w:pPr>
              <w:ind w:firstLine="0"/>
              <w:jc w:val="left"/>
              <w:rPr>
                <w:rFonts w:cs="Times New Roman"/>
                <w:sz w:val="20"/>
                <w:szCs w:val="20"/>
              </w:rPr>
            </w:pPr>
            <w:r w:rsidRPr="008573FF">
              <w:rPr>
                <w:rFonts w:cs="Times New Roman"/>
                <w:sz w:val="20"/>
                <w:szCs w:val="20"/>
              </w:rPr>
              <w:t>Incluir um ativo</w:t>
            </w:r>
          </w:p>
        </w:tc>
      </w:tr>
      <w:tr w:rsidR="00FF0B4E" w:rsidRPr="008573FF" w:rsidTr="0093025C">
        <w:tc>
          <w:tcPr>
            <w:tcW w:w="2093" w:type="dxa"/>
          </w:tcPr>
          <w:p w:rsidR="00FF0B4E" w:rsidRPr="008573FF" w:rsidRDefault="00FF0B4E" w:rsidP="00EC0874">
            <w:pPr>
              <w:ind w:firstLine="0"/>
              <w:jc w:val="left"/>
              <w:rPr>
                <w:rFonts w:cs="Times New Roman"/>
                <w:sz w:val="20"/>
                <w:szCs w:val="20"/>
              </w:rPr>
            </w:pPr>
            <w:r w:rsidRPr="008573FF">
              <w:rPr>
                <w:rFonts w:cs="Times New Roman"/>
                <w:sz w:val="20"/>
                <w:szCs w:val="20"/>
              </w:rPr>
              <w:t>ServiçosPrimários</w:t>
            </w:r>
            <w:r w:rsidR="00377EB3">
              <w:rPr>
                <w:rFonts w:cs="Times New Roman"/>
                <w:sz w:val="20"/>
                <w:szCs w:val="20"/>
              </w:rPr>
              <w:t xml:space="preserve"> </w:t>
            </w:r>
            <w:r w:rsidRPr="008573FF">
              <w:rPr>
                <w:rFonts w:cs="Times New Roman"/>
                <w:sz w:val="20"/>
                <w:szCs w:val="20"/>
              </w:rPr>
              <w:t>RepositórioAtivo</w:t>
            </w:r>
            <w:r w:rsidR="00377EB3">
              <w:rPr>
                <w:rFonts w:cs="Times New Roman"/>
                <w:sz w:val="20"/>
                <w:szCs w:val="20"/>
              </w:rPr>
              <w:t xml:space="preserve"> </w:t>
            </w:r>
            <w:r w:rsidRPr="008573FF">
              <w:rPr>
                <w:rFonts w:cs="Times New Roman"/>
                <w:sz w:val="20"/>
                <w:szCs w:val="20"/>
              </w:rPr>
              <w:t>Software</w:t>
            </w:r>
            <w:r w:rsidR="00BB0D38">
              <w:rPr>
                <w:rFonts w:cs="Times New Roman"/>
                <w:sz w:val="20"/>
                <w:szCs w:val="20"/>
              </w:rPr>
              <w:t>/ EspecificaçãoDeAtivo</w:t>
            </w:r>
          </w:p>
        </w:tc>
        <w:tc>
          <w:tcPr>
            <w:tcW w:w="2410" w:type="dxa"/>
          </w:tcPr>
          <w:p w:rsidR="00FF0B4E" w:rsidRPr="008573FF" w:rsidRDefault="00FF0B4E" w:rsidP="0093025C">
            <w:pPr>
              <w:ind w:firstLine="0"/>
              <w:jc w:val="left"/>
              <w:rPr>
                <w:rFonts w:cs="Times New Roman"/>
                <w:sz w:val="20"/>
                <w:szCs w:val="20"/>
              </w:rPr>
            </w:pPr>
            <w:r w:rsidRPr="008573FF">
              <w:rPr>
                <w:rFonts w:cs="Times New Roman"/>
                <w:sz w:val="20"/>
                <w:szCs w:val="20"/>
              </w:rPr>
              <w:t>Classificação</w:t>
            </w:r>
          </w:p>
        </w:tc>
        <w:tc>
          <w:tcPr>
            <w:tcW w:w="4252" w:type="dxa"/>
          </w:tcPr>
          <w:p w:rsidR="00FF0B4E" w:rsidRPr="008573FF" w:rsidRDefault="00FF0B4E" w:rsidP="0093025C">
            <w:pPr>
              <w:ind w:firstLine="0"/>
              <w:jc w:val="left"/>
              <w:rPr>
                <w:rFonts w:cs="Times New Roman"/>
                <w:sz w:val="20"/>
                <w:szCs w:val="20"/>
              </w:rPr>
            </w:pPr>
            <w:r w:rsidRPr="008573FF">
              <w:rPr>
                <w:rFonts w:cs="Times New Roman"/>
                <w:sz w:val="20"/>
                <w:szCs w:val="20"/>
              </w:rPr>
              <w:t>Classificar um ativo</w:t>
            </w:r>
          </w:p>
        </w:tc>
      </w:tr>
      <w:tr w:rsidR="00FF0B4E" w:rsidRPr="008573FF" w:rsidTr="0093025C">
        <w:tc>
          <w:tcPr>
            <w:tcW w:w="2093" w:type="dxa"/>
          </w:tcPr>
          <w:p w:rsidR="00FF0B4E" w:rsidRPr="008573FF" w:rsidRDefault="00FF0B4E" w:rsidP="00EC0874">
            <w:pPr>
              <w:ind w:firstLine="0"/>
              <w:jc w:val="left"/>
              <w:rPr>
                <w:rFonts w:cs="Times New Roman"/>
                <w:sz w:val="20"/>
                <w:szCs w:val="20"/>
              </w:rPr>
            </w:pPr>
            <w:r w:rsidRPr="008573FF">
              <w:rPr>
                <w:rFonts w:cs="Times New Roman"/>
                <w:sz w:val="20"/>
                <w:szCs w:val="20"/>
              </w:rPr>
              <w:t>ServiçosPrimários</w:t>
            </w:r>
            <w:r w:rsidR="00377EB3">
              <w:rPr>
                <w:rFonts w:cs="Times New Roman"/>
                <w:sz w:val="20"/>
                <w:szCs w:val="20"/>
              </w:rPr>
              <w:t xml:space="preserve"> </w:t>
            </w:r>
            <w:r w:rsidRPr="008573FF">
              <w:rPr>
                <w:rFonts w:cs="Times New Roman"/>
                <w:sz w:val="20"/>
                <w:szCs w:val="20"/>
              </w:rPr>
              <w:t>RepositórioAtivo</w:t>
            </w:r>
            <w:r w:rsidR="00377EB3">
              <w:rPr>
                <w:rFonts w:cs="Times New Roman"/>
                <w:sz w:val="20"/>
                <w:szCs w:val="20"/>
              </w:rPr>
              <w:t xml:space="preserve"> </w:t>
            </w:r>
            <w:r w:rsidRPr="008573FF">
              <w:rPr>
                <w:rFonts w:cs="Times New Roman"/>
                <w:sz w:val="20"/>
                <w:szCs w:val="20"/>
              </w:rPr>
              <w:t>Software</w:t>
            </w:r>
            <w:r w:rsidR="00BB0D38">
              <w:rPr>
                <w:rFonts w:cs="Times New Roman"/>
                <w:sz w:val="20"/>
                <w:szCs w:val="20"/>
              </w:rPr>
              <w:t>/ GestãoDeAtivo</w:t>
            </w:r>
          </w:p>
        </w:tc>
        <w:tc>
          <w:tcPr>
            <w:tcW w:w="2410" w:type="dxa"/>
          </w:tcPr>
          <w:p w:rsidR="00FF0B4E" w:rsidRPr="008573FF" w:rsidRDefault="00FF0B4E" w:rsidP="00377EB3">
            <w:pPr>
              <w:ind w:firstLine="0"/>
              <w:jc w:val="left"/>
              <w:rPr>
                <w:rFonts w:cs="Times New Roman"/>
                <w:sz w:val="20"/>
                <w:szCs w:val="20"/>
              </w:rPr>
            </w:pPr>
            <w:r w:rsidRPr="008573FF">
              <w:rPr>
                <w:rFonts w:cs="Times New Roman"/>
                <w:sz w:val="20"/>
                <w:szCs w:val="20"/>
              </w:rPr>
              <w:t>AceitaçãoCertificação</w:t>
            </w:r>
          </w:p>
        </w:tc>
        <w:tc>
          <w:tcPr>
            <w:tcW w:w="4252" w:type="dxa"/>
          </w:tcPr>
          <w:p w:rsidR="00FF0B4E" w:rsidRPr="008573FF" w:rsidRDefault="00FF0B4E" w:rsidP="0093025C">
            <w:pPr>
              <w:ind w:firstLine="0"/>
              <w:jc w:val="left"/>
              <w:rPr>
                <w:rFonts w:cs="Times New Roman"/>
                <w:sz w:val="20"/>
                <w:szCs w:val="20"/>
              </w:rPr>
            </w:pPr>
            <w:r w:rsidRPr="008573FF">
              <w:rPr>
                <w:rFonts w:cs="Times New Roman"/>
                <w:sz w:val="20"/>
                <w:szCs w:val="20"/>
              </w:rPr>
              <w:t xml:space="preserve">Aceitar e certificar o ativo, tornando-o disponível para </w:t>
            </w:r>
            <w:r w:rsidR="002129DA">
              <w:rPr>
                <w:rFonts w:cs="Times New Roman"/>
                <w:sz w:val="20"/>
                <w:szCs w:val="20"/>
              </w:rPr>
              <w:t>reúso</w:t>
            </w:r>
          </w:p>
        </w:tc>
      </w:tr>
      <w:tr w:rsidR="00FF0B4E" w:rsidRPr="008573FF" w:rsidTr="0093025C">
        <w:tc>
          <w:tcPr>
            <w:tcW w:w="2093" w:type="dxa"/>
          </w:tcPr>
          <w:p w:rsidR="00FF0B4E" w:rsidRPr="008573FF" w:rsidRDefault="00FF0B4E" w:rsidP="00EC0874">
            <w:pPr>
              <w:ind w:firstLine="0"/>
              <w:jc w:val="left"/>
              <w:rPr>
                <w:rFonts w:cs="Times New Roman"/>
                <w:sz w:val="20"/>
                <w:szCs w:val="20"/>
              </w:rPr>
            </w:pPr>
            <w:r w:rsidRPr="008573FF">
              <w:rPr>
                <w:rFonts w:cs="Times New Roman"/>
                <w:sz w:val="20"/>
                <w:szCs w:val="20"/>
              </w:rPr>
              <w:t>ServiçosPrimários</w:t>
            </w:r>
            <w:r w:rsidR="00377EB3">
              <w:rPr>
                <w:rFonts w:cs="Times New Roman"/>
                <w:sz w:val="20"/>
                <w:szCs w:val="20"/>
              </w:rPr>
              <w:t xml:space="preserve"> </w:t>
            </w:r>
            <w:r w:rsidRPr="008573FF">
              <w:rPr>
                <w:rFonts w:cs="Times New Roman"/>
                <w:sz w:val="20"/>
                <w:szCs w:val="20"/>
              </w:rPr>
              <w:t>RepositórioAtivo</w:t>
            </w:r>
            <w:r w:rsidR="00377EB3">
              <w:rPr>
                <w:rFonts w:cs="Times New Roman"/>
                <w:sz w:val="20"/>
                <w:szCs w:val="20"/>
              </w:rPr>
              <w:t xml:space="preserve"> </w:t>
            </w:r>
            <w:r w:rsidRPr="008573FF">
              <w:rPr>
                <w:rFonts w:cs="Times New Roman"/>
                <w:sz w:val="20"/>
                <w:szCs w:val="20"/>
              </w:rPr>
              <w:t>Software</w:t>
            </w:r>
            <w:r w:rsidR="00BB0D38">
              <w:rPr>
                <w:rFonts w:cs="Times New Roman"/>
                <w:sz w:val="20"/>
                <w:szCs w:val="20"/>
              </w:rPr>
              <w:t>/ GestãoDeAtivo</w:t>
            </w:r>
          </w:p>
        </w:tc>
        <w:tc>
          <w:tcPr>
            <w:tcW w:w="2410" w:type="dxa"/>
          </w:tcPr>
          <w:p w:rsidR="00FF0B4E" w:rsidRPr="008573FF" w:rsidRDefault="00FF0B4E" w:rsidP="00377EB3">
            <w:pPr>
              <w:ind w:firstLine="0"/>
              <w:jc w:val="left"/>
              <w:rPr>
                <w:rFonts w:cs="Times New Roman"/>
                <w:sz w:val="20"/>
                <w:szCs w:val="20"/>
              </w:rPr>
            </w:pPr>
            <w:r w:rsidRPr="008573FF">
              <w:rPr>
                <w:rFonts w:cs="Times New Roman"/>
                <w:sz w:val="20"/>
                <w:szCs w:val="20"/>
              </w:rPr>
              <w:t>BuscaNavegação</w:t>
            </w:r>
          </w:p>
        </w:tc>
        <w:tc>
          <w:tcPr>
            <w:tcW w:w="4252" w:type="dxa"/>
          </w:tcPr>
          <w:p w:rsidR="00FF0B4E" w:rsidRPr="008573FF" w:rsidRDefault="00FF0B4E" w:rsidP="0093025C">
            <w:pPr>
              <w:ind w:firstLine="0"/>
              <w:jc w:val="left"/>
              <w:rPr>
                <w:rFonts w:cs="Times New Roman"/>
                <w:sz w:val="20"/>
                <w:szCs w:val="20"/>
              </w:rPr>
            </w:pPr>
            <w:r w:rsidRPr="008573FF">
              <w:rPr>
                <w:rFonts w:cs="Times New Roman"/>
                <w:sz w:val="20"/>
                <w:szCs w:val="20"/>
              </w:rPr>
              <w:t>Buscar um ativo, navegar entre ativos</w:t>
            </w:r>
          </w:p>
        </w:tc>
      </w:tr>
      <w:tr w:rsidR="00FF0B4E" w:rsidRPr="008573FF" w:rsidTr="0093025C">
        <w:tc>
          <w:tcPr>
            <w:tcW w:w="2093" w:type="dxa"/>
          </w:tcPr>
          <w:p w:rsidR="00FF0B4E" w:rsidRPr="008573FF" w:rsidRDefault="00FF0B4E" w:rsidP="00EC0874">
            <w:pPr>
              <w:ind w:firstLine="0"/>
              <w:jc w:val="left"/>
              <w:rPr>
                <w:rFonts w:cs="Times New Roman"/>
                <w:sz w:val="20"/>
                <w:szCs w:val="20"/>
              </w:rPr>
            </w:pPr>
            <w:r w:rsidRPr="008573FF">
              <w:rPr>
                <w:rFonts w:cs="Times New Roman"/>
                <w:sz w:val="20"/>
                <w:szCs w:val="20"/>
              </w:rPr>
              <w:t>ServiçosPrimários</w:t>
            </w:r>
            <w:r w:rsidR="00377EB3">
              <w:rPr>
                <w:rFonts w:cs="Times New Roman"/>
                <w:sz w:val="20"/>
                <w:szCs w:val="20"/>
              </w:rPr>
              <w:t xml:space="preserve"> </w:t>
            </w:r>
            <w:r w:rsidRPr="008573FF">
              <w:rPr>
                <w:rFonts w:cs="Times New Roman"/>
                <w:sz w:val="20"/>
                <w:szCs w:val="20"/>
              </w:rPr>
              <w:t>RepositórioAtivo</w:t>
            </w:r>
            <w:r w:rsidR="00377EB3">
              <w:rPr>
                <w:rFonts w:cs="Times New Roman"/>
                <w:sz w:val="20"/>
                <w:szCs w:val="20"/>
              </w:rPr>
              <w:t xml:space="preserve"> </w:t>
            </w:r>
            <w:r w:rsidRPr="008573FF">
              <w:rPr>
                <w:rFonts w:cs="Times New Roman"/>
                <w:sz w:val="20"/>
                <w:szCs w:val="20"/>
              </w:rPr>
              <w:t>Software</w:t>
            </w:r>
            <w:r w:rsidR="00BB0D38">
              <w:rPr>
                <w:rFonts w:cs="Times New Roman"/>
                <w:sz w:val="20"/>
                <w:szCs w:val="20"/>
              </w:rPr>
              <w:t>/ GestãoDeAtivo</w:t>
            </w:r>
          </w:p>
        </w:tc>
        <w:tc>
          <w:tcPr>
            <w:tcW w:w="2410" w:type="dxa"/>
          </w:tcPr>
          <w:p w:rsidR="00FF0B4E" w:rsidRPr="008573FF" w:rsidRDefault="00FF0B4E" w:rsidP="0093025C">
            <w:pPr>
              <w:ind w:firstLine="0"/>
              <w:jc w:val="left"/>
              <w:rPr>
                <w:rFonts w:cs="Times New Roman"/>
                <w:sz w:val="20"/>
                <w:szCs w:val="20"/>
              </w:rPr>
            </w:pPr>
            <w:r w:rsidRPr="008573FF">
              <w:rPr>
                <w:rFonts w:cs="Times New Roman"/>
                <w:sz w:val="20"/>
                <w:szCs w:val="20"/>
              </w:rPr>
              <w:t>Desativação</w:t>
            </w:r>
          </w:p>
        </w:tc>
        <w:tc>
          <w:tcPr>
            <w:tcW w:w="4252" w:type="dxa"/>
          </w:tcPr>
          <w:p w:rsidR="00FF0B4E" w:rsidRPr="008573FF" w:rsidRDefault="00FF0B4E" w:rsidP="0093025C">
            <w:pPr>
              <w:ind w:firstLine="0"/>
              <w:jc w:val="left"/>
              <w:rPr>
                <w:rFonts w:cs="Times New Roman"/>
                <w:sz w:val="20"/>
                <w:szCs w:val="20"/>
              </w:rPr>
            </w:pPr>
            <w:r w:rsidRPr="008573FF">
              <w:rPr>
                <w:rFonts w:cs="Times New Roman"/>
                <w:sz w:val="20"/>
                <w:szCs w:val="20"/>
              </w:rPr>
              <w:t>Indisponibilizar um ativo</w:t>
            </w:r>
          </w:p>
        </w:tc>
      </w:tr>
    </w:tbl>
    <w:p w:rsidR="00FF0B4E" w:rsidRDefault="00FF0B4E" w:rsidP="00FF0B4E">
      <w:pPr>
        <w:ind w:firstLine="0"/>
      </w:pPr>
      <w:r>
        <w:t xml:space="preserve"> </w:t>
      </w:r>
    </w:p>
    <w:p w:rsidR="00FF0B4E" w:rsidRPr="005A1781" w:rsidRDefault="00FF0B4E" w:rsidP="00FF0B4E">
      <w:pPr>
        <w:sectPr w:rsidR="00FF0B4E" w:rsidRPr="005A1781" w:rsidSect="005A1781">
          <w:pgSz w:w="11906" w:h="16838"/>
          <w:pgMar w:top="1418" w:right="1701" w:bottom="1418" w:left="1701" w:header="709" w:footer="709" w:gutter="0"/>
          <w:cols w:space="708"/>
          <w:docGrid w:linePitch="360"/>
        </w:sectPr>
      </w:pPr>
    </w:p>
    <w:p w:rsidR="00FF0B4E" w:rsidRDefault="00FF0B4E" w:rsidP="00857E08">
      <w:pPr>
        <w:pStyle w:val="Legenda"/>
        <w:rPr>
          <w:rFonts w:ascii="Times New Roman" w:hAnsi="Times New Roman" w:cs="Times New Roman"/>
          <w:sz w:val="20"/>
          <w:szCs w:val="20"/>
        </w:rPr>
      </w:pPr>
      <w:bookmarkStart w:id="749" w:name="_Ref396836780"/>
      <w:bookmarkStart w:id="750" w:name="_Toc402159493"/>
      <w:r w:rsidRPr="009F1F5B">
        <w:rPr>
          <w:rFonts w:ascii="Times New Roman" w:hAnsi="Times New Roman" w:cs="Times New Roman"/>
          <w:sz w:val="20"/>
          <w:szCs w:val="20"/>
        </w:rPr>
        <w:lastRenderedPageBreak/>
        <w:t xml:space="preserve">Figura </w:t>
      </w:r>
      <w:r w:rsidR="00283060">
        <w:rPr>
          <w:rFonts w:ascii="Times New Roman" w:hAnsi="Times New Roman" w:cs="Times New Roman"/>
          <w:sz w:val="20"/>
          <w:szCs w:val="20"/>
        </w:rPr>
        <w:fldChar w:fldCharType="begin"/>
      </w:r>
      <w:r w:rsidR="00FE1E01">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5</w:t>
      </w:r>
      <w:r w:rsidR="00283060">
        <w:rPr>
          <w:rFonts w:ascii="Times New Roman" w:hAnsi="Times New Roman" w:cs="Times New Roman"/>
          <w:sz w:val="20"/>
          <w:szCs w:val="20"/>
        </w:rPr>
        <w:fldChar w:fldCharType="end"/>
      </w:r>
      <w:r w:rsidR="00FE1E01">
        <w:rPr>
          <w:rFonts w:ascii="Times New Roman" w:hAnsi="Times New Roman" w:cs="Times New Roman"/>
          <w:sz w:val="20"/>
          <w:szCs w:val="20"/>
        </w:rPr>
        <w:t>.</w:t>
      </w:r>
      <w:r w:rsidR="00283060">
        <w:rPr>
          <w:rFonts w:ascii="Times New Roman" w:hAnsi="Times New Roman" w:cs="Times New Roman"/>
          <w:sz w:val="20"/>
          <w:szCs w:val="20"/>
        </w:rPr>
        <w:fldChar w:fldCharType="begin"/>
      </w:r>
      <w:r w:rsidR="00FE1E01">
        <w:rPr>
          <w:rFonts w:ascii="Times New Roman" w:hAnsi="Times New Roman" w:cs="Times New Roman"/>
          <w:sz w:val="20"/>
          <w:szCs w:val="20"/>
        </w:rPr>
        <w:instrText xml:space="preserve"> SEQ Figura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4</w:t>
      </w:r>
      <w:r w:rsidR="00283060">
        <w:rPr>
          <w:rFonts w:ascii="Times New Roman" w:hAnsi="Times New Roman" w:cs="Times New Roman"/>
          <w:sz w:val="20"/>
          <w:szCs w:val="20"/>
        </w:rPr>
        <w:fldChar w:fldCharType="end"/>
      </w:r>
      <w:bookmarkEnd w:id="749"/>
      <w:r w:rsidRPr="009F1F5B">
        <w:rPr>
          <w:rFonts w:ascii="Times New Roman" w:hAnsi="Times New Roman" w:cs="Times New Roman"/>
          <w:sz w:val="20"/>
          <w:szCs w:val="20"/>
        </w:rPr>
        <w:t xml:space="preserve"> - Visão </w:t>
      </w:r>
      <w:r w:rsidR="00941F2B" w:rsidRPr="009F1F5B">
        <w:rPr>
          <w:rFonts w:ascii="Times New Roman" w:hAnsi="Times New Roman" w:cs="Times New Roman"/>
          <w:sz w:val="20"/>
          <w:szCs w:val="20"/>
        </w:rPr>
        <w:t>de m</w:t>
      </w:r>
      <w:r w:rsidRPr="009F1F5B">
        <w:rPr>
          <w:rFonts w:ascii="Times New Roman" w:hAnsi="Times New Roman" w:cs="Times New Roman"/>
          <w:sz w:val="20"/>
          <w:szCs w:val="20"/>
        </w:rPr>
        <w:t xml:space="preserve">ódulo da </w:t>
      </w:r>
      <w:r w:rsidR="00774903">
        <w:rPr>
          <w:rFonts w:ascii="Times New Roman" w:hAnsi="Times New Roman" w:cs="Times New Roman"/>
          <w:sz w:val="20"/>
          <w:szCs w:val="20"/>
        </w:rPr>
        <w:t>Cambuci</w:t>
      </w:r>
      <w:bookmarkEnd w:id="750"/>
    </w:p>
    <w:p w:rsidR="00D7106D" w:rsidRPr="00D7106D" w:rsidRDefault="00D7106D" w:rsidP="00D7106D">
      <w:pPr>
        <w:ind w:firstLine="0"/>
        <w:jc w:val="center"/>
      </w:pPr>
      <w:r w:rsidRPr="00D7106D">
        <w:rPr>
          <w:noProof/>
        </w:rPr>
        <w:drawing>
          <wp:inline distT="0" distB="0" distL="0" distR="0">
            <wp:extent cx="7884546" cy="5111859"/>
            <wp:effectExtent l="19050" t="19050" r="21204" b="12591"/>
            <wp:docPr id="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srcRect/>
                    <a:stretch>
                      <a:fillRect/>
                    </a:stretch>
                  </pic:blipFill>
                  <pic:spPr bwMode="auto">
                    <a:xfrm>
                      <a:off x="0" y="0"/>
                      <a:ext cx="7888216" cy="5114239"/>
                    </a:xfrm>
                    <a:prstGeom prst="rect">
                      <a:avLst/>
                    </a:prstGeom>
                    <a:noFill/>
                    <a:ln w="9525">
                      <a:solidFill>
                        <a:schemeClr val="tx1"/>
                      </a:solidFill>
                      <a:miter lim="800000"/>
                      <a:headEnd/>
                      <a:tailEnd/>
                    </a:ln>
                  </pic:spPr>
                </pic:pic>
              </a:graphicData>
            </a:graphic>
          </wp:inline>
        </w:drawing>
      </w:r>
    </w:p>
    <w:p w:rsidR="00F70D7A" w:rsidRDefault="00F70D7A" w:rsidP="00FF0B4E">
      <w:pPr>
        <w:pStyle w:val="Ttulo2"/>
        <w:numPr>
          <w:ilvl w:val="2"/>
          <w:numId w:val="10"/>
        </w:numPr>
        <w:sectPr w:rsidR="00F70D7A" w:rsidSect="00717948">
          <w:pgSz w:w="16838" w:h="11906" w:orient="landscape"/>
          <w:pgMar w:top="1701" w:right="1418" w:bottom="1701" w:left="1418" w:header="709" w:footer="709" w:gutter="0"/>
          <w:cols w:space="708"/>
          <w:docGrid w:linePitch="360"/>
        </w:sectPr>
      </w:pPr>
      <w:bookmarkStart w:id="751" w:name="_Toc396204864"/>
      <w:bookmarkStart w:id="752" w:name="_Toc396857508"/>
      <w:bookmarkStart w:id="753" w:name="_Toc396858402"/>
      <w:bookmarkStart w:id="754" w:name="_Toc396899099"/>
      <w:bookmarkStart w:id="755" w:name="_Toc396947949"/>
      <w:bookmarkStart w:id="756" w:name="_Toc397887624"/>
    </w:p>
    <w:p w:rsidR="00E937DD" w:rsidRDefault="00E937DD" w:rsidP="00FF0B4E">
      <w:pPr>
        <w:pStyle w:val="Ttulo2"/>
        <w:numPr>
          <w:ilvl w:val="2"/>
          <w:numId w:val="10"/>
        </w:numPr>
        <w:sectPr w:rsidR="00E937DD" w:rsidSect="00E937DD">
          <w:type w:val="continuous"/>
          <w:pgSz w:w="16838" w:h="11906" w:orient="landscape"/>
          <w:pgMar w:top="1701" w:right="1418" w:bottom="1701" w:left="1418" w:header="709" w:footer="709" w:gutter="0"/>
          <w:cols w:space="708"/>
          <w:docGrid w:linePitch="360"/>
        </w:sectPr>
      </w:pPr>
    </w:p>
    <w:p w:rsidR="00FF0B4E" w:rsidRDefault="00FF0B4E" w:rsidP="00FF0B4E">
      <w:pPr>
        <w:pStyle w:val="Ttulo2"/>
        <w:numPr>
          <w:ilvl w:val="2"/>
          <w:numId w:val="10"/>
        </w:numPr>
      </w:pPr>
      <w:bookmarkStart w:id="757" w:name="_Toc401921632"/>
      <w:bookmarkStart w:id="758" w:name="_Toc402159604"/>
      <w:r>
        <w:lastRenderedPageBreak/>
        <w:t xml:space="preserve">Visão em </w:t>
      </w:r>
      <w:r w:rsidR="001326CB">
        <w:t>t</w:t>
      </w:r>
      <w:r>
        <w:t xml:space="preserve">empo de </w:t>
      </w:r>
      <w:r w:rsidR="001326CB">
        <w:t>e</w:t>
      </w:r>
      <w:r>
        <w:t>xecução</w:t>
      </w:r>
      <w:bookmarkEnd w:id="751"/>
      <w:bookmarkEnd w:id="752"/>
      <w:bookmarkEnd w:id="753"/>
      <w:bookmarkEnd w:id="754"/>
      <w:bookmarkEnd w:id="755"/>
      <w:bookmarkEnd w:id="756"/>
      <w:bookmarkEnd w:id="757"/>
      <w:bookmarkEnd w:id="758"/>
    </w:p>
    <w:p w:rsidR="00FF0B4E" w:rsidRPr="000D2FDA" w:rsidRDefault="00FF0B4E" w:rsidP="00FF0B4E">
      <w:r>
        <w:t xml:space="preserve">A visão em </w:t>
      </w:r>
      <w:r w:rsidR="000D2FDA">
        <w:t>t</w:t>
      </w:r>
      <w:r>
        <w:t xml:space="preserve">empo de </w:t>
      </w:r>
      <w:r w:rsidR="000D2FDA">
        <w:t>e</w:t>
      </w:r>
      <w:r>
        <w:t xml:space="preserve">xecução </w:t>
      </w:r>
      <w:r w:rsidR="000D2FDA">
        <w:t xml:space="preserve">da </w:t>
      </w:r>
      <w:r w:rsidR="00774903">
        <w:t>Cambuci</w:t>
      </w:r>
      <w:r w:rsidR="000D2FDA">
        <w:t xml:space="preserve">, </w:t>
      </w:r>
      <w:r>
        <w:t xml:space="preserve">apresentada na </w:t>
      </w:r>
      <w:fldSimple w:instr=" REF _Ref391871801 \h  \* MERGEFORMAT ">
        <w:r w:rsidR="00E73BEA" w:rsidRPr="00E73BEA">
          <w:rPr>
            <w:color w:val="000000" w:themeColor="text1"/>
          </w:rPr>
          <w:t>Figura 5.5</w:t>
        </w:r>
      </w:fldSimple>
      <w:r w:rsidR="000D2FDA">
        <w:t>,</w:t>
      </w:r>
      <w:r>
        <w:t xml:space="preserve"> representa </w:t>
      </w:r>
      <w:r w:rsidR="00615F49">
        <w:t xml:space="preserve">a arquitetura de referência por meio de componentes em diferentes níveis de abstração e pelas interfaces providas e requeridas. </w:t>
      </w:r>
      <w:r w:rsidR="00B7536E">
        <w:t xml:space="preserve">Essa visão apresenta </w:t>
      </w:r>
      <w:r>
        <w:t xml:space="preserve">a estrutura do sistema no momento em que ele está sendo executado, no caso, um repositório de </w:t>
      </w:r>
      <w:r w:rsidRPr="000D2FDA">
        <w:t xml:space="preserve">ativos de software, mostrando as interações entre os </w:t>
      </w:r>
      <w:r w:rsidR="00B7536E">
        <w:t>componentes</w:t>
      </w:r>
      <w:r w:rsidRPr="000D2FDA">
        <w:t xml:space="preserve"> </w:t>
      </w:r>
      <w:r w:rsidR="00B7536E">
        <w:t xml:space="preserve">que </w:t>
      </w:r>
      <w:r w:rsidRPr="000D2FDA">
        <w:t>compõem o siste</w:t>
      </w:r>
      <w:r w:rsidR="000D2FDA">
        <w:t xml:space="preserve">ma. </w:t>
      </w:r>
      <w:r w:rsidRPr="000D2FDA">
        <w:t>Essa visão foi abstraída a partir da visão em tempo de execução da arquitetura RefTEST-SOA de Oliveira (2011).</w:t>
      </w:r>
    </w:p>
    <w:p w:rsidR="00FF0B4E" w:rsidRPr="00290EBF" w:rsidRDefault="00D41299" w:rsidP="00D41299">
      <w:pPr>
        <w:rPr>
          <w:color w:val="000000" w:themeColor="text1"/>
        </w:rPr>
      </w:pPr>
      <w:r>
        <w:rPr>
          <w:color w:val="000000" w:themeColor="text1"/>
        </w:rPr>
        <w:t>O</w:t>
      </w:r>
      <w:r>
        <w:t xml:space="preserve">s pacotes identificados na visão de módulo correspondem aos componentes presentes na visão de tempo de execução. Após analisar as possíveis interações que possam acontecer entre esses componentes, </w:t>
      </w:r>
      <w:r w:rsidR="006E0F34">
        <w:t xml:space="preserve">essas interações </w:t>
      </w:r>
      <w:r>
        <w:t xml:space="preserve">são ilustradas na </w:t>
      </w:r>
      <w:fldSimple w:instr=" REF _Ref391871801 \h  \* MERGEFORMAT ">
        <w:r w:rsidR="00E73BEA" w:rsidRPr="00E73BEA">
          <w:rPr>
            <w:color w:val="000000" w:themeColor="text1"/>
          </w:rPr>
          <w:t xml:space="preserve">Figura </w:t>
        </w:r>
        <w:r w:rsidR="00E73BEA" w:rsidRPr="00E73BEA">
          <w:rPr>
            <w:noProof/>
            <w:color w:val="000000" w:themeColor="text1"/>
          </w:rPr>
          <w:t>5.5</w:t>
        </w:r>
      </w:fldSimple>
      <w:r>
        <w:t xml:space="preserve">.  Nesta figura, </w:t>
      </w:r>
      <w:r w:rsidR="00FF0B4E" w:rsidRPr="00290EBF">
        <w:rPr>
          <w:color w:val="000000" w:themeColor="text1"/>
        </w:rPr>
        <w:t xml:space="preserve">o símbolo </w:t>
      </w:r>
      <w:r w:rsidR="00FF0B4E" w:rsidRPr="00290EBF">
        <w:rPr>
          <w:noProof/>
          <w:color w:val="000000" w:themeColor="text1"/>
        </w:rPr>
        <w:drawing>
          <wp:inline distT="0" distB="0" distL="0" distR="0">
            <wp:extent cx="263085" cy="189625"/>
            <wp:effectExtent l="19050" t="19050" r="22665" b="19925"/>
            <wp:docPr id="11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srcRect/>
                    <a:stretch>
                      <a:fillRect/>
                    </a:stretch>
                  </pic:blipFill>
                  <pic:spPr bwMode="auto">
                    <a:xfrm>
                      <a:off x="0" y="0"/>
                      <a:ext cx="268845" cy="193777"/>
                    </a:xfrm>
                    <a:prstGeom prst="rect">
                      <a:avLst/>
                    </a:prstGeom>
                    <a:noFill/>
                    <a:ln w="9525">
                      <a:solidFill>
                        <a:schemeClr val="tx1"/>
                      </a:solidFill>
                      <a:miter lim="800000"/>
                      <a:headEnd/>
                      <a:tailEnd/>
                    </a:ln>
                  </pic:spPr>
                </pic:pic>
              </a:graphicData>
            </a:graphic>
          </wp:inline>
        </w:drawing>
      </w:r>
      <w:r w:rsidR="00FF0B4E" w:rsidRPr="00290EBF">
        <w:rPr>
          <w:color w:val="000000" w:themeColor="text1"/>
        </w:rPr>
        <w:t xml:space="preserve"> indica que o </w:t>
      </w:r>
      <w:r w:rsidR="002B6CFA">
        <w:rPr>
          <w:color w:val="000000" w:themeColor="text1"/>
        </w:rPr>
        <w:t>componente</w:t>
      </w:r>
      <w:r w:rsidR="00FF0B4E" w:rsidRPr="00290EBF">
        <w:rPr>
          <w:color w:val="000000" w:themeColor="text1"/>
        </w:rPr>
        <w:t xml:space="preserve"> está provendo o serviço, enquanto que o símbolo </w:t>
      </w:r>
      <w:r w:rsidR="00FF0B4E" w:rsidRPr="00290EBF">
        <w:rPr>
          <w:noProof/>
          <w:color w:val="000000" w:themeColor="text1"/>
        </w:rPr>
        <w:drawing>
          <wp:inline distT="0" distB="0" distL="0" distR="0">
            <wp:extent cx="210161" cy="199416"/>
            <wp:effectExtent l="19050" t="19050" r="18439" b="10134"/>
            <wp:docPr id="116"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srcRect/>
                    <a:stretch>
                      <a:fillRect/>
                    </a:stretch>
                  </pic:blipFill>
                  <pic:spPr bwMode="auto">
                    <a:xfrm>
                      <a:off x="0" y="0"/>
                      <a:ext cx="211203" cy="200405"/>
                    </a:xfrm>
                    <a:prstGeom prst="rect">
                      <a:avLst/>
                    </a:prstGeom>
                    <a:noFill/>
                    <a:ln w="9525">
                      <a:solidFill>
                        <a:schemeClr val="tx1"/>
                      </a:solidFill>
                      <a:miter lim="800000"/>
                      <a:headEnd/>
                      <a:tailEnd/>
                    </a:ln>
                  </pic:spPr>
                </pic:pic>
              </a:graphicData>
            </a:graphic>
          </wp:inline>
        </w:drawing>
      </w:r>
      <w:r w:rsidR="00FF0B4E" w:rsidRPr="00290EBF">
        <w:rPr>
          <w:color w:val="000000" w:themeColor="text1"/>
        </w:rPr>
        <w:t xml:space="preserve"> indica que o </w:t>
      </w:r>
      <w:r w:rsidR="002B6CFA">
        <w:rPr>
          <w:color w:val="000000" w:themeColor="text1"/>
        </w:rPr>
        <w:t>componente</w:t>
      </w:r>
      <w:r w:rsidR="00FF0B4E" w:rsidRPr="00290EBF">
        <w:rPr>
          <w:color w:val="000000" w:themeColor="text1"/>
        </w:rPr>
        <w:t xml:space="preserve"> está requisitando o serviço.</w:t>
      </w:r>
      <w:r w:rsidR="00FF0B4E">
        <w:rPr>
          <w:color w:val="000000" w:themeColor="text1"/>
        </w:rPr>
        <w:t xml:space="preserve"> </w:t>
      </w:r>
    </w:p>
    <w:p w:rsidR="00FF0B4E" w:rsidRDefault="00FF0B4E" w:rsidP="00FF0B4E">
      <w:r>
        <w:t xml:space="preserve">Os </w:t>
      </w:r>
      <w:r w:rsidR="00923DB9">
        <w:t xml:space="preserve">componentes pertencentes aos </w:t>
      </w:r>
      <w:r w:rsidR="00923DB9" w:rsidRPr="00923DB9">
        <w:rPr>
          <w:rFonts w:ascii="Courier New" w:hAnsi="Courier New" w:cs="Courier New"/>
          <w:sz w:val="22"/>
        </w:rPr>
        <w:t>ServiçosPrimárioRepositórioAtivoSoftware</w:t>
      </w:r>
      <w:r>
        <w:t xml:space="preserve">, </w:t>
      </w:r>
      <w:r w:rsidR="00D41299">
        <w:rPr>
          <w:rFonts w:ascii="Courier New" w:hAnsi="Courier New" w:cs="Courier New"/>
          <w:sz w:val="22"/>
        </w:rPr>
        <w:t>EspecificaçãoD</w:t>
      </w:r>
      <w:r w:rsidRPr="00381789">
        <w:rPr>
          <w:rFonts w:ascii="Courier New" w:hAnsi="Courier New" w:cs="Courier New"/>
          <w:sz w:val="22"/>
        </w:rPr>
        <w:t xml:space="preserve">eAtivo </w:t>
      </w:r>
      <w:r>
        <w:t xml:space="preserve">e </w:t>
      </w:r>
      <w:r w:rsidR="00D41299">
        <w:rPr>
          <w:rFonts w:ascii="Courier New" w:hAnsi="Courier New" w:cs="Courier New"/>
          <w:sz w:val="22"/>
        </w:rPr>
        <w:t>GestãoD</w:t>
      </w:r>
      <w:r w:rsidRPr="00381789">
        <w:rPr>
          <w:rFonts w:ascii="Courier New" w:hAnsi="Courier New" w:cs="Courier New"/>
          <w:sz w:val="22"/>
        </w:rPr>
        <w:t>eAtivo</w:t>
      </w:r>
      <w:r>
        <w:t xml:space="preserve">, são os responsáveis por fornecer as funcionalidades </w:t>
      </w:r>
      <w:r w:rsidR="006E0F34">
        <w:t xml:space="preserve">principais dos </w:t>
      </w:r>
      <w:r>
        <w:t xml:space="preserve"> repositórios de ativos de software. </w:t>
      </w:r>
    </w:p>
    <w:p w:rsidR="00E937DD" w:rsidRDefault="00FF0B4E" w:rsidP="00FF0B4E">
      <w:pPr>
        <w:rPr>
          <w:color w:val="000000" w:themeColor="text1"/>
        </w:rPr>
      </w:pPr>
      <w:r>
        <w:t xml:space="preserve">O Serviço </w:t>
      </w:r>
      <w:r w:rsidRPr="00381789">
        <w:rPr>
          <w:rFonts w:ascii="Courier New" w:hAnsi="Courier New" w:cs="Courier New"/>
          <w:sz w:val="22"/>
        </w:rPr>
        <w:t xml:space="preserve">Cliente </w:t>
      </w:r>
      <w:r>
        <w:t xml:space="preserve">pode buscar informações sobre um serviço disponível por meio de uma pesquisa no </w:t>
      </w:r>
      <w:r w:rsidRPr="00381789">
        <w:rPr>
          <w:rFonts w:ascii="Courier New" w:hAnsi="Courier New" w:cs="Courier New"/>
          <w:sz w:val="22"/>
        </w:rPr>
        <w:t>RegistroServiço</w:t>
      </w:r>
      <w:r>
        <w:t xml:space="preserve">, que retorna o endereço do serviço solicitado. Através deste endereço, a comunicação pode ser realizada diretamente com a </w:t>
      </w:r>
      <w:r w:rsidRPr="00D41299">
        <w:rPr>
          <w:rFonts w:ascii="Courier New" w:hAnsi="Courier New" w:cs="Courier New"/>
          <w:i/>
          <w:sz w:val="22"/>
        </w:rPr>
        <w:t>Engine</w:t>
      </w:r>
      <w:r w:rsidRPr="00381789">
        <w:rPr>
          <w:rFonts w:ascii="Courier New" w:hAnsi="Courier New" w:cs="Courier New"/>
          <w:sz w:val="22"/>
        </w:rPr>
        <w:t xml:space="preserve">Serviço </w:t>
      </w:r>
      <w:r>
        <w:t xml:space="preserve">ou indiretamente através do </w:t>
      </w:r>
      <w:r w:rsidRPr="00381789">
        <w:rPr>
          <w:rFonts w:ascii="Courier New" w:hAnsi="Courier New" w:cs="Courier New"/>
          <w:sz w:val="22"/>
        </w:rPr>
        <w:t>AgenteServiço</w:t>
      </w:r>
      <w:r>
        <w:t xml:space="preserve">. A qualidade dos serviços é garantida pelo componente </w:t>
      </w:r>
      <w:r w:rsidRPr="002978C2">
        <w:rPr>
          <w:rFonts w:ascii="Courier New" w:hAnsi="Courier New" w:cs="Courier New"/>
          <w:sz w:val="22"/>
        </w:rPr>
        <w:t>QualidadeServiço</w:t>
      </w:r>
      <w:r>
        <w:t xml:space="preserve">, que monitora a comunicação entre os serviços clientes e todos os demais componentes que proveem serviços, </w:t>
      </w:r>
      <w:r w:rsidRPr="00217A00">
        <w:rPr>
          <w:color w:val="000000" w:themeColor="text1"/>
        </w:rPr>
        <w:t xml:space="preserve">que são os </w:t>
      </w:r>
      <w:r>
        <w:rPr>
          <w:color w:val="000000" w:themeColor="text1"/>
        </w:rPr>
        <w:t xml:space="preserve">serviços provedores. A </w:t>
      </w:r>
      <w:r w:rsidRPr="00D41299">
        <w:rPr>
          <w:rFonts w:ascii="Courier New" w:hAnsi="Courier New" w:cs="Courier New"/>
          <w:i/>
          <w:sz w:val="22"/>
        </w:rPr>
        <w:t>Engine</w:t>
      </w:r>
      <w:r w:rsidRPr="002978C2">
        <w:rPr>
          <w:rFonts w:ascii="Courier New" w:hAnsi="Courier New" w:cs="Courier New"/>
          <w:sz w:val="22"/>
        </w:rPr>
        <w:t xml:space="preserve">Serviço </w:t>
      </w:r>
      <w:r>
        <w:rPr>
          <w:color w:val="000000" w:themeColor="text1"/>
        </w:rPr>
        <w:t xml:space="preserve">encaminha as requisições ao </w:t>
      </w:r>
      <w:r w:rsidRPr="002978C2">
        <w:rPr>
          <w:rFonts w:ascii="Courier New" w:hAnsi="Courier New" w:cs="Courier New"/>
          <w:sz w:val="22"/>
        </w:rPr>
        <w:t xml:space="preserve">Controlador </w:t>
      </w:r>
      <w:r>
        <w:rPr>
          <w:color w:val="000000" w:themeColor="text1"/>
        </w:rPr>
        <w:t xml:space="preserve">que por sua vez direciona para algum </w:t>
      </w:r>
      <w:r w:rsidR="006E0F34">
        <w:rPr>
          <w:color w:val="000000" w:themeColor="text1"/>
        </w:rPr>
        <w:t>componente</w:t>
      </w:r>
      <w:r>
        <w:rPr>
          <w:color w:val="000000" w:themeColor="text1"/>
        </w:rPr>
        <w:t xml:space="preserve"> relacionado </w:t>
      </w:r>
      <w:r w:rsidR="004E550C">
        <w:rPr>
          <w:color w:val="000000" w:themeColor="text1"/>
        </w:rPr>
        <w:t xml:space="preserve">às </w:t>
      </w:r>
      <w:r>
        <w:rPr>
          <w:color w:val="000000" w:themeColor="text1"/>
        </w:rPr>
        <w:t>funcionalidades de repositórios de ativos de software (</w:t>
      </w:r>
      <w:r w:rsidRPr="002978C2">
        <w:rPr>
          <w:rFonts w:ascii="Courier New" w:hAnsi="Courier New" w:cs="Courier New"/>
          <w:sz w:val="22"/>
        </w:rPr>
        <w:t>Serviços</w:t>
      </w:r>
      <w:r>
        <w:rPr>
          <w:rFonts w:ascii="Courier New" w:hAnsi="Courier New" w:cs="Courier New"/>
          <w:sz w:val="22"/>
        </w:rPr>
        <w:t>P</w:t>
      </w:r>
      <w:r w:rsidRPr="002978C2">
        <w:rPr>
          <w:rFonts w:ascii="Courier New" w:hAnsi="Courier New" w:cs="Courier New"/>
          <w:sz w:val="22"/>
        </w:rPr>
        <w:t>rimários</w:t>
      </w:r>
      <w:r>
        <w:rPr>
          <w:rFonts w:ascii="Courier New" w:hAnsi="Courier New" w:cs="Courier New"/>
          <w:sz w:val="22"/>
        </w:rPr>
        <w:t>R</w:t>
      </w:r>
      <w:r w:rsidRPr="002978C2">
        <w:rPr>
          <w:rFonts w:ascii="Courier New" w:hAnsi="Courier New" w:cs="Courier New"/>
          <w:sz w:val="22"/>
        </w:rPr>
        <w:t>epositório</w:t>
      </w:r>
      <w:r>
        <w:rPr>
          <w:rFonts w:ascii="Courier New" w:hAnsi="Courier New" w:cs="Courier New"/>
          <w:sz w:val="22"/>
        </w:rPr>
        <w:t>A</w:t>
      </w:r>
      <w:r w:rsidRPr="002978C2">
        <w:rPr>
          <w:rFonts w:ascii="Courier New" w:hAnsi="Courier New" w:cs="Courier New"/>
          <w:sz w:val="22"/>
        </w:rPr>
        <w:t>tivo</w:t>
      </w:r>
      <w:r w:rsidR="001474E7">
        <w:rPr>
          <w:rFonts w:ascii="Courier New" w:hAnsi="Courier New" w:cs="Courier New"/>
          <w:sz w:val="22"/>
        </w:rPr>
        <w:t>S</w:t>
      </w:r>
      <w:r w:rsidRPr="002978C2">
        <w:rPr>
          <w:rFonts w:ascii="Courier New" w:hAnsi="Courier New" w:cs="Courier New"/>
          <w:sz w:val="22"/>
        </w:rPr>
        <w:t>oftware</w:t>
      </w:r>
      <w:r>
        <w:rPr>
          <w:color w:val="000000" w:themeColor="text1"/>
        </w:rPr>
        <w:t xml:space="preserve">, </w:t>
      </w:r>
      <w:r>
        <w:rPr>
          <w:rFonts w:ascii="Courier New" w:hAnsi="Courier New" w:cs="Courier New"/>
          <w:sz w:val="22"/>
        </w:rPr>
        <w:t>S</w:t>
      </w:r>
      <w:r w:rsidRPr="002978C2">
        <w:rPr>
          <w:rFonts w:ascii="Courier New" w:hAnsi="Courier New" w:cs="Courier New"/>
          <w:sz w:val="22"/>
        </w:rPr>
        <w:t>erviços</w:t>
      </w:r>
      <w:r>
        <w:rPr>
          <w:rFonts w:ascii="Courier New" w:hAnsi="Courier New" w:cs="Courier New"/>
          <w:sz w:val="22"/>
        </w:rPr>
        <w:t>O</w:t>
      </w:r>
      <w:r w:rsidRPr="002978C2">
        <w:rPr>
          <w:rFonts w:ascii="Courier New" w:hAnsi="Courier New" w:cs="Courier New"/>
          <w:sz w:val="22"/>
        </w:rPr>
        <w:t>rtogonais</w:t>
      </w:r>
      <w:r w:rsidR="001474E7">
        <w:rPr>
          <w:rFonts w:ascii="Courier New" w:hAnsi="Courier New" w:cs="Courier New"/>
          <w:sz w:val="22"/>
        </w:rPr>
        <w:t>Suporte</w:t>
      </w:r>
      <w:r>
        <w:rPr>
          <w:color w:val="000000" w:themeColor="text1"/>
        </w:rPr>
        <w:t xml:space="preserve">, </w:t>
      </w:r>
      <w:r>
        <w:rPr>
          <w:rFonts w:ascii="Courier New" w:hAnsi="Courier New" w:cs="Courier New"/>
          <w:sz w:val="22"/>
        </w:rPr>
        <w:t>S</w:t>
      </w:r>
      <w:r w:rsidRPr="002978C2">
        <w:rPr>
          <w:rFonts w:ascii="Courier New" w:hAnsi="Courier New" w:cs="Courier New"/>
          <w:sz w:val="22"/>
        </w:rPr>
        <w:t>erviços</w:t>
      </w:r>
      <w:r>
        <w:rPr>
          <w:rFonts w:ascii="Courier New" w:hAnsi="Courier New" w:cs="Courier New"/>
          <w:sz w:val="22"/>
        </w:rPr>
        <w:t>O</w:t>
      </w:r>
      <w:r w:rsidRPr="002978C2">
        <w:rPr>
          <w:rFonts w:ascii="Courier New" w:hAnsi="Courier New" w:cs="Courier New"/>
          <w:sz w:val="22"/>
        </w:rPr>
        <w:t>rtogonais</w:t>
      </w:r>
      <w:r>
        <w:rPr>
          <w:rFonts w:ascii="Courier New" w:hAnsi="Courier New" w:cs="Courier New"/>
          <w:sz w:val="22"/>
        </w:rPr>
        <w:t>O</w:t>
      </w:r>
      <w:r w:rsidRPr="002978C2">
        <w:rPr>
          <w:rFonts w:ascii="Courier New" w:hAnsi="Courier New" w:cs="Courier New"/>
          <w:sz w:val="22"/>
        </w:rPr>
        <w:t>rganizacionais</w:t>
      </w:r>
      <w:r>
        <w:rPr>
          <w:color w:val="000000" w:themeColor="text1"/>
        </w:rPr>
        <w:t xml:space="preserve"> e </w:t>
      </w:r>
      <w:r>
        <w:rPr>
          <w:rFonts w:ascii="Courier New" w:hAnsi="Courier New" w:cs="Courier New"/>
          <w:sz w:val="22"/>
        </w:rPr>
        <w:t>S</w:t>
      </w:r>
      <w:r w:rsidRPr="002978C2">
        <w:rPr>
          <w:rFonts w:ascii="Courier New" w:hAnsi="Courier New" w:cs="Courier New"/>
          <w:sz w:val="22"/>
        </w:rPr>
        <w:t>erviços</w:t>
      </w:r>
      <w:r>
        <w:rPr>
          <w:rFonts w:ascii="Courier New" w:hAnsi="Courier New" w:cs="Courier New"/>
          <w:sz w:val="22"/>
        </w:rPr>
        <w:t>O</w:t>
      </w:r>
      <w:r w:rsidRPr="002978C2">
        <w:rPr>
          <w:rFonts w:ascii="Courier New" w:hAnsi="Courier New" w:cs="Courier New"/>
          <w:sz w:val="22"/>
        </w:rPr>
        <w:t>rtogonais</w:t>
      </w:r>
      <w:r>
        <w:rPr>
          <w:rFonts w:ascii="Courier New" w:hAnsi="Courier New" w:cs="Courier New"/>
          <w:sz w:val="22"/>
        </w:rPr>
        <w:t>G</w:t>
      </w:r>
      <w:r w:rsidRPr="002978C2">
        <w:rPr>
          <w:rFonts w:ascii="Courier New" w:hAnsi="Courier New" w:cs="Courier New"/>
          <w:sz w:val="22"/>
        </w:rPr>
        <w:t>erais</w:t>
      </w:r>
      <w:r>
        <w:rPr>
          <w:color w:val="000000" w:themeColor="text1"/>
        </w:rPr>
        <w:t xml:space="preserve">). </w:t>
      </w:r>
    </w:p>
    <w:p w:rsidR="00E937DD" w:rsidRDefault="00E937DD" w:rsidP="00FF0B4E">
      <w:pPr>
        <w:rPr>
          <w:color w:val="000000" w:themeColor="text1"/>
        </w:rPr>
        <w:sectPr w:rsidR="00E937DD" w:rsidSect="00E937DD">
          <w:pgSz w:w="11906" w:h="16838"/>
          <w:pgMar w:top="1418" w:right="1701" w:bottom="1418" w:left="1701" w:header="709" w:footer="709" w:gutter="0"/>
          <w:cols w:space="708"/>
          <w:docGrid w:linePitch="360"/>
        </w:sectPr>
      </w:pPr>
    </w:p>
    <w:p w:rsidR="00F70D7A" w:rsidRDefault="00F70D7A" w:rsidP="00F70D7A">
      <w:pPr>
        <w:pStyle w:val="Legenda"/>
      </w:pPr>
      <w:bookmarkStart w:id="759" w:name="_Ref391871801"/>
      <w:bookmarkStart w:id="760" w:name="_Toc402159494"/>
      <w:r w:rsidRPr="009F1F5B">
        <w:rPr>
          <w:rFonts w:ascii="Times New Roman" w:hAnsi="Times New Roman" w:cs="Times New Roman"/>
          <w:sz w:val="20"/>
          <w:szCs w:val="20"/>
        </w:rPr>
        <w:lastRenderedPageBreak/>
        <w:t xml:space="preserve">Figura </w:t>
      </w:r>
      <w:r w:rsidR="00283060">
        <w:rPr>
          <w:rFonts w:ascii="Times New Roman" w:hAnsi="Times New Roman" w:cs="Times New Roman"/>
          <w:sz w:val="20"/>
          <w:szCs w:val="20"/>
        </w:rPr>
        <w:fldChar w:fldCharType="begin"/>
      </w:r>
      <w:r w:rsidR="00FE1E01">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5</w:t>
      </w:r>
      <w:r w:rsidR="00283060">
        <w:rPr>
          <w:rFonts w:ascii="Times New Roman" w:hAnsi="Times New Roman" w:cs="Times New Roman"/>
          <w:sz w:val="20"/>
          <w:szCs w:val="20"/>
        </w:rPr>
        <w:fldChar w:fldCharType="end"/>
      </w:r>
      <w:r w:rsidR="00FE1E01">
        <w:rPr>
          <w:rFonts w:ascii="Times New Roman" w:hAnsi="Times New Roman" w:cs="Times New Roman"/>
          <w:sz w:val="20"/>
          <w:szCs w:val="20"/>
        </w:rPr>
        <w:t>.</w:t>
      </w:r>
      <w:r w:rsidR="00283060">
        <w:rPr>
          <w:rFonts w:ascii="Times New Roman" w:hAnsi="Times New Roman" w:cs="Times New Roman"/>
          <w:sz w:val="20"/>
          <w:szCs w:val="20"/>
        </w:rPr>
        <w:fldChar w:fldCharType="begin"/>
      </w:r>
      <w:r w:rsidR="00FE1E01">
        <w:rPr>
          <w:rFonts w:ascii="Times New Roman" w:hAnsi="Times New Roman" w:cs="Times New Roman"/>
          <w:sz w:val="20"/>
          <w:szCs w:val="20"/>
        </w:rPr>
        <w:instrText xml:space="preserve"> SEQ Figura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5</w:t>
      </w:r>
      <w:r w:rsidR="00283060">
        <w:rPr>
          <w:rFonts w:ascii="Times New Roman" w:hAnsi="Times New Roman" w:cs="Times New Roman"/>
          <w:sz w:val="20"/>
          <w:szCs w:val="20"/>
        </w:rPr>
        <w:fldChar w:fldCharType="end"/>
      </w:r>
      <w:bookmarkEnd w:id="759"/>
      <w:r w:rsidRPr="009F1F5B">
        <w:rPr>
          <w:rFonts w:ascii="Times New Roman" w:hAnsi="Times New Roman" w:cs="Times New Roman"/>
          <w:sz w:val="20"/>
          <w:szCs w:val="20"/>
        </w:rPr>
        <w:t xml:space="preserve"> - Visão em tempo de execução da </w:t>
      </w:r>
      <w:r w:rsidR="00774903">
        <w:rPr>
          <w:rFonts w:ascii="Times New Roman" w:hAnsi="Times New Roman" w:cs="Times New Roman"/>
          <w:sz w:val="20"/>
          <w:szCs w:val="20"/>
        </w:rPr>
        <w:t>Cambuci</w:t>
      </w:r>
      <w:bookmarkEnd w:id="760"/>
    </w:p>
    <w:p w:rsidR="00F70D7A" w:rsidRDefault="00F70D7A" w:rsidP="00F70D7A">
      <w:pPr>
        <w:spacing w:line="276" w:lineRule="auto"/>
        <w:ind w:firstLine="0"/>
        <w:jc w:val="left"/>
      </w:pPr>
      <w:r w:rsidRPr="00923DB9">
        <w:rPr>
          <w:noProof/>
        </w:rPr>
        <w:drawing>
          <wp:inline distT="0" distB="0" distL="0" distR="0">
            <wp:extent cx="8880475" cy="4784090"/>
            <wp:effectExtent l="19050" t="19050" r="15875" b="16510"/>
            <wp:docPr id="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srcRect/>
                    <a:stretch>
                      <a:fillRect/>
                    </a:stretch>
                  </pic:blipFill>
                  <pic:spPr bwMode="auto">
                    <a:xfrm>
                      <a:off x="0" y="0"/>
                      <a:ext cx="8880475" cy="4784090"/>
                    </a:xfrm>
                    <a:prstGeom prst="rect">
                      <a:avLst/>
                    </a:prstGeom>
                    <a:noFill/>
                    <a:ln w="9525">
                      <a:solidFill>
                        <a:schemeClr val="tx1"/>
                      </a:solidFill>
                      <a:miter lim="800000"/>
                      <a:headEnd/>
                      <a:tailEnd/>
                    </a:ln>
                  </pic:spPr>
                </pic:pic>
              </a:graphicData>
            </a:graphic>
          </wp:inline>
        </w:drawing>
      </w:r>
    </w:p>
    <w:p w:rsidR="00F70D7A" w:rsidRDefault="00F70D7A" w:rsidP="00F70D7A">
      <w:pPr>
        <w:spacing w:line="276" w:lineRule="auto"/>
        <w:ind w:firstLine="0"/>
        <w:jc w:val="left"/>
      </w:pPr>
      <w:r>
        <w:br w:type="page"/>
      </w:r>
    </w:p>
    <w:p w:rsidR="00F70D7A" w:rsidRDefault="00F70D7A" w:rsidP="00F70D7A">
      <w:pPr>
        <w:spacing w:line="276" w:lineRule="auto"/>
        <w:ind w:firstLine="0"/>
        <w:jc w:val="left"/>
        <w:sectPr w:rsidR="00F70D7A" w:rsidSect="00E937DD">
          <w:pgSz w:w="16838" w:h="11906" w:orient="landscape"/>
          <w:pgMar w:top="1701" w:right="1418" w:bottom="1701" w:left="1418" w:header="709" w:footer="709" w:gutter="0"/>
          <w:cols w:space="708"/>
          <w:docGrid w:linePitch="360"/>
        </w:sectPr>
      </w:pPr>
    </w:p>
    <w:p w:rsidR="00156D50" w:rsidRDefault="00FF0B4E" w:rsidP="00FF0B4E">
      <w:pPr>
        <w:rPr>
          <w:color w:val="000000" w:themeColor="text1"/>
        </w:rPr>
      </w:pPr>
      <w:r>
        <w:rPr>
          <w:color w:val="000000" w:themeColor="text1"/>
        </w:rPr>
        <w:lastRenderedPageBreak/>
        <w:t xml:space="preserve">Nesta visão de tempo de execução, é visualizado que o serviço </w:t>
      </w:r>
      <w:r w:rsidRPr="002978C2">
        <w:rPr>
          <w:rFonts w:ascii="Courier New" w:hAnsi="Courier New" w:cs="Courier New"/>
          <w:sz w:val="22"/>
        </w:rPr>
        <w:t>ControleDependência</w:t>
      </w:r>
      <w:r>
        <w:rPr>
          <w:color w:val="000000" w:themeColor="text1"/>
        </w:rPr>
        <w:t xml:space="preserve">, localizado no componente </w:t>
      </w:r>
      <w:r w:rsidRPr="002978C2">
        <w:rPr>
          <w:rFonts w:ascii="Courier New" w:hAnsi="Courier New" w:cs="Courier New"/>
          <w:sz w:val="22"/>
        </w:rPr>
        <w:t xml:space="preserve">ServiçosOrtogonaisDeApoio </w:t>
      </w:r>
      <w:r>
        <w:rPr>
          <w:color w:val="000000" w:themeColor="text1"/>
        </w:rPr>
        <w:t xml:space="preserve">pode receber requisição de serviço de qualquer serviço localizado no componente de </w:t>
      </w:r>
      <w:r w:rsidRPr="002978C2">
        <w:rPr>
          <w:rFonts w:ascii="Courier New" w:hAnsi="Courier New" w:cs="Courier New"/>
          <w:sz w:val="22"/>
        </w:rPr>
        <w:t xml:space="preserve">ServiçosPrimáriosRepositórioAtivoSoftware </w:t>
      </w:r>
      <w:r>
        <w:rPr>
          <w:color w:val="000000" w:themeColor="text1"/>
        </w:rPr>
        <w:t xml:space="preserve">e do </w:t>
      </w:r>
      <w:r w:rsidRPr="002978C2">
        <w:rPr>
          <w:rFonts w:ascii="Courier New" w:hAnsi="Courier New" w:cs="Courier New"/>
          <w:sz w:val="22"/>
        </w:rPr>
        <w:t xml:space="preserve">Controlador </w:t>
      </w:r>
      <w:r>
        <w:rPr>
          <w:color w:val="000000" w:themeColor="text1"/>
        </w:rPr>
        <w:t xml:space="preserve">e o serviço de </w:t>
      </w:r>
      <w:r w:rsidRPr="002978C2">
        <w:rPr>
          <w:rFonts w:ascii="Courier New" w:hAnsi="Courier New" w:cs="Courier New"/>
          <w:sz w:val="22"/>
        </w:rPr>
        <w:t xml:space="preserve">ControleDependência </w:t>
      </w:r>
      <w:r>
        <w:rPr>
          <w:color w:val="000000" w:themeColor="text1"/>
        </w:rPr>
        <w:t xml:space="preserve">pode requisitar serviços para algum componente do módulo de </w:t>
      </w:r>
      <w:r w:rsidRPr="002978C2">
        <w:rPr>
          <w:rFonts w:ascii="Courier New" w:hAnsi="Courier New" w:cs="Courier New"/>
          <w:sz w:val="22"/>
        </w:rPr>
        <w:t xml:space="preserve">ServiçosOrtogonaisOrganizacionais </w:t>
      </w:r>
      <w:r>
        <w:rPr>
          <w:color w:val="000000" w:themeColor="text1"/>
        </w:rPr>
        <w:t xml:space="preserve">e para algum serviço do componente de </w:t>
      </w:r>
      <w:r w:rsidRPr="002978C2">
        <w:rPr>
          <w:rFonts w:ascii="Courier New" w:hAnsi="Courier New" w:cs="Courier New"/>
          <w:sz w:val="22"/>
        </w:rPr>
        <w:t>ServiçosOrtogonaisGerais</w:t>
      </w:r>
      <w:r>
        <w:rPr>
          <w:color w:val="000000" w:themeColor="text1"/>
        </w:rPr>
        <w:t>.</w:t>
      </w:r>
    </w:p>
    <w:p w:rsidR="00156D50" w:rsidRDefault="00156D50" w:rsidP="00FF0B4E">
      <w:pPr>
        <w:rPr>
          <w:color w:val="000000" w:themeColor="text1"/>
        </w:rPr>
      </w:pPr>
    </w:p>
    <w:p w:rsidR="00FF0B4E" w:rsidRDefault="00FF0B4E" w:rsidP="00FF0B4E">
      <w:pPr>
        <w:pStyle w:val="Ttulo2"/>
        <w:numPr>
          <w:ilvl w:val="2"/>
          <w:numId w:val="10"/>
        </w:numPr>
      </w:pPr>
      <w:bookmarkStart w:id="761" w:name="_Toc396204865"/>
      <w:bookmarkStart w:id="762" w:name="_Toc396857509"/>
      <w:bookmarkStart w:id="763" w:name="_Toc396858403"/>
      <w:bookmarkStart w:id="764" w:name="_Toc396899100"/>
      <w:bookmarkStart w:id="765" w:name="_Ref396917238"/>
      <w:bookmarkStart w:id="766" w:name="_Toc396947950"/>
      <w:bookmarkStart w:id="767" w:name="_Toc397887625"/>
      <w:bookmarkStart w:id="768" w:name="_Toc401921633"/>
      <w:bookmarkStart w:id="769" w:name="_Toc402159605"/>
      <w:r>
        <w:t xml:space="preserve">Visão de </w:t>
      </w:r>
      <w:r w:rsidR="001326CB">
        <w:t>i</w:t>
      </w:r>
      <w:r>
        <w:t>mplantação</w:t>
      </w:r>
      <w:bookmarkEnd w:id="761"/>
      <w:bookmarkEnd w:id="762"/>
      <w:bookmarkEnd w:id="763"/>
      <w:bookmarkEnd w:id="764"/>
      <w:bookmarkEnd w:id="765"/>
      <w:bookmarkEnd w:id="766"/>
      <w:bookmarkEnd w:id="767"/>
      <w:bookmarkEnd w:id="768"/>
      <w:bookmarkEnd w:id="769"/>
    </w:p>
    <w:p w:rsidR="001067F8" w:rsidRDefault="006541AA" w:rsidP="001067F8">
      <w:r>
        <w:t xml:space="preserve">A visão de implantação da </w:t>
      </w:r>
      <w:r w:rsidR="00774903">
        <w:t>Cambuci</w:t>
      </w:r>
      <w:r>
        <w:t xml:space="preserve">, apresentada na </w:t>
      </w:r>
      <w:fldSimple w:instr=" REF _Ref391874211 \h  \* MERGEFORMAT ">
        <w:r w:rsidR="00E73BEA" w:rsidRPr="00E73BEA">
          <w:rPr>
            <w:rFonts w:cs="Times New Roman"/>
            <w:szCs w:val="24"/>
          </w:rPr>
          <w:t xml:space="preserve">Figura </w:t>
        </w:r>
        <w:r w:rsidR="00E73BEA" w:rsidRPr="00E73BEA">
          <w:rPr>
            <w:rFonts w:cs="Times New Roman"/>
            <w:noProof/>
            <w:szCs w:val="24"/>
          </w:rPr>
          <w:t>5.6</w:t>
        </w:r>
      </w:fldSimple>
      <w:r>
        <w:t>, representa a arquitetura de referência por meio da estrutura de hardware sobre a qual os sistemas são alocados e as conexões de rede que simbolizam as interações entre esses dispositivos.</w:t>
      </w:r>
      <w:r w:rsidR="001067F8">
        <w:t xml:space="preserve"> </w:t>
      </w:r>
      <w:r w:rsidR="001067F8" w:rsidRPr="000D2FDA">
        <w:t xml:space="preserve">Essa visão </w:t>
      </w:r>
      <w:r w:rsidR="002E4525">
        <w:t xml:space="preserve">de implantação </w:t>
      </w:r>
      <w:r w:rsidR="00CC46D5">
        <w:t xml:space="preserve">é </w:t>
      </w:r>
      <w:r w:rsidR="002E4525">
        <w:t>igual a visão apresentada n</w:t>
      </w:r>
      <w:r w:rsidR="001067F8" w:rsidRPr="000D2FDA">
        <w:t>a arquitetura RefTEST-SOA de Oliveira (2011)</w:t>
      </w:r>
      <w:r w:rsidR="00CC46D5">
        <w:t xml:space="preserve"> devido </w:t>
      </w:r>
      <w:r w:rsidR="00CE23AE">
        <w:t xml:space="preserve">à </w:t>
      </w:r>
      <w:r w:rsidR="00CC46D5">
        <w:t xml:space="preserve">abordagem orientada a serviços presente nas arquiteturas de referência RefTEST-SOA e </w:t>
      </w:r>
      <w:r w:rsidR="00774903">
        <w:t>Cambuci</w:t>
      </w:r>
      <w:r w:rsidR="001067F8" w:rsidRPr="000D2FDA">
        <w:t>.</w:t>
      </w:r>
    </w:p>
    <w:p w:rsidR="00FF0B4E" w:rsidRPr="00AB31E2" w:rsidRDefault="00FF0B4E" w:rsidP="00FF0B4E">
      <w:r>
        <w:t xml:space="preserve">Nesta visão são considerados os seguintes elementos: (i) Servidor de Aplicação, que contém os serviços primários de repositórios de ativos e os serviços ortogonais (de suporte, transacionais e gerais). Também pode conter neste servidor a </w:t>
      </w:r>
      <w:r w:rsidRPr="00D33D20">
        <w:rPr>
          <w:i/>
        </w:rPr>
        <w:t>Engine</w:t>
      </w:r>
      <w:r>
        <w:t xml:space="preserve"> de Serviços; (ii) Servidor de Dados, que é o responsável por armazenar os dados produzidos pelos serviços encontrados no Servidor de Aplicação; (iii) </w:t>
      </w:r>
      <w:r w:rsidRPr="00636148">
        <w:t xml:space="preserve">Servidor de Registro de Serviços, que gerencia informação sobre os serviços </w:t>
      </w:r>
      <w:r w:rsidR="001067F8" w:rsidRPr="00636148">
        <w:t>dis</w:t>
      </w:r>
      <w:r w:rsidR="001067F8">
        <w:t xml:space="preserve">poníveis </w:t>
      </w:r>
      <w:r>
        <w:t xml:space="preserve">de repositórios de ativos de software e disponibiliza a pesquisa a ser realizada pelos Serviços Cliente; (iv) Servidor de Repositório de Registro, que armazena os registros de serviços; (v) Servidor de Agente de Serviço, que armazena </w:t>
      </w:r>
      <w:r w:rsidR="005D343A">
        <w:t>aplicações relacionadas ao funcionamento d</w:t>
      </w:r>
      <w:r>
        <w:t>o agente de serviço</w:t>
      </w:r>
      <w:r w:rsidR="005D343A">
        <w:t>s</w:t>
      </w:r>
      <w:r>
        <w:t xml:space="preserve">; (vi) Servidor de Qualidade de Serviço, que armazena as aplicações relacionadas à garantia da qualidade e auditoria dos serviços disponíveis. </w:t>
      </w:r>
    </w:p>
    <w:p w:rsidR="00FF0B4E" w:rsidRPr="009F1F5B" w:rsidRDefault="00FF0B4E" w:rsidP="00FF0B4E">
      <w:pPr>
        <w:pStyle w:val="Legenda"/>
        <w:rPr>
          <w:rFonts w:ascii="Times New Roman" w:hAnsi="Times New Roman" w:cs="Times New Roman"/>
          <w:sz w:val="20"/>
          <w:szCs w:val="20"/>
        </w:rPr>
      </w:pPr>
      <w:bookmarkStart w:id="770" w:name="_Ref391874211"/>
      <w:bookmarkStart w:id="771" w:name="_Toc402159495"/>
      <w:r w:rsidRPr="009F1F5B">
        <w:rPr>
          <w:rFonts w:ascii="Times New Roman" w:hAnsi="Times New Roman" w:cs="Times New Roman"/>
          <w:sz w:val="20"/>
          <w:szCs w:val="20"/>
        </w:rPr>
        <w:lastRenderedPageBreak/>
        <w:t xml:space="preserve">Figura </w:t>
      </w:r>
      <w:r w:rsidR="00283060">
        <w:rPr>
          <w:rFonts w:ascii="Times New Roman" w:hAnsi="Times New Roman" w:cs="Times New Roman"/>
          <w:sz w:val="20"/>
          <w:szCs w:val="20"/>
        </w:rPr>
        <w:fldChar w:fldCharType="begin"/>
      </w:r>
      <w:r w:rsidR="00FE1E01">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5</w:t>
      </w:r>
      <w:r w:rsidR="00283060">
        <w:rPr>
          <w:rFonts w:ascii="Times New Roman" w:hAnsi="Times New Roman" w:cs="Times New Roman"/>
          <w:sz w:val="20"/>
          <w:szCs w:val="20"/>
        </w:rPr>
        <w:fldChar w:fldCharType="end"/>
      </w:r>
      <w:r w:rsidR="00FE1E01">
        <w:rPr>
          <w:rFonts w:ascii="Times New Roman" w:hAnsi="Times New Roman" w:cs="Times New Roman"/>
          <w:sz w:val="20"/>
          <w:szCs w:val="20"/>
        </w:rPr>
        <w:t>.</w:t>
      </w:r>
      <w:r w:rsidR="00283060">
        <w:rPr>
          <w:rFonts w:ascii="Times New Roman" w:hAnsi="Times New Roman" w:cs="Times New Roman"/>
          <w:sz w:val="20"/>
          <w:szCs w:val="20"/>
        </w:rPr>
        <w:fldChar w:fldCharType="begin"/>
      </w:r>
      <w:r w:rsidR="00FE1E01">
        <w:rPr>
          <w:rFonts w:ascii="Times New Roman" w:hAnsi="Times New Roman" w:cs="Times New Roman"/>
          <w:sz w:val="20"/>
          <w:szCs w:val="20"/>
        </w:rPr>
        <w:instrText xml:space="preserve"> SEQ Figura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6</w:t>
      </w:r>
      <w:r w:rsidR="00283060">
        <w:rPr>
          <w:rFonts w:ascii="Times New Roman" w:hAnsi="Times New Roman" w:cs="Times New Roman"/>
          <w:sz w:val="20"/>
          <w:szCs w:val="20"/>
        </w:rPr>
        <w:fldChar w:fldCharType="end"/>
      </w:r>
      <w:bookmarkEnd w:id="770"/>
      <w:r w:rsidRPr="009F1F5B">
        <w:rPr>
          <w:rFonts w:ascii="Times New Roman" w:hAnsi="Times New Roman" w:cs="Times New Roman"/>
          <w:sz w:val="20"/>
          <w:szCs w:val="20"/>
        </w:rPr>
        <w:t xml:space="preserve"> - Visão de implantação da </w:t>
      </w:r>
      <w:r w:rsidR="00774903">
        <w:rPr>
          <w:rFonts w:ascii="Times New Roman" w:hAnsi="Times New Roman" w:cs="Times New Roman"/>
          <w:sz w:val="20"/>
          <w:szCs w:val="20"/>
        </w:rPr>
        <w:t>Cambuci</w:t>
      </w:r>
      <w:bookmarkEnd w:id="771"/>
    </w:p>
    <w:p w:rsidR="00FF0B4E" w:rsidRDefault="00FF0B4E" w:rsidP="00FF0B4E">
      <w:pPr>
        <w:ind w:firstLine="0"/>
        <w:rPr>
          <w:rFonts w:eastAsia="Times New Roman"/>
        </w:rPr>
      </w:pPr>
      <w:r>
        <w:rPr>
          <w:rFonts w:eastAsia="Times New Roman"/>
          <w:noProof/>
        </w:rPr>
        <w:drawing>
          <wp:inline distT="0" distB="0" distL="0" distR="0">
            <wp:extent cx="5400040" cy="2499311"/>
            <wp:effectExtent l="19050" t="19050" r="10160" b="15289"/>
            <wp:docPr id="118"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srcRect/>
                    <a:stretch>
                      <a:fillRect/>
                    </a:stretch>
                  </pic:blipFill>
                  <pic:spPr bwMode="auto">
                    <a:xfrm>
                      <a:off x="0" y="0"/>
                      <a:ext cx="5400040" cy="2499311"/>
                    </a:xfrm>
                    <a:prstGeom prst="rect">
                      <a:avLst/>
                    </a:prstGeom>
                    <a:noFill/>
                    <a:ln w="9525">
                      <a:solidFill>
                        <a:schemeClr val="tx1"/>
                      </a:solidFill>
                      <a:miter lim="800000"/>
                      <a:headEnd/>
                      <a:tailEnd/>
                    </a:ln>
                  </pic:spPr>
                </pic:pic>
              </a:graphicData>
            </a:graphic>
          </wp:inline>
        </w:drawing>
      </w:r>
    </w:p>
    <w:p w:rsidR="00FF0B4E" w:rsidRDefault="00FF0B4E" w:rsidP="00FF0B4E">
      <w:pPr>
        <w:ind w:firstLine="0"/>
        <w:rPr>
          <w:rFonts w:eastAsia="Times New Roman"/>
        </w:rPr>
      </w:pPr>
    </w:p>
    <w:p w:rsidR="00FF0B4E" w:rsidRDefault="00FF0B4E" w:rsidP="00FF0B4E">
      <w:pPr>
        <w:pStyle w:val="Ttulo2"/>
        <w:numPr>
          <w:ilvl w:val="1"/>
          <w:numId w:val="10"/>
        </w:numPr>
      </w:pPr>
      <w:bookmarkStart w:id="772" w:name="_Ref393717077"/>
      <w:bookmarkStart w:id="773" w:name="_Toc396857510"/>
      <w:bookmarkStart w:id="774" w:name="_Toc402159606"/>
      <w:r w:rsidRPr="004C42EC">
        <w:t xml:space="preserve">Passo </w:t>
      </w:r>
      <w:r>
        <w:t>4:</w:t>
      </w:r>
      <w:r w:rsidRPr="004C42EC">
        <w:t xml:space="preserve"> </w:t>
      </w:r>
      <w:r>
        <w:t>Avaliação da arquitetura de referência</w:t>
      </w:r>
      <w:bookmarkEnd w:id="772"/>
      <w:bookmarkEnd w:id="773"/>
      <w:bookmarkEnd w:id="774"/>
    </w:p>
    <w:p w:rsidR="00FF0B4E" w:rsidRDefault="00FF0B4E" w:rsidP="00FF0B4E">
      <w:pPr>
        <w:rPr>
          <w:rFonts w:eastAsia="Times New Roman"/>
        </w:rPr>
      </w:pPr>
      <w:r>
        <w:rPr>
          <w:rFonts w:eastAsia="Times New Roman"/>
        </w:rPr>
        <w:t xml:space="preserve">A avaliação da arquitetura de referência objetiva garantir a qualidade da arquitetura proposta e pode ser conduzida por meio de um </w:t>
      </w:r>
      <w:r>
        <w:rPr>
          <w:rFonts w:eastAsia="Times New Roman"/>
          <w:i/>
        </w:rPr>
        <w:t>checklist</w:t>
      </w:r>
      <w:r w:rsidR="00841C4C">
        <w:rPr>
          <w:rFonts w:eastAsia="Times New Roman"/>
        </w:rPr>
        <w:t xml:space="preserve"> (NAKAGAWA, 2014</w:t>
      </w:r>
      <w:r>
        <w:rPr>
          <w:rFonts w:eastAsia="Times New Roman"/>
        </w:rPr>
        <w:t xml:space="preserve">). A avaliação da arquitetura de referência </w:t>
      </w:r>
      <w:r w:rsidR="00774903">
        <w:rPr>
          <w:rFonts w:eastAsia="Times New Roman"/>
        </w:rPr>
        <w:t>Cambuci</w:t>
      </w:r>
      <w:r>
        <w:rPr>
          <w:rFonts w:eastAsia="Times New Roman"/>
        </w:rPr>
        <w:t xml:space="preserve"> </w:t>
      </w:r>
      <w:r w:rsidR="001067F8">
        <w:rPr>
          <w:rFonts w:eastAsia="Times New Roman"/>
        </w:rPr>
        <w:t>é</w:t>
      </w:r>
      <w:r>
        <w:rPr>
          <w:rFonts w:eastAsia="Times New Roman"/>
        </w:rPr>
        <w:t xml:space="preserve"> realizada por meio de uma especialização da mesma, com o intuito de obter a arquitetura de referência </w:t>
      </w:r>
      <w:r w:rsidR="00774903">
        <w:rPr>
          <w:rFonts w:eastAsia="Times New Roman"/>
        </w:rPr>
        <w:t>Cambuci-LPN</w:t>
      </w:r>
      <w:r>
        <w:rPr>
          <w:rFonts w:eastAsia="Times New Roman"/>
        </w:rPr>
        <w:t xml:space="preserve"> (Capítulo 6), que consiste da arquitetura de referência orientada a serviços para repositórios de LPN </w:t>
      </w:r>
      <w:r w:rsidR="001067F8">
        <w:rPr>
          <w:rFonts w:eastAsia="Times New Roman"/>
        </w:rPr>
        <w:t>sendo</w:t>
      </w:r>
      <w:r>
        <w:rPr>
          <w:rFonts w:eastAsia="Times New Roman"/>
        </w:rPr>
        <w:t xml:space="preserve"> a principal contribuição deste trabalho.</w:t>
      </w:r>
    </w:p>
    <w:p w:rsidR="00FF0B4E" w:rsidRDefault="00FF0B4E" w:rsidP="00FF0B4E">
      <w:pPr>
        <w:rPr>
          <w:rFonts w:eastAsia="Times New Roman"/>
        </w:rPr>
      </w:pPr>
    </w:p>
    <w:p w:rsidR="00FF0B4E" w:rsidRDefault="00FF0B4E" w:rsidP="00FF0B4E">
      <w:pPr>
        <w:pStyle w:val="Ttulo2"/>
        <w:numPr>
          <w:ilvl w:val="1"/>
          <w:numId w:val="10"/>
        </w:numPr>
      </w:pPr>
      <w:bookmarkStart w:id="775" w:name="_Toc402159607"/>
      <w:r>
        <w:t xml:space="preserve">Considerações </w:t>
      </w:r>
      <w:r w:rsidR="001326CB">
        <w:t>f</w:t>
      </w:r>
      <w:r>
        <w:t>inais</w:t>
      </w:r>
      <w:bookmarkEnd w:id="775"/>
    </w:p>
    <w:p w:rsidR="00FF0B4E" w:rsidRDefault="00FF0B4E" w:rsidP="00FF0B4E">
      <w:r>
        <w:t xml:space="preserve">Utilizando a ontologia de especificação e gestão de ativos reutilizáveis ONTO-ResAsset como fonte de informação para o domínio de repositórios de ativos de software e a RefTEST-SOA como fonte de informação para o contexto de serviço, neste capítulo foi estabelecido a </w:t>
      </w:r>
      <w:r w:rsidR="00774903">
        <w:t>Cambuci</w:t>
      </w:r>
      <w:r>
        <w:t>, que é uma arquitetura de referência orientada a serviços para repositórios de ativos de software.</w:t>
      </w:r>
      <w:r w:rsidR="00BA34E6">
        <w:t xml:space="preserve"> Essa arquitetura de referência pode ser especializada para repositórios de quaisquer tipos de ativos de software, como repositório de requisitos, repositório de código fonte, repositório de teste, etc.</w:t>
      </w:r>
    </w:p>
    <w:p w:rsidR="00394206" w:rsidRDefault="00FF0B4E" w:rsidP="00B46496">
      <w:r>
        <w:t xml:space="preserve">Para obter a </w:t>
      </w:r>
      <w:r w:rsidR="00774903">
        <w:t>Cambuci</w:t>
      </w:r>
      <w:r>
        <w:t xml:space="preserve"> foram seguidos os passos definidos pelo </w:t>
      </w:r>
      <w:r w:rsidR="00BA34E6">
        <w:t xml:space="preserve">processo </w:t>
      </w:r>
      <w:r>
        <w:t>ProSA-RA</w:t>
      </w:r>
      <w:r w:rsidR="00BA34E6">
        <w:t>.</w:t>
      </w:r>
      <w:r>
        <w:t xml:space="preserve"> </w:t>
      </w:r>
      <w:r w:rsidR="00BA34E6">
        <w:t>N</w:t>
      </w:r>
      <w:r>
        <w:t>o primeiro passo</w:t>
      </w:r>
      <w:r w:rsidR="00BA34E6">
        <w:t xml:space="preserve"> foi realizada </w:t>
      </w:r>
      <w:r>
        <w:t>investigação d</w:t>
      </w:r>
      <w:r w:rsidR="00B46496">
        <w:t>e fontes de informação</w:t>
      </w:r>
      <w:r>
        <w:t xml:space="preserve"> </w:t>
      </w:r>
      <w:r w:rsidR="00BA34E6">
        <w:t>úteis para a concepção da arquitetura de referência</w:t>
      </w:r>
      <w:r w:rsidR="00B46496">
        <w:t>, selecionando-se a ontologia</w:t>
      </w:r>
      <w:r w:rsidR="00BA34E6">
        <w:t xml:space="preserve"> </w:t>
      </w:r>
      <w:r>
        <w:t>ON</w:t>
      </w:r>
      <w:r w:rsidR="00B46496">
        <w:t xml:space="preserve">TO-ResAsset e a arquitetura de referência </w:t>
      </w:r>
      <w:r>
        <w:t>RefTEST-SOA. Nes</w:t>
      </w:r>
      <w:r w:rsidR="00B46496">
        <w:t>s</w:t>
      </w:r>
      <w:r>
        <w:t>e passo, os requisitos arquiteturais no contexto de serviços da RefTEST-SOA foram adaptados para o domínio de ferramentas de engenharia de software.</w:t>
      </w:r>
      <w:r w:rsidR="00B46496">
        <w:t xml:space="preserve"> </w:t>
      </w:r>
    </w:p>
    <w:p w:rsidR="00394206" w:rsidRDefault="00394206">
      <w:r>
        <w:br w:type="page"/>
      </w:r>
    </w:p>
    <w:p w:rsidR="00FF0B4E" w:rsidRPr="00EB1AA8" w:rsidRDefault="00B46496" w:rsidP="00B46496">
      <w:r>
        <w:lastRenderedPageBreak/>
        <w:t>No segundo pas</w:t>
      </w:r>
      <w:r w:rsidR="00FF0B4E">
        <w:t>so foram obtidos os requisitos arquiteturais do domínio de repositórios de ativos de software e os requisitos arquiteturais no contexto de serviços para</w:t>
      </w:r>
      <w:r>
        <w:t xml:space="preserve"> repositórios de ativos de software. Esses últimos foram definidos a partir da especialização </w:t>
      </w:r>
      <w:r w:rsidR="00FF0B4E">
        <w:t xml:space="preserve">dos requisitos arquiteturais </w:t>
      </w:r>
      <w:r>
        <w:t>d</w:t>
      </w:r>
      <w:r w:rsidR="00FF0B4E">
        <w:t>o contexto de serviço para ferramentas de engenharia de software.</w:t>
      </w:r>
      <w:r>
        <w:t xml:space="preserve"> No terceiro passo foi </w:t>
      </w:r>
      <w:r w:rsidR="00FF0B4E">
        <w:t xml:space="preserve">realizado o projeto arquitetural da </w:t>
      </w:r>
      <w:r w:rsidR="00774903">
        <w:t>Cambuci</w:t>
      </w:r>
      <w:r>
        <w:t xml:space="preserve"> por meio da criação de quatro visões arquiteturais, sendo a </w:t>
      </w:r>
      <w:r w:rsidR="00FF0B4E">
        <w:t>visão geral</w:t>
      </w:r>
      <w:r>
        <w:t>,</w:t>
      </w:r>
      <w:r w:rsidR="00FF0B4E">
        <w:t xml:space="preserve"> </w:t>
      </w:r>
      <w:r>
        <w:t>a</w:t>
      </w:r>
      <w:r w:rsidR="00FF0B4E">
        <w:t xml:space="preserve"> visão de módulo, </w:t>
      </w:r>
      <w:r>
        <w:t xml:space="preserve">a </w:t>
      </w:r>
      <w:r w:rsidR="00FF0B4E">
        <w:t xml:space="preserve">visão em tempo de execução e </w:t>
      </w:r>
      <w:r>
        <w:t xml:space="preserve">a </w:t>
      </w:r>
      <w:r w:rsidR="00FF0B4E">
        <w:t>visão de implantação.</w:t>
      </w:r>
      <w:r>
        <w:t xml:space="preserve"> </w:t>
      </w:r>
      <w:r w:rsidR="00A67B6E">
        <w:t>No</w:t>
      </w:r>
      <w:r>
        <w:t xml:space="preserve"> quarto e último passo </w:t>
      </w:r>
      <w:r w:rsidR="00A67B6E">
        <w:t>foi</w:t>
      </w:r>
      <w:r>
        <w:t xml:space="preserve"> realizado por meio da especialização da </w:t>
      </w:r>
      <w:r w:rsidR="00774903">
        <w:t>Cambuci</w:t>
      </w:r>
      <w:r>
        <w:t xml:space="preserve">, apresentada no próximo capítulo, com o intuito de obter a </w:t>
      </w:r>
      <w:r w:rsidR="00FF0B4E">
        <w:t>arquitetura de referência</w:t>
      </w:r>
      <w:r w:rsidR="00786B54">
        <w:t xml:space="preserve"> orientada a serviços</w:t>
      </w:r>
      <w:r w:rsidR="00FF0B4E">
        <w:t xml:space="preserve"> </w:t>
      </w:r>
      <w:r w:rsidR="00774903">
        <w:t>Cambuci-LPN</w:t>
      </w:r>
      <w:r w:rsidR="00FF0B4E">
        <w:t>.</w:t>
      </w:r>
    </w:p>
    <w:p w:rsidR="00EB1AA8" w:rsidRPr="007115FA" w:rsidRDefault="00EB1AA8" w:rsidP="002403EE">
      <w:pPr>
        <w:rPr>
          <w:rFonts w:eastAsia="Times New Roman"/>
        </w:rPr>
      </w:pPr>
    </w:p>
    <w:bookmarkEnd w:id="584"/>
    <w:bookmarkEnd w:id="585"/>
    <w:bookmarkEnd w:id="586"/>
    <w:p w:rsidR="00857ABF" w:rsidRDefault="00857ABF">
      <w:pPr>
        <w:spacing w:line="276" w:lineRule="auto"/>
        <w:ind w:firstLine="0"/>
        <w:jc w:val="left"/>
        <w:rPr>
          <w:rFonts w:eastAsia="Times New Roman" w:cstheme="majorBidi"/>
          <w:b/>
          <w:bCs/>
          <w:color w:val="000000" w:themeColor="text1"/>
          <w:sz w:val="32"/>
          <w:szCs w:val="28"/>
        </w:rPr>
      </w:pPr>
      <w:r>
        <w:rPr>
          <w:rFonts w:eastAsia="Times New Roman"/>
        </w:rPr>
        <w:br w:type="page"/>
      </w:r>
    </w:p>
    <w:p w:rsidR="006564D7" w:rsidRDefault="006564D7" w:rsidP="00636148">
      <w:pPr>
        <w:pStyle w:val="Ttulo1"/>
        <w:ind w:left="1701" w:hanging="1701"/>
        <w:rPr>
          <w:rFonts w:eastAsia="Times New Roman"/>
        </w:rPr>
      </w:pPr>
      <w:bookmarkStart w:id="776" w:name="_Toc396857511"/>
      <w:bookmarkStart w:id="777" w:name="_Toc396947953"/>
      <w:bookmarkStart w:id="778" w:name="_Toc402159608"/>
      <w:bookmarkStart w:id="779" w:name="_Ref384046059"/>
      <w:r>
        <w:rPr>
          <w:rFonts w:eastAsia="Times New Roman"/>
        </w:rPr>
        <w:lastRenderedPageBreak/>
        <w:t xml:space="preserve">Estabelecimento da </w:t>
      </w:r>
      <w:bookmarkEnd w:id="776"/>
      <w:bookmarkEnd w:id="777"/>
      <w:r w:rsidR="00774903">
        <w:rPr>
          <w:rFonts w:eastAsia="Times New Roman"/>
        </w:rPr>
        <w:t>Cambuci-LPN</w:t>
      </w:r>
      <w:bookmarkEnd w:id="778"/>
    </w:p>
    <w:p w:rsidR="006564D7" w:rsidRDefault="006564D7" w:rsidP="006564D7">
      <w:pPr>
        <w:ind w:firstLine="0"/>
        <w:rPr>
          <w:rFonts w:cs="Times New Roman"/>
          <w:color w:val="000000" w:themeColor="text1"/>
        </w:rPr>
      </w:pPr>
      <w:bookmarkStart w:id="780" w:name="_Toc384077659"/>
      <w:bookmarkStart w:id="781" w:name="_Toc384077804"/>
      <w:bookmarkStart w:id="782" w:name="_Toc384078100"/>
      <w:bookmarkStart w:id="783" w:name="_Toc384102543"/>
      <w:bookmarkStart w:id="784" w:name="_Toc385714923"/>
      <w:bookmarkStart w:id="785" w:name="_Toc385715066"/>
      <w:bookmarkStart w:id="786" w:name="_Toc385715144"/>
      <w:bookmarkStart w:id="787" w:name="_Toc385715207"/>
      <w:bookmarkStart w:id="788" w:name="_Toc385715345"/>
      <w:bookmarkStart w:id="789" w:name="_Toc385715476"/>
      <w:bookmarkStart w:id="790" w:name="_Toc385715686"/>
      <w:bookmarkStart w:id="791" w:name="_Toc385715741"/>
      <w:bookmarkStart w:id="792" w:name="_Toc385716237"/>
      <w:bookmarkStart w:id="793" w:name="_Toc38571655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p>
    <w:p w:rsidR="006564D7" w:rsidRPr="00032291" w:rsidRDefault="006564D7" w:rsidP="006564D7">
      <w:pPr>
        <w:pStyle w:val="PargrafodaLista"/>
        <w:keepNext/>
        <w:keepLines/>
        <w:numPr>
          <w:ilvl w:val="0"/>
          <w:numId w:val="10"/>
        </w:numPr>
        <w:spacing w:line="240" w:lineRule="auto"/>
        <w:contextualSpacing w:val="0"/>
        <w:outlineLvl w:val="1"/>
        <w:rPr>
          <w:rFonts w:eastAsiaTheme="majorEastAsia" w:cstheme="majorBidi"/>
          <w:b/>
          <w:bCs/>
          <w:vanish/>
          <w:sz w:val="26"/>
          <w:szCs w:val="26"/>
        </w:rPr>
      </w:pPr>
      <w:bookmarkStart w:id="794" w:name="_Toc385718719"/>
      <w:bookmarkStart w:id="795" w:name="_Toc385718831"/>
      <w:bookmarkStart w:id="796" w:name="_Toc385719428"/>
      <w:bookmarkStart w:id="797" w:name="_Toc385719481"/>
      <w:bookmarkStart w:id="798" w:name="_Toc385776037"/>
      <w:bookmarkStart w:id="799" w:name="_Toc385917542"/>
      <w:bookmarkStart w:id="800" w:name="_Toc388854905"/>
      <w:bookmarkStart w:id="801" w:name="_Toc393700605"/>
      <w:bookmarkStart w:id="802" w:name="_Toc393700680"/>
      <w:bookmarkStart w:id="803" w:name="_Toc393700793"/>
      <w:bookmarkStart w:id="804" w:name="_Toc393713941"/>
      <w:bookmarkStart w:id="805" w:name="_Toc393800019"/>
      <w:bookmarkStart w:id="806" w:name="_Toc393801591"/>
      <w:bookmarkStart w:id="807" w:name="_Toc393956248"/>
      <w:bookmarkStart w:id="808" w:name="_Toc394062864"/>
      <w:bookmarkStart w:id="809" w:name="_Toc394903205"/>
      <w:bookmarkStart w:id="810" w:name="_Toc394903287"/>
      <w:bookmarkStart w:id="811" w:name="_Toc396172117"/>
      <w:bookmarkStart w:id="812" w:name="_Toc396172192"/>
      <w:bookmarkStart w:id="813" w:name="_Toc396192973"/>
      <w:bookmarkStart w:id="814" w:name="_Toc396195349"/>
      <w:bookmarkStart w:id="815" w:name="_Toc396204868"/>
      <w:bookmarkStart w:id="816" w:name="_Toc396205261"/>
      <w:bookmarkStart w:id="817" w:name="_Toc396205420"/>
      <w:bookmarkStart w:id="818" w:name="_Toc396856755"/>
      <w:bookmarkStart w:id="819" w:name="_Toc396856961"/>
      <w:bookmarkStart w:id="820" w:name="_Toc396857148"/>
      <w:bookmarkStart w:id="821" w:name="_Toc396857220"/>
      <w:bookmarkStart w:id="822" w:name="_Toc396857298"/>
      <w:bookmarkStart w:id="823" w:name="_Toc396857370"/>
      <w:bookmarkStart w:id="824" w:name="_Toc396857442"/>
      <w:bookmarkStart w:id="825" w:name="_Toc396857512"/>
      <w:bookmarkStart w:id="826" w:name="_Toc396857582"/>
      <w:bookmarkStart w:id="827" w:name="_Toc396857647"/>
      <w:bookmarkStart w:id="828" w:name="_Toc396858340"/>
      <w:bookmarkStart w:id="829" w:name="_Toc396858406"/>
      <w:bookmarkStart w:id="830" w:name="_Toc396899104"/>
      <w:bookmarkStart w:id="831" w:name="_Toc396944428"/>
      <w:bookmarkStart w:id="832" w:name="_Toc396947954"/>
      <w:bookmarkStart w:id="833" w:name="_Toc397676640"/>
      <w:bookmarkStart w:id="834" w:name="_Toc397887629"/>
      <w:bookmarkStart w:id="835" w:name="_Toc397986612"/>
      <w:bookmarkStart w:id="836" w:name="_Toc401445029"/>
      <w:bookmarkStart w:id="837" w:name="_Toc401860343"/>
      <w:bookmarkStart w:id="838" w:name="_Toc401918211"/>
      <w:bookmarkStart w:id="839" w:name="_Toc401921637"/>
      <w:bookmarkStart w:id="840" w:name="_Toc402159609"/>
      <w:bookmarkStart w:id="841" w:name="_Toc385715477"/>
      <w:bookmarkStart w:id="842" w:name="_Toc385719482"/>
      <w:bookmarkStart w:id="843" w:name="_Toc385776038"/>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p>
    <w:p w:rsidR="006564D7" w:rsidRPr="00032291" w:rsidRDefault="006564D7" w:rsidP="006564D7">
      <w:pPr>
        <w:pStyle w:val="PargrafodaLista"/>
        <w:keepNext/>
        <w:keepLines/>
        <w:spacing w:line="240" w:lineRule="auto"/>
        <w:ind w:left="360" w:firstLine="0"/>
        <w:contextualSpacing w:val="0"/>
        <w:outlineLvl w:val="1"/>
        <w:rPr>
          <w:rFonts w:eastAsiaTheme="majorEastAsia" w:cstheme="majorBidi"/>
          <w:b/>
          <w:bCs/>
          <w:vanish/>
          <w:sz w:val="26"/>
          <w:szCs w:val="26"/>
        </w:rPr>
      </w:pPr>
      <w:bookmarkStart w:id="844" w:name="_Toc393700606"/>
      <w:bookmarkStart w:id="845" w:name="_Toc393700681"/>
      <w:bookmarkStart w:id="846" w:name="_Toc393700794"/>
      <w:bookmarkEnd w:id="844"/>
      <w:bookmarkEnd w:id="845"/>
      <w:bookmarkEnd w:id="846"/>
    </w:p>
    <w:p w:rsidR="006564D7" w:rsidRDefault="006564D7" w:rsidP="006564D7">
      <w:pPr>
        <w:pStyle w:val="Ttulo2"/>
        <w:numPr>
          <w:ilvl w:val="1"/>
          <w:numId w:val="10"/>
        </w:numPr>
      </w:pPr>
      <w:bookmarkStart w:id="847" w:name="_Toc396857513"/>
      <w:bookmarkStart w:id="848" w:name="_Toc396947955"/>
      <w:bookmarkStart w:id="849" w:name="_Toc402159610"/>
      <w:r>
        <w:t xml:space="preserve">Considerações </w:t>
      </w:r>
      <w:r w:rsidR="001326CB">
        <w:t>i</w:t>
      </w:r>
      <w:r w:rsidRPr="0042009A">
        <w:t>niciais</w:t>
      </w:r>
      <w:bookmarkEnd w:id="841"/>
      <w:bookmarkEnd w:id="842"/>
      <w:bookmarkEnd w:id="843"/>
      <w:bookmarkEnd w:id="847"/>
      <w:bookmarkEnd w:id="848"/>
      <w:bookmarkEnd w:id="849"/>
    </w:p>
    <w:p w:rsidR="006564D7" w:rsidRDefault="006564D7" w:rsidP="006564D7">
      <w:r>
        <w:t xml:space="preserve">Nesse capítulo é apresentada a arquitetura de referência orientada a serviços para repositórios de </w:t>
      </w:r>
      <w:r w:rsidR="00787F71">
        <w:t>LPN</w:t>
      </w:r>
      <w:r>
        <w:t xml:space="preserve">, denominada </w:t>
      </w:r>
      <w:r w:rsidR="00774903">
        <w:t>Cambuci-LPN</w:t>
      </w:r>
      <w:r>
        <w:t xml:space="preserve">. O objetivo dessa arquitetura de referência é apoiar a fase de projeto arquitetural durante o desenvolvimento de repositórios de LPN. </w:t>
      </w:r>
    </w:p>
    <w:p w:rsidR="002B7F74" w:rsidRDefault="006564D7" w:rsidP="006564D7">
      <w:r>
        <w:t xml:space="preserve">A definição da </w:t>
      </w:r>
      <w:r w:rsidR="00774903">
        <w:t>Cambuci-LPN</w:t>
      </w:r>
      <w:r>
        <w:t xml:space="preserve"> é baseada na especialização da arquitetura de referência </w:t>
      </w:r>
      <w:r w:rsidR="00774903">
        <w:t>Cambuci</w:t>
      </w:r>
      <w:r>
        <w:t xml:space="preserve">, definida no Capítulo 5, que é uma </w:t>
      </w:r>
      <w:r w:rsidRPr="000845EA">
        <w:t>arquitetura de referência orientada a serviços para repositórios de ativos de software.</w:t>
      </w:r>
      <w:r>
        <w:t xml:space="preserve"> </w:t>
      </w:r>
      <w:r w:rsidR="002B7F74">
        <w:t>A especialização da Cambuci para a definição da Cambuci-LPN é ilustrad</w:t>
      </w:r>
      <w:r w:rsidR="00786B54">
        <w:t xml:space="preserve">a </w:t>
      </w:r>
      <w:r w:rsidR="00A67B6E">
        <w:t xml:space="preserve">na </w:t>
      </w:r>
      <w:fldSimple w:instr=" REF _Ref401865191 \h  \* MERGEFORMAT ">
        <w:r w:rsidR="00E73BEA" w:rsidRPr="00E73BEA">
          <w:rPr>
            <w:szCs w:val="24"/>
          </w:rPr>
          <w:t>Figura 6.1</w:t>
        </w:r>
      </w:fldSimple>
      <w:r w:rsidR="002B7F74">
        <w:t xml:space="preserve">. </w:t>
      </w:r>
    </w:p>
    <w:p w:rsidR="006564D7" w:rsidRDefault="00FB1886" w:rsidP="006564D7">
      <w:r>
        <w:t>Na definição da Cambuci-LPN</w:t>
      </w:r>
      <w:r w:rsidR="006564D7">
        <w:t xml:space="preserve"> é utilizado o ProSA-RA, que é um processo que sistematiza o desenvolvimento e a avaliação de arquiteturas de referências por meio de quatro passos bem definidos, descritos na Seção </w:t>
      </w:r>
      <w:r w:rsidR="00283060">
        <w:fldChar w:fldCharType="begin"/>
      </w:r>
      <w:r w:rsidR="006564D7">
        <w:instrText xml:space="preserve"> REF _Ref394861757 \r \h </w:instrText>
      </w:r>
      <w:r w:rsidR="00283060">
        <w:fldChar w:fldCharType="separate"/>
      </w:r>
      <w:r w:rsidR="00E73BEA">
        <w:t>2.4</w:t>
      </w:r>
      <w:r w:rsidR="00283060">
        <w:fldChar w:fldCharType="end"/>
      </w:r>
      <w:r w:rsidR="006564D7">
        <w:t xml:space="preserve"> do Capítulo 2.</w:t>
      </w:r>
    </w:p>
    <w:p w:rsidR="00A67B6E" w:rsidRDefault="00A67B6E" w:rsidP="002B7F74">
      <w:pPr>
        <w:pStyle w:val="Legenda"/>
      </w:pPr>
    </w:p>
    <w:p w:rsidR="002B7F74" w:rsidRPr="00DE33C1" w:rsidRDefault="002B7F74" w:rsidP="002B7F74">
      <w:pPr>
        <w:pStyle w:val="Legenda"/>
        <w:rPr>
          <w:rFonts w:ascii="Times New Roman" w:hAnsi="Times New Roman" w:cs="Times New Roman"/>
          <w:sz w:val="20"/>
          <w:szCs w:val="20"/>
        </w:rPr>
      </w:pPr>
      <w:bookmarkStart w:id="850" w:name="_Ref401865191"/>
      <w:bookmarkStart w:id="851" w:name="_Toc402159496"/>
      <w:r w:rsidRPr="00DE33C1">
        <w:rPr>
          <w:rFonts w:ascii="Times New Roman" w:hAnsi="Times New Roman" w:cs="Times New Roman"/>
          <w:sz w:val="20"/>
          <w:szCs w:val="20"/>
        </w:rPr>
        <w:t xml:space="preserve">Figura </w:t>
      </w:r>
      <w:r w:rsidR="00283060" w:rsidRPr="00DE33C1">
        <w:rPr>
          <w:rFonts w:ascii="Times New Roman" w:hAnsi="Times New Roman" w:cs="Times New Roman"/>
          <w:sz w:val="20"/>
          <w:szCs w:val="20"/>
        </w:rPr>
        <w:fldChar w:fldCharType="begin"/>
      </w:r>
      <w:r w:rsidRPr="00DE33C1">
        <w:rPr>
          <w:rFonts w:ascii="Times New Roman" w:hAnsi="Times New Roman" w:cs="Times New Roman"/>
          <w:sz w:val="20"/>
          <w:szCs w:val="20"/>
        </w:rPr>
        <w:instrText xml:space="preserve"> STYLEREF 1 \s </w:instrText>
      </w:r>
      <w:r w:rsidR="00283060" w:rsidRPr="00DE33C1">
        <w:rPr>
          <w:rFonts w:ascii="Times New Roman" w:hAnsi="Times New Roman" w:cs="Times New Roman"/>
          <w:sz w:val="20"/>
          <w:szCs w:val="20"/>
        </w:rPr>
        <w:fldChar w:fldCharType="separate"/>
      </w:r>
      <w:r w:rsidR="00E73BEA">
        <w:rPr>
          <w:rFonts w:ascii="Times New Roman" w:hAnsi="Times New Roman" w:cs="Times New Roman"/>
          <w:noProof/>
          <w:sz w:val="20"/>
          <w:szCs w:val="20"/>
        </w:rPr>
        <w:t>6</w:t>
      </w:r>
      <w:r w:rsidR="00283060" w:rsidRPr="00DE33C1">
        <w:rPr>
          <w:rFonts w:ascii="Times New Roman" w:hAnsi="Times New Roman" w:cs="Times New Roman"/>
          <w:sz w:val="20"/>
          <w:szCs w:val="20"/>
        </w:rPr>
        <w:fldChar w:fldCharType="end"/>
      </w:r>
      <w:r w:rsidRPr="00DE33C1">
        <w:rPr>
          <w:rFonts w:ascii="Times New Roman" w:hAnsi="Times New Roman" w:cs="Times New Roman"/>
          <w:sz w:val="20"/>
          <w:szCs w:val="20"/>
        </w:rPr>
        <w:t>.</w:t>
      </w:r>
      <w:r w:rsidR="00283060" w:rsidRPr="00DE33C1">
        <w:rPr>
          <w:rFonts w:ascii="Times New Roman" w:hAnsi="Times New Roman" w:cs="Times New Roman"/>
          <w:sz w:val="20"/>
          <w:szCs w:val="20"/>
        </w:rPr>
        <w:fldChar w:fldCharType="begin"/>
      </w:r>
      <w:r w:rsidRPr="00DE33C1">
        <w:rPr>
          <w:rFonts w:ascii="Times New Roman" w:hAnsi="Times New Roman" w:cs="Times New Roman"/>
          <w:sz w:val="20"/>
          <w:szCs w:val="20"/>
        </w:rPr>
        <w:instrText xml:space="preserve"> SEQ Figura \* ARABIC \s 1 </w:instrText>
      </w:r>
      <w:r w:rsidR="00283060" w:rsidRPr="00DE33C1">
        <w:rPr>
          <w:rFonts w:ascii="Times New Roman" w:hAnsi="Times New Roman" w:cs="Times New Roman"/>
          <w:sz w:val="20"/>
          <w:szCs w:val="20"/>
        </w:rPr>
        <w:fldChar w:fldCharType="separate"/>
      </w:r>
      <w:r w:rsidR="00E73BEA">
        <w:rPr>
          <w:rFonts w:ascii="Times New Roman" w:hAnsi="Times New Roman" w:cs="Times New Roman"/>
          <w:noProof/>
          <w:sz w:val="20"/>
          <w:szCs w:val="20"/>
        </w:rPr>
        <w:t>1</w:t>
      </w:r>
      <w:r w:rsidR="00283060" w:rsidRPr="00DE33C1">
        <w:rPr>
          <w:rFonts w:ascii="Times New Roman" w:hAnsi="Times New Roman" w:cs="Times New Roman"/>
          <w:sz w:val="20"/>
          <w:szCs w:val="20"/>
        </w:rPr>
        <w:fldChar w:fldCharType="end"/>
      </w:r>
      <w:bookmarkEnd w:id="850"/>
      <w:r w:rsidRPr="00DE33C1">
        <w:rPr>
          <w:rFonts w:ascii="Times New Roman" w:hAnsi="Times New Roman" w:cs="Times New Roman"/>
          <w:sz w:val="20"/>
          <w:szCs w:val="20"/>
        </w:rPr>
        <w:t xml:space="preserve"> - Especialização arquitetural da Cambuci</w:t>
      </w:r>
      <w:bookmarkEnd w:id="851"/>
    </w:p>
    <w:p w:rsidR="002B7F74" w:rsidRDefault="009F392A" w:rsidP="002B7F74">
      <w:pPr>
        <w:ind w:firstLine="0"/>
        <w:jc w:val="center"/>
      </w:pPr>
      <w:r>
        <w:rPr>
          <w:noProof/>
        </w:rPr>
        <w:drawing>
          <wp:inline distT="0" distB="0" distL="0" distR="0">
            <wp:extent cx="3038703" cy="1472107"/>
            <wp:effectExtent l="19050" t="19050" r="28347" b="13793"/>
            <wp:docPr id="1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srcRect/>
                    <a:stretch>
                      <a:fillRect/>
                    </a:stretch>
                  </pic:blipFill>
                  <pic:spPr bwMode="auto">
                    <a:xfrm>
                      <a:off x="0" y="0"/>
                      <a:ext cx="3041901" cy="1473656"/>
                    </a:xfrm>
                    <a:prstGeom prst="rect">
                      <a:avLst/>
                    </a:prstGeom>
                    <a:noFill/>
                    <a:ln w="9525">
                      <a:solidFill>
                        <a:schemeClr val="tx1"/>
                      </a:solidFill>
                      <a:miter lim="800000"/>
                      <a:headEnd/>
                      <a:tailEnd/>
                    </a:ln>
                  </pic:spPr>
                </pic:pic>
              </a:graphicData>
            </a:graphic>
          </wp:inline>
        </w:drawing>
      </w:r>
    </w:p>
    <w:p w:rsidR="00A67B6E" w:rsidRDefault="00A67B6E" w:rsidP="006564D7"/>
    <w:p w:rsidR="006564D7" w:rsidRDefault="006564D7" w:rsidP="006564D7">
      <w:r>
        <w:t xml:space="preserve">Neste capítulo é apresentada a execução de cada passo do ProSA-RA para a definição da </w:t>
      </w:r>
      <w:r w:rsidR="00774903">
        <w:t>Cambuci-LPN</w:t>
      </w:r>
      <w:r>
        <w:t xml:space="preserve">. Na Seção </w:t>
      </w:r>
      <w:r w:rsidR="00283060">
        <w:fldChar w:fldCharType="begin"/>
      </w:r>
      <w:r>
        <w:instrText xml:space="preserve"> REF _Ref393956013 \r \h </w:instrText>
      </w:r>
      <w:r w:rsidR="00283060">
        <w:fldChar w:fldCharType="separate"/>
      </w:r>
      <w:r w:rsidR="00E73BEA">
        <w:t>6.2</w:t>
      </w:r>
      <w:r w:rsidR="00283060">
        <w:fldChar w:fldCharType="end"/>
      </w:r>
      <w:r>
        <w:t xml:space="preserve"> é realizada a investigação das fontes de informação utilizadas para o entendimento do domínio de </w:t>
      </w:r>
      <w:r w:rsidR="00787F71">
        <w:t>LPN</w:t>
      </w:r>
      <w:r>
        <w:t xml:space="preserve">. Para auxiliar no entendimento do domínio, os conceitos identificados são representados em modelos conceituais utilizando a notação do diagrama de classes da UML.  </w:t>
      </w:r>
      <w:r w:rsidRPr="00967E2D">
        <w:t xml:space="preserve">Na Seção </w:t>
      </w:r>
      <w:r w:rsidR="00283060">
        <w:fldChar w:fldCharType="begin"/>
      </w:r>
      <w:r>
        <w:instrText xml:space="preserve"> REF _Ref393956080 \r \h </w:instrText>
      </w:r>
      <w:r w:rsidR="00283060">
        <w:fldChar w:fldCharType="separate"/>
      </w:r>
      <w:r w:rsidR="00E73BEA">
        <w:t>6.3</w:t>
      </w:r>
      <w:r w:rsidR="00283060">
        <w:fldChar w:fldCharType="end"/>
      </w:r>
      <w:r>
        <w:t xml:space="preserve"> </w:t>
      </w:r>
      <w:r w:rsidRPr="00967E2D">
        <w:t xml:space="preserve">é apresentado o conjunto de requisitos arquiteturais identificados a partir das fontes de informação. Na Seção </w:t>
      </w:r>
      <w:r w:rsidR="00283060">
        <w:fldChar w:fldCharType="begin"/>
      </w:r>
      <w:r>
        <w:instrText xml:space="preserve"> REF _Ref393956102 \r \h </w:instrText>
      </w:r>
      <w:r w:rsidR="00283060">
        <w:fldChar w:fldCharType="separate"/>
      </w:r>
      <w:r w:rsidR="00E73BEA">
        <w:t>6.4</w:t>
      </w:r>
      <w:r w:rsidR="00283060">
        <w:fldChar w:fldCharType="end"/>
      </w:r>
      <w:r>
        <w:t xml:space="preserve"> </w:t>
      </w:r>
      <w:r w:rsidRPr="00967E2D">
        <w:t xml:space="preserve">é </w:t>
      </w:r>
      <w:r>
        <w:t>mostrada e descrita a representação d</w:t>
      </w:r>
      <w:r w:rsidRPr="00967E2D">
        <w:t xml:space="preserve">a arquitetura </w:t>
      </w:r>
      <w:r>
        <w:t xml:space="preserve">de referência </w:t>
      </w:r>
      <w:r w:rsidR="00774903">
        <w:t>Cambuci-LPN</w:t>
      </w:r>
      <w:r>
        <w:t>,</w:t>
      </w:r>
      <w:r w:rsidRPr="00967E2D">
        <w:t xml:space="preserve"> </w:t>
      </w:r>
      <w:r>
        <w:t xml:space="preserve">sendo composta por </w:t>
      </w:r>
      <w:r w:rsidRPr="00967E2D">
        <w:t xml:space="preserve">uma visão geral </w:t>
      </w:r>
      <w:r>
        <w:t>da arquitetura e por</w:t>
      </w:r>
      <w:r w:rsidRPr="00967E2D">
        <w:t xml:space="preserve"> </w:t>
      </w:r>
      <w:r>
        <w:t xml:space="preserve">mais </w:t>
      </w:r>
      <w:r w:rsidR="00270240">
        <w:t>quatro</w:t>
      </w:r>
      <w:r w:rsidRPr="00967E2D">
        <w:t xml:space="preserve"> visões arquiteturais. </w:t>
      </w:r>
      <w:r>
        <w:t xml:space="preserve">Na Seção </w:t>
      </w:r>
      <w:r w:rsidR="00283060">
        <w:fldChar w:fldCharType="begin"/>
      </w:r>
      <w:r>
        <w:instrText xml:space="preserve"> REF _Ref396837818 \r \h </w:instrText>
      </w:r>
      <w:r w:rsidR="00283060">
        <w:fldChar w:fldCharType="separate"/>
      </w:r>
      <w:r w:rsidR="00E73BEA">
        <w:t>6.5</w:t>
      </w:r>
      <w:r w:rsidR="00283060">
        <w:fldChar w:fldCharType="end"/>
      </w:r>
      <w:r>
        <w:t xml:space="preserve"> </w:t>
      </w:r>
      <w:r w:rsidRPr="00967E2D">
        <w:t xml:space="preserve">é </w:t>
      </w:r>
      <w:r>
        <w:t>conduzida</w:t>
      </w:r>
      <w:r w:rsidRPr="00967E2D">
        <w:t xml:space="preserve"> a avaliação da arquitetura de referência </w:t>
      </w:r>
      <w:r w:rsidR="00774903">
        <w:t>Cambuci-LPN</w:t>
      </w:r>
      <w:r w:rsidRPr="00967E2D">
        <w:t>.</w:t>
      </w:r>
      <w:r>
        <w:t xml:space="preserve"> Na Seção 6.6 são apresentadas as considerações finais deste capítulo.</w:t>
      </w:r>
    </w:p>
    <w:p w:rsidR="006564D7" w:rsidRDefault="006564D7" w:rsidP="006564D7"/>
    <w:p w:rsidR="006564D7" w:rsidRDefault="006564D7" w:rsidP="006564D7">
      <w:pPr>
        <w:pStyle w:val="Ttulo2"/>
        <w:numPr>
          <w:ilvl w:val="1"/>
          <w:numId w:val="10"/>
        </w:numPr>
      </w:pPr>
      <w:bookmarkStart w:id="852" w:name="_Toc385715478"/>
      <w:bookmarkStart w:id="853" w:name="_Toc385719483"/>
      <w:bookmarkStart w:id="854" w:name="_Toc385776039"/>
      <w:bookmarkStart w:id="855" w:name="_Ref388478878"/>
      <w:bookmarkStart w:id="856" w:name="_Ref388480212"/>
      <w:bookmarkStart w:id="857" w:name="_Ref393956013"/>
      <w:bookmarkStart w:id="858" w:name="_Ref394217871"/>
      <w:bookmarkStart w:id="859" w:name="_Toc396857514"/>
      <w:bookmarkStart w:id="860" w:name="_Toc396947956"/>
      <w:bookmarkStart w:id="861" w:name="_Toc402159611"/>
      <w:r w:rsidRPr="004C42EC">
        <w:lastRenderedPageBreak/>
        <w:t>Passo 1</w:t>
      </w:r>
      <w:r>
        <w:t>:</w:t>
      </w:r>
      <w:r w:rsidRPr="004C42EC">
        <w:t xml:space="preserve"> Investigação de fonte</w:t>
      </w:r>
      <w:r>
        <w:t>s</w:t>
      </w:r>
      <w:r w:rsidRPr="004C42EC">
        <w:t xml:space="preserve"> de informação</w:t>
      </w:r>
      <w:bookmarkEnd w:id="852"/>
      <w:bookmarkEnd w:id="853"/>
      <w:bookmarkEnd w:id="854"/>
      <w:bookmarkEnd w:id="855"/>
      <w:bookmarkEnd w:id="856"/>
      <w:bookmarkEnd w:id="857"/>
      <w:bookmarkEnd w:id="858"/>
      <w:bookmarkEnd w:id="859"/>
      <w:bookmarkEnd w:id="860"/>
      <w:bookmarkEnd w:id="861"/>
    </w:p>
    <w:p w:rsidR="006564D7" w:rsidRDefault="006564D7" w:rsidP="006564D7">
      <w:r>
        <w:t xml:space="preserve">Durante o primeiro passo do ProSA-RA, para a especialização da arquitetura de referência </w:t>
      </w:r>
      <w:r w:rsidR="00774903">
        <w:t>Cambuci</w:t>
      </w:r>
      <w:r>
        <w:t xml:space="preserve"> visando a concepção da </w:t>
      </w:r>
      <w:r w:rsidR="00774903">
        <w:t>Cambuci-LPN</w:t>
      </w:r>
      <w:r>
        <w:t xml:space="preserve">, foram identificadas diferentes fontes para obtenção de informações sobre o domínio de repositórios de </w:t>
      </w:r>
      <w:r w:rsidR="00787F71">
        <w:t>LPN</w:t>
      </w:r>
      <w:r>
        <w:t xml:space="preserve">. Neste passo foram considerados os seguintes grupos de fontes de informação: (i) especificação BPMN; (ii) estudos sobre abordagens de </w:t>
      </w:r>
      <w:r w:rsidR="00787F71">
        <w:t>LPN</w:t>
      </w:r>
      <w:r>
        <w:t xml:space="preserve">; e (iii) arquitetura de referência </w:t>
      </w:r>
      <w:r w:rsidR="00774903">
        <w:t>Cambuci</w:t>
      </w:r>
      <w:r>
        <w:t>.</w:t>
      </w:r>
    </w:p>
    <w:p w:rsidR="006564D7" w:rsidRDefault="006564D7" w:rsidP="006564D7">
      <w:r>
        <w:t xml:space="preserve">Nas subseções a seguir são apresentados os estudos presentes em cada grupo de fonte de informação utilizados para a definição da </w:t>
      </w:r>
      <w:r w:rsidR="00774903">
        <w:t>Cambuci-LPN</w:t>
      </w:r>
      <w:r>
        <w:t>.</w:t>
      </w:r>
    </w:p>
    <w:p w:rsidR="00A67B6E" w:rsidRDefault="00A67B6E" w:rsidP="006564D7"/>
    <w:p w:rsidR="006564D7" w:rsidRDefault="006564D7" w:rsidP="006564D7">
      <w:pPr>
        <w:pStyle w:val="Ttulo2"/>
        <w:numPr>
          <w:ilvl w:val="2"/>
          <w:numId w:val="10"/>
        </w:numPr>
      </w:pPr>
      <w:bookmarkStart w:id="862" w:name="_Toc385719484"/>
      <w:bookmarkStart w:id="863" w:name="_Toc385776040"/>
      <w:bookmarkStart w:id="864" w:name="_Toc396204871"/>
      <w:bookmarkStart w:id="865" w:name="_Toc396857515"/>
      <w:bookmarkStart w:id="866" w:name="_Toc396858409"/>
      <w:bookmarkStart w:id="867" w:name="_Toc396899107"/>
      <w:bookmarkStart w:id="868" w:name="_Toc396947957"/>
      <w:bookmarkStart w:id="869" w:name="_Toc397887632"/>
      <w:bookmarkStart w:id="870" w:name="_Toc401921640"/>
      <w:bookmarkStart w:id="871" w:name="_Toc402159612"/>
      <w:r>
        <w:t>Grupo 1: Especificação BPMN</w:t>
      </w:r>
      <w:bookmarkEnd w:id="862"/>
      <w:bookmarkEnd w:id="863"/>
      <w:bookmarkEnd w:id="864"/>
      <w:bookmarkEnd w:id="865"/>
      <w:bookmarkEnd w:id="866"/>
      <w:bookmarkEnd w:id="867"/>
      <w:bookmarkEnd w:id="868"/>
      <w:bookmarkEnd w:id="869"/>
      <w:bookmarkEnd w:id="870"/>
      <w:bookmarkEnd w:id="871"/>
    </w:p>
    <w:p w:rsidR="006564D7" w:rsidRDefault="006564D7" w:rsidP="006564D7">
      <w:pPr>
        <w:pStyle w:val="PargrafodaLista"/>
        <w:ind w:left="0"/>
      </w:pPr>
      <w:r>
        <w:t xml:space="preserve">O estudo utilizado neste grupo foi a especificação BPMN versão 2.0.2 (OMG, 2013). A BPMN é a modelagem padrão da OMG para a representação de processos de negócio e é a notação que foi tomada como base para a definição da </w:t>
      </w:r>
      <w:r w:rsidR="00774903">
        <w:t>Cambuci-LPN</w:t>
      </w:r>
      <w:r>
        <w:t>.</w:t>
      </w:r>
    </w:p>
    <w:p w:rsidR="006564D7" w:rsidRDefault="006564D7" w:rsidP="006564D7">
      <w:pPr>
        <w:pStyle w:val="PargrafodaLista"/>
        <w:ind w:left="0"/>
      </w:pPr>
      <w:r>
        <w:t xml:space="preserve">Os principais conceitos deste estudo foram os conceitos correspondentes aos elementos de modelagem básica do BPMN, de acordo com a OMG (2013). Porém, alguns elementos estendidos da BPMN, que não pertencem à modelagem básica, também são utilizados, como atividade, subprocesso, tarefa e alguns </w:t>
      </w:r>
      <w:r w:rsidRPr="002E0B49">
        <w:rPr>
          <w:i/>
        </w:rPr>
        <w:t>gateways</w:t>
      </w:r>
      <w:r>
        <w:rPr>
          <w:i/>
        </w:rPr>
        <w:t xml:space="preserve"> </w:t>
      </w:r>
      <w:r>
        <w:t>(inclusivo, paralelo, baseado em evento, exclusivo)</w:t>
      </w:r>
      <w:r w:rsidR="005C555C">
        <w:t xml:space="preserve">; pois </w:t>
      </w:r>
      <w:r w:rsidR="00805842">
        <w:t>de acordo com Schnieders e Puhlman (2006) podem ter variabilidades</w:t>
      </w:r>
      <w:r>
        <w:t xml:space="preserve">. Os elementos do BPMN utilizados neste trabalho são descritos na Seção </w:t>
      </w:r>
      <w:r w:rsidR="00283060">
        <w:fldChar w:fldCharType="begin"/>
      </w:r>
      <w:r>
        <w:instrText xml:space="preserve"> REF _Ref396849430 \r \h </w:instrText>
      </w:r>
      <w:r w:rsidR="00283060">
        <w:fldChar w:fldCharType="separate"/>
      </w:r>
      <w:r w:rsidR="00E73BEA">
        <w:t>3.2</w:t>
      </w:r>
      <w:r w:rsidR="00283060">
        <w:fldChar w:fldCharType="end"/>
      </w:r>
      <w:r>
        <w:t xml:space="preserve"> do Capítulo 3.</w:t>
      </w:r>
    </w:p>
    <w:p w:rsidR="006564D7" w:rsidRDefault="006564D7" w:rsidP="00A67B6E">
      <w:pPr>
        <w:pStyle w:val="PargrafodaLista"/>
        <w:ind w:left="0"/>
      </w:pPr>
      <w:r w:rsidRPr="00610E05">
        <w:t>Na</w:t>
      </w:r>
      <w:r>
        <w:t xml:space="preserve"> </w:t>
      </w:r>
      <w:fldSimple w:instr=" REF _Ref396906235 \h  \* MERGEFORMAT ">
        <w:r w:rsidR="00E73BEA" w:rsidRPr="00E73BEA">
          <w:rPr>
            <w:szCs w:val="24"/>
          </w:rPr>
          <w:t>Figura 6.2</w:t>
        </w:r>
      </w:fldSimple>
      <w:r w:rsidRPr="004F5699">
        <w:rPr>
          <w:szCs w:val="24"/>
        </w:rPr>
        <w:t xml:space="preserve"> </w:t>
      </w:r>
      <w:r w:rsidRPr="00610E05">
        <w:t xml:space="preserve">encontra-se o modelo conceitual extraído a partir dos </w:t>
      </w:r>
      <w:r>
        <w:t xml:space="preserve">diagramas de classes da OMG (2013) referentes aos </w:t>
      </w:r>
      <w:r w:rsidRPr="00610E05">
        <w:t xml:space="preserve">elementos </w:t>
      </w:r>
      <w:r>
        <w:t>do BPMN considerados neste trabalho</w:t>
      </w:r>
      <w:r w:rsidRPr="00610E05">
        <w:t xml:space="preserve">. </w:t>
      </w:r>
      <w:r>
        <w:t>O</w:t>
      </w:r>
      <w:r w:rsidRPr="00610E05">
        <w:t xml:space="preserve"> </w:t>
      </w:r>
      <w:r w:rsidRPr="00B22EAC">
        <w:rPr>
          <w:rFonts w:ascii="Courier New" w:hAnsi="Courier New" w:cs="Courier New"/>
          <w:sz w:val="22"/>
        </w:rPr>
        <w:t>ElementoBase</w:t>
      </w:r>
      <w:r w:rsidRPr="00610E05">
        <w:t xml:space="preserve"> pode ser um </w:t>
      </w:r>
      <w:r w:rsidRPr="00B22EAC">
        <w:rPr>
          <w:rFonts w:ascii="Courier New" w:hAnsi="Courier New" w:cs="Courier New"/>
          <w:sz w:val="22"/>
        </w:rPr>
        <w:t>Recurso</w:t>
      </w:r>
      <w:r w:rsidRPr="00610E05">
        <w:t xml:space="preserve">, um </w:t>
      </w:r>
      <w:r w:rsidRPr="00B22EAC">
        <w:rPr>
          <w:rFonts w:ascii="Courier New" w:hAnsi="Courier New" w:cs="Courier New"/>
          <w:sz w:val="22"/>
        </w:rPr>
        <w:t>Elemento de Fluxo</w:t>
      </w:r>
      <w:r w:rsidRPr="00610E05">
        <w:t xml:space="preserve">, um </w:t>
      </w:r>
      <w:r w:rsidRPr="00B22EAC">
        <w:rPr>
          <w:rFonts w:ascii="Courier New" w:hAnsi="Courier New" w:cs="Courier New"/>
          <w:sz w:val="22"/>
        </w:rPr>
        <w:t>Container de Elemento de Fluxo</w:t>
      </w:r>
      <w:r w:rsidRPr="00610E05">
        <w:t xml:space="preserve">, um </w:t>
      </w:r>
      <w:r w:rsidRPr="00B22EAC">
        <w:rPr>
          <w:rFonts w:ascii="Courier New" w:hAnsi="Courier New" w:cs="Courier New"/>
          <w:sz w:val="22"/>
        </w:rPr>
        <w:t>Lane</w:t>
      </w:r>
      <w:r w:rsidRPr="00610E05">
        <w:t xml:space="preserve">, um </w:t>
      </w:r>
      <w:r w:rsidRPr="00B22EAC">
        <w:rPr>
          <w:rFonts w:ascii="Courier New" w:hAnsi="Courier New" w:cs="Courier New"/>
          <w:sz w:val="22"/>
        </w:rPr>
        <w:t>ArtefatoBPMN</w:t>
      </w:r>
      <w:r w:rsidRPr="00610E05">
        <w:t xml:space="preserve"> ou um </w:t>
      </w:r>
      <w:r w:rsidRPr="00B22EAC">
        <w:rPr>
          <w:rFonts w:ascii="Courier New" w:hAnsi="Courier New" w:cs="Courier New"/>
          <w:sz w:val="22"/>
        </w:rPr>
        <w:t>Fluxo de Mensagem</w:t>
      </w:r>
      <w:r w:rsidRPr="00610E05">
        <w:t>. Já</w:t>
      </w:r>
      <w:r>
        <w:t>,</w:t>
      </w:r>
      <w:r w:rsidRPr="00610E05">
        <w:t xml:space="preserve"> um </w:t>
      </w:r>
      <w:r w:rsidRPr="00B22EAC">
        <w:rPr>
          <w:rFonts w:ascii="Courier New" w:hAnsi="Courier New" w:cs="Courier New"/>
          <w:sz w:val="22"/>
        </w:rPr>
        <w:t>Elemento de Fluxo</w:t>
      </w:r>
      <w:r w:rsidRPr="00610E05">
        <w:t xml:space="preserve"> pode ser um </w:t>
      </w:r>
      <w:r w:rsidRPr="00B22EAC">
        <w:rPr>
          <w:rFonts w:ascii="Courier New" w:hAnsi="Courier New" w:cs="Courier New"/>
          <w:sz w:val="22"/>
        </w:rPr>
        <w:t>Fluxo de Sequência</w:t>
      </w:r>
      <w:r w:rsidRPr="00610E05">
        <w:t xml:space="preserve">, um </w:t>
      </w:r>
      <w:r w:rsidRPr="00B22EAC">
        <w:rPr>
          <w:rFonts w:ascii="Courier New" w:hAnsi="Courier New" w:cs="Courier New"/>
          <w:sz w:val="22"/>
        </w:rPr>
        <w:t>Nó de Fluxo</w:t>
      </w:r>
      <w:r w:rsidRPr="00610E05">
        <w:t xml:space="preserve"> ou um </w:t>
      </w:r>
      <w:r w:rsidRPr="00B22EAC">
        <w:rPr>
          <w:rFonts w:ascii="Courier New" w:hAnsi="Courier New" w:cs="Courier New"/>
          <w:sz w:val="22"/>
        </w:rPr>
        <w:t>Objeto de Dados</w:t>
      </w:r>
      <w:r w:rsidRPr="00610E05">
        <w:t xml:space="preserve">. O </w:t>
      </w:r>
      <w:r w:rsidRPr="00B22EAC">
        <w:rPr>
          <w:rFonts w:ascii="Courier New" w:hAnsi="Courier New" w:cs="Courier New"/>
          <w:sz w:val="22"/>
        </w:rPr>
        <w:t>Container de Elemento de Fluxo</w:t>
      </w:r>
      <w:r w:rsidRPr="00610E05">
        <w:t xml:space="preserve"> pode ser um </w:t>
      </w:r>
      <w:r w:rsidRPr="00B22EAC">
        <w:rPr>
          <w:rFonts w:ascii="Courier New" w:hAnsi="Courier New" w:cs="Courier New"/>
          <w:sz w:val="22"/>
        </w:rPr>
        <w:t>Processo</w:t>
      </w:r>
      <w:r w:rsidRPr="00610E05">
        <w:t xml:space="preserve"> ou um </w:t>
      </w:r>
      <w:r w:rsidRPr="00B22EAC">
        <w:rPr>
          <w:rFonts w:ascii="Courier New" w:hAnsi="Courier New" w:cs="Courier New"/>
          <w:sz w:val="22"/>
        </w:rPr>
        <w:t>SubProcesso</w:t>
      </w:r>
      <w:r w:rsidRPr="00610E05">
        <w:t xml:space="preserve">. O </w:t>
      </w:r>
      <w:r w:rsidRPr="00B22EAC">
        <w:rPr>
          <w:rFonts w:ascii="Courier New" w:hAnsi="Courier New" w:cs="Courier New"/>
          <w:sz w:val="22"/>
        </w:rPr>
        <w:t>Nó de Fluxo</w:t>
      </w:r>
      <w:r w:rsidRPr="00610E05">
        <w:t xml:space="preserve"> pode ser uma </w:t>
      </w:r>
      <w:r w:rsidRPr="00B22EAC">
        <w:rPr>
          <w:rFonts w:ascii="Courier New" w:hAnsi="Courier New" w:cs="Courier New"/>
          <w:sz w:val="22"/>
        </w:rPr>
        <w:t>Atividade</w:t>
      </w:r>
      <w:r w:rsidRPr="00610E05">
        <w:t xml:space="preserve">, um </w:t>
      </w:r>
      <w:r w:rsidRPr="00B22EAC">
        <w:rPr>
          <w:rFonts w:ascii="Courier New" w:hAnsi="Courier New" w:cs="Courier New"/>
          <w:sz w:val="22"/>
        </w:rPr>
        <w:t>Gateway</w:t>
      </w:r>
      <w:r w:rsidRPr="00610E05">
        <w:t xml:space="preserve"> ou um </w:t>
      </w:r>
      <w:r w:rsidRPr="00B22EAC">
        <w:rPr>
          <w:rFonts w:ascii="Courier New" w:hAnsi="Courier New" w:cs="Courier New"/>
          <w:sz w:val="22"/>
        </w:rPr>
        <w:t>Evento</w:t>
      </w:r>
      <w:r w:rsidRPr="00610E05">
        <w:t>.</w:t>
      </w:r>
      <w:r>
        <w:t xml:space="preserve">O estudo da especificação da </w:t>
      </w:r>
      <w:r w:rsidR="005C555C">
        <w:t xml:space="preserve">notação </w:t>
      </w:r>
      <w:r>
        <w:t xml:space="preserve">BPMN para identificar </w:t>
      </w:r>
      <w:r w:rsidR="005C555C">
        <w:t xml:space="preserve">seus </w:t>
      </w:r>
      <w:r>
        <w:t>principais conceitos é justificado porque</w:t>
      </w:r>
      <w:r w:rsidR="005C555C">
        <w:t>, além de ser atualmente a notação padrão para a modelagem de processos de negócio, há uma extensão</w:t>
      </w:r>
      <w:r>
        <w:t xml:space="preserve"> </w:t>
      </w:r>
      <w:r w:rsidR="005C555C">
        <w:t xml:space="preserve">dessa notação que </w:t>
      </w:r>
      <w:r>
        <w:t>pode ser utilizada para a modelagem de LPN, no caso</w:t>
      </w:r>
      <w:r w:rsidR="005C555C">
        <w:t xml:space="preserve"> a notação</w:t>
      </w:r>
      <w:r>
        <w:t xml:space="preserve"> vrBPMN* (Landre </w:t>
      </w:r>
      <w:r w:rsidRPr="00F10206">
        <w:rPr>
          <w:i/>
        </w:rPr>
        <w:t>et al</w:t>
      </w:r>
      <w:r>
        <w:t>., 2014).</w:t>
      </w:r>
      <w:bookmarkStart w:id="872" w:name="_Ref373142810"/>
    </w:p>
    <w:p w:rsidR="006564D7" w:rsidRPr="0006552D" w:rsidRDefault="006564D7" w:rsidP="006564D7">
      <w:pPr>
        <w:sectPr w:rsidR="006564D7" w:rsidRPr="0006552D" w:rsidSect="00C1541E">
          <w:headerReference w:type="default" r:id="rId62"/>
          <w:pgSz w:w="11906" w:h="16838"/>
          <w:pgMar w:top="1417" w:right="1701" w:bottom="1417" w:left="1701" w:header="708" w:footer="708" w:gutter="0"/>
          <w:cols w:space="708"/>
          <w:docGrid w:linePitch="360"/>
        </w:sectPr>
      </w:pPr>
    </w:p>
    <w:p w:rsidR="006564D7" w:rsidRPr="00DE33C1" w:rsidRDefault="006564D7" w:rsidP="006564D7">
      <w:pPr>
        <w:pStyle w:val="Legenda"/>
        <w:rPr>
          <w:rFonts w:ascii="Times New Roman" w:hAnsi="Times New Roman" w:cs="Times New Roman"/>
          <w:sz w:val="20"/>
          <w:szCs w:val="20"/>
        </w:rPr>
      </w:pPr>
      <w:bookmarkStart w:id="873" w:name="_Ref396906235"/>
      <w:bookmarkStart w:id="874" w:name="_Toc396911319"/>
      <w:bookmarkStart w:id="875" w:name="_Toc402159497"/>
      <w:r w:rsidRPr="00DE33C1">
        <w:rPr>
          <w:rFonts w:ascii="Times New Roman" w:hAnsi="Times New Roman" w:cs="Times New Roman"/>
          <w:sz w:val="20"/>
          <w:szCs w:val="20"/>
        </w:rPr>
        <w:lastRenderedPageBreak/>
        <w:t xml:space="preserve">Figura </w:t>
      </w:r>
      <w:r w:rsidR="00283060" w:rsidRPr="00DE33C1">
        <w:rPr>
          <w:rFonts w:ascii="Times New Roman" w:hAnsi="Times New Roman" w:cs="Times New Roman"/>
          <w:sz w:val="20"/>
          <w:szCs w:val="20"/>
        </w:rPr>
        <w:fldChar w:fldCharType="begin"/>
      </w:r>
      <w:r w:rsidR="00FE1E01" w:rsidRPr="00DE33C1">
        <w:rPr>
          <w:rFonts w:ascii="Times New Roman" w:hAnsi="Times New Roman" w:cs="Times New Roman"/>
          <w:sz w:val="20"/>
          <w:szCs w:val="20"/>
        </w:rPr>
        <w:instrText xml:space="preserve"> STYLEREF 1 \s </w:instrText>
      </w:r>
      <w:r w:rsidR="00283060" w:rsidRPr="00DE33C1">
        <w:rPr>
          <w:rFonts w:ascii="Times New Roman" w:hAnsi="Times New Roman" w:cs="Times New Roman"/>
          <w:sz w:val="20"/>
          <w:szCs w:val="20"/>
        </w:rPr>
        <w:fldChar w:fldCharType="separate"/>
      </w:r>
      <w:r w:rsidR="00E73BEA">
        <w:rPr>
          <w:rFonts w:ascii="Times New Roman" w:hAnsi="Times New Roman" w:cs="Times New Roman"/>
          <w:noProof/>
          <w:sz w:val="20"/>
          <w:szCs w:val="20"/>
        </w:rPr>
        <w:t>6</w:t>
      </w:r>
      <w:r w:rsidR="00283060" w:rsidRPr="00DE33C1">
        <w:rPr>
          <w:rFonts w:ascii="Times New Roman" w:hAnsi="Times New Roman" w:cs="Times New Roman"/>
          <w:sz w:val="20"/>
          <w:szCs w:val="20"/>
        </w:rPr>
        <w:fldChar w:fldCharType="end"/>
      </w:r>
      <w:r w:rsidR="00FE1E01" w:rsidRPr="00DE33C1">
        <w:rPr>
          <w:rFonts w:ascii="Times New Roman" w:hAnsi="Times New Roman" w:cs="Times New Roman"/>
          <w:sz w:val="20"/>
          <w:szCs w:val="20"/>
        </w:rPr>
        <w:t>.</w:t>
      </w:r>
      <w:r w:rsidR="00283060" w:rsidRPr="00DE33C1">
        <w:rPr>
          <w:rFonts w:ascii="Times New Roman" w:hAnsi="Times New Roman" w:cs="Times New Roman"/>
          <w:sz w:val="20"/>
          <w:szCs w:val="20"/>
        </w:rPr>
        <w:fldChar w:fldCharType="begin"/>
      </w:r>
      <w:r w:rsidR="00FE1E01" w:rsidRPr="00DE33C1">
        <w:rPr>
          <w:rFonts w:ascii="Times New Roman" w:hAnsi="Times New Roman" w:cs="Times New Roman"/>
          <w:sz w:val="20"/>
          <w:szCs w:val="20"/>
        </w:rPr>
        <w:instrText xml:space="preserve"> SEQ Figura \* ARABIC \s 1 </w:instrText>
      </w:r>
      <w:r w:rsidR="00283060" w:rsidRPr="00DE33C1">
        <w:rPr>
          <w:rFonts w:ascii="Times New Roman" w:hAnsi="Times New Roman" w:cs="Times New Roman"/>
          <w:sz w:val="20"/>
          <w:szCs w:val="20"/>
        </w:rPr>
        <w:fldChar w:fldCharType="separate"/>
      </w:r>
      <w:r w:rsidR="00E73BEA">
        <w:rPr>
          <w:rFonts w:ascii="Times New Roman" w:hAnsi="Times New Roman" w:cs="Times New Roman"/>
          <w:noProof/>
          <w:sz w:val="20"/>
          <w:szCs w:val="20"/>
        </w:rPr>
        <w:t>2</w:t>
      </w:r>
      <w:r w:rsidR="00283060" w:rsidRPr="00DE33C1">
        <w:rPr>
          <w:rFonts w:ascii="Times New Roman" w:hAnsi="Times New Roman" w:cs="Times New Roman"/>
          <w:sz w:val="20"/>
          <w:szCs w:val="20"/>
        </w:rPr>
        <w:fldChar w:fldCharType="end"/>
      </w:r>
      <w:bookmarkEnd w:id="872"/>
      <w:bookmarkEnd w:id="873"/>
      <w:r w:rsidRPr="00DE33C1">
        <w:rPr>
          <w:rFonts w:ascii="Times New Roman" w:hAnsi="Times New Roman" w:cs="Times New Roman"/>
          <w:sz w:val="20"/>
          <w:szCs w:val="20"/>
        </w:rPr>
        <w:t xml:space="preserve"> – Modelo conceitual dos elementos do BPMN 2.0.2 utilizados neste trabalho (adaptado de OMG, 2013)</w:t>
      </w:r>
      <w:bookmarkEnd w:id="874"/>
      <w:bookmarkEnd w:id="875"/>
    </w:p>
    <w:p w:rsidR="006564D7" w:rsidRDefault="00283060" w:rsidP="006564D7">
      <w:pPr>
        <w:pStyle w:val="PargrafodaLista"/>
        <w:ind w:left="0" w:firstLine="0"/>
        <w:jc w:val="center"/>
        <w:rPr>
          <w:b/>
        </w:rPr>
      </w:pPr>
      <w:r w:rsidRPr="00283060">
        <w:rPr>
          <w:noProof/>
        </w:rPr>
        <w:pict>
          <v:shapetype id="_x0000_t202" coordsize="21600,21600" o:spt="202" path="m,l,21600r21600,l21600,xe">
            <v:stroke joinstyle="miter"/>
            <v:path gradientshapeok="t" o:connecttype="rect"/>
          </v:shapetype>
          <v:shape id="Text Box 5" o:spid="_x0000_s1026" type="#_x0000_t202" style="position:absolute;left:0;text-align:left;margin-left:530.15pt;margin-top:7.25pt;width:146.05pt;height:33.2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">
            <v:textbox style="mso-next-textbox:#Text Box 5" inset="0,0,0,0">
              <w:txbxContent>
                <w:p w:rsidR="00B10CA3" w:rsidRPr="003F1089" w:rsidRDefault="00B10CA3" w:rsidP="006564D7">
                  <w:pPr>
                    <w:spacing w:line="240" w:lineRule="auto"/>
                    <w:ind w:firstLine="0"/>
                    <w:jc w:val="left"/>
                    <w:rPr>
                      <w:rFonts w:ascii="Arial" w:hAnsi="Arial" w:cs="Arial"/>
                      <w:sz w:val="16"/>
                    </w:rPr>
                  </w:pPr>
                  <w:r w:rsidRPr="003F1089">
                    <w:rPr>
                      <w:rFonts w:ascii="Arial" w:hAnsi="Arial" w:cs="Arial"/>
                      <w:sz w:val="16"/>
                    </w:rPr>
                    <w:t>Alguns relacionamentos possuem cores diferentes apenas com intenção de diferenciar de outros ao se cruzarem.</w:t>
                  </w:r>
                </w:p>
              </w:txbxContent>
            </v:textbox>
          </v:shape>
        </w:pict>
      </w:r>
      <w:r w:rsidR="006564D7">
        <w:rPr>
          <w:noProof/>
        </w:rPr>
        <w:drawing>
          <wp:inline distT="0" distB="0" distL="0" distR="0">
            <wp:extent cx="8483683" cy="5208294"/>
            <wp:effectExtent l="19050" t="19050" r="12617" b="11406"/>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srcRect/>
                    <a:stretch>
                      <a:fillRect/>
                    </a:stretch>
                  </pic:blipFill>
                  <pic:spPr bwMode="auto">
                    <a:xfrm>
                      <a:off x="0" y="0"/>
                      <a:ext cx="8483683" cy="5208294"/>
                    </a:xfrm>
                    <a:prstGeom prst="rect">
                      <a:avLst/>
                    </a:prstGeom>
                    <a:noFill/>
                    <a:ln w="9525">
                      <a:solidFill>
                        <a:schemeClr val="tx1"/>
                      </a:solidFill>
                      <a:miter lim="800000"/>
                      <a:headEnd/>
                      <a:tailEnd/>
                    </a:ln>
                  </pic:spPr>
                </pic:pic>
              </a:graphicData>
            </a:graphic>
          </wp:inline>
        </w:drawing>
      </w:r>
    </w:p>
    <w:p w:rsidR="006564D7" w:rsidRDefault="006564D7" w:rsidP="006564D7">
      <w:pPr>
        <w:pStyle w:val="Ttulo2"/>
        <w:numPr>
          <w:ilvl w:val="1"/>
          <w:numId w:val="10"/>
        </w:numPr>
        <w:sectPr w:rsidR="006564D7" w:rsidSect="0006552D">
          <w:pgSz w:w="16838" w:h="11906" w:orient="landscape"/>
          <w:pgMar w:top="1701" w:right="1418" w:bottom="1701" w:left="1418" w:header="709" w:footer="709" w:gutter="0"/>
          <w:cols w:space="708"/>
          <w:docGrid w:linePitch="360"/>
        </w:sectPr>
      </w:pPr>
      <w:bookmarkStart w:id="876" w:name="_Toc385719485"/>
      <w:bookmarkStart w:id="877" w:name="_Toc385776041"/>
      <w:bookmarkStart w:id="878" w:name="_Toc396204872"/>
    </w:p>
    <w:p w:rsidR="006564D7" w:rsidRDefault="006564D7" w:rsidP="006564D7">
      <w:pPr>
        <w:pStyle w:val="Ttulo2"/>
        <w:numPr>
          <w:ilvl w:val="2"/>
          <w:numId w:val="10"/>
        </w:numPr>
      </w:pPr>
      <w:bookmarkStart w:id="879" w:name="_Toc396857516"/>
      <w:bookmarkStart w:id="880" w:name="_Toc396858410"/>
      <w:bookmarkStart w:id="881" w:name="_Toc396899108"/>
      <w:bookmarkStart w:id="882" w:name="_Toc396947958"/>
      <w:bookmarkStart w:id="883" w:name="_Toc397887633"/>
      <w:bookmarkStart w:id="884" w:name="_Toc401921641"/>
      <w:bookmarkStart w:id="885" w:name="_Toc402159613"/>
      <w:r w:rsidRPr="00A8183B">
        <w:lastRenderedPageBreak/>
        <w:t xml:space="preserve">Grupo </w:t>
      </w:r>
      <w:r>
        <w:t>2</w:t>
      </w:r>
      <w:r w:rsidRPr="00A8183B">
        <w:t xml:space="preserve">: </w:t>
      </w:r>
      <w:r>
        <w:t>A</w:t>
      </w:r>
      <w:r w:rsidRPr="00A8183B">
        <w:t>bordagens de linhas de processos de negócio</w:t>
      </w:r>
      <w:bookmarkEnd w:id="876"/>
      <w:bookmarkEnd w:id="877"/>
      <w:bookmarkEnd w:id="878"/>
      <w:bookmarkEnd w:id="879"/>
      <w:bookmarkEnd w:id="880"/>
      <w:bookmarkEnd w:id="881"/>
      <w:bookmarkEnd w:id="882"/>
      <w:bookmarkEnd w:id="883"/>
      <w:bookmarkEnd w:id="884"/>
      <w:bookmarkEnd w:id="885"/>
    </w:p>
    <w:p w:rsidR="006564D7" w:rsidRDefault="006564D7" w:rsidP="006564D7">
      <w:r>
        <w:t xml:space="preserve">Os estudos deste grupo foram identificados a partir do mapeamento sistemático realizado por Landre (2012), selecionando somente os artigos cujo produto final </w:t>
      </w:r>
      <w:r w:rsidR="005C555C">
        <w:t xml:space="preserve">das </w:t>
      </w:r>
      <w:r>
        <w:t>LPN</w:t>
      </w:r>
      <w:r w:rsidR="005C555C">
        <w:t>s</w:t>
      </w:r>
      <w:r>
        <w:t xml:space="preserve"> </w:t>
      </w:r>
      <w:r w:rsidR="005C555C">
        <w:t xml:space="preserve">é </w:t>
      </w:r>
      <w:r>
        <w:t xml:space="preserve">processos de negócio baseados na visão de atividades, </w:t>
      </w:r>
      <w:r w:rsidR="005C555C">
        <w:t xml:space="preserve">tratado </w:t>
      </w:r>
      <w:r>
        <w:t xml:space="preserve">pela abordagem GLPN. Essa foi a visão mais comum encontrada por Landre (2012) e pode ser representada utilizando o BPMN. Também foi </w:t>
      </w:r>
      <w:r w:rsidR="005C555C">
        <w:t xml:space="preserve">acrescentada </w:t>
      </w:r>
      <w:r>
        <w:t>a este grupo a abordagem para gestão de LPN proposta por Landre (2012), pois foi desenvolvida pelo mesmo grupo de pesquisa deste trabalho de mestrado</w:t>
      </w:r>
      <w:r w:rsidR="005C555C">
        <w:t xml:space="preserve"> e é de interesse do mesmo</w:t>
      </w:r>
      <w:r>
        <w:t xml:space="preserve">. Os trabalhos considerados como fonte de informação deste grupo estão citados no </w:t>
      </w:r>
      <w:fldSimple w:instr=" REF _Ref373143208 \h  \* MERGEFORMAT ">
        <w:r w:rsidR="00E73BEA" w:rsidRPr="00E73BEA">
          <w:rPr>
            <w:color w:val="000000" w:themeColor="text1"/>
          </w:rPr>
          <w:t>Quadro 6.1</w:t>
        </w:r>
      </w:fldSimple>
      <w:r>
        <w:t>.</w:t>
      </w:r>
    </w:p>
    <w:p w:rsidR="006564D7" w:rsidRDefault="006564D7" w:rsidP="006564D7"/>
    <w:p w:rsidR="006564D7" w:rsidRPr="0050131D" w:rsidRDefault="006564D7" w:rsidP="006564D7">
      <w:pPr>
        <w:pStyle w:val="Legenda"/>
        <w:rPr>
          <w:rFonts w:ascii="Times New Roman" w:hAnsi="Times New Roman" w:cs="Times New Roman"/>
          <w:sz w:val="20"/>
          <w:szCs w:val="20"/>
        </w:rPr>
      </w:pPr>
      <w:bookmarkStart w:id="886" w:name="_Ref373143208"/>
      <w:bookmarkStart w:id="887" w:name="_Toc396205718"/>
      <w:bookmarkStart w:id="888" w:name="_Toc402159541"/>
      <w:r w:rsidRPr="0050131D">
        <w:rPr>
          <w:rFonts w:ascii="Times New Roman" w:hAnsi="Times New Roman" w:cs="Times New Roman"/>
          <w:sz w:val="20"/>
          <w:szCs w:val="20"/>
        </w:rPr>
        <w:t xml:space="preserve">Quadro </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6</w:t>
      </w:r>
      <w:r w:rsidR="00283060">
        <w:rPr>
          <w:rFonts w:ascii="Times New Roman" w:hAnsi="Times New Roman" w:cs="Times New Roman"/>
          <w:sz w:val="20"/>
          <w:szCs w:val="20"/>
        </w:rPr>
        <w:fldChar w:fldCharType="end"/>
      </w:r>
      <w:r w:rsidR="00736EE4">
        <w:rPr>
          <w:rFonts w:ascii="Times New Roman" w:hAnsi="Times New Roman" w:cs="Times New Roman"/>
          <w:sz w:val="20"/>
          <w:szCs w:val="20"/>
        </w:rPr>
        <w:t>.</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SEQ Quadro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1</w:t>
      </w:r>
      <w:r w:rsidR="00283060">
        <w:rPr>
          <w:rFonts w:ascii="Times New Roman" w:hAnsi="Times New Roman" w:cs="Times New Roman"/>
          <w:sz w:val="20"/>
          <w:szCs w:val="20"/>
        </w:rPr>
        <w:fldChar w:fldCharType="end"/>
      </w:r>
      <w:bookmarkEnd w:id="886"/>
      <w:r w:rsidRPr="0050131D">
        <w:rPr>
          <w:rFonts w:ascii="Times New Roman" w:hAnsi="Times New Roman" w:cs="Times New Roman"/>
          <w:sz w:val="20"/>
          <w:szCs w:val="20"/>
        </w:rPr>
        <w:t xml:space="preserve"> - Trabalhos selecionados sobre abordagens de </w:t>
      </w:r>
      <w:bookmarkEnd w:id="887"/>
      <w:r w:rsidR="00494B97">
        <w:rPr>
          <w:rFonts w:ascii="Times New Roman" w:hAnsi="Times New Roman" w:cs="Times New Roman"/>
          <w:sz w:val="20"/>
          <w:szCs w:val="20"/>
        </w:rPr>
        <w:t>LPN</w:t>
      </w:r>
      <w:bookmarkEnd w:id="888"/>
    </w:p>
    <w:tbl>
      <w:tblPr>
        <w:tblStyle w:val="Tabelacomgrade"/>
        <w:tblW w:w="8613" w:type="dxa"/>
        <w:tblLook w:val="04A0"/>
      </w:tblPr>
      <w:tblGrid>
        <w:gridCol w:w="392"/>
        <w:gridCol w:w="1843"/>
        <w:gridCol w:w="6378"/>
      </w:tblGrid>
      <w:tr w:rsidR="006564D7" w:rsidRPr="004E1E74" w:rsidTr="00071CEB">
        <w:tc>
          <w:tcPr>
            <w:tcW w:w="392" w:type="dxa"/>
          </w:tcPr>
          <w:p w:rsidR="006564D7" w:rsidRPr="004E1E74" w:rsidRDefault="006564D7" w:rsidP="00071CEB">
            <w:pPr>
              <w:ind w:firstLine="0"/>
              <w:jc w:val="left"/>
              <w:rPr>
                <w:rFonts w:cs="Times New Roman"/>
                <w:b/>
                <w:color w:val="000000"/>
                <w:sz w:val="20"/>
                <w:szCs w:val="20"/>
              </w:rPr>
            </w:pPr>
          </w:p>
        </w:tc>
        <w:tc>
          <w:tcPr>
            <w:tcW w:w="1843" w:type="dxa"/>
          </w:tcPr>
          <w:p w:rsidR="006564D7" w:rsidRPr="004E1E74" w:rsidRDefault="006564D7" w:rsidP="00071CEB">
            <w:pPr>
              <w:ind w:firstLine="0"/>
              <w:jc w:val="left"/>
              <w:rPr>
                <w:rFonts w:cs="Times New Roman"/>
                <w:b/>
                <w:color w:val="000000"/>
                <w:sz w:val="20"/>
                <w:szCs w:val="20"/>
              </w:rPr>
            </w:pPr>
            <w:r w:rsidRPr="004E1E74">
              <w:rPr>
                <w:rFonts w:cs="Times New Roman"/>
                <w:b/>
                <w:color w:val="000000"/>
                <w:sz w:val="20"/>
                <w:szCs w:val="20"/>
              </w:rPr>
              <w:t>Autor(es)</w:t>
            </w:r>
          </w:p>
        </w:tc>
        <w:tc>
          <w:tcPr>
            <w:tcW w:w="6378" w:type="dxa"/>
          </w:tcPr>
          <w:p w:rsidR="006564D7" w:rsidRPr="004E1E74" w:rsidRDefault="006564D7" w:rsidP="00071CEB">
            <w:pPr>
              <w:ind w:firstLine="0"/>
              <w:jc w:val="left"/>
              <w:rPr>
                <w:rFonts w:cs="Times New Roman"/>
                <w:b/>
                <w:color w:val="000000"/>
                <w:sz w:val="20"/>
                <w:szCs w:val="20"/>
              </w:rPr>
            </w:pPr>
            <w:r w:rsidRPr="004E1E74">
              <w:rPr>
                <w:rFonts w:cs="Times New Roman"/>
                <w:b/>
                <w:color w:val="000000"/>
                <w:sz w:val="20"/>
                <w:szCs w:val="20"/>
              </w:rPr>
              <w:t>Título</w:t>
            </w:r>
          </w:p>
        </w:tc>
      </w:tr>
      <w:tr w:rsidR="006564D7" w:rsidRPr="004E1E74" w:rsidTr="00071CEB">
        <w:trPr>
          <w:trHeight w:hRule="exact" w:val="284"/>
        </w:trPr>
        <w:tc>
          <w:tcPr>
            <w:tcW w:w="392" w:type="dxa"/>
          </w:tcPr>
          <w:p w:rsidR="006564D7" w:rsidRPr="004E1E74" w:rsidRDefault="006564D7" w:rsidP="00071CEB">
            <w:pPr>
              <w:ind w:firstLine="0"/>
              <w:jc w:val="left"/>
              <w:rPr>
                <w:rFonts w:cs="Times New Roman"/>
                <w:color w:val="000000"/>
                <w:sz w:val="20"/>
                <w:szCs w:val="20"/>
              </w:rPr>
            </w:pPr>
            <w:r w:rsidRPr="004E1E74">
              <w:rPr>
                <w:rFonts w:cs="Times New Roman"/>
                <w:color w:val="000000"/>
                <w:sz w:val="20"/>
                <w:szCs w:val="20"/>
              </w:rPr>
              <w:t>1</w:t>
            </w:r>
          </w:p>
        </w:tc>
        <w:tc>
          <w:tcPr>
            <w:tcW w:w="1843" w:type="dxa"/>
          </w:tcPr>
          <w:p w:rsidR="006564D7" w:rsidRPr="004E1E74" w:rsidRDefault="006564D7" w:rsidP="00071CEB">
            <w:pPr>
              <w:ind w:firstLine="0"/>
              <w:jc w:val="left"/>
              <w:rPr>
                <w:rFonts w:cs="Times New Roman"/>
                <w:color w:val="000000"/>
                <w:sz w:val="20"/>
                <w:szCs w:val="20"/>
              </w:rPr>
            </w:pPr>
            <w:r w:rsidRPr="004E1E74">
              <w:rPr>
                <w:rFonts w:cs="Times New Roman"/>
                <w:color w:val="000000"/>
                <w:sz w:val="20"/>
                <w:szCs w:val="20"/>
              </w:rPr>
              <w:t>Landre (2013)</w:t>
            </w:r>
          </w:p>
        </w:tc>
        <w:tc>
          <w:tcPr>
            <w:tcW w:w="6378" w:type="dxa"/>
          </w:tcPr>
          <w:p w:rsidR="006564D7" w:rsidRPr="004E1E74" w:rsidRDefault="006564D7" w:rsidP="00071CEB">
            <w:pPr>
              <w:ind w:firstLine="0"/>
              <w:jc w:val="left"/>
              <w:rPr>
                <w:rFonts w:cs="Times New Roman"/>
                <w:color w:val="000000"/>
                <w:sz w:val="20"/>
                <w:szCs w:val="20"/>
              </w:rPr>
            </w:pPr>
            <w:r w:rsidRPr="004E1E74">
              <w:rPr>
                <w:rFonts w:cs="Times New Roman"/>
                <w:color w:val="000000"/>
                <w:sz w:val="20"/>
                <w:szCs w:val="20"/>
              </w:rPr>
              <w:t xml:space="preserve">GLPN – Uma Abordagem para Gestão de Linhas de </w:t>
            </w:r>
            <w:r w:rsidR="00282D55">
              <w:rPr>
                <w:rFonts w:cs="Times New Roman"/>
                <w:color w:val="000000"/>
                <w:sz w:val="20"/>
                <w:szCs w:val="20"/>
              </w:rPr>
              <w:t>Processos de negócio</w:t>
            </w:r>
          </w:p>
        </w:tc>
      </w:tr>
      <w:tr w:rsidR="006564D7" w:rsidRPr="001D3042" w:rsidTr="00071CEB">
        <w:trPr>
          <w:trHeight w:hRule="exact" w:val="284"/>
        </w:trPr>
        <w:tc>
          <w:tcPr>
            <w:tcW w:w="392" w:type="dxa"/>
          </w:tcPr>
          <w:p w:rsidR="006564D7" w:rsidRPr="004E1E74" w:rsidRDefault="006564D7" w:rsidP="00071CEB">
            <w:pPr>
              <w:ind w:firstLine="0"/>
              <w:jc w:val="left"/>
              <w:rPr>
                <w:rFonts w:cs="Times New Roman"/>
                <w:color w:val="000000"/>
                <w:sz w:val="20"/>
                <w:szCs w:val="20"/>
              </w:rPr>
            </w:pPr>
            <w:r w:rsidRPr="004E1E74">
              <w:rPr>
                <w:rFonts w:cs="Times New Roman"/>
                <w:color w:val="000000"/>
                <w:sz w:val="20"/>
                <w:szCs w:val="20"/>
              </w:rPr>
              <w:t>2</w:t>
            </w:r>
          </w:p>
        </w:tc>
        <w:tc>
          <w:tcPr>
            <w:tcW w:w="1843" w:type="dxa"/>
          </w:tcPr>
          <w:p w:rsidR="006564D7" w:rsidRPr="004E1E74" w:rsidRDefault="006564D7" w:rsidP="00071CEB">
            <w:pPr>
              <w:spacing w:after="200"/>
              <w:ind w:firstLine="0"/>
              <w:jc w:val="left"/>
              <w:rPr>
                <w:rFonts w:cs="Times New Roman"/>
                <w:color w:val="000000"/>
                <w:sz w:val="20"/>
                <w:szCs w:val="20"/>
                <w:lang w:val="en-US"/>
              </w:rPr>
            </w:pPr>
            <w:r w:rsidRPr="004E1E74">
              <w:rPr>
                <w:rFonts w:cs="Times New Roman"/>
                <w:color w:val="000000"/>
                <w:sz w:val="20"/>
                <w:szCs w:val="20"/>
                <w:lang w:val="en-US"/>
              </w:rPr>
              <w:t xml:space="preserve">Boffoli </w:t>
            </w:r>
            <w:r w:rsidRPr="004E1E74">
              <w:rPr>
                <w:rFonts w:cs="Times New Roman"/>
                <w:i/>
                <w:color w:val="000000"/>
                <w:sz w:val="20"/>
                <w:szCs w:val="20"/>
                <w:lang w:val="en-US"/>
              </w:rPr>
              <w:t>et al</w:t>
            </w:r>
            <w:r w:rsidRPr="004E1E74">
              <w:rPr>
                <w:rFonts w:cs="Times New Roman"/>
                <w:color w:val="000000"/>
                <w:sz w:val="20"/>
                <w:szCs w:val="20"/>
                <w:lang w:val="en-US"/>
              </w:rPr>
              <w:t xml:space="preserve"> (2012)</w:t>
            </w:r>
          </w:p>
        </w:tc>
        <w:tc>
          <w:tcPr>
            <w:tcW w:w="6378" w:type="dxa"/>
          </w:tcPr>
          <w:p w:rsidR="006564D7" w:rsidRPr="004E1E74" w:rsidRDefault="006564D7" w:rsidP="00071CEB">
            <w:pPr>
              <w:spacing w:after="200"/>
              <w:ind w:firstLine="0"/>
              <w:jc w:val="left"/>
              <w:rPr>
                <w:rFonts w:cs="Times New Roman"/>
                <w:i/>
                <w:color w:val="000000"/>
                <w:sz w:val="20"/>
                <w:szCs w:val="20"/>
                <w:lang w:val="en-US"/>
              </w:rPr>
            </w:pPr>
            <w:r w:rsidRPr="004E1E74">
              <w:rPr>
                <w:rFonts w:cs="Times New Roman"/>
                <w:i/>
                <w:color w:val="000000"/>
                <w:sz w:val="20"/>
                <w:szCs w:val="20"/>
                <w:lang w:val="en-US"/>
              </w:rPr>
              <w:t>Business Process Lines and Decision Tables Driving Flexibility by Selecion</w:t>
            </w:r>
          </w:p>
        </w:tc>
      </w:tr>
      <w:tr w:rsidR="006564D7" w:rsidRPr="001D3042" w:rsidTr="00071CEB">
        <w:trPr>
          <w:trHeight w:hRule="exact" w:val="284"/>
        </w:trPr>
        <w:tc>
          <w:tcPr>
            <w:tcW w:w="392" w:type="dxa"/>
          </w:tcPr>
          <w:p w:rsidR="006564D7" w:rsidRPr="004E1E74" w:rsidRDefault="006564D7" w:rsidP="00071CEB">
            <w:pPr>
              <w:spacing w:after="200"/>
              <w:ind w:firstLine="0"/>
              <w:jc w:val="left"/>
              <w:rPr>
                <w:rFonts w:cs="Times New Roman"/>
                <w:color w:val="000000"/>
                <w:sz w:val="20"/>
                <w:szCs w:val="20"/>
                <w:lang w:val="en-US"/>
              </w:rPr>
            </w:pPr>
            <w:r w:rsidRPr="004E1E74">
              <w:rPr>
                <w:rFonts w:cs="Times New Roman"/>
                <w:color w:val="000000"/>
                <w:sz w:val="20"/>
                <w:szCs w:val="20"/>
                <w:lang w:val="en-US"/>
              </w:rPr>
              <w:t>3</w:t>
            </w:r>
          </w:p>
        </w:tc>
        <w:tc>
          <w:tcPr>
            <w:tcW w:w="1843" w:type="dxa"/>
          </w:tcPr>
          <w:p w:rsidR="006564D7" w:rsidRPr="004E1E74" w:rsidRDefault="006564D7" w:rsidP="00071CEB">
            <w:pPr>
              <w:spacing w:after="200"/>
              <w:ind w:firstLine="0"/>
              <w:jc w:val="left"/>
              <w:rPr>
                <w:rFonts w:cs="Times New Roman"/>
                <w:color w:val="000000"/>
                <w:sz w:val="20"/>
                <w:szCs w:val="20"/>
                <w:lang w:val="en-US"/>
              </w:rPr>
            </w:pPr>
            <w:r w:rsidRPr="004E1E74">
              <w:rPr>
                <w:rFonts w:cs="Times New Roman"/>
                <w:color w:val="000000"/>
                <w:sz w:val="20"/>
                <w:szCs w:val="20"/>
                <w:lang w:val="en-US"/>
              </w:rPr>
              <w:t xml:space="preserve">Rosa </w:t>
            </w:r>
            <w:r w:rsidRPr="004E1E74">
              <w:rPr>
                <w:rFonts w:cs="Times New Roman"/>
                <w:i/>
                <w:color w:val="000000"/>
                <w:sz w:val="20"/>
                <w:szCs w:val="20"/>
                <w:lang w:val="en-US"/>
              </w:rPr>
              <w:t>et al</w:t>
            </w:r>
            <w:r w:rsidRPr="004E1E74">
              <w:rPr>
                <w:rFonts w:cs="Times New Roman"/>
                <w:color w:val="000000"/>
                <w:sz w:val="20"/>
                <w:szCs w:val="20"/>
                <w:lang w:val="en-US"/>
              </w:rPr>
              <w:t xml:space="preserve"> (2010)</w:t>
            </w:r>
          </w:p>
        </w:tc>
        <w:tc>
          <w:tcPr>
            <w:tcW w:w="6378" w:type="dxa"/>
          </w:tcPr>
          <w:p w:rsidR="006564D7" w:rsidRPr="004E1E74" w:rsidRDefault="006564D7" w:rsidP="00071CEB">
            <w:pPr>
              <w:spacing w:after="200"/>
              <w:ind w:firstLine="0"/>
              <w:jc w:val="left"/>
              <w:rPr>
                <w:rFonts w:cs="Times New Roman"/>
                <w:i/>
                <w:color w:val="000000"/>
                <w:sz w:val="20"/>
                <w:szCs w:val="20"/>
                <w:lang w:val="en-US"/>
              </w:rPr>
            </w:pPr>
            <w:r w:rsidRPr="004E1E74">
              <w:rPr>
                <w:rFonts w:cs="Times New Roman"/>
                <w:i/>
                <w:color w:val="000000"/>
                <w:sz w:val="20"/>
                <w:szCs w:val="20"/>
                <w:lang w:val="en-US"/>
              </w:rPr>
              <w:t>Configurable multi-perspective business process models</w:t>
            </w:r>
          </w:p>
        </w:tc>
      </w:tr>
      <w:tr w:rsidR="006564D7" w:rsidRPr="001D3042" w:rsidTr="00071CEB">
        <w:trPr>
          <w:trHeight w:hRule="exact" w:val="284"/>
        </w:trPr>
        <w:tc>
          <w:tcPr>
            <w:tcW w:w="392" w:type="dxa"/>
          </w:tcPr>
          <w:p w:rsidR="006564D7" w:rsidRPr="004E1E74" w:rsidRDefault="006564D7" w:rsidP="00071CEB">
            <w:pPr>
              <w:ind w:firstLine="0"/>
              <w:jc w:val="left"/>
              <w:rPr>
                <w:rFonts w:cs="Times New Roman"/>
                <w:color w:val="000000"/>
                <w:sz w:val="20"/>
                <w:szCs w:val="20"/>
              </w:rPr>
            </w:pPr>
            <w:r w:rsidRPr="004E1E74">
              <w:rPr>
                <w:rFonts w:cs="Times New Roman"/>
                <w:color w:val="000000"/>
                <w:sz w:val="20"/>
                <w:szCs w:val="20"/>
              </w:rPr>
              <w:t>4</w:t>
            </w:r>
          </w:p>
        </w:tc>
        <w:tc>
          <w:tcPr>
            <w:tcW w:w="1843" w:type="dxa"/>
          </w:tcPr>
          <w:p w:rsidR="006564D7" w:rsidRPr="004E1E74" w:rsidRDefault="006564D7" w:rsidP="00071CEB">
            <w:pPr>
              <w:ind w:firstLine="0"/>
              <w:jc w:val="left"/>
              <w:rPr>
                <w:rFonts w:cs="Times New Roman"/>
                <w:color w:val="000000"/>
                <w:sz w:val="20"/>
                <w:szCs w:val="20"/>
              </w:rPr>
            </w:pPr>
            <w:r w:rsidRPr="004E1E74">
              <w:rPr>
                <w:rFonts w:cs="Times New Roman"/>
                <w:color w:val="000000"/>
                <w:sz w:val="20"/>
                <w:szCs w:val="20"/>
              </w:rPr>
              <w:t>Ludwig (2011)</w:t>
            </w:r>
          </w:p>
        </w:tc>
        <w:tc>
          <w:tcPr>
            <w:tcW w:w="6378" w:type="dxa"/>
          </w:tcPr>
          <w:p w:rsidR="006564D7" w:rsidRPr="004E1E74" w:rsidRDefault="006564D7" w:rsidP="00071CEB">
            <w:pPr>
              <w:spacing w:after="200"/>
              <w:ind w:firstLine="0"/>
              <w:jc w:val="left"/>
              <w:rPr>
                <w:rFonts w:cs="Times New Roman"/>
                <w:i/>
                <w:color w:val="000000"/>
                <w:sz w:val="20"/>
                <w:szCs w:val="20"/>
                <w:lang w:val="en-US"/>
              </w:rPr>
            </w:pPr>
            <w:r w:rsidRPr="004E1E74">
              <w:rPr>
                <w:rFonts w:cs="Times New Roman"/>
                <w:i/>
                <w:color w:val="000000"/>
                <w:sz w:val="20"/>
                <w:szCs w:val="20"/>
                <w:lang w:val="en-US"/>
              </w:rPr>
              <w:t>Process variation analysis using empirical methods a case study</w:t>
            </w:r>
          </w:p>
        </w:tc>
      </w:tr>
      <w:tr w:rsidR="006564D7" w:rsidRPr="001D3042" w:rsidTr="00071CEB">
        <w:trPr>
          <w:trHeight w:hRule="exact" w:val="284"/>
        </w:trPr>
        <w:tc>
          <w:tcPr>
            <w:tcW w:w="392" w:type="dxa"/>
          </w:tcPr>
          <w:p w:rsidR="006564D7" w:rsidRPr="004E1E74" w:rsidRDefault="006564D7" w:rsidP="00071CEB">
            <w:pPr>
              <w:ind w:firstLine="0"/>
              <w:jc w:val="left"/>
              <w:rPr>
                <w:rFonts w:cs="Times New Roman"/>
                <w:color w:val="000000"/>
                <w:sz w:val="20"/>
                <w:szCs w:val="20"/>
              </w:rPr>
            </w:pPr>
            <w:r w:rsidRPr="004E1E74">
              <w:rPr>
                <w:rFonts w:cs="Times New Roman"/>
                <w:color w:val="000000"/>
                <w:sz w:val="20"/>
                <w:szCs w:val="20"/>
              </w:rPr>
              <w:t>5</w:t>
            </w:r>
          </w:p>
        </w:tc>
        <w:tc>
          <w:tcPr>
            <w:tcW w:w="1843" w:type="dxa"/>
          </w:tcPr>
          <w:p w:rsidR="006564D7" w:rsidRPr="004E1E74" w:rsidRDefault="006564D7" w:rsidP="00071CEB">
            <w:pPr>
              <w:ind w:firstLine="0"/>
              <w:jc w:val="left"/>
              <w:rPr>
                <w:rFonts w:cs="Times New Roman"/>
                <w:color w:val="000000"/>
                <w:sz w:val="20"/>
                <w:szCs w:val="20"/>
              </w:rPr>
            </w:pPr>
            <w:r w:rsidRPr="004E1E74">
              <w:rPr>
                <w:rFonts w:cs="Times New Roman"/>
                <w:color w:val="000000"/>
                <w:sz w:val="20"/>
                <w:szCs w:val="20"/>
              </w:rPr>
              <w:t>Gröner (2011)</w:t>
            </w:r>
          </w:p>
        </w:tc>
        <w:tc>
          <w:tcPr>
            <w:tcW w:w="6378" w:type="dxa"/>
          </w:tcPr>
          <w:p w:rsidR="006564D7" w:rsidRPr="004E1E74" w:rsidRDefault="006564D7" w:rsidP="00071CEB">
            <w:pPr>
              <w:spacing w:after="200"/>
              <w:ind w:firstLine="0"/>
              <w:jc w:val="left"/>
              <w:rPr>
                <w:rFonts w:cs="Times New Roman"/>
                <w:i/>
                <w:color w:val="000000"/>
                <w:sz w:val="20"/>
                <w:szCs w:val="20"/>
                <w:lang w:val="en-US"/>
              </w:rPr>
            </w:pPr>
            <w:r w:rsidRPr="004E1E74">
              <w:rPr>
                <w:rFonts w:cs="Times New Roman"/>
                <w:i/>
                <w:color w:val="000000"/>
                <w:sz w:val="20"/>
                <w:szCs w:val="20"/>
                <w:lang w:val="en-US"/>
              </w:rPr>
              <w:t>Validation of families of business processes</w:t>
            </w:r>
          </w:p>
        </w:tc>
      </w:tr>
    </w:tbl>
    <w:p w:rsidR="006564D7" w:rsidRPr="00D4206F" w:rsidRDefault="006564D7" w:rsidP="006564D7">
      <w:pPr>
        <w:rPr>
          <w:lang w:val="en-US"/>
        </w:rPr>
      </w:pPr>
    </w:p>
    <w:p w:rsidR="006564D7" w:rsidRDefault="006564D7" w:rsidP="006564D7">
      <w:r>
        <w:t>A partir da leitura e entendimento dos estudos deste grupo foram identificados os principais conceitos sobre LPN</w:t>
      </w:r>
      <w:r w:rsidR="005C555C">
        <w:t>, os quais estão</w:t>
      </w:r>
      <w:r>
        <w:t xml:space="preserve"> elencados no </w:t>
      </w:r>
      <w:fldSimple w:instr=" REF _Ref394863344 \h  \* MERGEFORMAT ">
        <w:r w:rsidR="00E73BEA" w:rsidRPr="00E73BEA">
          <w:t>Quadro 6.2</w:t>
        </w:r>
      </w:fldSimple>
      <w:r>
        <w:t xml:space="preserve">. Como em alguns casos os autores das abordagens de LPN utilizam termos distintos, optou-se por estabelecer um conceito unificado para termos equivalentes, apresentado na última coluna deste quadro. Esses conceitos são representados posteriormente em um modelo conceitual que é tomado como base para a concepção da arquitetura de referência </w:t>
      </w:r>
      <w:r w:rsidR="00774903">
        <w:t>Cambuci-LPN</w:t>
      </w:r>
      <w:r>
        <w:t>.</w:t>
      </w:r>
      <w:bookmarkStart w:id="889" w:name="_Ref373143387"/>
      <w:r>
        <w:t xml:space="preserve"> </w:t>
      </w:r>
    </w:p>
    <w:p w:rsidR="006564D7" w:rsidRPr="00494B97" w:rsidRDefault="006564D7" w:rsidP="0050131D">
      <w:pPr>
        <w:pStyle w:val="Legenda"/>
        <w:rPr>
          <w:rFonts w:ascii="Times New Roman" w:hAnsi="Times New Roman" w:cs="Times New Roman"/>
          <w:sz w:val="20"/>
          <w:szCs w:val="20"/>
        </w:rPr>
      </w:pPr>
      <w:bookmarkStart w:id="890" w:name="_Ref394863344"/>
      <w:bookmarkStart w:id="891" w:name="_Toc396205719"/>
      <w:bookmarkStart w:id="892" w:name="_Toc402159542"/>
      <w:r w:rsidRPr="00494B97">
        <w:rPr>
          <w:rFonts w:ascii="Times New Roman" w:hAnsi="Times New Roman" w:cs="Times New Roman"/>
          <w:sz w:val="20"/>
          <w:szCs w:val="20"/>
        </w:rPr>
        <w:t xml:space="preserve">Quadro </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6</w:t>
      </w:r>
      <w:r w:rsidR="00283060">
        <w:rPr>
          <w:rFonts w:ascii="Times New Roman" w:hAnsi="Times New Roman" w:cs="Times New Roman"/>
          <w:sz w:val="20"/>
          <w:szCs w:val="20"/>
        </w:rPr>
        <w:fldChar w:fldCharType="end"/>
      </w:r>
      <w:r w:rsidR="00736EE4">
        <w:rPr>
          <w:rFonts w:ascii="Times New Roman" w:hAnsi="Times New Roman" w:cs="Times New Roman"/>
          <w:sz w:val="20"/>
          <w:szCs w:val="20"/>
        </w:rPr>
        <w:t>.</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SEQ Quadro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2</w:t>
      </w:r>
      <w:r w:rsidR="00283060">
        <w:rPr>
          <w:rFonts w:ascii="Times New Roman" w:hAnsi="Times New Roman" w:cs="Times New Roman"/>
          <w:sz w:val="20"/>
          <w:szCs w:val="20"/>
        </w:rPr>
        <w:fldChar w:fldCharType="end"/>
      </w:r>
      <w:bookmarkEnd w:id="889"/>
      <w:bookmarkEnd w:id="890"/>
      <w:r w:rsidRPr="00494B97">
        <w:rPr>
          <w:rFonts w:ascii="Times New Roman" w:hAnsi="Times New Roman" w:cs="Times New Roman"/>
          <w:sz w:val="20"/>
          <w:szCs w:val="20"/>
        </w:rPr>
        <w:t xml:space="preserve"> - Conceitos de LPN do </w:t>
      </w:r>
      <w:r w:rsidR="001326CB" w:rsidRPr="00494B97">
        <w:rPr>
          <w:rFonts w:ascii="Times New Roman" w:hAnsi="Times New Roman" w:cs="Times New Roman"/>
          <w:sz w:val="20"/>
          <w:szCs w:val="20"/>
        </w:rPr>
        <w:t>g</w:t>
      </w:r>
      <w:r w:rsidRPr="00494B97">
        <w:rPr>
          <w:rFonts w:ascii="Times New Roman" w:hAnsi="Times New Roman" w:cs="Times New Roman"/>
          <w:sz w:val="20"/>
          <w:szCs w:val="20"/>
        </w:rPr>
        <w:t>rupo 2</w:t>
      </w:r>
      <w:bookmarkEnd w:id="891"/>
      <w:bookmarkEnd w:id="892"/>
    </w:p>
    <w:tbl>
      <w:tblPr>
        <w:tblStyle w:val="Tabelacomgrade"/>
        <w:tblW w:w="0" w:type="auto"/>
        <w:tblLayout w:type="fixed"/>
        <w:tblLook w:val="04A0"/>
      </w:tblPr>
      <w:tblGrid>
        <w:gridCol w:w="1384"/>
        <w:gridCol w:w="1134"/>
        <w:gridCol w:w="1366"/>
        <w:gridCol w:w="1166"/>
        <w:gridCol w:w="1238"/>
        <w:gridCol w:w="1257"/>
        <w:gridCol w:w="1175"/>
      </w:tblGrid>
      <w:tr w:rsidR="006564D7" w:rsidRPr="00D27040" w:rsidTr="00071CEB">
        <w:tc>
          <w:tcPr>
            <w:tcW w:w="1384" w:type="dxa"/>
          </w:tcPr>
          <w:p w:rsidR="006564D7" w:rsidRPr="00D27040" w:rsidRDefault="006564D7" w:rsidP="00071CEB">
            <w:pPr>
              <w:ind w:firstLine="0"/>
              <w:jc w:val="center"/>
              <w:rPr>
                <w:rFonts w:cs="Times New Roman"/>
                <w:b/>
                <w:sz w:val="20"/>
                <w:szCs w:val="20"/>
              </w:rPr>
            </w:pPr>
          </w:p>
        </w:tc>
        <w:tc>
          <w:tcPr>
            <w:tcW w:w="6161" w:type="dxa"/>
            <w:gridSpan w:val="5"/>
          </w:tcPr>
          <w:p w:rsidR="006564D7" w:rsidRPr="00D27040" w:rsidRDefault="006564D7" w:rsidP="00071CEB">
            <w:pPr>
              <w:ind w:firstLine="0"/>
              <w:jc w:val="center"/>
              <w:rPr>
                <w:rFonts w:cs="Times New Roman"/>
                <w:b/>
                <w:sz w:val="20"/>
                <w:szCs w:val="20"/>
              </w:rPr>
            </w:pPr>
            <w:r w:rsidRPr="00D27040">
              <w:rPr>
                <w:rFonts w:cs="Times New Roman"/>
                <w:b/>
                <w:sz w:val="20"/>
                <w:szCs w:val="20"/>
              </w:rPr>
              <w:t>Autores</w:t>
            </w:r>
          </w:p>
        </w:tc>
        <w:tc>
          <w:tcPr>
            <w:tcW w:w="1175" w:type="dxa"/>
            <w:vMerge w:val="restart"/>
          </w:tcPr>
          <w:p w:rsidR="006564D7" w:rsidRPr="00D27040" w:rsidRDefault="006564D7" w:rsidP="00071CEB">
            <w:pPr>
              <w:ind w:firstLine="0"/>
              <w:jc w:val="center"/>
              <w:rPr>
                <w:rFonts w:cs="Times New Roman"/>
                <w:b/>
                <w:sz w:val="20"/>
                <w:szCs w:val="20"/>
              </w:rPr>
            </w:pPr>
            <w:r w:rsidRPr="00D27040">
              <w:rPr>
                <w:rFonts w:cs="Times New Roman"/>
                <w:b/>
                <w:sz w:val="20"/>
                <w:szCs w:val="20"/>
              </w:rPr>
              <w:t xml:space="preserve">Conceito </w:t>
            </w:r>
            <w:r>
              <w:rPr>
                <w:rFonts w:cs="Times New Roman"/>
                <w:b/>
                <w:sz w:val="20"/>
                <w:szCs w:val="20"/>
              </w:rPr>
              <w:t>adotado</w:t>
            </w:r>
          </w:p>
        </w:tc>
      </w:tr>
      <w:tr w:rsidR="006564D7" w:rsidRPr="00D27040" w:rsidTr="00071CEB">
        <w:tc>
          <w:tcPr>
            <w:tcW w:w="1384" w:type="dxa"/>
          </w:tcPr>
          <w:p w:rsidR="006564D7" w:rsidRPr="00D27040" w:rsidRDefault="006564D7" w:rsidP="00071CEB">
            <w:pPr>
              <w:ind w:firstLine="0"/>
              <w:jc w:val="center"/>
              <w:rPr>
                <w:rFonts w:cs="Times New Roman"/>
                <w:b/>
                <w:sz w:val="20"/>
                <w:szCs w:val="20"/>
              </w:rPr>
            </w:pPr>
          </w:p>
        </w:tc>
        <w:tc>
          <w:tcPr>
            <w:tcW w:w="1134" w:type="dxa"/>
          </w:tcPr>
          <w:p w:rsidR="006564D7" w:rsidRPr="00D27040" w:rsidRDefault="006564D7" w:rsidP="00071CEB">
            <w:pPr>
              <w:ind w:firstLine="0"/>
              <w:jc w:val="center"/>
              <w:rPr>
                <w:rFonts w:cs="Times New Roman"/>
                <w:b/>
                <w:sz w:val="20"/>
                <w:szCs w:val="20"/>
              </w:rPr>
            </w:pPr>
            <w:r w:rsidRPr="00D27040">
              <w:rPr>
                <w:rFonts w:cs="Times New Roman"/>
                <w:b/>
                <w:sz w:val="20"/>
                <w:szCs w:val="20"/>
              </w:rPr>
              <w:t>Landre (</w:t>
            </w:r>
            <w:r>
              <w:rPr>
                <w:rFonts w:cs="Times New Roman"/>
                <w:b/>
                <w:sz w:val="20"/>
                <w:szCs w:val="20"/>
              </w:rPr>
              <w:t>2012</w:t>
            </w:r>
            <w:r w:rsidRPr="00D27040">
              <w:rPr>
                <w:rFonts w:cs="Times New Roman"/>
                <w:b/>
                <w:sz w:val="20"/>
                <w:szCs w:val="20"/>
              </w:rPr>
              <w:t>)</w:t>
            </w:r>
          </w:p>
        </w:tc>
        <w:tc>
          <w:tcPr>
            <w:tcW w:w="1366" w:type="dxa"/>
          </w:tcPr>
          <w:p w:rsidR="006564D7" w:rsidRPr="00D27040" w:rsidRDefault="006564D7" w:rsidP="00071CEB">
            <w:pPr>
              <w:ind w:firstLine="0"/>
              <w:jc w:val="center"/>
              <w:rPr>
                <w:rFonts w:cs="Times New Roman"/>
                <w:b/>
                <w:sz w:val="20"/>
                <w:szCs w:val="20"/>
              </w:rPr>
            </w:pPr>
            <w:r w:rsidRPr="00D27040">
              <w:rPr>
                <w:rFonts w:cs="Times New Roman"/>
                <w:b/>
                <w:sz w:val="20"/>
                <w:szCs w:val="20"/>
              </w:rPr>
              <w:t xml:space="preserve">Boffoli </w:t>
            </w:r>
            <w:r>
              <w:rPr>
                <w:rFonts w:cs="Times New Roman"/>
                <w:b/>
                <w:i/>
                <w:sz w:val="20"/>
                <w:szCs w:val="20"/>
              </w:rPr>
              <w:t>et al.</w:t>
            </w:r>
            <w:r w:rsidRPr="00D27040">
              <w:rPr>
                <w:rFonts w:cs="Times New Roman"/>
                <w:b/>
                <w:sz w:val="20"/>
                <w:szCs w:val="20"/>
              </w:rPr>
              <w:t>(</w:t>
            </w:r>
            <w:r>
              <w:rPr>
                <w:rFonts w:cs="Times New Roman"/>
                <w:b/>
                <w:sz w:val="20"/>
                <w:szCs w:val="20"/>
              </w:rPr>
              <w:t>2012</w:t>
            </w:r>
            <w:r w:rsidRPr="00D27040">
              <w:rPr>
                <w:rFonts w:cs="Times New Roman"/>
                <w:b/>
                <w:sz w:val="20"/>
                <w:szCs w:val="20"/>
              </w:rPr>
              <w:t>)</w:t>
            </w:r>
          </w:p>
        </w:tc>
        <w:tc>
          <w:tcPr>
            <w:tcW w:w="1166" w:type="dxa"/>
          </w:tcPr>
          <w:p w:rsidR="006564D7" w:rsidRPr="00D27040" w:rsidRDefault="006564D7" w:rsidP="00071CEB">
            <w:pPr>
              <w:ind w:firstLine="0"/>
              <w:jc w:val="center"/>
              <w:rPr>
                <w:rFonts w:cs="Times New Roman"/>
                <w:b/>
                <w:sz w:val="20"/>
                <w:szCs w:val="20"/>
              </w:rPr>
            </w:pPr>
            <w:r w:rsidRPr="00D27040">
              <w:rPr>
                <w:rFonts w:cs="Times New Roman"/>
                <w:b/>
                <w:sz w:val="20"/>
                <w:szCs w:val="20"/>
              </w:rPr>
              <w:t>Ros</w:t>
            </w:r>
            <w:r>
              <w:rPr>
                <w:rFonts w:cs="Times New Roman"/>
                <w:b/>
                <w:sz w:val="20"/>
                <w:szCs w:val="20"/>
              </w:rPr>
              <w:t xml:space="preserve">a </w:t>
            </w:r>
            <w:r>
              <w:rPr>
                <w:rFonts w:cs="Times New Roman"/>
                <w:b/>
                <w:i/>
                <w:sz w:val="20"/>
                <w:szCs w:val="20"/>
              </w:rPr>
              <w:t>et al.</w:t>
            </w:r>
            <w:r w:rsidRPr="00D27040">
              <w:rPr>
                <w:rFonts w:cs="Times New Roman"/>
                <w:b/>
                <w:sz w:val="20"/>
                <w:szCs w:val="20"/>
              </w:rPr>
              <w:t>(</w:t>
            </w:r>
            <w:r>
              <w:rPr>
                <w:rFonts w:cs="Times New Roman"/>
                <w:b/>
                <w:sz w:val="20"/>
                <w:szCs w:val="20"/>
              </w:rPr>
              <w:t>2010</w:t>
            </w:r>
            <w:r w:rsidRPr="00D27040">
              <w:rPr>
                <w:rFonts w:cs="Times New Roman"/>
                <w:b/>
                <w:sz w:val="20"/>
                <w:szCs w:val="20"/>
              </w:rPr>
              <w:t>)</w:t>
            </w:r>
          </w:p>
        </w:tc>
        <w:tc>
          <w:tcPr>
            <w:tcW w:w="1238" w:type="dxa"/>
          </w:tcPr>
          <w:p w:rsidR="006564D7" w:rsidRPr="00D27040" w:rsidRDefault="006564D7" w:rsidP="00071CEB">
            <w:pPr>
              <w:ind w:firstLine="0"/>
              <w:jc w:val="center"/>
              <w:rPr>
                <w:rFonts w:cs="Times New Roman"/>
                <w:b/>
                <w:sz w:val="20"/>
                <w:szCs w:val="20"/>
              </w:rPr>
            </w:pPr>
            <w:r w:rsidRPr="00D27040">
              <w:rPr>
                <w:rFonts w:cs="Times New Roman"/>
                <w:b/>
                <w:sz w:val="20"/>
                <w:szCs w:val="20"/>
              </w:rPr>
              <w:t>Ludwing (</w:t>
            </w:r>
            <w:r>
              <w:rPr>
                <w:rFonts w:cs="Times New Roman"/>
                <w:b/>
                <w:sz w:val="20"/>
                <w:szCs w:val="20"/>
              </w:rPr>
              <w:t>2011</w:t>
            </w:r>
            <w:r w:rsidRPr="00D27040">
              <w:rPr>
                <w:rFonts w:cs="Times New Roman"/>
                <w:b/>
                <w:sz w:val="20"/>
                <w:szCs w:val="20"/>
              </w:rPr>
              <w:t>)</w:t>
            </w:r>
          </w:p>
        </w:tc>
        <w:tc>
          <w:tcPr>
            <w:tcW w:w="1257" w:type="dxa"/>
          </w:tcPr>
          <w:p w:rsidR="006564D7" w:rsidRPr="00D27040" w:rsidRDefault="006564D7" w:rsidP="00071CEB">
            <w:pPr>
              <w:ind w:firstLine="0"/>
              <w:jc w:val="center"/>
              <w:rPr>
                <w:rFonts w:cs="Times New Roman"/>
                <w:b/>
                <w:sz w:val="20"/>
                <w:szCs w:val="20"/>
              </w:rPr>
            </w:pPr>
            <w:r w:rsidRPr="00D27040">
              <w:rPr>
                <w:rFonts w:cs="Times New Roman"/>
                <w:b/>
                <w:sz w:val="20"/>
                <w:szCs w:val="20"/>
              </w:rPr>
              <w:t>Gröner (</w:t>
            </w:r>
            <w:r>
              <w:rPr>
                <w:rFonts w:cs="Times New Roman"/>
                <w:b/>
                <w:sz w:val="20"/>
                <w:szCs w:val="20"/>
              </w:rPr>
              <w:t>2011</w:t>
            </w:r>
            <w:r w:rsidRPr="00D27040">
              <w:rPr>
                <w:rFonts w:cs="Times New Roman"/>
                <w:b/>
                <w:sz w:val="20"/>
                <w:szCs w:val="20"/>
              </w:rPr>
              <w:t>)</w:t>
            </w:r>
          </w:p>
        </w:tc>
        <w:tc>
          <w:tcPr>
            <w:tcW w:w="1175" w:type="dxa"/>
            <w:vMerge/>
          </w:tcPr>
          <w:p w:rsidR="006564D7" w:rsidRPr="00D27040" w:rsidRDefault="006564D7" w:rsidP="00071CEB">
            <w:pPr>
              <w:ind w:firstLine="0"/>
              <w:jc w:val="center"/>
              <w:rPr>
                <w:rFonts w:cs="Times New Roman"/>
                <w:b/>
                <w:sz w:val="20"/>
                <w:szCs w:val="20"/>
              </w:rPr>
            </w:pPr>
          </w:p>
        </w:tc>
      </w:tr>
      <w:tr w:rsidR="006564D7" w:rsidRPr="00D27040" w:rsidTr="00071CEB">
        <w:tc>
          <w:tcPr>
            <w:tcW w:w="1384" w:type="dxa"/>
          </w:tcPr>
          <w:p w:rsidR="006564D7" w:rsidRPr="00D27040" w:rsidRDefault="006564D7" w:rsidP="00071CEB">
            <w:pPr>
              <w:ind w:firstLine="0"/>
              <w:jc w:val="left"/>
              <w:rPr>
                <w:rFonts w:cs="Times New Roman"/>
                <w:sz w:val="20"/>
                <w:szCs w:val="20"/>
              </w:rPr>
            </w:pPr>
            <w:r>
              <w:rPr>
                <w:rFonts w:cs="Times New Roman"/>
                <w:sz w:val="20"/>
                <w:szCs w:val="20"/>
              </w:rPr>
              <w:t>Linha de processo de negócio</w:t>
            </w:r>
          </w:p>
        </w:tc>
        <w:tc>
          <w:tcPr>
            <w:tcW w:w="1134" w:type="dxa"/>
          </w:tcPr>
          <w:p w:rsidR="006564D7" w:rsidRPr="00D27040" w:rsidRDefault="006564D7" w:rsidP="00071CEB">
            <w:pPr>
              <w:ind w:firstLine="0"/>
              <w:jc w:val="left"/>
              <w:rPr>
                <w:rFonts w:cs="Times New Roman"/>
                <w:sz w:val="20"/>
                <w:szCs w:val="20"/>
              </w:rPr>
            </w:pPr>
            <w:r w:rsidRPr="00D27040">
              <w:rPr>
                <w:rFonts w:cs="Times New Roman"/>
                <w:sz w:val="20"/>
                <w:szCs w:val="20"/>
              </w:rPr>
              <w:t>LPN</w:t>
            </w:r>
          </w:p>
        </w:tc>
        <w:tc>
          <w:tcPr>
            <w:tcW w:w="1366" w:type="dxa"/>
          </w:tcPr>
          <w:p w:rsidR="006564D7" w:rsidRPr="00D27040" w:rsidRDefault="006564D7" w:rsidP="00071CEB">
            <w:pPr>
              <w:ind w:firstLine="0"/>
              <w:jc w:val="left"/>
              <w:rPr>
                <w:rFonts w:cs="Times New Roman"/>
                <w:sz w:val="20"/>
                <w:szCs w:val="20"/>
              </w:rPr>
            </w:pPr>
            <w:r w:rsidRPr="00D27040">
              <w:rPr>
                <w:rFonts w:cs="Times New Roman"/>
                <w:sz w:val="20"/>
                <w:szCs w:val="20"/>
              </w:rPr>
              <w:t>LPN</w:t>
            </w:r>
          </w:p>
        </w:tc>
        <w:tc>
          <w:tcPr>
            <w:tcW w:w="1166" w:type="dxa"/>
          </w:tcPr>
          <w:p w:rsidR="006564D7" w:rsidRPr="00D27040" w:rsidRDefault="006564D7" w:rsidP="00071CEB">
            <w:pPr>
              <w:ind w:firstLine="0"/>
              <w:jc w:val="left"/>
              <w:rPr>
                <w:rFonts w:cs="Times New Roman"/>
                <w:sz w:val="20"/>
                <w:szCs w:val="20"/>
              </w:rPr>
            </w:pPr>
            <w:r w:rsidRPr="00D27040">
              <w:rPr>
                <w:rFonts w:cs="Times New Roman"/>
                <w:sz w:val="20"/>
                <w:szCs w:val="20"/>
              </w:rPr>
              <w:t>modelo de processo configurá</w:t>
            </w:r>
            <w:r>
              <w:rPr>
                <w:rFonts w:cs="Times New Roman"/>
                <w:sz w:val="20"/>
                <w:szCs w:val="20"/>
              </w:rPr>
              <w:softHyphen/>
            </w:r>
            <w:r w:rsidRPr="00D27040">
              <w:rPr>
                <w:rFonts w:cs="Times New Roman"/>
                <w:sz w:val="20"/>
                <w:szCs w:val="20"/>
              </w:rPr>
              <w:t>vel</w:t>
            </w:r>
          </w:p>
        </w:tc>
        <w:tc>
          <w:tcPr>
            <w:tcW w:w="1238" w:type="dxa"/>
          </w:tcPr>
          <w:p w:rsidR="006564D7" w:rsidRPr="00D27040" w:rsidRDefault="006564D7" w:rsidP="00071CEB">
            <w:pPr>
              <w:ind w:firstLine="0"/>
              <w:jc w:val="left"/>
              <w:rPr>
                <w:rFonts w:cs="Times New Roman"/>
                <w:sz w:val="20"/>
                <w:szCs w:val="20"/>
              </w:rPr>
            </w:pPr>
            <w:r w:rsidRPr="00D27040">
              <w:rPr>
                <w:rFonts w:cs="Times New Roman"/>
                <w:sz w:val="20"/>
                <w:szCs w:val="20"/>
              </w:rPr>
              <w:t>padroniza</w:t>
            </w:r>
            <w:r>
              <w:rPr>
                <w:rFonts w:cs="Times New Roman"/>
                <w:sz w:val="20"/>
                <w:szCs w:val="20"/>
              </w:rPr>
              <w:softHyphen/>
            </w:r>
            <w:r w:rsidRPr="00D27040">
              <w:rPr>
                <w:rFonts w:cs="Times New Roman"/>
                <w:sz w:val="20"/>
                <w:szCs w:val="20"/>
              </w:rPr>
              <w:t xml:space="preserve">ção de </w:t>
            </w:r>
            <w:r w:rsidR="00282D55">
              <w:rPr>
                <w:rFonts w:cs="Times New Roman"/>
                <w:sz w:val="20"/>
                <w:szCs w:val="20"/>
              </w:rPr>
              <w:t>processos de negócio</w:t>
            </w:r>
          </w:p>
        </w:tc>
        <w:tc>
          <w:tcPr>
            <w:tcW w:w="1257" w:type="dxa"/>
          </w:tcPr>
          <w:p w:rsidR="006564D7" w:rsidRPr="00D27040" w:rsidRDefault="006564D7" w:rsidP="00071CEB">
            <w:pPr>
              <w:ind w:firstLine="0"/>
              <w:jc w:val="left"/>
              <w:rPr>
                <w:rFonts w:cs="Times New Roman"/>
                <w:sz w:val="20"/>
                <w:szCs w:val="20"/>
              </w:rPr>
            </w:pPr>
            <w:r w:rsidRPr="00D27040">
              <w:rPr>
                <w:rFonts w:cs="Times New Roman"/>
                <w:sz w:val="20"/>
                <w:szCs w:val="20"/>
              </w:rPr>
              <w:t>família de processo de negócio</w:t>
            </w:r>
          </w:p>
        </w:tc>
        <w:tc>
          <w:tcPr>
            <w:tcW w:w="1175" w:type="dxa"/>
          </w:tcPr>
          <w:p w:rsidR="006564D7" w:rsidRPr="00D27040" w:rsidRDefault="006564D7" w:rsidP="00071CEB">
            <w:pPr>
              <w:ind w:firstLine="0"/>
              <w:rPr>
                <w:rFonts w:cs="Times New Roman"/>
                <w:sz w:val="20"/>
                <w:szCs w:val="20"/>
              </w:rPr>
            </w:pPr>
            <w:r w:rsidRPr="00D27040">
              <w:rPr>
                <w:rFonts w:cs="Times New Roman"/>
                <w:sz w:val="20"/>
                <w:szCs w:val="20"/>
              </w:rPr>
              <w:t>LPN</w:t>
            </w:r>
          </w:p>
        </w:tc>
      </w:tr>
      <w:tr w:rsidR="006564D7" w:rsidRPr="00D27040" w:rsidTr="00071CEB">
        <w:tc>
          <w:tcPr>
            <w:tcW w:w="1384" w:type="dxa"/>
          </w:tcPr>
          <w:p w:rsidR="006564D7" w:rsidRPr="00D27040" w:rsidRDefault="006564D7" w:rsidP="00071CEB">
            <w:pPr>
              <w:ind w:firstLine="0"/>
              <w:jc w:val="left"/>
              <w:rPr>
                <w:rFonts w:cs="Times New Roman"/>
                <w:sz w:val="20"/>
                <w:szCs w:val="20"/>
              </w:rPr>
            </w:pPr>
            <w:r>
              <w:rPr>
                <w:rFonts w:cs="Times New Roman"/>
                <w:sz w:val="20"/>
                <w:szCs w:val="20"/>
              </w:rPr>
              <w:t>Representação das variabilidades</w:t>
            </w:r>
          </w:p>
        </w:tc>
        <w:tc>
          <w:tcPr>
            <w:tcW w:w="1134" w:type="dxa"/>
          </w:tcPr>
          <w:p w:rsidR="006564D7" w:rsidRPr="00D27040" w:rsidRDefault="006564D7" w:rsidP="00071CEB">
            <w:pPr>
              <w:ind w:firstLine="0"/>
              <w:jc w:val="left"/>
              <w:rPr>
                <w:rFonts w:cs="Times New Roman"/>
                <w:sz w:val="20"/>
                <w:szCs w:val="20"/>
              </w:rPr>
            </w:pPr>
            <w:r w:rsidRPr="00D27040">
              <w:rPr>
                <w:rFonts w:cs="Times New Roman"/>
                <w:sz w:val="20"/>
                <w:szCs w:val="20"/>
              </w:rPr>
              <w:t>modelo ortogonal</w:t>
            </w:r>
          </w:p>
        </w:tc>
        <w:tc>
          <w:tcPr>
            <w:tcW w:w="1366" w:type="dxa"/>
          </w:tcPr>
          <w:p w:rsidR="006564D7" w:rsidRPr="00D27040" w:rsidRDefault="006564D7" w:rsidP="00071CEB">
            <w:pPr>
              <w:ind w:firstLine="0"/>
              <w:jc w:val="left"/>
              <w:rPr>
                <w:rFonts w:cs="Times New Roman"/>
                <w:sz w:val="20"/>
                <w:szCs w:val="20"/>
              </w:rPr>
            </w:pPr>
            <w:r w:rsidRPr="00D27040">
              <w:rPr>
                <w:rFonts w:cs="Times New Roman"/>
                <w:sz w:val="20"/>
                <w:szCs w:val="20"/>
              </w:rPr>
              <w:t>modelo de característica/tabela de decisão</w:t>
            </w:r>
          </w:p>
        </w:tc>
        <w:tc>
          <w:tcPr>
            <w:tcW w:w="1166" w:type="dxa"/>
          </w:tcPr>
          <w:p w:rsidR="006564D7" w:rsidRPr="00D27040" w:rsidRDefault="006564D7" w:rsidP="00071CEB">
            <w:pPr>
              <w:ind w:firstLine="0"/>
              <w:jc w:val="left"/>
              <w:rPr>
                <w:rFonts w:cs="Times New Roman"/>
                <w:sz w:val="20"/>
                <w:szCs w:val="20"/>
              </w:rPr>
            </w:pPr>
            <w:r w:rsidRPr="00D27040">
              <w:rPr>
                <w:rFonts w:cs="Times New Roman"/>
                <w:sz w:val="20"/>
                <w:szCs w:val="20"/>
              </w:rPr>
              <w:t>Questionário</w:t>
            </w:r>
          </w:p>
        </w:tc>
        <w:tc>
          <w:tcPr>
            <w:tcW w:w="1238" w:type="dxa"/>
          </w:tcPr>
          <w:p w:rsidR="006564D7" w:rsidRDefault="006564D7" w:rsidP="00071CEB">
            <w:pPr>
              <w:ind w:firstLine="0"/>
              <w:jc w:val="center"/>
              <w:rPr>
                <w:rFonts w:eastAsiaTheme="minorEastAsia" w:cs="Times New Roman"/>
                <w:sz w:val="20"/>
                <w:szCs w:val="20"/>
                <w:lang w:eastAsia="pt-BR"/>
              </w:rPr>
            </w:pPr>
            <w:r w:rsidRPr="00D27040">
              <w:rPr>
                <w:rFonts w:cs="Times New Roman"/>
                <w:sz w:val="20"/>
                <w:szCs w:val="20"/>
              </w:rPr>
              <w:t>-</w:t>
            </w:r>
          </w:p>
        </w:tc>
        <w:tc>
          <w:tcPr>
            <w:tcW w:w="1257" w:type="dxa"/>
          </w:tcPr>
          <w:p w:rsidR="006564D7" w:rsidRPr="00D27040" w:rsidRDefault="006564D7" w:rsidP="00071CEB">
            <w:pPr>
              <w:ind w:firstLine="0"/>
              <w:jc w:val="left"/>
              <w:rPr>
                <w:rFonts w:cs="Times New Roman"/>
                <w:sz w:val="20"/>
                <w:szCs w:val="20"/>
              </w:rPr>
            </w:pPr>
            <w:r w:rsidRPr="00D27040">
              <w:rPr>
                <w:rFonts w:cs="Times New Roman"/>
                <w:sz w:val="20"/>
                <w:szCs w:val="20"/>
              </w:rPr>
              <w:t>lógica descritiva</w:t>
            </w:r>
          </w:p>
        </w:tc>
        <w:tc>
          <w:tcPr>
            <w:tcW w:w="1175" w:type="dxa"/>
          </w:tcPr>
          <w:p w:rsidR="006564D7" w:rsidRPr="00D27040" w:rsidRDefault="006564D7" w:rsidP="00071CEB">
            <w:pPr>
              <w:ind w:firstLine="0"/>
              <w:rPr>
                <w:rFonts w:cs="Times New Roman"/>
                <w:sz w:val="20"/>
                <w:szCs w:val="20"/>
              </w:rPr>
            </w:pPr>
            <w:r w:rsidRPr="00D27040">
              <w:rPr>
                <w:rFonts w:cs="Times New Roman"/>
                <w:sz w:val="20"/>
                <w:szCs w:val="20"/>
              </w:rPr>
              <w:t>Modelo de variabilidade</w:t>
            </w:r>
          </w:p>
        </w:tc>
      </w:tr>
      <w:tr w:rsidR="006564D7" w:rsidRPr="00D27040" w:rsidTr="00071CEB">
        <w:tc>
          <w:tcPr>
            <w:tcW w:w="1384" w:type="dxa"/>
          </w:tcPr>
          <w:p w:rsidR="006564D7" w:rsidRPr="00D27040" w:rsidRDefault="006564D7" w:rsidP="00071CEB">
            <w:pPr>
              <w:ind w:firstLine="0"/>
              <w:jc w:val="left"/>
              <w:rPr>
                <w:rFonts w:cs="Times New Roman"/>
                <w:sz w:val="20"/>
                <w:szCs w:val="20"/>
              </w:rPr>
            </w:pPr>
            <w:r>
              <w:rPr>
                <w:rFonts w:cs="Times New Roman"/>
                <w:sz w:val="20"/>
                <w:szCs w:val="20"/>
              </w:rPr>
              <w:t>Notação para representar as variabilidades de processos de negócio</w:t>
            </w:r>
          </w:p>
        </w:tc>
        <w:tc>
          <w:tcPr>
            <w:tcW w:w="1134" w:type="dxa"/>
          </w:tcPr>
          <w:p w:rsidR="006564D7" w:rsidRPr="00D27040" w:rsidRDefault="006564D7" w:rsidP="00071CEB">
            <w:pPr>
              <w:ind w:firstLine="0"/>
              <w:jc w:val="left"/>
              <w:rPr>
                <w:rFonts w:cs="Times New Roman"/>
                <w:sz w:val="20"/>
                <w:szCs w:val="20"/>
              </w:rPr>
            </w:pPr>
            <w:r w:rsidRPr="00D27040">
              <w:rPr>
                <w:rFonts w:cs="Times New Roman"/>
                <w:sz w:val="20"/>
                <w:szCs w:val="20"/>
              </w:rPr>
              <w:t>vrBPMN</w:t>
            </w:r>
          </w:p>
        </w:tc>
        <w:tc>
          <w:tcPr>
            <w:tcW w:w="1366" w:type="dxa"/>
          </w:tcPr>
          <w:p w:rsidR="006564D7" w:rsidRDefault="006564D7" w:rsidP="00071CEB">
            <w:pPr>
              <w:ind w:firstLine="0"/>
              <w:jc w:val="center"/>
              <w:rPr>
                <w:rFonts w:eastAsiaTheme="minorEastAsia" w:cs="Times New Roman"/>
                <w:sz w:val="20"/>
                <w:szCs w:val="20"/>
                <w:lang w:eastAsia="pt-BR"/>
              </w:rPr>
            </w:pPr>
            <w:r>
              <w:rPr>
                <w:rFonts w:cs="Times New Roman"/>
                <w:sz w:val="20"/>
                <w:szCs w:val="20"/>
              </w:rPr>
              <w:t>-</w:t>
            </w:r>
          </w:p>
        </w:tc>
        <w:tc>
          <w:tcPr>
            <w:tcW w:w="1166" w:type="dxa"/>
          </w:tcPr>
          <w:p w:rsidR="006564D7" w:rsidRPr="00D27040" w:rsidRDefault="006564D7" w:rsidP="00071CEB">
            <w:pPr>
              <w:ind w:firstLine="0"/>
              <w:jc w:val="left"/>
              <w:rPr>
                <w:rFonts w:cs="Times New Roman"/>
                <w:sz w:val="20"/>
                <w:szCs w:val="20"/>
              </w:rPr>
            </w:pPr>
            <w:r w:rsidRPr="00D27040">
              <w:rPr>
                <w:rFonts w:cs="Times New Roman"/>
                <w:sz w:val="20"/>
                <w:szCs w:val="20"/>
              </w:rPr>
              <w:t>C-IEPC</w:t>
            </w:r>
          </w:p>
        </w:tc>
        <w:tc>
          <w:tcPr>
            <w:tcW w:w="1238" w:type="dxa"/>
          </w:tcPr>
          <w:p w:rsidR="006564D7" w:rsidRPr="00D27040" w:rsidRDefault="006564D7" w:rsidP="00071CEB">
            <w:pPr>
              <w:ind w:firstLine="0"/>
              <w:jc w:val="left"/>
              <w:rPr>
                <w:rFonts w:cs="Times New Roman"/>
                <w:sz w:val="20"/>
                <w:szCs w:val="20"/>
              </w:rPr>
            </w:pPr>
            <w:r w:rsidRPr="00D27040">
              <w:rPr>
                <w:rFonts w:cs="Times New Roman"/>
                <w:sz w:val="20"/>
                <w:szCs w:val="20"/>
              </w:rPr>
              <w:t>BPMN/BPEL</w:t>
            </w:r>
          </w:p>
        </w:tc>
        <w:tc>
          <w:tcPr>
            <w:tcW w:w="1257" w:type="dxa"/>
          </w:tcPr>
          <w:p w:rsidR="006564D7" w:rsidRPr="00D27040" w:rsidRDefault="006564D7" w:rsidP="00071CEB">
            <w:pPr>
              <w:ind w:firstLine="0"/>
              <w:jc w:val="left"/>
              <w:rPr>
                <w:rFonts w:cs="Times New Roman"/>
                <w:sz w:val="20"/>
                <w:szCs w:val="20"/>
              </w:rPr>
            </w:pPr>
            <w:r w:rsidRPr="00D27040">
              <w:rPr>
                <w:rFonts w:cs="Times New Roman"/>
                <w:sz w:val="20"/>
                <w:szCs w:val="20"/>
              </w:rPr>
              <w:t>BPMN  e modelo de característica</w:t>
            </w:r>
            <w:r>
              <w:rPr>
                <w:rFonts w:cs="Times New Roman"/>
                <w:sz w:val="20"/>
                <w:szCs w:val="20"/>
              </w:rPr>
              <w:t>s</w:t>
            </w:r>
          </w:p>
        </w:tc>
        <w:tc>
          <w:tcPr>
            <w:tcW w:w="1175" w:type="dxa"/>
          </w:tcPr>
          <w:p w:rsidR="006564D7" w:rsidRPr="00D27040" w:rsidRDefault="006564D7" w:rsidP="00071CEB">
            <w:pPr>
              <w:ind w:firstLine="0"/>
              <w:rPr>
                <w:rFonts w:cs="Times New Roman"/>
                <w:sz w:val="20"/>
                <w:szCs w:val="20"/>
              </w:rPr>
            </w:pPr>
            <w:r w:rsidRPr="00D27040">
              <w:rPr>
                <w:rFonts w:cs="Times New Roman"/>
                <w:i/>
                <w:sz w:val="20"/>
                <w:szCs w:val="20"/>
              </w:rPr>
              <w:t>Template</w:t>
            </w:r>
            <w:r w:rsidRPr="00D27040">
              <w:rPr>
                <w:rFonts w:cs="Times New Roman"/>
                <w:sz w:val="20"/>
                <w:szCs w:val="20"/>
              </w:rPr>
              <w:t xml:space="preserve"> de Processo de Negócio</w:t>
            </w:r>
          </w:p>
        </w:tc>
      </w:tr>
    </w:tbl>
    <w:p w:rsidR="00636148" w:rsidRDefault="00636148">
      <w:r>
        <w:br w:type="page"/>
      </w:r>
    </w:p>
    <w:p w:rsidR="00394206" w:rsidRPr="00494B97" w:rsidRDefault="00394206" w:rsidP="00394206">
      <w:pPr>
        <w:pStyle w:val="Legenda"/>
        <w:rPr>
          <w:rFonts w:ascii="Times New Roman" w:hAnsi="Times New Roman" w:cs="Times New Roman"/>
          <w:sz w:val="20"/>
          <w:szCs w:val="20"/>
        </w:rPr>
      </w:pPr>
      <w:r w:rsidRPr="00494B97">
        <w:rPr>
          <w:rFonts w:ascii="Times New Roman" w:hAnsi="Times New Roman" w:cs="Times New Roman"/>
          <w:sz w:val="20"/>
          <w:szCs w:val="20"/>
        </w:rPr>
        <w:lastRenderedPageBreak/>
        <w:t xml:space="preserve">Quadro </w:t>
      </w:r>
      <w:r w:rsidR="001D4518">
        <w:rPr>
          <w:rFonts w:ascii="Times New Roman" w:hAnsi="Times New Roman" w:cs="Times New Roman"/>
          <w:sz w:val="20"/>
          <w:szCs w:val="20"/>
        </w:rPr>
        <w:t>6.2</w:t>
      </w:r>
      <w:r w:rsidRPr="00494B97">
        <w:rPr>
          <w:rFonts w:ascii="Times New Roman" w:hAnsi="Times New Roman" w:cs="Times New Roman"/>
          <w:sz w:val="20"/>
          <w:szCs w:val="20"/>
        </w:rPr>
        <w:t xml:space="preserve"> </w:t>
      </w:r>
      <w:r>
        <w:rPr>
          <w:rFonts w:ascii="Times New Roman" w:hAnsi="Times New Roman" w:cs="Times New Roman"/>
          <w:sz w:val="20"/>
          <w:szCs w:val="20"/>
        </w:rPr>
        <w:t>(conclusão)</w:t>
      </w:r>
    </w:p>
    <w:tbl>
      <w:tblPr>
        <w:tblStyle w:val="Tabelacomgrade"/>
        <w:tblW w:w="0" w:type="auto"/>
        <w:tblLayout w:type="fixed"/>
        <w:tblLook w:val="04A0"/>
      </w:tblPr>
      <w:tblGrid>
        <w:gridCol w:w="1384"/>
        <w:gridCol w:w="1134"/>
        <w:gridCol w:w="1366"/>
        <w:gridCol w:w="1166"/>
        <w:gridCol w:w="1238"/>
        <w:gridCol w:w="1257"/>
        <w:gridCol w:w="1175"/>
      </w:tblGrid>
      <w:tr w:rsidR="00394206" w:rsidRPr="00D27040" w:rsidTr="00E80E28">
        <w:tc>
          <w:tcPr>
            <w:tcW w:w="1384" w:type="dxa"/>
          </w:tcPr>
          <w:p w:rsidR="00394206" w:rsidRPr="00D27040" w:rsidRDefault="00394206" w:rsidP="00E80E28">
            <w:pPr>
              <w:ind w:firstLine="0"/>
              <w:jc w:val="center"/>
              <w:rPr>
                <w:rFonts w:cs="Times New Roman"/>
                <w:b/>
                <w:sz w:val="20"/>
                <w:szCs w:val="20"/>
              </w:rPr>
            </w:pPr>
          </w:p>
        </w:tc>
        <w:tc>
          <w:tcPr>
            <w:tcW w:w="6161" w:type="dxa"/>
            <w:gridSpan w:val="5"/>
          </w:tcPr>
          <w:p w:rsidR="00394206" w:rsidRPr="00D27040" w:rsidRDefault="00394206" w:rsidP="00E80E28">
            <w:pPr>
              <w:ind w:firstLine="0"/>
              <w:jc w:val="center"/>
              <w:rPr>
                <w:rFonts w:cs="Times New Roman"/>
                <w:b/>
                <w:sz w:val="20"/>
                <w:szCs w:val="20"/>
              </w:rPr>
            </w:pPr>
            <w:r w:rsidRPr="00D27040">
              <w:rPr>
                <w:rFonts w:cs="Times New Roman"/>
                <w:b/>
                <w:sz w:val="20"/>
                <w:szCs w:val="20"/>
              </w:rPr>
              <w:t>Autores</w:t>
            </w:r>
          </w:p>
        </w:tc>
        <w:tc>
          <w:tcPr>
            <w:tcW w:w="1175" w:type="dxa"/>
            <w:vMerge w:val="restart"/>
          </w:tcPr>
          <w:p w:rsidR="00394206" w:rsidRPr="00D27040" w:rsidRDefault="00394206" w:rsidP="00E80E28">
            <w:pPr>
              <w:ind w:firstLine="0"/>
              <w:jc w:val="center"/>
              <w:rPr>
                <w:rFonts w:cs="Times New Roman"/>
                <w:b/>
                <w:sz w:val="20"/>
                <w:szCs w:val="20"/>
              </w:rPr>
            </w:pPr>
            <w:r w:rsidRPr="00D27040">
              <w:rPr>
                <w:rFonts w:cs="Times New Roman"/>
                <w:b/>
                <w:sz w:val="20"/>
                <w:szCs w:val="20"/>
              </w:rPr>
              <w:t xml:space="preserve">Conceito </w:t>
            </w:r>
            <w:r>
              <w:rPr>
                <w:rFonts w:cs="Times New Roman"/>
                <w:b/>
                <w:sz w:val="20"/>
                <w:szCs w:val="20"/>
              </w:rPr>
              <w:t>adotado</w:t>
            </w:r>
          </w:p>
        </w:tc>
      </w:tr>
      <w:tr w:rsidR="00394206" w:rsidRPr="00D27040" w:rsidTr="00E80E28">
        <w:tc>
          <w:tcPr>
            <w:tcW w:w="1384" w:type="dxa"/>
          </w:tcPr>
          <w:p w:rsidR="00394206" w:rsidRPr="00D27040" w:rsidRDefault="00394206" w:rsidP="00E80E28">
            <w:pPr>
              <w:ind w:firstLine="0"/>
              <w:jc w:val="center"/>
              <w:rPr>
                <w:rFonts w:cs="Times New Roman"/>
                <w:b/>
                <w:sz w:val="20"/>
                <w:szCs w:val="20"/>
              </w:rPr>
            </w:pPr>
          </w:p>
        </w:tc>
        <w:tc>
          <w:tcPr>
            <w:tcW w:w="1134" w:type="dxa"/>
          </w:tcPr>
          <w:p w:rsidR="00394206" w:rsidRPr="00D27040" w:rsidRDefault="00394206" w:rsidP="00E80E28">
            <w:pPr>
              <w:ind w:firstLine="0"/>
              <w:jc w:val="center"/>
              <w:rPr>
                <w:rFonts w:cs="Times New Roman"/>
                <w:b/>
                <w:sz w:val="20"/>
                <w:szCs w:val="20"/>
              </w:rPr>
            </w:pPr>
            <w:r w:rsidRPr="00D27040">
              <w:rPr>
                <w:rFonts w:cs="Times New Roman"/>
                <w:b/>
                <w:sz w:val="20"/>
                <w:szCs w:val="20"/>
              </w:rPr>
              <w:t>Landre (</w:t>
            </w:r>
            <w:r>
              <w:rPr>
                <w:rFonts w:cs="Times New Roman"/>
                <w:b/>
                <w:sz w:val="20"/>
                <w:szCs w:val="20"/>
              </w:rPr>
              <w:t>2012</w:t>
            </w:r>
            <w:r w:rsidRPr="00D27040">
              <w:rPr>
                <w:rFonts w:cs="Times New Roman"/>
                <w:b/>
                <w:sz w:val="20"/>
                <w:szCs w:val="20"/>
              </w:rPr>
              <w:t>)</w:t>
            </w:r>
          </w:p>
        </w:tc>
        <w:tc>
          <w:tcPr>
            <w:tcW w:w="1366" w:type="dxa"/>
          </w:tcPr>
          <w:p w:rsidR="00394206" w:rsidRPr="00D27040" w:rsidRDefault="00394206" w:rsidP="00E80E28">
            <w:pPr>
              <w:ind w:firstLine="0"/>
              <w:jc w:val="center"/>
              <w:rPr>
                <w:rFonts w:cs="Times New Roman"/>
                <w:b/>
                <w:sz w:val="20"/>
                <w:szCs w:val="20"/>
              </w:rPr>
            </w:pPr>
            <w:r w:rsidRPr="00D27040">
              <w:rPr>
                <w:rFonts w:cs="Times New Roman"/>
                <w:b/>
                <w:sz w:val="20"/>
                <w:szCs w:val="20"/>
              </w:rPr>
              <w:t xml:space="preserve">Boffoli </w:t>
            </w:r>
            <w:r>
              <w:rPr>
                <w:rFonts w:cs="Times New Roman"/>
                <w:b/>
                <w:i/>
                <w:sz w:val="20"/>
                <w:szCs w:val="20"/>
              </w:rPr>
              <w:t>et al.</w:t>
            </w:r>
            <w:r w:rsidRPr="00D27040">
              <w:rPr>
                <w:rFonts w:cs="Times New Roman"/>
                <w:b/>
                <w:sz w:val="20"/>
                <w:szCs w:val="20"/>
              </w:rPr>
              <w:t>(</w:t>
            </w:r>
            <w:r>
              <w:rPr>
                <w:rFonts w:cs="Times New Roman"/>
                <w:b/>
                <w:sz w:val="20"/>
                <w:szCs w:val="20"/>
              </w:rPr>
              <w:t>2012</w:t>
            </w:r>
            <w:r w:rsidRPr="00D27040">
              <w:rPr>
                <w:rFonts w:cs="Times New Roman"/>
                <w:b/>
                <w:sz w:val="20"/>
                <w:szCs w:val="20"/>
              </w:rPr>
              <w:t>)</w:t>
            </w:r>
          </w:p>
        </w:tc>
        <w:tc>
          <w:tcPr>
            <w:tcW w:w="1166" w:type="dxa"/>
          </w:tcPr>
          <w:p w:rsidR="00394206" w:rsidRPr="00D27040" w:rsidRDefault="00394206" w:rsidP="00E80E28">
            <w:pPr>
              <w:ind w:firstLine="0"/>
              <w:jc w:val="center"/>
              <w:rPr>
                <w:rFonts w:cs="Times New Roman"/>
                <w:b/>
                <w:sz w:val="20"/>
                <w:szCs w:val="20"/>
              </w:rPr>
            </w:pPr>
            <w:r w:rsidRPr="00D27040">
              <w:rPr>
                <w:rFonts w:cs="Times New Roman"/>
                <w:b/>
                <w:sz w:val="20"/>
                <w:szCs w:val="20"/>
              </w:rPr>
              <w:t>Ros</w:t>
            </w:r>
            <w:r>
              <w:rPr>
                <w:rFonts w:cs="Times New Roman"/>
                <w:b/>
                <w:sz w:val="20"/>
                <w:szCs w:val="20"/>
              </w:rPr>
              <w:t xml:space="preserve">a </w:t>
            </w:r>
            <w:r>
              <w:rPr>
                <w:rFonts w:cs="Times New Roman"/>
                <w:b/>
                <w:i/>
                <w:sz w:val="20"/>
                <w:szCs w:val="20"/>
              </w:rPr>
              <w:t>et al.</w:t>
            </w:r>
            <w:r w:rsidRPr="00D27040">
              <w:rPr>
                <w:rFonts w:cs="Times New Roman"/>
                <w:b/>
                <w:sz w:val="20"/>
                <w:szCs w:val="20"/>
              </w:rPr>
              <w:t>(</w:t>
            </w:r>
            <w:r>
              <w:rPr>
                <w:rFonts w:cs="Times New Roman"/>
                <w:b/>
                <w:sz w:val="20"/>
                <w:szCs w:val="20"/>
              </w:rPr>
              <w:t>2010</w:t>
            </w:r>
            <w:r w:rsidRPr="00D27040">
              <w:rPr>
                <w:rFonts w:cs="Times New Roman"/>
                <w:b/>
                <w:sz w:val="20"/>
                <w:szCs w:val="20"/>
              </w:rPr>
              <w:t>)</w:t>
            </w:r>
          </w:p>
        </w:tc>
        <w:tc>
          <w:tcPr>
            <w:tcW w:w="1238" w:type="dxa"/>
          </w:tcPr>
          <w:p w:rsidR="00394206" w:rsidRPr="00D27040" w:rsidRDefault="00394206" w:rsidP="00E80E28">
            <w:pPr>
              <w:ind w:firstLine="0"/>
              <w:jc w:val="center"/>
              <w:rPr>
                <w:rFonts w:cs="Times New Roman"/>
                <w:b/>
                <w:sz w:val="20"/>
                <w:szCs w:val="20"/>
              </w:rPr>
            </w:pPr>
            <w:r w:rsidRPr="00D27040">
              <w:rPr>
                <w:rFonts w:cs="Times New Roman"/>
                <w:b/>
                <w:sz w:val="20"/>
                <w:szCs w:val="20"/>
              </w:rPr>
              <w:t>Ludwing (</w:t>
            </w:r>
            <w:r>
              <w:rPr>
                <w:rFonts w:cs="Times New Roman"/>
                <w:b/>
                <w:sz w:val="20"/>
                <w:szCs w:val="20"/>
              </w:rPr>
              <w:t>2011</w:t>
            </w:r>
            <w:r w:rsidRPr="00D27040">
              <w:rPr>
                <w:rFonts w:cs="Times New Roman"/>
                <w:b/>
                <w:sz w:val="20"/>
                <w:szCs w:val="20"/>
              </w:rPr>
              <w:t>)</w:t>
            </w:r>
          </w:p>
        </w:tc>
        <w:tc>
          <w:tcPr>
            <w:tcW w:w="1257" w:type="dxa"/>
          </w:tcPr>
          <w:p w:rsidR="00394206" w:rsidRPr="00D27040" w:rsidRDefault="00394206" w:rsidP="00E80E28">
            <w:pPr>
              <w:ind w:firstLine="0"/>
              <w:jc w:val="center"/>
              <w:rPr>
                <w:rFonts w:cs="Times New Roman"/>
                <w:b/>
                <w:sz w:val="20"/>
                <w:szCs w:val="20"/>
              </w:rPr>
            </w:pPr>
            <w:r w:rsidRPr="00D27040">
              <w:rPr>
                <w:rFonts w:cs="Times New Roman"/>
                <w:b/>
                <w:sz w:val="20"/>
                <w:szCs w:val="20"/>
              </w:rPr>
              <w:t>Gröner (</w:t>
            </w:r>
            <w:r>
              <w:rPr>
                <w:rFonts w:cs="Times New Roman"/>
                <w:b/>
                <w:sz w:val="20"/>
                <w:szCs w:val="20"/>
              </w:rPr>
              <w:t>2011</w:t>
            </w:r>
            <w:r w:rsidRPr="00D27040">
              <w:rPr>
                <w:rFonts w:cs="Times New Roman"/>
                <w:b/>
                <w:sz w:val="20"/>
                <w:szCs w:val="20"/>
              </w:rPr>
              <w:t>)</w:t>
            </w:r>
          </w:p>
        </w:tc>
        <w:tc>
          <w:tcPr>
            <w:tcW w:w="1175" w:type="dxa"/>
            <w:vMerge/>
          </w:tcPr>
          <w:p w:rsidR="00394206" w:rsidRPr="00D27040" w:rsidRDefault="00394206" w:rsidP="00E80E28">
            <w:pPr>
              <w:ind w:firstLine="0"/>
              <w:jc w:val="center"/>
              <w:rPr>
                <w:rFonts w:cs="Times New Roman"/>
                <w:b/>
                <w:sz w:val="20"/>
                <w:szCs w:val="20"/>
              </w:rPr>
            </w:pPr>
          </w:p>
        </w:tc>
      </w:tr>
      <w:tr w:rsidR="006564D7" w:rsidRPr="00D27040" w:rsidTr="00636148">
        <w:tc>
          <w:tcPr>
            <w:tcW w:w="1384" w:type="dxa"/>
            <w:vMerge w:val="restart"/>
            <w:textDirection w:val="btLr"/>
            <w:vAlign w:val="center"/>
          </w:tcPr>
          <w:p w:rsidR="00636148" w:rsidRDefault="006564D7" w:rsidP="00636148">
            <w:pPr>
              <w:ind w:left="113" w:right="113" w:firstLine="0"/>
              <w:jc w:val="center"/>
              <w:rPr>
                <w:rFonts w:cs="Times New Roman"/>
                <w:sz w:val="20"/>
                <w:szCs w:val="20"/>
              </w:rPr>
            </w:pPr>
            <w:r>
              <w:rPr>
                <w:rFonts w:cs="Times New Roman"/>
                <w:sz w:val="20"/>
                <w:szCs w:val="20"/>
              </w:rPr>
              <w:t>Elementos para</w:t>
            </w:r>
            <w:r w:rsidR="00636148">
              <w:rPr>
                <w:rFonts w:cs="Times New Roman"/>
                <w:sz w:val="20"/>
                <w:szCs w:val="20"/>
              </w:rPr>
              <w:t xml:space="preserve"> </w:t>
            </w:r>
            <w:r>
              <w:rPr>
                <w:rFonts w:cs="Times New Roman"/>
                <w:sz w:val="20"/>
                <w:szCs w:val="20"/>
              </w:rPr>
              <w:t xml:space="preserve">representar </w:t>
            </w:r>
          </w:p>
          <w:p w:rsidR="006564D7" w:rsidRDefault="00636148" w:rsidP="00636148">
            <w:pPr>
              <w:ind w:left="113" w:right="113" w:firstLine="0"/>
              <w:jc w:val="center"/>
              <w:rPr>
                <w:rFonts w:eastAsiaTheme="minorEastAsia" w:cs="Times New Roman"/>
                <w:sz w:val="20"/>
                <w:szCs w:val="20"/>
                <w:lang w:eastAsia="pt-BR"/>
              </w:rPr>
            </w:pPr>
            <w:r>
              <w:rPr>
                <w:rFonts w:cs="Times New Roman"/>
                <w:sz w:val="20"/>
                <w:szCs w:val="20"/>
              </w:rPr>
              <w:t xml:space="preserve">as </w:t>
            </w:r>
            <w:r w:rsidR="006564D7">
              <w:rPr>
                <w:rFonts w:cs="Times New Roman"/>
                <w:sz w:val="20"/>
                <w:szCs w:val="20"/>
              </w:rPr>
              <w:t>variabilidades</w:t>
            </w:r>
          </w:p>
        </w:tc>
        <w:tc>
          <w:tcPr>
            <w:tcW w:w="1134" w:type="dxa"/>
          </w:tcPr>
          <w:p w:rsidR="006564D7" w:rsidRPr="00D27040" w:rsidRDefault="006564D7" w:rsidP="00071CEB">
            <w:pPr>
              <w:ind w:firstLine="0"/>
              <w:jc w:val="left"/>
              <w:rPr>
                <w:rFonts w:cs="Times New Roman"/>
                <w:sz w:val="20"/>
                <w:szCs w:val="20"/>
              </w:rPr>
            </w:pPr>
            <w:r w:rsidRPr="00D27040">
              <w:rPr>
                <w:rFonts w:cs="Times New Roman"/>
                <w:sz w:val="20"/>
                <w:szCs w:val="20"/>
              </w:rPr>
              <w:t>Ponto de Variação</w:t>
            </w:r>
          </w:p>
        </w:tc>
        <w:tc>
          <w:tcPr>
            <w:tcW w:w="1366" w:type="dxa"/>
          </w:tcPr>
          <w:p w:rsidR="006564D7" w:rsidRDefault="006564D7" w:rsidP="00071CEB">
            <w:pPr>
              <w:ind w:firstLine="0"/>
              <w:jc w:val="center"/>
              <w:rPr>
                <w:rFonts w:eastAsiaTheme="minorEastAsia" w:cs="Times New Roman"/>
                <w:sz w:val="20"/>
                <w:szCs w:val="20"/>
                <w:lang w:eastAsia="pt-BR"/>
              </w:rPr>
            </w:pPr>
            <w:r>
              <w:rPr>
                <w:rFonts w:cs="Times New Roman"/>
                <w:sz w:val="20"/>
                <w:szCs w:val="20"/>
              </w:rPr>
              <w:t>-</w:t>
            </w:r>
          </w:p>
        </w:tc>
        <w:tc>
          <w:tcPr>
            <w:tcW w:w="1166" w:type="dxa"/>
          </w:tcPr>
          <w:p w:rsidR="006564D7" w:rsidRPr="00D27040" w:rsidRDefault="006564D7" w:rsidP="00071CEB">
            <w:pPr>
              <w:ind w:firstLine="0"/>
              <w:jc w:val="left"/>
              <w:rPr>
                <w:rFonts w:cs="Times New Roman"/>
                <w:sz w:val="20"/>
                <w:szCs w:val="20"/>
              </w:rPr>
            </w:pPr>
            <w:r w:rsidRPr="00D27040">
              <w:rPr>
                <w:rFonts w:cs="Times New Roman"/>
                <w:sz w:val="20"/>
                <w:szCs w:val="20"/>
              </w:rPr>
              <w:t>Ponto de Variação</w:t>
            </w:r>
          </w:p>
        </w:tc>
        <w:tc>
          <w:tcPr>
            <w:tcW w:w="1238" w:type="dxa"/>
          </w:tcPr>
          <w:p w:rsidR="006564D7" w:rsidRDefault="006564D7" w:rsidP="00071CEB">
            <w:pPr>
              <w:ind w:firstLine="0"/>
              <w:jc w:val="center"/>
              <w:rPr>
                <w:rFonts w:eastAsiaTheme="minorEastAsia" w:cs="Times New Roman"/>
                <w:sz w:val="20"/>
                <w:szCs w:val="20"/>
                <w:lang w:eastAsia="pt-BR"/>
              </w:rPr>
            </w:pPr>
            <w:r>
              <w:rPr>
                <w:rFonts w:cs="Times New Roman"/>
                <w:sz w:val="20"/>
                <w:szCs w:val="20"/>
              </w:rPr>
              <w:t>-</w:t>
            </w:r>
          </w:p>
        </w:tc>
        <w:tc>
          <w:tcPr>
            <w:tcW w:w="1257" w:type="dxa"/>
          </w:tcPr>
          <w:p w:rsidR="006564D7" w:rsidRDefault="006564D7" w:rsidP="00071CEB">
            <w:pPr>
              <w:ind w:firstLine="0"/>
              <w:jc w:val="center"/>
              <w:rPr>
                <w:rFonts w:eastAsiaTheme="minorEastAsia" w:cs="Times New Roman"/>
                <w:sz w:val="20"/>
                <w:szCs w:val="20"/>
                <w:lang w:eastAsia="pt-BR"/>
              </w:rPr>
            </w:pPr>
            <w:r>
              <w:rPr>
                <w:rFonts w:cs="Times New Roman"/>
                <w:sz w:val="20"/>
                <w:szCs w:val="20"/>
              </w:rPr>
              <w:t>-</w:t>
            </w:r>
          </w:p>
        </w:tc>
        <w:tc>
          <w:tcPr>
            <w:tcW w:w="1175" w:type="dxa"/>
          </w:tcPr>
          <w:p w:rsidR="006564D7" w:rsidRPr="00D27040" w:rsidRDefault="006564D7" w:rsidP="00071CEB">
            <w:pPr>
              <w:ind w:firstLine="0"/>
              <w:rPr>
                <w:rFonts w:cs="Times New Roman"/>
                <w:sz w:val="20"/>
                <w:szCs w:val="20"/>
              </w:rPr>
            </w:pPr>
            <w:r w:rsidRPr="00D27040">
              <w:rPr>
                <w:rFonts w:cs="Times New Roman"/>
                <w:sz w:val="20"/>
                <w:szCs w:val="20"/>
              </w:rPr>
              <w:t>Ponto de Variação</w:t>
            </w:r>
          </w:p>
        </w:tc>
      </w:tr>
      <w:tr w:rsidR="006564D7" w:rsidRPr="00D27040" w:rsidTr="00071CEB">
        <w:tc>
          <w:tcPr>
            <w:tcW w:w="1384" w:type="dxa"/>
            <w:vMerge/>
          </w:tcPr>
          <w:p w:rsidR="006564D7" w:rsidRPr="00D27040" w:rsidRDefault="006564D7" w:rsidP="00071CEB">
            <w:pPr>
              <w:ind w:firstLine="0"/>
              <w:jc w:val="left"/>
              <w:rPr>
                <w:rFonts w:cs="Times New Roman"/>
                <w:sz w:val="20"/>
                <w:szCs w:val="20"/>
              </w:rPr>
            </w:pPr>
          </w:p>
        </w:tc>
        <w:tc>
          <w:tcPr>
            <w:tcW w:w="1134" w:type="dxa"/>
          </w:tcPr>
          <w:p w:rsidR="006564D7" w:rsidRPr="00D27040" w:rsidRDefault="006564D7" w:rsidP="00071CEB">
            <w:pPr>
              <w:ind w:firstLine="0"/>
              <w:jc w:val="left"/>
              <w:rPr>
                <w:rFonts w:cs="Times New Roman"/>
                <w:sz w:val="20"/>
                <w:szCs w:val="20"/>
              </w:rPr>
            </w:pPr>
            <w:r w:rsidRPr="00D27040">
              <w:rPr>
                <w:rFonts w:cs="Times New Roman"/>
                <w:sz w:val="20"/>
                <w:szCs w:val="20"/>
              </w:rPr>
              <w:t>Variante</w:t>
            </w:r>
          </w:p>
        </w:tc>
        <w:tc>
          <w:tcPr>
            <w:tcW w:w="1366" w:type="dxa"/>
          </w:tcPr>
          <w:p w:rsidR="006564D7" w:rsidRPr="00D27040" w:rsidRDefault="006564D7" w:rsidP="00071CEB">
            <w:pPr>
              <w:ind w:firstLine="0"/>
              <w:jc w:val="left"/>
              <w:rPr>
                <w:rFonts w:cs="Times New Roman"/>
                <w:sz w:val="20"/>
                <w:szCs w:val="20"/>
              </w:rPr>
            </w:pPr>
            <w:r w:rsidRPr="00D27040">
              <w:rPr>
                <w:rFonts w:cs="Times New Roman"/>
                <w:sz w:val="20"/>
                <w:szCs w:val="20"/>
              </w:rPr>
              <w:t>Variante</w:t>
            </w:r>
          </w:p>
        </w:tc>
        <w:tc>
          <w:tcPr>
            <w:tcW w:w="1166" w:type="dxa"/>
          </w:tcPr>
          <w:p w:rsidR="006564D7" w:rsidRPr="00D27040" w:rsidRDefault="006564D7" w:rsidP="00071CEB">
            <w:pPr>
              <w:ind w:firstLine="0"/>
              <w:jc w:val="left"/>
              <w:rPr>
                <w:rFonts w:cs="Times New Roman"/>
                <w:sz w:val="20"/>
                <w:szCs w:val="20"/>
              </w:rPr>
            </w:pPr>
            <w:r w:rsidRPr="00D27040">
              <w:rPr>
                <w:rFonts w:cs="Times New Roman"/>
                <w:sz w:val="20"/>
                <w:szCs w:val="20"/>
              </w:rPr>
              <w:t>Variante</w:t>
            </w:r>
          </w:p>
        </w:tc>
        <w:tc>
          <w:tcPr>
            <w:tcW w:w="1238" w:type="dxa"/>
          </w:tcPr>
          <w:p w:rsidR="006564D7" w:rsidRPr="00D27040" w:rsidRDefault="006564D7" w:rsidP="00071CEB">
            <w:pPr>
              <w:ind w:firstLine="0"/>
              <w:jc w:val="left"/>
              <w:rPr>
                <w:rFonts w:cs="Times New Roman"/>
                <w:sz w:val="20"/>
                <w:szCs w:val="20"/>
              </w:rPr>
            </w:pPr>
            <w:r w:rsidRPr="00D27040">
              <w:rPr>
                <w:rFonts w:cs="Times New Roman"/>
                <w:sz w:val="20"/>
                <w:szCs w:val="20"/>
              </w:rPr>
              <w:t>Variante</w:t>
            </w:r>
          </w:p>
        </w:tc>
        <w:tc>
          <w:tcPr>
            <w:tcW w:w="1257" w:type="dxa"/>
          </w:tcPr>
          <w:p w:rsidR="006564D7" w:rsidRPr="00D27040" w:rsidRDefault="006564D7" w:rsidP="00071CEB">
            <w:pPr>
              <w:ind w:firstLine="0"/>
              <w:jc w:val="left"/>
              <w:rPr>
                <w:rFonts w:cs="Times New Roman"/>
                <w:sz w:val="20"/>
                <w:szCs w:val="20"/>
              </w:rPr>
            </w:pPr>
            <w:r w:rsidRPr="00D27040">
              <w:rPr>
                <w:rFonts w:cs="Times New Roman"/>
                <w:sz w:val="20"/>
                <w:szCs w:val="20"/>
              </w:rPr>
              <w:t>Variante</w:t>
            </w:r>
          </w:p>
        </w:tc>
        <w:tc>
          <w:tcPr>
            <w:tcW w:w="1175" w:type="dxa"/>
          </w:tcPr>
          <w:p w:rsidR="006564D7" w:rsidRPr="00D27040" w:rsidRDefault="006564D7" w:rsidP="00071CEB">
            <w:pPr>
              <w:ind w:firstLine="0"/>
              <w:rPr>
                <w:rFonts w:cs="Times New Roman"/>
                <w:sz w:val="20"/>
                <w:szCs w:val="20"/>
              </w:rPr>
            </w:pPr>
            <w:r w:rsidRPr="00D27040">
              <w:rPr>
                <w:rFonts w:cs="Times New Roman"/>
                <w:sz w:val="20"/>
                <w:szCs w:val="20"/>
              </w:rPr>
              <w:t>Variante</w:t>
            </w:r>
          </w:p>
        </w:tc>
      </w:tr>
      <w:tr w:rsidR="006564D7" w:rsidRPr="00D27040" w:rsidTr="00071CEB">
        <w:tc>
          <w:tcPr>
            <w:tcW w:w="1384" w:type="dxa"/>
            <w:vMerge/>
          </w:tcPr>
          <w:p w:rsidR="006564D7" w:rsidRPr="00D27040" w:rsidRDefault="006564D7" w:rsidP="00071CEB">
            <w:pPr>
              <w:ind w:firstLine="0"/>
              <w:jc w:val="left"/>
              <w:rPr>
                <w:rFonts w:cs="Times New Roman"/>
                <w:sz w:val="20"/>
                <w:szCs w:val="20"/>
              </w:rPr>
            </w:pPr>
          </w:p>
        </w:tc>
        <w:tc>
          <w:tcPr>
            <w:tcW w:w="1134" w:type="dxa"/>
          </w:tcPr>
          <w:p w:rsidR="006564D7" w:rsidRPr="00D27040" w:rsidRDefault="006564D7" w:rsidP="00071CEB">
            <w:pPr>
              <w:ind w:firstLine="0"/>
              <w:jc w:val="left"/>
              <w:rPr>
                <w:rFonts w:cs="Times New Roman"/>
                <w:sz w:val="20"/>
                <w:szCs w:val="20"/>
              </w:rPr>
            </w:pPr>
            <w:r w:rsidRPr="00D27040">
              <w:rPr>
                <w:rFonts w:cs="Times New Roman"/>
                <w:sz w:val="20"/>
                <w:szCs w:val="20"/>
              </w:rPr>
              <w:t>Variante exclui Ponto de Variação</w:t>
            </w:r>
          </w:p>
        </w:tc>
        <w:tc>
          <w:tcPr>
            <w:tcW w:w="1366" w:type="dxa"/>
            <w:vAlign w:val="center"/>
          </w:tcPr>
          <w:p w:rsidR="006564D7" w:rsidRDefault="006564D7" w:rsidP="00071CEB">
            <w:pPr>
              <w:ind w:firstLine="0"/>
              <w:jc w:val="center"/>
              <w:rPr>
                <w:rFonts w:eastAsiaTheme="minorEastAsia" w:cs="Times New Roman"/>
                <w:sz w:val="20"/>
                <w:szCs w:val="20"/>
                <w:lang w:eastAsia="pt-BR"/>
              </w:rPr>
            </w:pPr>
            <w:r w:rsidRPr="006F3F26">
              <w:rPr>
                <w:rFonts w:cs="Times New Roman"/>
                <w:sz w:val="20"/>
                <w:szCs w:val="20"/>
              </w:rPr>
              <w:t>-</w:t>
            </w:r>
          </w:p>
        </w:tc>
        <w:tc>
          <w:tcPr>
            <w:tcW w:w="1166" w:type="dxa"/>
            <w:vAlign w:val="center"/>
          </w:tcPr>
          <w:p w:rsidR="006564D7" w:rsidRDefault="006564D7" w:rsidP="00071CEB">
            <w:pPr>
              <w:ind w:firstLine="0"/>
              <w:jc w:val="center"/>
              <w:rPr>
                <w:rFonts w:eastAsiaTheme="minorEastAsia" w:cs="Times New Roman"/>
                <w:sz w:val="20"/>
                <w:szCs w:val="20"/>
                <w:lang w:eastAsia="pt-BR"/>
              </w:rPr>
            </w:pPr>
            <w:r w:rsidRPr="006F3F26">
              <w:rPr>
                <w:rFonts w:cs="Times New Roman"/>
                <w:sz w:val="20"/>
                <w:szCs w:val="20"/>
              </w:rPr>
              <w:t>-</w:t>
            </w:r>
          </w:p>
        </w:tc>
        <w:tc>
          <w:tcPr>
            <w:tcW w:w="1238" w:type="dxa"/>
            <w:vAlign w:val="center"/>
          </w:tcPr>
          <w:p w:rsidR="006564D7" w:rsidRDefault="006564D7" w:rsidP="00071CEB">
            <w:pPr>
              <w:ind w:firstLine="0"/>
              <w:jc w:val="center"/>
              <w:rPr>
                <w:rFonts w:eastAsiaTheme="minorEastAsia" w:cs="Times New Roman"/>
                <w:sz w:val="20"/>
                <w:szCs w:val="20"/>
                <w:lang w:eastAsia="pt-BR"/>
              </w:rPr>
            </w:pPr>
            <w:r w:rsidRPr="006F3F26">
              <w:rPr>
                <w:rFonts w:cs="Times New Roman"/>
                <w:sz w:val="20"/>
                <w:szCs w:val="20"/>
              </w:rPr>
              <w:t>-</w:t>
            </w:r>
          </w:p>
        </w:tc>
        <w:tc>
          <w:tcPr>
            <w:tcW w:w="1257" w:type="dxa"/>
            <w:vAlign w:val="center"/>
          </w:tcPr>
          <w:p w:rsidR="006564D7" w:rsidRDefault="006564D7" w:rsidP="00071CEB">
            <w:pPr>
              <w:ind w:firstLine="0"/>
              <w:jc w:val="center"/>
              <w:rPr>
                <w:rFonts w:eastAsiaTheme="minorEastAsia" w:cs="Times New Roman"/>
                <w:sz w:val="20"/>
                <w:szCs w:val="20"/>
                <w:lang w:eastAsia="pt-BR"/>
              </w:rPr>
            </w:pPr>
            <w:r w:rsidRPr="006F3F26">
              <w:rPr>
                <w:rFonts w:cs="Times New Roman"/>
                <w:sz w:val="20"/>
                <w:szCs w:val="20"/>
              </w:rPr>
              <w:t>-</w:t>
            </w:r>
          </w:p>
        </w:tc>
        <w:tc>
          <w:tcPr>
            <w:tcW w:w="1175" w:type="dxa"/>
          </w:tcPr>
          <w:p w:rsidR="006564D7" w:rsidRPr="00D27040" w:rsidRDefault="006564D7" w:rsidP="00071CEB">
            <w:pPr>
              <w:ind w:firstLine="0"/>
              <w:rPr>
                <w:rFonts w:cs="Times New Roman"/>
                <w:sz w:val="20"/>
                <w:szCs w:val="20"/>
              </w:rPr>
            </w:pPr>
            <w:r w:rsidRPr="00D27040">
              <w:rPr>
                <w:rFonts w:cs="Times New Roman"/>
                <w:sz w:val="20"/>
                <w:szCs w:val="20"/>
              </w:rPr>
              <w:t>Variante exclui Ponto de Variação</w:t>
            </w:r>
          </w:p>
        </w:tc>
      </w:tr>
      <w:tr w:rsidR="006564D7" w:rsidRPr="00D27040" w:rsidTr="00071CEB">
        <w:tc>
          <w:tcPr>
            <w:tcW w:w="1384" w:type="dxa"/>
            <w:vMerge/>
          </w:tcPr>
          <w:p w:rsidR="006564D7" w:rsidRPr="00D27040" w:rsidRDefault="006564D7" w:rsidP="00071CEB">
            <w:pPr>
              <w:ind w:firstLine="0"/>
              <w:rPr>
                <w:rFonts w:cs="Times New Roman"/>
                <w:sz w:val="20"/>
                <w:szCs w:val="20"/>
              </w:rPr>
            </w:pPr>
          </w:p>
        </w:tc>
        <w:tc>
          <w:tcPr>
            <w:tcW w:w="1134" w:type="dxa"/>
          </w:tcPr>
          <w:p w:rsidR="006564D7" w:rsidRPr="00D27040" w:rsidRDefault="006564D7" w:rsidP="00071CEB">
            <w:pPr>
              <w:ind w:firstLine="0"/>
              <w:rPr>
                <w:rFonts w:cs="Times New Roman"/>
                <w:sz w:val="20"/>
                <w:szCs w:val="20"/>
              </w:rPr>
            </w:pPr>
            <w:r w:rsidRPr="00D27040">
              <w:rPr>
                <w:rFonts w:cs="Times New Roman"/>
                <w:sz w:val="20"/>
                <w:szCs w:val="20"/>
              </w:rPr>
              <w:t>Variante exclui Variante</w:t>
            </w:r>
          </w:p>
        </w:tc>
        <w:tc>
          <w:tcPr>
            <w:tcW w:w="1366" w:type="dxa"/>
            <w:vAlign w:val="center"/>
          </w:tcPr>
          <w:p w:rsidR="006564D7" w:rsidRDefault="006564D7" w:rsidP="00071CEB">
            <w:pPr>
              <w:ind w:firstLine="0"/>
              <w:jc w:val="center"/>
              <w:rPr>
                <w:rFonts w:eastAsiaTheme="minorEastAsia" w:cs="Times New Roman"/>
                <w:sz w:val="20"/>
                <w:szCs w:val="20"/>
                <w:lang w:eastAsia="pt-BR"/>
              </w:rPr>
            </w:pPr>
            <w:r w:rsidRPr="006F3F26">
              <w:rPr>
                <w:rFonts w:cs="Times New Roman"/>
                <w:sz w:val="20"/>
                <w:szCs w:val="20"/>
              </w:rPr>
              <w:t>-</w:t>
            </w:r>
          </w:p>
        </w:tc>
        <w:tc>
          <w:tcPr>
            <w:tcW w:w="1166" w:type="dxa"/>
            <w:vAlign w:val="center"/>
          </w:tcPr>
          <w:p w:rsidR="006564D7" w:rsidRDefault="006564D7" w:rsidP="00071CEB">
            <w:pPr>
              <w:ind w:firstLine="0"/>
              <w:jc w:val="center"/>
              <w:rPr>
                <w:rFonts w:eastAsiaTheme="minorEastAsia" w:cs="Times New Roman"/>
                <w:sz w:val="20"/>
                <w:szCs w:val="20"/>
                <w:lang w:eastAsia="pt-BR"/>
              </w:rPr>
            </w:pPr>
            <w:r w:rsidRPr="006F3F26">
              <w:rPr>
                <w:rFonts w:cs="Times New Roman"/>
                <w:sz w:val="20"/>
                <w:szCs w:val="20"/>
              </w:rPr>
              <w:t>-</w:t>
            </w:r>
          </w:p>
        </w:tc>
        <w:tc>
          <w:tcPr>
            <w:tcW w:w="1238" w:type="dxa"/>
            <w:vAlign w:val="center"/>
          </w:tcPr>
          <w:p w:rsidR="006564D7" w:rsidRDefault="006564D7" w:rsidP="00071CEB">
            <w:pPr>
              <w:ind w:firstLine="0"/>
              <w:jc w:val="center"/>
              <w:rPr>
                <w:rFonts w:eastAsiaTheme="minorEastAsia" w:cs="Times New Roman"/>
                <w:sz w:val="20"/>
                <w:szCs w:val="20"/>
                <w:lang w:eastAsia="pt-BR"/>
              </w:rPr>
            </w:pPr>
            <w:r w:rsidRPr="006F3F26">
              <w:rPr>
                <w:rFonts w:cs="Times New Roman"/>
                <w:sz w:val="20"/>
                <w:szCs w:val="20"/>
              </w:rPr>
              <w:t>-</w:t>
            </w:r>
          </w:p>
        </w:tc>
        <w:tc>
          <w:tcPr>
            <w:tcW w:w="1257" w:type="dxa"/>
            <w:vAlign w:val="center"/>
          </w:tcPr>
          <w:p w:rsidR="006564D7" w:rsidRDefault="006564D7" w:rsidP="00071CEB">
            <w:pPr>
              <w:ind w:firstLine="0"/>
              <w:jc w:val="center"/>
              <w:rPr>
                <w:rFonts w:eastAsiaTheme="minorEastAsia" w:cs="Times New Roman"/>
                <w:sz w:val="20"/>
                <w:szCs w:val="20"/>
                <w:lang w:eastAsia="pt-BR"/>
              </w:rPr>
            </w:pPr>
            <w:r w:rsidRPr="006F3F26">
              <w:rPr>
                <w:rFonts w:cs="Times New Roman"/>
                <w:sz w:val="20"/>
                <w:szCs w:val="20"/>
              </w:rPr>
              <w:t>-</w:t>
            </w:r>
          </w:p>
        </w:tc>
        <w:tc>
          <w:tcPr>
            <w:tcW w:w="1175" w:type="dxa"/>
          </w:tcPr>
          <w:p w:rsidR="006564D7" w:rsidRPr="00D27040" w:rsidRDefault="006564D7" w:rsidP="00071CEB">
            <w:pPr>
              <w:ind w:firstLine="0"/>
              <w:rPr>
                <w:rFonts w:cs="Times New Roman"/>
                <w:sz w:val="20"/>
                <w:szCs w:val="20"/>
              </w:rPr>
            </w:pPr>
            <w:r w:rsidRPr="00D27040">
              <w:rPr>
                <w:rFonts w:cs="Times New Roman"/>
                <w:sz w:val="20"/>
                <w:szCs w:val="20"/>
              </w:rPr>
              <w:t>Variante exclui Variante</w:t>
            </w:r>
          </w:p>
        </w:tc>
      </w:tr>
      <w:tr w:rsidR="006564D7" w:rsidRPr="00D27040" w:rsidTr="00071CEB">
        <w:tc>
          <w:tcPr>
            <w:tcW w:w="1384" w:type="dxa"/>
            <w:vMerge/>
          </w:tcPr>
          <w:p w:rsidR="006564D7" w:rsidRPr="00D27040" w:rsidRDefault="006564D7" w:rsidP="00071CEB">
            <w:pPr>
              <w:ind w:firstLine="0"/>
              <w:rPr>
                <w:rFonts w:cs="Times New Roman"/>
                <w:sz w:val="20"/>
                <w:szCs w:val="20"/>
              </w:rPr>
            </w:pPr>
          </w:p>
        </w:tc>
        <w:tc>
          <w:tcPr>
            <w:tcW w:w="1134" w:type="dxa"/>
          </w:tcPr>
          <w:p w:rsidR="006564D7" w:rsidRPr="00D27040" w:rsidRDefault="006564D7" w:rsidP="00071CEB">
            <w:pPr>
              <w:ind w:firstLine="0"/>
              <w:rPr>
                <w:rFonts w:cs="Times New Roman"/>
                <w:sz w:val="20"/>
                <w:szCs w:val="20"/>
              </w:rPr>
            </w:pPr>
            <w:r w:rsidRPr="00D27040">
              <w:rPr>
                <w:rFonts w:cs="Times New Roman"/>
                <w:sz w:val="20"/>
                <w:szCs w:val="20"/>
              </w:rPr>
              <w:t>Variante requer Ponto de Variação</w:t>
            </w:r>
          </w:p>
        </w:tc>
        <w:tc>
          <w:tcPr>
            <w:tcW w:w="1366" w:type="dxa"/>
            <w:vAlign w:val="center"/>
          </w:tcPr>
          <w:p w:rsidR="006564D7" w:rsidRDefault="006564D7" w:rsidP="00071CEB">
            <w:pPr>
              <w:ind w:firstLine="0"/>
              <w:jc w:val="center"/>
              <w:rPr>
                <w:rFonts w:eastAsiaTheme="minorEastAsia" w:cs="Times New Roman"/>
                <w:sz w:val="20"/>
                <w:szCs w:val="20"/>
                <w:lang w:eastAsia="pt-BR"/>
              </w:rPr>
            </w:pPr>
            <w:r w:rsidRPr="006F3F26">
              <w:rPr>
                <w:rFonts w:cs="Times New Roman"/>
                <w:sz w:val="20"/>
                <w:szCs w:val="20"/>
              </w:rPr>
              <w:t>-</w:t>
            </w:r>
          </w:p>
        </w:tc>
        <w:tc>
          <w:tcPr>
            <w:tcW w:w="1166" w:type="dxa"/>
            <w:vAlign w:val="center"/>
          </w:tcPr>
          <w:p w:rsidR="006564D7" w:rsidRDefault="006564D7" w:rsidP="00071CEB">
            <w:pPr>
              <w:ind w:firstLine="0"/>
              <w:jc w:val="center"/>
              <w:rPr>
                <w:rFonts w:eastAsiaTheme="minorEastAsia" w:cs="Times New Roman"/>
                <w:sz w:val="20"/>
                <w:szCs w:val="20"/>
                <w:lang w:eastAsia="pt-BR"/>
              </w:rPr>
            </w:pPr>
            <w:r w:rsidRPr="006F3F26">
              <w:rPr>
                <w:rFonts w:cs="Times New Roman"/>
                <w:sz w:val="20"/>
                <w:szCs w:val="20"/>
              </w:rPr>
              <w:t>-</w:t>
            </w:r>
          </w:p>
        </w:tc>
        <w:tc>
          <w:tcPr>
            <w:tcW w:w="1238" w:type="dxa"/>
            <w:vAlign w:val="center"/>
          </w:tcPr>
          <w:p w:rsidR="006564D7" w:rsidRDefault="006564D7" w:rsidP="00071CEB">
            <w:pPr>
              <w:ind w:firstLine="0"/>
              <w:jc w:val="center"/>
              <w:rPr>
                <w:rFonts w:eastAsiaTheme="minorEastAsia" w:cs="Times New Roman"/>
                <w:sz w:val="20"/>
                <w:szCs w:val="20"/>
                <w:lang w:eastAsia="pt-BR"/>
              </w:rPr>
            </w:pPr>
            <w:r w:rsidRPr="006F3F26">
              <w:rPr>
                <w:rFonts w:cs="Times New Roman"/>
                <w:sz w:val="20"/>
                <w:szCs w:val="20"/>
              </w:rPr>
              <w:t>-</w:t>
            </w:r>
          </w:p>
        </w:tc>
        <w:tc>
          <w:tcPr>
            <w:tcW w:w="1257" w:type="dxa"/>
            <w:vAlign w:val="center"/>
          </w:tcPr>
          <w:p w:rsidR="006564D7" w:rsidRDefault="006564D7" w:rsidP="00071CEB">
            <w:pPr>
              <w:ind w:firstLine="0"/>
              <w:jc w:val="center"/>
              <w:rPr>
                <w:rFonts w:eastAsiaTheme="minorEastAsia" w:cs="Times New Roman"/>
                <w:sz w:val="20"/>
                <w:szCs w:val="20"/>
                <w:lang w:eastAsia="pt-BR"/>
              </w:rPr>
            </w:pPr>
            <w:r w:rsidRPr="006F3F26">
              <w:rPr>
                <w:rFonts w:cs="Times New Roman"/>
                <w:sz w:val="20"/>
                <w:szCs w:val="20"/>
              </w:rPr>
              <w:t>-</w:t>
            </w:r>
          </w:p>
        </w:tc>
        <w:tc>
          <w:tcPr>
            <w:tcW w:w="1175" w:type="dxa"/>
          </w:tcPr>
          <w:p w:rsidR="006564D7" w:rsidRPr="00D27040" w:rsidRDefault="006564D7" w:rsidP="00071CEB">
            <w:pPr>
              <w:ind w:firstLine="0"/>
              <w:rPr>
                <w:rFonts w:cs="Times New Roman"/>
                <w:sz w:val="20"/>
                <w:szCs w:val="20"/>
              </w:rPr>
            </w:pPr>
            <w:r w:rsidRPr="00D27040">
              <w:rPr>
                <w:rFonts w:cs="Times New Roman"/>
                <w:sz w:val="20"/>
                <w:szCs w:val="20"/>
              </w:rPr>
              <w:t>Variante requer Ponto de Variação</w:t>
            </w:r>
          </w:p>
        </w:tc>
      </w:tr>
      <w:tr w:rsidR="006564D7" w:rsidRPr="00D27040" w:rsidTr="00071CEB">
        <w:tc>
          <w:tcPr>
            <w:tcW w:w="1384" w:type="dxa"/>
            <w:vMerge/>
          </w:tcPr>
          <w:p w:rsidR="006564D7" w:rsidRPr="00D27040" w:rsidRDefault="006564D7" w:rsidP="00071CEB">
            <w:pPr>
              <w:ind w:firstLine="0"/>
              <w:rPr>
                <w:rFonts w:cs="Times New Roman"/>
                <w:sz w:val="20"/>
                <w:szCs w:val="20"/>
              </w:rPr>
            </w:pPr>
          </w:p>
        </w:tc>
        <w:tc>
          <w:tcPr>
            <w:tcW w:w="1134" w:type="dxa"/>
          </w:tcPr>
          <w:p w:rsidR="006564D7" w:rsidRPr="00D27040" w:rsidRDefault="006564D7" w:rsidP="00071CEB">
            <w:pPr>
              <w:ind w:firstLine="0"/>
              <w:rPr>
                <w:rFonts w:cs="Times New Roman"/>
                <w:sz w:val="20"/>
                <w:szCs w:val="20"/>
              </w:rPr>
            </w:pPr>
            <w:r w:rsidRPr="00D27040">
              <w:rPr>
                <w:rFonts w:cs="Times New Roman"/>
                <w:sz w:val="20"/>
                <w:szCs w:val="20"/>
              </w:rPr>
              <w:t>Variante requer Variante</w:t>
            </w:r>
          </w:p>
        </w:tc>
        <w:tc>
          <w:tcPr>
            <w:tcW w:w="1366" w:type="dxa"/>
            <w:vAlign w:val="center"/>
          </w:tcPr>
          <w:p w:rsidR="006564D7" w:rsidRDefault="006564D7" w:rsidP="00071CEB">
            <w:pPr>
              <w:ind w:firstLine="0"/>
              <w:jc w:val="center"/>
              <w:rPr>
                <w:rFonts w:eastAsiaTheme="minorEastAsia" w:cs="Times New Roman"/>
                <w:sz w:val="20"/>
                <w:szCs w:val="20"/>
                <w:lang w:eastAsia="pt-BR"/>
              </w:rPr>
            </w:pPr>
            <w:r w:rsidRPr="006F3F26">
              <w:rPr>
                <w:rFonts w:cs="Times New Roman"/>
                <w:sz w:val="20"/>
                <w:szCs w:val="20"/>
              </w:rPr>
              <w:t>-</w:t>
            </w:r>
          </w:p>
        </w:tc>
        <w:tc>
          <w:tcPr>
            <w:tcW w:w="1166" w:type="dxa"/>
            <w:vAlign w:val="center"/>
          </w:tcPr>
          <w:p w:rsidR="006564D7" w:rsidRDefault="006564D7" w:rsidP="00071CEB">
            <w:pPr>
              <w:ind w:firstLine="0"/>
              <w:jc w:val="center"/>
              <w:rPr>
                <w:rFonts w:eastAsiaTheme="minorEastAsia" w:cs="Times New Roman"/>
                <w:sz w:val="20"/>
                <w:szCs w:val="20"/>
                <w:lang w:eastAsia="pt-BR"/>
              </w:rPr>
            </w:pPr>
            <w:r w:rsidRPr="006F3F26">
              <w:rPr>
                <w:rFonts w:cs="Times New Roman"/>
                <w:sz w:val="20"/>
                <w:szCs w:val="20"/>
              </w:rPr>
              <w:t>-</w:t>
            </w:r>
          </w:p>
        </w:tc>
        <w:tc>
          <w:tcPr>
            <w:tcW w:w="1238" w:type="dxa"/>
            <w:vAlign w:val="center"/>
          </w:tcPr>
          <w:p w:rsidR="006564D7" w:rsidRDefault="006564D7" w:rsidP="00071CEB">
            <w:pPr>
              <w:ind w:firstLine="0"/>
              <w:jc w:val="center"/>
              <w:rPr>
                <w:rFonts w:eastAsiaTheme="minorEastAsia" w:cs="Times New Roman"/>
                <w:sz w:val="20"/>
                <w:szCs w:val="20"/>
                <w:lang w:eastAsia="pt-BR"/>
              </w:rPr>
            </w:pPr>
            <w:r w:rsidRPr="006F3F26">
              <w:rPr>
                <w:rFonts w:cs="Times New Roman"/>
                <w:sz w:val="20"/>
                <w:szCs w:val="20"/>
              </w:rPr>
              <w:t>-</w:t>
            </w:r>
          </w:p>
        </w:tc>
        <w:tc>
          <w:tcPr>
            <w:tcW w:w="1257" w:type="dxa"/>
            <w:vAlign w:val="center"/>
          </w:tcPr>
          <w:p w:rsidR="006564D7" w:rsidRDefault="006564D7" w:rsidP="00071CEB">
            <w:pPr>
              <w:ind w:firstLine="0"/>
              <w:jc w:val="center"/>
              <w:rPr>
                <w:rFonts w:eastAsiaTheme="minorEastAsia" w:cs="Times New Roman"/>
                <w:sz w:val="20"/>
                <w:szCs w:val="20"/>
                <w:lang w:eastAsia="pt-BR"/>
              </w:rPr>
            </w:pPr>
            <w:r w:rsidRPr="006F3F26">
              <w:rPr>
                <w:rFonts w:cs="Times New Roman"/>
                <w:sz w:val="20"/>
                <w:szCs w:val="20"/>
              </w:rPr>
              <w:t>-</w:t>
            </w:r>
          </w:p>
        </w:tc>
        <w:tc>
          <w:tcPr>
            <w:tcW w:w="1175" w:type="dxa"/>
          </w:tcPr>
          <w:p w:rsidR="006564D7" w:rsidRPr="00D27040" w:rsidRDefault="006564D7" w:rsidP="00071CEB">
            <w:pPr>
              <w:ind w:firstLine="0"/>
              <w:rPr>
                <w:rFonts w:cs="Times New Roman"/>
                <w:sz w:val="20"/>
                <w:szCs w:val="20"/>
              </w:rPr>
            </w:pPr>
            <w:r w:rsidRPr="00D27040">
              <w:rPr>
                <w:rFonts w:cs="Times New Roman"/>
                <w:sz w:val="20"/>
                <w:szCs w:val="20"/>
              </w:rPr>
              <w:t>Variante requer Variante</w:t>
            </w:r>
          </w:p>
        </w:tc>
      </w:tr>
    </w:tbl>
    <w:p w:rsidR="006564D7" w:rsidRDefault="006564D7" w:rsidP="006564D7"/>
    <w:p w:rsidR="00D32D61" w:rsidRPr="00D32D61" w:rsidRDefault="006564D7" w:rsidP="00C84882">
      <w:pPr>
        <w:pStyle w:val="Legenda"/>
        <w:spacing w:line="360" w:lineRule="auto"/>
        <w:ind w:firstLine="1134"/>
        <w:jc w:val="both"/>
      </w:pPr>
      <w:r w:rsidRPr="004F4522">
        <w:rPr>
          <w:rFonts w:ascii="Times New Roman" w:hAnsi="Times New Roman"/>
          <w:b w:val="0"/>
          <w:bCs w:val="0"/>
          <w:color w:val="auto"/>
          <w:sz w:val="24"/>
          <w:szCs w:val="24"/>
        </w:rPr>
        <w:t>A partir de definições sobre LPN estudadas na literatura (</w:t>
      </w:r>
      <w:r w:rsidR="00A67B6E" w:rsidRPr="004F4522">
        <w:rPr>
          <w:rFonts w:ascii="Times New Roman" w:hAnsi="Times New Roman"/>
          <w:b w:val="0"/>
          <w:bCs w:val="0"/>
          <w:color w:val="auto"/>
          <w:sz w:val="24"/>
          <w:szCs w:val="24"/>
        </w:rPr>
        <w:t>LANDRE,</w:t>
      </w:r>
      <w:r w:rsidRPr="004F4522">
        <w:rPr>
          <w:rFonts w:ascii="Times New Roman" w:hAnsi="Times New Roman"/>
          <w:b w:val="0"/>
          <w:bCs w:val="0"/>
          <w:color w:val="auto"/>
          <w:sz w:val="24"/>
          <w:szCs w:val="24"/>
        </w:rPr>
        <w:t xml:space="preserve"> 2012</w:t>
      </w:r>
      <w:r w:rsidR="00A67B6E" w:rsidRPr="004F4522">
        <w:rPr>
          <w:rFonts w:ascii="Times New Roman" w:hAnsi="Times New Roman"/>
          <w:b w:val="0"/>
          <w:bCs w:val="0"/>
          <w:color w:val="auto"/>
          <w:sz w:val="24"/>
          <w:szCs w:val="24"/>
        </w:rPr>
        <w:t>;</w:t>
      </w:r>
      <w:r w:rsidRPr="004F4522">
        <w:rPr>
          <w:rFonts w:ascii="Times New Roman" w:hAnsi="Times New Roman"/>
          <w:b w:val="0"/>
          <w:bCs w:val="0"/>
          <w:color w:val="auto"/>
          <w:sz w:val="24"/>
          <w:szCs w:val="24"/>
        </w:rPr>
        <w:t xml:space="preserve"> B</w:t>
      </w:r>
      <w:r w:rsidR="00A67B6E" w:rsidRPr="004F4522">
        <w:rPr>
          <w:rFonts w:ascii="Times New Roman" w:hAnsi="Times New Roman"/>
          <w:b w:val="0"/>
          <w:bCs w:val="0"/>
          <w:color w:val="auto"/>
          <w:sz w:val="24"/>
          <w:szCs w:val="24"/>
        </w:rPr>
        <w:t>OFFOLI</w:t>
      </w:r>
      <w:r w:rsidRPr="004F4522">
        <w:rPr>
          <w:rFonts w:ascii="Times New Roman" w:hAnsi="Times New Roman"/>
          <w:b w:val="0"/>
          <w:bCs w:val="0"/>
          <w:color w:val="auto"/>
          <w:sz w:val="24"/>
          <w:szCs w:val="24"/>
        </w:rPr>
        <w:t xml:space="preserve"> et al.</w:t>
      </w:r>
      <w:r w:rsidR="00A67B6E" w:rsidRPr="004F4522">
        <w:rPr>
          <w:rFonts w:ascii="Times New Roman" w:hAnsi="Times New Roman"/>
          <w:b w:val="0"/>
          <w:bCs w:val="0"/>
          <w:color w:val="auto"/>
          <w:sz w:val="24"/>
          <w:szCs w:val="24"/>
        </w:rPr>
        <w:t xml:space="preserve">, </w:t>
      </w:r>
      <w:r w:rsidRPr="004F4522">
        <w:rPr>
          <w:rFonts w:ascii="Times New Roman" w:hAnsi="Times New Roman"/>
          <w:b w:val="0"/>
          <w:bCs w:val="0"/>
          <w:color w:val="auto"/>
          <w:sz w:val="24"/>
          <w:szCs w:val="24"/>
        </w:rPr>
        <w:t>2012</w:t>
      </w:r>
      <w:r w:rsidR="00A67B6E" w:rsidRPr="004F4522">
        <w:rPr>
          <w:rFonts w:ascii="Times New Roman" w:hAnsi="Times New Roman"/>
          <w:b w:val="0"/>
          <w:bCs w:val="0"/>
          <w:color w:val="auto"/>
          <w:sz w:val="24"/>
          <w:szCs w:val="24"/>
        </w:rPr>
        <w:t>;</w:t>
      </w:r>
      <w:r w:rsidRPr="004F4522">
        <w:rPr>
          <w:rFonts w:ascii="Times New Roman" w:hAnsi="Times New Roman"/>
          <w:b w:val="0"/>
          <w:bCs w:val="0"/>
          <w:color w:val="auto"/>
          <w:sz w:val="24"/>
          <w:szCs w:val="24"/>
        </w:rPr>
        <w:t xml:space="preserve"> R</w:t>
      </w:r>
      <w:r w:rsidR="00A67B6E" w:rsidRPr="004F4522">
        <w:rPr>
          <w:rFonts w:ascii="Times New Roman" w:hAnsi="Times New Roman"/>
          <w:b w:val="0"/>
          <w:bCs w:val="0"/>
          <w:color w:val="auto"/>
          <w:sz w:val="24"/>
          <w:szCs w:val="24"/>
        </w:rPr>
        <w:t>OSA</w:t>
      </w:r>
      <w:r w:rsidRPr="004F4522">
        <w:rPr>
          <w:rFonts w:ascii="Times New Roman" w:hAnsi="Times New Roman"/>
          <w:b w:val="0"/>
          <w:bCs w:val="0"/>
          <w:color w:val="auto"/>
          <w:sz w:val="24"/>
          <w:szCs w:val="24"/>
        </w:rPr>
        <w:t xml:space="preserve"> et al.</w:t>
      </w:r>
      <w:r w:rsidR="00A67B6E" w:rsidRPr="004F4522">
        <w:rPr>
          <w:rFonts w:ascii="Times New Roman" w:hAnsi="Times New Roman"/>
          <w:b w:val="0"/>
          <w:bCs w:val="0"/>
          <w:color w:val="auto"/>
          <w:sz w:val="24"/>
          <w:szCs w:val="24"/>
        </w:rPr>
        <w:t xml:space="preserve">, </w:t>
      </w:r>
      <w:r w:rsidRPr="004F4522">
        <w:rPr>
          <w:rFonts w:ascii="Times New Roman" w:hAnsi="Times New Roman"/>
          <w:b w:val="0"/>
          <w:bCs w:val="0"/>
          <w:color w:val="auto"/>
          <w:sz w:val="24"/>
          <w:szCs w:val="24"/>
        </w:rPr>
        <w:t>2010</w:t>
      </w:r>
      <w:r w:rsidR="00A67B6E" w:rsidRPr="004F4522">
        <w:rPr>
          <w:rFonts w:ascii="Times New Roman" w:hAnsi="Times New Roman"/>
          <w:b w:val="0"/>
          <w:bCs w:val="0"/>
          <w:color w:val="auto"/>
          <w:sz w:val="24"/>
          <w:szCs w:val="24"/>
        </w:rPr>
        <w:t>;</w:t>
      </w:r>
      <w:r w:rsidRPr="004F4522">
        <w:rPr>
          <w:rFonts w:ascii="Times New Roman" w:hAnsi="Times New Roman"/>
          <w:b w:val="0"/>
          <w:bCs w:val="0"/>
          <w:color w:val="auto"/>
          <w:sz w:val="24"/>
          <w:szCs w:val="24"/>
        </w:rPr>
        <w:t xml:space="preserve"> L</w:t>
      </w:r>
      <w:r w:rsidR="00A67B6E" w:rsidRPr="004F4522">
        <w:rPr>
          <w:rFonts w:ascii="Times New Roman" w:hAnsi="Times New Roman"/>
          <w:b w:val="0"/>
          <w:bCs w:val="0"/>
          <w:color w:val="auto"/>
          <w:sz w:val="24"/>
          <w:szCs w:val="24"/>
        </w:rPr>
        <w:t>UDWING,</w:t>
      </w:r>
      <w:r w:rsidRPr="004F4522">
        <w:rPr>
          <w:rFonts w:ascii="Times New Roman" w:hAnsi="Times New Roman"/>
          <w:b w:val="0"/>
          <w:bCs w:val="0"/>
          <w:color w:val="auto"/>
          <w:sz w:val="24"/>
          <w:szCs w:val="24"/>
        </w:rPr>
        <w:t xml:space="preserve"> 2011</w:t>
      </w:r>
      <w:r w:rsidR="00A67B6E" w:rsidRPr="004F4522">
        <w:rPr>
          <w:rFonts w:ascii="Times New Roman" w:hAnsi="Times New Roman"/>
          <w:b w:val="0"/>
          <w:bCs w:val="0"/>
          <w:color w:val="auto"/>
          <w:sz w:val="24"/>
          <w:szCs w:val="24"/>
        </w:rPr>
        <w:t>;</w:t>
      </w:r>
      <w:r w:rsidRPr="004F4522">
        <w:rPr>
          <w:rFonts w:ascii="Times New Roman" w:hAnsi="Times New Roman"/>
          <w:b w:val="0"/>
          <w:bCs w:val="0"/>
          <w:color w:val="auto"/>
          <w:sz w:val="24"/>
          <w:szCs w:val="24"/>
        </w:rPr>
        <w:t xml:space="preserve"> </w:t>
      </w:r>
      <w:r w:rsidR="00A67B6E" w:rsidRPr="004F4522">
        <w:rPr>
          <w:rFonts w:ascii="Times New Roman" w:hAnsi="Times New Roman"/>
          <w:b w:val="0"/>
          <w:bCs w:val="0"/>
          <w:color w:val="auto"/>
          <w:sz w:val="24"/>
          <w:szCs w:val="24"/>
        </w:rPr>
        <w:t xml:space="preserve">e </w:t>
      </w:r>
      <w:r w:rsidRPr="004F4522">
        <w:rPr>
          <w:rFonts w:ascii="Times New Roman" w:hAnsi="Times New Roman"/>
          <w:b w:val="0"/>
          <w:bCs w:val="0"/>
          <w:color w:val="auto"/>
          <w:sz w:val="24"/>
          <w:szCs w:val="24"/>
        </w:rPr>
        <w:t>G</w:t>
      </w:r>
      <w:r w:rsidR="00A67B6E" w:rsidRPr="004F4522">
        <w:rPr>
          <w:rFonts w:ascii="Times New Roman" w:hAnsi="Times New Roman"/>
          <w:b w:val="0"/>
          <w:bCs w:val="0"/>
          <w:color w:val="auto"/>
          <w:sz w:val="24"/>
          <w:szCs w:val="24"/>
        </w:rPr>
        <w:t xml:space="preserve">RÖNER, </w:t>
      </w:r>
      <w:r w:rsidRPr="004F4522">
        <w:rPr>
          <w:rFonts w:ascii="Times New Roman" w:hAnsi="Times New Roman"/>
          <w:b w:val="0"/>
          <w:bCs w:val="0"/>
          <w:color w:val="auto"/>
          <w:sz w:val="24"/>
          <w:szCs w:val="24"/>
        </w:rPr>
        <w:t>2011) e dos conceitos de LPN obtidos (</w:t>
      </w:r>
      <w:fldSimple w:instr=" REF _Ref394863344 \h  \* MERGEFORMAT ">
        <w:r w:rsidR="00E73BEA" w:rsidRPr="00E73BEA">
          <w:rPr>
            <w:rFonts w:ascii="Times New Roman" w:hAnsi="Times New Roman"/>
            <w:b w:val="0"/>
            <w:bCs w:val="0"/>
            <w:color w:val="auto"/>
            <w:sz w:val="24"/>
            <w:szCs w:val="24"/>
          </w:rPr>
          <w:t>Quadro 6.2</w:t>
        </w:r>
      </w:fldSimple>
      <w:r w:rsidRPr="004F4522">
        <w:rPr>
          <w:rFonts w:ascii="Times New Roman" w:hAnsi="Times New Roman"/>
          <w:b w:val="0"/>
          <w:bCs w:val="0"/>
          <w:color w:val="auto"/>
          <w:sz w:val="24"/>
          <w:szCs w:val="24"/>
        </w:rPr>
        <w:t xml:space="preserve">), identificou-se que uma LPN é composta por um Modelo de Variabilidade, por um Template de Processos de Negócio e por um Mapeamento de Rastreabilidade entre esses dois artefatos, o qual representa a rastreabilidade existente entre eles, como ilustrado na </w:t>
      </w:r>
      <w:fldSimple w:instr=" REF _Ref372541732 \h  \* MERGEFORMAT ">
        <w:r w:rsidR="00E73BEA" w:rsidRPr="00E73BEA">
          <w:rPr>
            <w:rFonts w:ascii="Times New Roman" w:hAnsi="Times New Roman"/>
            <w:b w:val="0"/>
            <w:bCs w:val="0"/>
            <w:sz w:val="24"/>
            <w:szCs w:val="22"/>
          </w:rPr>
          <w:t>Figura 6.3</w:t>
        </w:r>
      </w:fldSimple>
      <w:r w:rsidRPr="00FA3521">
        <w:rPr>
          <w:rFonts w:ascii="Times New Roman" w:hAnsi="Times New Roman"/>
          <w:b w:val="0"/>
          <w:bCs w:val="0"/>
          <w:sz w:val="24"/>
          <w:szCs w:val="22"/>
        </w:rPr>
        <w:t xml:space="preserve">. </w:t>
      </w:r>
      <w:r w:rsidRPr="004F4522">
        <w:rPr>
          <w:rFonts w:ascii="Times New Roman" w:hAnsi="Times New Roman"/>
          <w:b w:val="0"/>
          <w:bCs w:val="0"/>
          <w:color w:val="auto"/>
          <w:sz w:val="24"/>
          <w:szCs w:val="24"/>
        </w:rPr>
        <w:t>Esse mapeamento pode ser realizado em um artefato distinto (B</w:t>
      </w:r>
      <w:r w:rsidR="00C77A6D" w:rsidRPr="004F4522">
        <w:rPr>
          <w:rFonts w:ascii="Times New Roman" w:hAnsi="Times New Roman"/>
          <w:b w:val="0"/>
          <w:bCs w:val="0"/>
          <w:color w:val="auto"/>
          <w:sz w:val="24"/>
          <w:szCs w:val="24"/>
        </w:rPr>
        <w:t>OFFOLI</w:t>
      </w:r>
      <w:r w:rsidRPr="004F4522">
        <w:rPr>
          <w:rFonts w:ascii="Times New Roman" w:hAnsi="Times New Roman"/>
          <w:b w:val="0"/>
          <w:bCs w:val="0"/>
          <w:color w:val="auto"/>
          <w:sz w:val="24"/>
          <w:szCs w:val="24"/>
        </w:rPr>
        <w:t xml:space="preserve"> et al., 2012) ou no próprio </w:t>
      </w:r>
      <w:r w:rsidRPr="004F4522">
        <w:rPr>
          <w:rFonts w:ascii="Times New Roman" w:hAnsi="Times New Roman"/>
          <w:b w:val="0"/>
          <w:bCs w:val="0"/>
          <w:i/>
          <w:color w:val="auto"/>
          <w:sz w:val="24"/>
          <w:szCs w:val="24"/>
        </w:rPr>
        <w:t>Template</w:t>
      </w:r>
      <w:r w:rsidRPr="004F4522">
        <w:rPr>
          <w:rFonts w:ascii="Times New Roman" w:hAnsi="Times New Roman"/>
          <w:b w:val="0"/>
          <w:bCs w:val="0"/>
          <w:color w:val="auto"/>
          <w:sz w:val="24"/>
          <w:szCs w:val="24"/>
        </w:rPr>
        <w:t xml:space="preserve"> de Processos de Negócio </w:t>
      </w:r>
      <w:r w:rsidR="00C77A6D" w:rsidRPr="004F4522">
        <w:rPr>
          <w:rFonts w:ascii="Times New Roman" w:hAnsi="Times New Roman"/>
          <w:b w:val="0"/>
          <w:bCs w:val="0"/>
          <w:color w:val="auto"/>
          <w:sz w:val="24"/>
          <w:szCs w:val="24"/>
        </w:rPr>
        <w:t>(LANDRE</w:t>
      </w:r>
      <w:r w:rsidRPr="004F4522">
        <w:rPr>
          <w:rFonts w:ascii="Times New Roman" w:hAnsi="Times New Roman"/>
          <w:b w:val="0"/>
          <w:bCs w:val="0"/>
          <w:color w:val="auto"/>
          <w:sz w:val="24"/>
          <w:szCs w:val="24"/>
        </w:rPr>
        <w:t xml:space="preserve">, 2012). </w:t>
      </w:r>
    </w:p>
    <w:p w:rsidR="00636148" w:rsidRPr="00DE33C1" w:rsidRDefault="00636148" w:rsidP="00636148">
      <w:pPr>
        <w:pStyle w:val="Legenda"/>
        <w:rPr>
          <w:rFonts w:ascii="Times New Roman" w:hAnsi="Times New Roman" w:cs="Times New Roman"/>
          <w:sz w:val="20"/>
          <w:szCs w:val="20"/>
        </w:rPr>
      </w:pPr>
      <w:bookmarkStart w:id="893" w:name="_Ref372541732"/>
      <w:bookmarkStart w:id="894" w:name="_Ref372541725"/>
      <w:bookmarkStart w:id="895" w:name="_Toc396911320"/>
      <w:bookmarkStart w:id="896" w:name="_Toc402159498"/>
      <w:r w:rsidRPr="00DE33C1">
        <w:rPr>
          <w:rFonts w:ascii="Times New Roman" w:hAnsi="Times New Roman" w:cs="Times New Roman"/>
          <w:sz w:val="20"/>
          <w:szCs w:val="20"/>
        </w:rPr>
        <w:t xml:space="preserve">Figura </w:t>
      </w:r>
      <w:r w:rsidR="00283060" w:rsidRPr="00DE33C1">
        <w:rPr>
          <w:rFonts w:ascii="Times New Roman" w:hAnsi="Times New Roman" w:cs="Times New Roman"/>
          <w:sz w:val="20"/>
          <w:szCs w:val="20"/>
        </w:rPr>
        <w:fldChar w:fldCharType="begin"/>
      </w:r>
      <w:r w:rsidR="00FE1E01" w:rsidRPr="00DE33C1">
        <w:rPr>
          <w:rFonts w:ascii="Times New Roman" w:hAnsi="Times New Roman" w:cs="Times New Roman"/>
          <w:sz w:val="20"/>
          <w:szCs w:val="20"/>
        </w:rPr>
        <w:instrText xml:space="preserve"> STYLEREF 1 \s </w:instrText>
      </w:r>
      <w:r w:rsidR="00283060" w:rsidRPr="00DE33C1">
        <w:rPr>
          <w:rFonts w:ascii="Times New Roman" w:hAnsi="Times New Roman" w:cs="Times New Roman"/>
          <w:sz w:val="20"/>
          <w:szCs w:val="20"/>
        </w:rPr>
        <w:fldChar w:fldCharType="separate"/>
      </w:r>
      <w:r w:rsidR="00E73BEA">
        <w:rPr>
          <w:rFonts w:ascii="Times New Roman" w:hAnsi="Times New Roman" w:cs="Times New Roman"/>
          <w:noProof/>
          <w:sz w:val="20"/>
          <w:szCs w:val="20"/>
        </w:rPr>
        <w:t>6</w:t>
      </w:r>
      <w:r w:rsidR="00283060" w:rsidRPr="00DE33C1">
        <w:rPr>
          <w:rFonts w:ascii="Times New Roman" w:hAnsi="Times New Roman" w:cs="Times New Roman"/>
          <w:sz w:val="20"/>
          <w:szCs w:val="20"/>
        </w:rPr>
        <w:fldChar w:fldCharType="end"/>
      </w:r>
      <w:r w:rsidR="00FE1E01" w:rsidRPr="00DE33C1">
        <w:rPr>
          <w:rFonts w:ascii="Times New Roman" w:hAnsi="Times New Roman" w:cs="Times New Roman"/>
          <w:sz w:val="20"/>
          <w:szCs w:val="20"/>
        </w:rPr>
        <w:t>.</w:t>
      </w:r>
      <w:r w:rsidR="00283060" w:rsidRPr="00DE33C1">
        <w:rPr>
          <w:rFonts w:ascii="Times New Roman" w:hAnsi="Times New Roman" w:cs="Times New Roman"/>
          <w:sz w:val="20"/>
          <w:szCs w:val="20"/>
        </w:rPr>
        <w:fldChar w:fldCharType="begin"/>
      </w:r>
      <w:r w:rsidR="00FE1E01" w:rsidRPr="00DE33C1">
        <w:rPr>
          <w:rFonts w:ascii="Times New Roman" w:hAnsi="Times New Roman" w:cs="Times New Roman"/>
          <w:sz w:val="20"/>
          <w:szCs w:val="20"/>
        </w:rPr>
        <w:instrText xml:space="preserve"> SEQ Figura \* ARABIC \s 1 </w:instrText>
      </w:r>
      <w:r w:rsidR="00283060" w:rsidRPr="00DE33C1">
        <w:rPr>
          <w:rFonts w:ascii="Times New Roman" w:hAnsi="Times New Roman" w:cs="Times New Roman"/>
          <w:sz w:val="20"/>
          <w:szCs w:val="20"/>
        </w:rPr>
        <w:fldChar w:fldCharType="separate"/>
      </w:r>
      <w:r w:rsidR="00E73BEA">
        <w:rPr>
          <w:rFonts w:ascii="Times New Roman" w:hAnsi="Times New Roman" w:cs="Times New Roman"/>
          <w:noProof/>
          <w:sz w:val="20"/>
          <w:szCs w:val="20"/>
        </w:rPr>
        <w:t>3</w:t>
      </w:r>
      <w:r w:rsidR="00283060" w:rsidRPr="00DE33C1">
        <w:rPr>
          <w:rFonts w:ascii="Times New Roman" w:hAnsi="Times New Roman" w:cs="Times New Roman"/>
          <w:sz w:val="20"/>
          <w:szCs w:val="20"/>
        </w:rPr>
        <w:fldChar w:fldCharType="end"/>
      </w:r>
      <w:bookmarkEnd w:id="893"/>
      <w:r w:rsidRPr="00DE33C1">
        <w:rPr>
          <w:rFonts w:ascii="Times New Roman" w:hAnsi="Times New Roman" w:cs="Times New Roman"/>
          <w:sz w:val="20"/>
          <w:szCs w:val="20"/>
        </w:rPr>
        <w:t xml:space="preserve"> - Elementos que compõem uma LPN</w:t>
      </w:r>
      <w:bookmarkEnd w:id="894"/>
      <w:bookmarkEnd w:id="895"/>
      <w:bookmarkEnd w:id="896"/>
    </w:p>
    <w:p w:rsidR="00636148" w:rsidRDefault="00636148" w:rsidP="00636148">
      <w:pPr>
        <w:ind w:firstLine="0"/>
        <w:jc w:val="center"/>
      </w:pPr>
      <w:r>
        <w:rPr>
          <w:noProof/>
        </w:rPr>
        <w:drawing>
          <wp:inline distT="0" distB="0" distL="0" distR="0">
            <wp:extent cx="3330010" cy="2171319"/>
            <wp:effectExtent l="19050" t="19050" r="22790" b="19431"/>
            <wp:docPr id="30"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3331455" cy="2172261"/>
                    </a:xfrm>
                    <a:prstGeom prst="rect">
                      <a:avLst/>
                    </a:prstGeom>
                    <a:noFill/>
                    <a:ln w="9525">
                      <a:solidFill>
                        <a:schemeClr val="tx1"/>
                      </a:solidFill>
                      <a:miter lim="800000"/>
                      <a:headEnd/>
                      <a:tailEnd/>
                    </a:ln>
                  </pic:spPr>
                </pic:pic>
              </a:graphicData>
            </a:graphic>
          </wp:inline>
        </w:drawing>
      </w:r>
    </w:p>
    <w:p w:rsidR="00C77A6D" w:rsidRDefault="00C77A6D" w:rsidP="006564D7"/>
    <w:p w:rsidR="006564D7" w:rsidRDefault="006564D7" w:rsidP="006564D7">
      <w:r>
        <w:t xml:space="preserve">Para produzir uma </w:t>
      </w:r>
      <w:r w:rsidRPr="00930A93">
        <w:rPr>
          <w:rFonts w:ascii="Courier New" w:hAnsi="Courier New" w:cs="Courier New"/>
          <w:sz w:val="22"/>
        </w:rPr>
        <w:t>LPN</w:t>
      </w:r>
      <w:r>
        <w:t xml:space="preserve"> sugere-se considerar como base pelo menos um </w:t>
      </w:r>
      <w:r w:rsidRPr="00930A93">
        <w:rPr>
          <w:rFonts w:ascii="Courier New" w:hAnsi="Courier New" w:cs="Courier New"/>
          <w:sz w:val="22"/>
        </w:rPr>
        <w:t xml:space="preserve">PDO </w:t>
      </w:r>
      <w:r>
        <w:t xml:space="preserve">(processos do domínio de negócio), quando a opção for construir uma </w:t>
      </w:r>
      <w:r w:rsidRPr="00930A93">
        <w:rPr>
          <w:rFonts w:ascii="Courier New" w:hAnsi="Courier New" w:cs="Courier New"/>
          <w:sz w:val="22"/>
        </w:rPr>
        <w:t xml:space="preserve">LPN </w:t>
      </w:r>
      <w:r>
        <w:t xml:space="preserve">a partir de </w:t>
      </w:r>
      <w:r>
        <w:lastRenderedPageBreak/>
        <w:t xml:space="preserve">apenas um </w:t>
      </w:r>
      <w:r w:rsidRPr="00930A93">
        <w:rPr>
          <w:rFonts w:ascii="Courier New" w:hAnsi="Courier New" w:cs="Courier New"/>
          <w:sz w:val="22"/>
        </w:rPr>
        <w:t xml:space="preserve">PDO </w:t>
      </w:r>
      <w:r>
        <w:t xml:space="preserve">e, posteriormente evoluir esta </w:t>
      </w:r>
      <w:r w:rsidRPr="00047EBA">
        <w:rPr>
          <w:rFonts w:ascii="Courier New" w:hAnsi="Courier New" w:cs="Courier New"/>
          <w:sz w:val="22"/>
        </w:rPr>
        <w:t>LPN</w:t>
      </w:r>
      <w:r>
        <w:t xml:space="preserve">. Por outro lado, pode-se utilizar como base para a construção da </w:t>
      </w:r>
      <w:r w:rsidRPr="00930A93">
        <w:rPr>
          <w:rFonts w:ascii="Courier New" w:hAnsi="Courier New" w:cs="Courier New"/>
          <w:sz w:val="22"/>
        </w:rPr>
        <w:t xml:space="preserve">LPN </w:t>
      </w:r>
      <w:r>
        <w:t xml:space="preserve">pelo menos três </w:t>
      </w:r>
      <w:r w:rsidRPr="00930A93">
        <w:rPr>
          <w:rFonts w:ascii="Courier New" w:hAnsi="Courier New" w:cs="Courier New"/>
          <w:sz w:val="22"/>
        </w:rPr>
        <w:t xml:space="preserve">PDOs </w:t>
      </w:r>
      <w:r>
        <w:t xml:space="preserve">para facilitar a análise de domínio e a identificação das variabilidades. A partir da </w:t>
      </w:r>
      <w:r w:rsidRPr="00930A93">
        <w:rPr>
          <w:rFonts w:ascii="Courier New" w:hAnsi="Courier New" w:cs="Courier New"/>
          <w:sz w:val="22"/>
        </w:rPr>
        <w:t xml:space="preserve">LPN </w:t>
      </w:r>
      <w:r>
        <w:t xml:space="preserve">constituída, podem ser gerados vários </w:t>
      </w:r>
      <w:r w:rsidRPr="00930A93">
        <w:rPr>
          <w:rFonts w:ascii="Courier New" w:hAnsi="Courier New" w:cs="Courier New"/>
          <w:sz w:val="22"/>
        </w:rPr>
        <w:t>PDO’s</w:t>
      </w:r>
      <w:r>
        <w:t xml:space="preserve">, que serão instâncias da </w:t>
      </w:r>
      <w:r w:rsidRPr="00930A93">
        <w:rPr>
          <w:rFonts w:ascii="Courier New" w:hAnsi="Courier New" w:cs="Courier New"/>
          <w:sz w:val="22"/>
        </w:rPr>
        <w:t>LPN</w:t>
      </w:r>
      <w:r>
        <w:t xml:space="preserve">. </w:t>
      </w:r>
    </w:p>
    <w:p w:rsidR="006564D7" w:rsidRDefault="006564D7" w:rsidP="006564D7">
      <w:r>
        <w:t xml:space="preserve">Na </w:t>
      </w:r>
      <w:fldSimple w:instr=" REF _Ref373147393 \h  \* MERGEFORMAT ">
        <w:r w:rsidR="00E73BEA" w:rsidRPr="00E73BEA">
          <w:t>Figura 6.4</w:t>
        </w:r>
      </w:fldSimple>
      <w:r>
        <w:t xml:space="preserve"> é ilustrado o modelo conceitual </w:t>
      </w:r>
      <w:r w:rsidR="00805842">
        <w:t>d</w:t>
      </w:r>
      <w:r>
        <w:t xml:space="preserve">os conceitos importantes relacionados ao modelo de variabilidade da LPN. </w:t>
      </w:r>
      <w:r w:rsidR="00805842">
        <w:t xml:space="preserve">Esse </w:t>
      </w:r>
      <w:r>
        <w:t xml:space="preserve">modelo foi construído tomando como base as abordagens estudadas neste grupo e cujos principais conceitos estão apresentados no </w:t>
      </w:r>
      <w:fldSimple w:instr=" REF _Ref394863344 \h  \* MERGEFORMAT ">
        <w:r w:rsidR="00E73BEA" w:rsidRPr="00E73BEA">
          <w:t>Quadro 6.2</w:t>
        </w:r>
      </w:fldSimple>
      <w:r>
        <w:t>. Os elementos do modelo ortogonal e elementos do modelo de características</w:t>
      </w:r>
      <w:r w:rsidR="00805842">
        <w:t xml:space="preserve"> (notações utilizadas para representar o modelo de variabilidades)</w:t>
      </w:r>
      <w:r>
        <w:t>, que estão presentes nesses estudos, foram utilizados para auxiliar na elaboração do modelo conceitual.</w:t>
      </w:r>
    </w:p>
    <w:p w:rsidR="00636148" w:rsidRPr="004F4522" w:rsidRDefault="00636148" w:rsidP="00636148">
      <w:pPr>
        <w:pStyle w:val="Legenda"/>
        <w:rPr>
          <w:rFonts w:ascii="Times New Roman" w:hAnsi="Times New Roman" w:cs="Times New Roman"/>
          <w:sz w:val="20"/>
          <w:szCs w:val="20"/>
        </w:rPr>
      </w:pPr>
      <w:bookmarkStart w:id="897" w:name="_Ref373147393"/>
      <w:bookmarkStart w:id="898" w:name="_Toc396911321"/>
      <w:bookmarkStart w:id="899" w:name="_Toc402159499"/>
      <w:r w:rsidRPr="004F4522">
        <w:rPr>
          <w:rFonts w:ascii="Times New Roman" w:hAnsi="Times New Roman" w:cs="Times New Roman"/>
          <w:sz w:val="20"/>
          <w:szCs w:val="20"/>
        </w:rPr>
        <w:t xml:space="preserve">Figura </w:t>
      </w:r>
      <w:r w:rsidR="00283060" w:rsidRPr="004F4522">
        <w:rPr>
          <w:rFonts w:ascii="Times New Roman" w:hAnsi="Times New Roman" w:cs="Times New Roman"/>
          <w:sz w:val="20"/>
          <w:szCs w:val="20"/>
        </w:rPr>
        <w:fldChar w:fldCharType="begin"/>
      </w:r>
      <w:r w:rsidR="00FE1E01" w:rsidRPr="004F4522">
        <w:rPr>
          <w:rFonts w:ascii="Times New Roman" w:hAnsi="Times New Roman" w:cs="Times New Roman"/>
          <w:sz w:val="20"/>
          <w:szCs w:val="20"/>
        </w:rPr>
        <w:instrText xml:space="preserve"> STYLEREF 1 \s </w:instrText>
      </w:r>
      <w:r w:rsidR="00283060" w:rsidRPr="004F4522">
        <w:rPr>
          <w:rFonts w:ascii="Times New Roman" w:hAnsi="Times New Roman" w:cs="Times New Roman"/>
          <w:sz w:val="20"/>
          <w:szCs w:val="20"/>
        </w:rPr>
        <w:fldChar w:fldCharType="separate"/>
      </w:r>
      <w:r w:rsidR="00E73BEA">
        <w:rPr>
          <w:rFonts w:ascii="Times New Roman" w:hAnsi="Times New Roman" w:cs="Times New Roman"/>
          <w:noProof/>
          <w:sz w:val="20"/>
          <w:szCs w:val="20"/>
        </w:rPr>
        <w:t>6</w:t>
      </w:r>
      <w:r w:rsidR="00283060" w:rsidRPr="004F4522">
        <w:rPr>
          <w:rFonts w:ascii="Times New Roman" w:hAnsi="Times New Roman" w:cs="Times New Roman"/>
          <w:sz w:val="20"/>
          <w:szCs w:val="20"/>
        </w:rPr>
        <w:fldChar w:fldCharType="end"/>
      </w:r>
      <w:r w:rsidR="00FE1E01" w:rsidRPr="004F4522">
        <w:rPr>
          <w:rFonts w:ascii="Times New Roman" w:hAnsi="Times New Roman" w:cs="Times New Roman"/>
          <w:sz w:val="20"/>
          <w:szCs w:val="20"/>
        </w:rPr>
        <w:t>.</w:t>
      </w:r>
      <w:r w:rsidR="00283060" w:rsidRPr="004F4522">
        <w:rPr>
          <w:rFonts w:ascii="Times New Roman" w:hAnsi="Times New Roman" w:cs="Times New Roman"/>
          <w:sz w:val="20"/>
          <w:szCs w:val="20"/>
        </w:rPr>
        <w:fldChar w:fldCharType="begin"/>
      </w:r>
      <w:r w:rsidR="00FE1E01" w:rsidRPr="004F4522">
        <w:rPr>
          <w:rFonts w:ascii="Times New Roman" w:hAnsi="Times New Roman" w:cs="Times New Roman"/>
          <w:sz w:val="20"/>
          <w:szCs w:val="20"/>
        </w:rPr>
        <w:instrText xml:space="preserve"> SEQ Figura \* ARABIC \s 1 </w:instrText>
      </w:r>
      <w:r w:rsidR="00283060" w:rsidRPr="004F4522">
        <w:rPr>
          <w:rFonts w:ascii="Times New Roman" w:hAnsi="Times New Roman" w:cs="Times New Roman"/>
          <w:sz w:val="20"/>
          <w:szCs w:val="20"/>
        </w:rPr>
        <w:fldChar w:fldCharType="separate"/>
      </w:r>
      <w:r w:rsidR="00E73BEA">
        <w:rPr>
          <w:rFonts w:ascii="Times New Roman" w:hAnsi="Times New Roman" w:cs="Times New Roman"/>
          <w:noProof/>
          <w:sz w:val="20"/>
          <w:szCs w:val="20"/>
        </w:rPr>
        <w:t>4</w:t>
      </w:r>
      <w:r w:rsidR="00283060" w:rsidRPr="004F4522">
        <w:rPr>
          <w:rFonts w:ascii="Times New Roman" w:hAnsi="Times New Roman" w:cs="Times New Roman"/>
          <w:sz w:val="20"/>
          <w:szCs w:val="20"/>
        </w:rPr>
        <w:fldChar w:fldCharType="end"/>
      </w:r>
      <w:bookmarkEnd w:id="897"/>
      <w:r w:rsidRPr="004F4522">
        <w:rPr>
          <w:rFonts w:ascii="Times New Roman" w:hAnsi="Times New Roman" w:cs="Times New Roman"/>
          <w:sz w:val="20"/>
          <w:szCs w:val="20"/>
        </w:rPr>
        <w:t xml:space="preserve"> - Modelo conceitual do modelo de variabilidade</w:t>
      </w:r>
      <w:bookmarkEnd w:id="898"/>
      <w:bookmarkEnd w:id="899"/>
    </w:p>
    <w:p w:rsidR="00636148" w:rsidRDefault="00636148" w:rsidP="00636148">
      <w:pPr>
        <w:ind w:firstLine="0"/>
        <w:jc w:val="center"/>
      </w:pPr>
      <w:r>
        <w:rPr>
          <w:noProof/>
        </w:rPr>
        <w:drawing>
          <wp:inline distT="0" distB="0" distL="0" distR="0">
            <wp:extent cx="5391150" cy="2947670"/>
            <wp:effectExtent l="19050" t="19050" r="19050" b="24130"/>
            <wp:docPr id="3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srcRect/>
                    <a:stretch>
                      <a:fillRect/>
                    </a:stretch>
                  </pic:blipFill>
                  <pic:spPr bwMode="auto">
                    <a:xfrm>
                      <a:off x="0" y="0"/>
                      <a:ext cx="5391150" cy="2947670"/>
                    </a:xfrm>
                    <a:prstGeom prst="rect">
                      <a:avLst/>
                    </a:prstGeom>
                    <a:noFill/>
                    <a:ln w="9525">
                      <a:solidFill>
                        <a:schemeClr val="tx1"/>
                      </a:solidFill>
                      <a:miter lim="800000"/>
                      <a:headEnd/>
                      <a:tailEnd/>
                    </a:ln>
                  </pic:spPr>
                </pic:pic>
              </a:graphicData>
            </a:graphic>
          </wp:inline>
        </w:drawing>
      </w:r>
    </w:p>
    <w:p w:rsidR="006564D7" w:rsidRDefault="006564D7" w:rsidP="006564D7">
      <w:r>
        <w:t xml:space="preserve">O </w:t>
      </w:r>
      <w:r w:rsidRPr="005131FB">
        <w:rPr>
          <w:rFonts w:ascii="Courier New" w:hAnsi="Courier New" w:cs="Courier New"/>
          <w:sz w:val="22"/>
        </w:rPr>
        <w:t xml:space="preserve">Modelo de Variabilidade </w:t>
      </w:r>
      <w:r>
        <w:t xml:space="preserve">pode ser representado por várias notações, como exemplos: </w:t>
      </w:r>
      <w:r w:rsidRPr="005131FB">
        <w:rPr>
          <w:rFonts w:ascii="Courier New" w:hAnsi="Courier New" w:cs="Courier New"/>
          <w:sz w:val="22"/>
        </w:rPr>
        <w:t>Lógica Descritiva</w:t>
      </w:r>
      <w:r>
        <w:t xml:space="preserve">, </w:t>
      </w:r>
      <w:r>
        <w:rPr>
          <w:rFonts w:ascii="Courier New" w:hAnsi="Courier New" w:cs="Courier New"/>
          <w:sz w:val="22"/>
        </w:rPr>
        <w:t>T</w:t>
      </w:r>
      <w:r w:rsidRPr="005131FB">
        <w:rPr>
          <w:rFonts w:ascii="Courier New" w:hAnsi="Courier New" w:cs="Courier New"/>
          <w:sz w:val="22"/>
        </w:rPr>
        <w:t xml:space="preserve">abela de </w:t>
      </w:r>
      <w:r>
        <w:rPr>
          <w:rFonts w:ascii="Courier New" w:hAnsi="Courier New" w:cs="Courier New"/>
          <w:sz w:val="22"/>
        </w:rPr>
        <w:t>D</w:t>
      </w:r>
      <w:r w:rsidRPr="005131FB">
        <w:rPr>
          <w:rFonts w:ascii="Courier New" w:hAnsi="Courier New" w:cs="Courier New"/>
          <w:sz w:val="22"/>
        </w:rPr>
        <w:t>ecisão</w:t>
      </w:r>
      <w:r>
        <w:t xml:space="preserve">, </w:t>
      </w:r>
      <w:r>
        <w:rPr>
          <w:rFonts w:ascii="Courier New" w:hAnsi="Courier New" w:cs="Courier New"/>
          <w:sz w:val="22"/>
        </w:rPr>
        <w:t>Q</w:t>
      </w:r>
      <w:r w:rsidRPr="005131FB">
        <w:rPr>
          <w:rFonts w:ascii="Courier New" w:hAnsi="Courier New" w:cs="Courier New"/>
          <w:sz w:val="22"/>
        </w:rPr>
        <w:t>uestionário</w:t>
      </w:r>
      <w:r>
        <w:t xml:space="preserve">, </w:t>
      </w:r>
      <w:r>
        <w:rPr>
          <w:rFonts w:ascii="Courier New" w:hAnsi="Courier New" w:cs="Courier New"/>
          <w:sz w:val="22"/>
        </w:rPr>
        <w:t>M</w:t>
      </w:r>
      <w:r w:rsidRPr="005131FB">
        <w:rPr>
          <w:rFonts w:ascii="Courier New" w:hAnsi="Courier New" w:cs="Courier New"/>
          <w:sz w:val="22"/>
        </w:rPr>
        <w:t xml:space="preserve">odelo </w:t>
      </w:r>
      <w:r>
        <w:rPr>
          <w:rFonts w:ascii="Courier New" w:hAnsi="Courier New" w:cs="Courier New"/>
          <w:sz w:val="22"/>
        </w:rPr>
        <w:t>O</w:t>
      </w:r>
      <w:r w:rsidRPr="005131FB">
        <w:rPr>
          <w:rFonts w:ascii="Courier New" w:hAnsi="Courier New" w:cs="Courier New"/>
          <w:sz w:val="22"/>
        </w:rPr>
        <w:t>rtogonal</w:t>
      </w:r>
      <w:r>
        <w:t xml:space="preserve"> e </w:t>
      </w:r>
      <w:r>
        <w:rPr>
          <w:rFonts w:ascii="Courier New" w:hAnsi="Courier New" w:cs="Courier New"/>
          <w:sz w:val="22"/>
        </w:rPr>
        <w:t>M</w:t>
      </w:r>
      <w:r w:rsidRPr="005131FB">
        <w:rPr>
          <w:rFonts w:ascii="Courier New" w:hAnsi="Courier New" w:cs="Courier New"/>
          <w:sz w:val="22"/>
        </w:rPr>
        <w:t xml:space="preserve">odelo de </w:t>
      </w:r>
      <w:r>
        <w:rPr>
          <w:rFonts w:ascii="Courier New" w:hAnsi="Courier New" w:cs="Courier New"/>
          <w:sz w:val="22"/>
        </w:rPr>
        <w:t>C</w:t>
      </w:r>
      <w:r w:rsidRPr="005131FB">
        <w:rPr>
          <w:rFonts w:ascii="Courier New" w:hAnsi="Courier New" w:cs="Courier New"/>
          <w:sz w:val="22"/>
        </w:rPr>
        <w:t>aracterísticas</w:t>
      </w:r>
      <w:r>
        <w:t xml:space="preserve">. No </w:t>
      </w:r>
      <w:r w:rsidRPr="00C43A64">
        <w:rPr>
          <w:rFonts w:ascii="Courier New" w:hAnsi="Courier New" w:cs="Courier New"/>
          <w:sz w:val="22"/>
        </w:rPr>
        <w:t>Modelo de Variabilidade</w:t>
      </w:r>
      <w:r>
        <w:t>, tem-se as restrições (</w:t>
      </w:r>
      <w:r w:rsidRPr="00C43A64">
        <w:rPr>
          <w:rFonts w:ascii="Courier New" w:hAnsi="Courier New" w:cs="Courier New"/>
          <w:sz w:val="22"/>
        </w:rPr>
        <w:t>Restrição de Dependência do PV</w:t>
      </w:r>
      <w:r>
        <w:rPr>
          <w:rFonts w:ascii="Courier New" w:hAnsi="Courier New" w:cs="Courier New"/>
          <w:sz w:val="22"/>
        </w:rPr>
        <w:t xml:space="preserve">, </w:t>
      </w:r>
      <w:r w:rsidRPr="00C43A64">
        <w:rPr>
          <w:rFonts w:ascii="Courier New" w:hAnsi="Courier New" w:cs="Courier New"/>
          <w:sz w:val="22"/>
        </w:rPr>
        <w:t>Restrição de Dependê</w:t>
      </w:r>
      <w:r>
        <w:rPr>
          <w:rFonts w:ascii="Courier New" w:hAnsi="Courier New" w:cs="Courier New"/>
          <w:sz w:val="22"/>
        </w:rPr>
        <w:t>n</w:t>
      </w:r>
      <w:r w:rsidRPr="00C43A64">
        <w:rPr>
          <w:rFonts w:ascii="Courier New" w:hAnsi="Courier New" w:cs="Courier New"/>
          <w:sz w:val="22"/>
        </w:rPr>
        <w:t>cia do PV para o V</w:t>
      </w:r>
      <w:r>
        <w:rPr>
          <w:rFonts w:ascii="Courier New" w:hAnsi="Courier New" w:cs="Courier New"/>
          <w:sz w:val="22"/>
        </w:rPr>
        <w:t xml:space="preserve"> </w:t>
      </w:r>
      <w:r w:rsidRPr="00CB340C">
        <w:t>e</w:t>
      </w:r>
      <w:r>
        <w:t xml:space="preserve"> </w:t>
      </w:r>
      <w:r w:rsidR="00515F9A">
        <w:rPr>
          <w:rFonts w:ascii="Courier New" w:hAnsi="Courier New" w:cs="Courier New"/>
          <w:sz w:val="22"/>
        </w:rPr>
        <w:t>Restrição de Dependência d</w:t>
      </w:r>
      <w:r>
        <w:rPr>
          <w:rFonts w:ascii="Courier New" w:hAnsi="Courier New" w:cs="Courier New"/>
          <w:sz w:val="22"/>
        </w:rPr>
        <w:t>a</w:t>
      </w:r>
      <w:r w:rsidRPr="00C43A64">
        <w:rPr>
          <w:rFonts w:ascii="Courier New" w:hAnsi="Courier New" w:cs="Courier New"/>
          <w:sz w:val="22"/>
        </w:rPr>
        <w:t xml:space="preserve"> V</w:t>
      </w:r>
      <w:r>
        <w:t xml:space="preserve">). Também existe a dependência de variabilidade entre um </w:t>
      </w:r>
      <w:r w:rsidRPr="00CF207F">
        <w:rPr>
          <w:rFonts w:ascii="Courier New" w:hAnsi="Courier New" w:cs="Courier New"/>
          <w:sz w:val="22"/>
        </w:rPr>
        <w:t xml:space="preserve">Ponto de Variação </w:t>
      </w:r>
      <w:r>
        <w:t xml:space="preserve">e as suas </w:t>
      </w:r>
      <w:r w:rsidRPr="00CF207F">
        <w:rPr>
          <w:rFonts w:ascii="Courier New" w:hAnsi="Courier New" w:cs="Courier New"/>
          <w:sz w:val="22"/>
        </w:rPr>
        <w:t>Variantes</w:t>
      </w:r>
      <w:r>
        <w:t xml:space="preserve">, que podem ser </w:t>
      </w:r>
      <w:r w:rsidRPr="00CB340C">
        <w:rPr>
          <w:rFonts w:ascii="Courier New" w:hAnsi="Courier New" w:cs="Courier New"/>
          <w:sz w:val="22"/>
        </w:rPr>
        <w:t>Opcional, Alternativa(XOR), Mandatória e OR</w:t>
      </w:r>
      <w:r>
        <w:t xml:space="preserve">. Por exemplo, em uma venda, a forma de pagamento é uma característica necessário, ou seja, o ponto de variação “forma de pagamento” possui variantes mandatórias. Se nessa dependência puder escolher apenas </w:t>
      </w:r>
      <w:r>
        <w:lastRenderedPageBreak/>
        <w:t xml:space="preserve">uma forma de pagamento, então as formas de pagamento “em dinheiro”, “no cartão”, “no boleto” são alternativas entre si. Se puder escolher mais de uma forma de pagamento, possuem dependência de variação do tipo </w:t>
      </w:r>
      <w:r w:rsidRPr="00515F9A">
        <w:rPr>
          <w:rFonts w:ascii="Courier New" w:hAnsi="Courier New" w:cs="Courier New"/>
          <w:sz w:val="22"/>
        </w:rPr>
        <w:t>OR</w:t>
      </w:r>
      <w:r>
        <w:t>.</w:t>
      </w:r>
    </w:p>
    <w:p w:rsidR="006564D7" w:rsidRPr="00F13051" w:rsidRDefault="006564D7" w:rsidP="006564D7">
      <w:r>
        <w:t>As Restrições de Dependência (</w:t>
      </w:r>
      <w:r w:rsidRPr="00C467F2">
        <w:rPr>
          <w:rFonts w:ascii="Courier New" w:hAnsi="Courier New" w:cs="Courier New"/>
          <w:sz w:val="22"/>
        </w:rPr>
        <w:t>Restrição de Dependência do PV, Restrição de Dependência do PV para o V, Restrição de Dependência da V</w:t>
      </w:r>
      <w:r>
        <w:t xml:space="preserve">), podem ser do tipo </w:t>
      </w:r>
      <w:r w:rsidRPr="00515F9A">
        <w:rPr>
          <w:rFonts w:ascii="Courier New" w:hAnsi="Courier New" w:cs="Courier New"/>
          <w:sz w:val="22"/>
        </w:rPr>
        <w:t xml:space="preserve">Requer </w:t>
      </w:r>
      <w:r>
        <w:t xml:space="preserve">ou </w:t>
      </w:r>
      <w:r w:rsidRPr="00515F9A">
        <w:rPr>
          <w:rFonts w:ascii="Courier New" w:hAnsi="Courier New" w:cs="Courier New"/>
          <w:sz w:val="22"/>
        </w:rPr>
        <w:t>Excluir</w:t>
      </w:r>
      <w:r>
        <w:t xml:space="preserve">. Por exemplo, a </w:t>
      </w:r>
      <w:r w:rsidRPr="001524D4">
        <w:rPr>
          <w:rFonts w:ascii="Courier New" w:hAnsi="Courier New" w:cs="Courier New"/>
          <w:sz w:val="22"/>
        </w:rPr>
        <w:t xml:space="preserve">Restrição de Dependência do PV </w:t>
      </w:r>
      <w:r>
        <w:t xml:space="preserve">pode ser </w:t>
      </w:r>
      <w:r w:rsidRPr="001524D4">
        <w:rPr>
          <w:rFonts w:ascii="Courier New" w:hAnsi="Courier New" w:cs="Courier New"/>
          <w:sz w:val="22"/>
        </w:rPr>
        <w:t>PV Requer PV</w:t>
      </w:r>
      <w:r>
        <w:t xml:space="preserve">, </w:t>
      </w:r>
      <w:r w:rsidR="001D393D">
        <w:t xml:space="preserve">a qual </w:t>
      </w:r>
      <w:r>
        <w:t xml:space="preserve">um ponto de variação requer </w:t>
      </w:r>
      <w:r w:rsidR="001D393D">
        <w:t xml:space="preserve">outro </w:t>
      </w:r>
      <w:r>
        <w:t xml:space="preserve">ponto de variação, ou pode ser </w:t>
      </w:r>
      <w:r w:rsidRPr="001524D4">
        <w:rPr>
          <w:rFonts w:ascii="Courier New" w:hAnsi="Courier New" w:cs="Courier New"/>
          <w:sz w:val="22"/>
        </w:rPr>
        <w:t>PV Exclui PV</w:t>
      </w:r>
      <w:r>
        <w:t xml:space="preserve">, </w:t>
      </w:r>
      <w:r w:rsidR="001D393D">
        <w:t xml:space="preserve">a qual </w:t>
      </w:r>
      <w:r>
        <w:t>um ponto de variação exclui um outro ponto de variação.</w:t>
      </w:r>
    </w:p>
    <w:p w:rsidR="006564D7" w:rsidRDefault="006564D7" w:rsidP="006564D7">
      <w:pPr>
        <w:rPr>
          <w:i/>
        </w:rPr>
      </w:pPr>
      <w:r>
        <w:rPr>
          <w:szCs w:val="24"/>
        </w:rPr>
        <w:t xml:space="preserve">Na </w:t>
      </w:r>
      <w:fldSimple w:instr=" REF _Ref396196126 \h  \* MERGEFORMAT ">
        <w:r w:rsidR="00E73BEA" w:rsidRPr="00E73BEA">
          <w:rPr>
            <w:szCs w:val="24"/>
          </w:rPr>
          <w:t>Figura 6.5</w:t>
        </w:r>
      </w:fldSimple>
      <w:r>
        <w:rPr>
          <w:szCs w:val="24"/>
        </w:rPr>
        <w:t xml:space="preserve"> é ilustrado o modelo conceitual que representa os conceitos que fazem parte do </w:t>
      </w:r>
      <w:r w:rsidRPr="0083585E">
        <w:rPr>
          <w:rFonts w:ascii="Courier New" w:hAnsi="Courier New" w:cs="Courier New"/>
          <w:bCs/>
          <w:i/>
          <w:sz w:val="22"/>
        </w:rPr>
        <w:t>Template</w:t>
      </w:r>
      <w:r w:rsidRPr="001228C9">
        <w:rPr>
          <w:rFonts w:ascii="Courier New" w:hAnsi="Courier New" w:cs="Courier New"/>
          <w:bCs/>
          <w:sz w:val="22"/>
        </w:rPr>
        <w:t xml:space="preserve"> de Processos de Negócio </w:t>
      </w:r>
      <w:r w:rsidRPr="00AE3C19">
        <w:rPr>
          <w:szCs w:val="24"/>
        </w:rPr>
        <w:t>da</w:t>
      </w:r>
      <w:r w:rsidRPr="00AE3C19">
        <w:rPr>
          <w:i/>
          <w:szCs w:val="24"/>
        </w:rPr>
        <w:t xml:space="preserve"> </w:t>
      </w:r>
      <w:r w:rsidRPr="00AE3C19">
        <w:rPr>
          <w:szCs w:val="24"/>
        </w:rPr>
        <w:t>LPN</w:t>
      </w:r>
      <w:r>
        <w:rPr>
          <w:szCs w:val="24"/>
        </w:rPr>
        <w:t>. A elaboração desse</w:t>
      </w:r>
      <w:r w:rsidRPr="009D2790">
        <w:t xml:space="preserve"> modelo conceitual </w:t>
      </w:r>
      <w:r>
        <w:t>é baseada n</w:t>
      </w:r>
      <w:r w:rsidRPr="009D2790">
        <w:t>o estudo dos trabalhos</w:t>
      </w:r>
      <w:r>
        <w:t xml:space="preserve"> de Rosa </w:t>
      </w:r>
      <w:r w:rsidRPr="00AE3C19">
        <w:rPr>
          <w:i/>
        </w:rPr>
        <w:t>et al</w:t>
      </w:r>
      <w:r>
        <w:t>. (2010), Ludwing (2011), Gröner (2011) e Landre (2012)</w:t>
      </w:r>
      <w:r w:rsidRPr="009D2790">
        <w:t xml:space="preserve"> do grupo 2 d</w:t>
      </w:r>
      <w:r>
        <w:t>a</w:t>
      </w:r>
      <w:r w:rsidRPr="009D2790">
        <w:t xml:space="preserve"> fonte de informação</w:t>
      </w:r>
      <w:r>
        <w:t>. Neste trabalho, considera-se que o</w:t>
      </w:r>
      <w:r w:rsidRPr="009D2790">
        <w:t xml:space="preserve"> </w:t>
      </w:r>
      <w:r w:rsidRPr="0083585E">
        <w:rPr>
          <w:rFonts w:ascii="Courier New" w:hAnsi="Courier New" w:cs="Courier New"/>
          <w:bCs/>
          <w:i/>
          <w:sz w:val="22"/>
        </w:rPr>
        <w:t>Template</w:t>
      </w:r>
      <w:r w:rsidRPr="001228C9">
        <w:rPr>
          <w:rFonts w:ascii="Courier New" w:hAnsi="Courier New" w:cs="Courier New"/>
          <w:bCs/>
          <w:sz w:val="22"/>
        </w:rPr>
        <w:t xml:space="preserve"> de Processos de Negócio </w:t>
      </w:r>
      <w:r>
        <w:t>esteja representado na</w:t>
      </w:r>
      <w:r w:rsidRPr="009D2790">
        <w:t xml:space="preserve"> notaç</w:t>
      </w:r>
      <w:r>
        <w:t>ão</w:t>
      </w:r>
      <w:r w:rsidRPr="009D2790">
        <w:t xml:space="preserve"> </w:t>
      </w:r>
      <w:r w:rsidRPr="001228C9">
        <w:rPr>
          <w:rFonts w:ascii="Courier New" w:hAnsi="Courier New" w:cs="Courier New"/>
          <w:bCs/>
          <w:sz w:val="22"/>
        </w:rPr>
        <w:t xml:space="preserve">vrBPMN </w:t>
      </w:r>
      <w:r w:rsidRPr="009D2790">
        <w:t>(SCHINEDER E PUHLMANN, 2006)</w:t>
      </w:r>
      <w:r>
        <w:t xml:space="preserve"> ou na notação </w:t>
      </w:r>
      <w:r w:rsidRPr="001228C9">
        <w:rPr>
          <w:rFonts w:ascii="Courier New" w:hAnsi="Courier New" w:cs="Courier New"/>
          <w:bCs/>
          <w:sz w:val="22"/>
        </w:rPr>
        <w:t>vrBPMN</w:t>
      </w:r>
      <w:r>
        <w:rPr>
          <w:rFonts w:ascii="Courier New" w:hAnsi="Courier New" w:cs="Courier New"/>
          <w:bCs/>
          <w:sz w:val="22"/>
        </w:rPr>
        <w:t>*</w:t>
      </w:r>
      <w:r w:rsidRPr="009D2790">
        <w:rPr>
          <w:i/>
        </w:rPr>
        <w:t xml:space="preserve"> </w:t>
      </w:r>
      <w:r>
        <w:t xml:space="preserve">pois são baseadas no BPMN, e portanto é </w:t>
      </w:r>
      <w:r w:rsidRPr="009D2790">
        <w:t xml:space="preserve">composto por diversos </w:t>
      </w:r>
      <w:r w:rsidRPr="001228C9">
        <w:rPr>
          <w:rFonts w:ascii="Courier New" w:hAnsi="Courier New" w:cs="Courier New"/>
          <w:bCs/>
          <w:sz w:val="22"/>
        </w:rPr>
        <w:t xml:space="preserve">ElementosBase </w:t>
      </w:r>
      <w:r w:rsidRPr="009D2790">
        <w:t>do</w:t>
      </w:r>
      <w:r w:rsidRPr="009D2790">
        <w:rPr>
          <w:i/>
        </w:rPr>
        <w:t xml:space="preserve"> </w:t>
      </w:r>
      <w:r w:rsidRPr="009D2790">
        <w:t>BPMN 2.0</w:t>
      </w:r>
      <w:r>
        <w:t>.2</w:t>
      </w:r>
      <w:r w:rsidRPr="009D2790">
        <w:rPr>
          <w:i/>
        </w:rPr>
        <w:t xml:space="preserve">. </w:t>
      </w:r>
    </w:p>
    <w:p w:rsidR="006564D7" w:rsidRPr="00120165" w:rsidRDefault="006564D7" w:rsidP="006564D7">
      <w:r>
        <w:t xml:space="preserve">Utilizando o </w:t>
      </w:r>
      <w:r w:rsidRPr="0089434A">
        <w:rPr>
          <w:rFonts w:ascii="Courier New" w:hAnsi="Courier New" w:cs="Courier New"/>
          <w:sz w:val="22"/>
        </w:rPr>
        <w:t>vrBPMN</w:t>
      </w:r>
      <w:r w:rsidRPr="00F10206">
        <w:t xml:space="preserve"> </w:t>
      </w:r>
      <w:r>
        <w:t xml:space="preserve">como fonte de informação para apoiar na definição dos pontos de variação e das variantes em um modelo de processos de negócio representado em BPMN, definiu-se que os conceitos que podem ser </w:t>
      </w:r>
      <w:r w:rsidRPr="00416F2E">
        <w:rPr>
          <w:rFonts w:ascii="Courier New" w:hAnsi="Courier New" w:cs="Courier New"/>
          <w:sz w:val="22"/>
        </w:rPr>
        <w:t xml:space="preserve">Ponto de Variação </w:t>
      </w:r>
      <w:r>
        <w:t xml:space="preserve">ou </w:t>
      </w:r>
      <w:r w:rsidRPr="00416F2E">
        <w:rPr>
          <w:rFonts w:ascii="Courier New" w:hAnsi="Courier New" w:cs="Courier New"/>
          <w:sz w:val="22"/>
        </w:rPr>
        <w:t xml:space="preserve">Realização de Variante </w:t>
      </w:r>
      <w:r>
        <w:t xml:space="preserve">são as </w:t>
      </w:r>
      <w:r w:rsidRPr="00416F2E">
        <w:rPr>
          <w:rFonts w:ascii="Courier New" w:hAnsi="Courier New" w:cs="Courier New"/>
          <w:sz w:val="22"/>
        </w:rPr>
        <w:t xml:space="preserve">Atividades </w:t>
      </w:r>
      <w:r>
        <w:t xml:space="preserve">(Schnieders e Puhlman, 2006), bem como </w:t>
      </w:r>
      <w:r w:rsidRPr="00416F2E">
        <w:rPr>
          <w:rFonts w:ascii="Courier New" w:hAnsi="Courier New" w:cs="Courier New"/>
          <w:sz w:val="22"/>
        </w:rPr>
        <w:t xml:space="preserve">SubProcessos </w:t>
      </w:r>
      <w:r>
        <w:t xml:space="preserve">e </w:t>
      </w:r>
      <w:r w:rsidRPr="00416F2E">
        <w:rPr>
          <w:rFonts w:ascii="Courier New" w:hAnsi="Courier New" w:cs="Courier New"/>
          <w:sz w:val="22"/>
        </w:rPr>
        <w:t>Tarefas</w:t>
      </w:r>
      <w:r>
        <w:t xml:space="preserve">, </w:t>
      </w:r>
      <w:r w:rsidRPr="00120165">
        <w:t>que</w:t>
      </w:r>
      <w:r>
        <w:t xml:space="preserve"> são conceitos que herdam das </w:t>
      </w:r>
      <w:r w:rsidRPr="00416F2E">
        <w:rPr>
          <w:rFonts w:ascii="Courier New" w:hAnsi="Courier New" w:cs="Courier New"/>
          <w:sz w:val="22"/>
        </w:rPr>
        <w:t>Atividades</w:t>
      </w:r>
      <w:r>
        <w:t xml:space="preserve">. Outros conceitos que foram adicionados como </w:t>
      </w:r>
      <w:r w:rsidRPr="00416F2E">
        <w:rPr>
          <w:rFonts w:ascii="Courier New" w:hAnsi="Courier New" w:cs="Courier New"/>
          <w:sz w:val="22"/>
        </w:rPr>
        <w:t xml:space="preserve">Ponto de Variação </w:t>
      </w:r>
      <w:r>
        <w:t xml:space="preserve">ou </w:t>
      </w:r>
      <w:r w:rsidRPr="00416F2E">
        <w:rPr>
          <w:rFonts w:ascii="Courier New" w:hAnsi="Courier New" w:cs="Courier New"/>
          <w:sz w:val="22"/>
        </w:rPr>
        <w:t xml:space="preserve">Realização de Variante </w:t>
      </w:r>
      <w:r>
        <w:t xml:space="preserve">são os </w:t>
      </w:r>
      <w:r w:rsidRPr="00416F2E">
        <w:rPr>
          <w:rFonts w:ascii="Courier New" w:hAnsi="Courier New" w:cs="Courier New"/>
          <w:sz w:val="22"/>
        </w:rPr>
        <w:t xml:space="preserve">Eventos </w:t>
      </w:r>
      <w:r>
        <w:t xml:space="preserve">e os </w:t>
      </w:r>
      <w:r w:rsidRPr="00416F2E">
        <w:rPr>
          <w:rFonts w:ascii="Courier New" w:hAnsi="Courier New" w:cs="Courier New"/>
          <w:sz w:val="22"/>
        </w:rPr>
        <w:t>Objetos de Dados</w:t>
      </w:r>
      <w:r>
        <w:rPr>
          <w:i/>
        </w:rPr>
        <w:t>.</w:t>
      </w:r>
    </w:p>
    <w:p w:rsidR="00636148" w:rsidRDefault="00636148" w:rsidP="00636148">
      <w:r>
        <w:t xml:space="preserve">Após o entendimento do domínio de LPN, foi realizado um levantamento das funcionalidades que devem ser contempladas por repositórios de LPN.  Para isso, foi feita uma seleção das abordagens de LPN estudadas no grupo 2 considerando como critério de seleção </w:t>
      </w:r>
      <w:r w:rsidRPr="00280690">
        <w:t>aquelas que se preocupam com repositórios.</w:t>
      </w:r>
      <w:r>
        <w:t xml:space="preserve"> A partir disso, apenas a abordagem GLPN foi selecionada. Para a identificação das funcionalidades foi feito um estudo de cada fase da GLPN e procurando identificar como um repositório de LPN pode apoiar essa fase. </w:t>
      </w:r>
    </w:p>
    <w:p w:rsidR="006564D7" w:rsidRPr="0069604E" w:rsidRDefault="006564D7" w:rsidP="006564D7"/>
    <w:p w:rsidR="006564D7" w:rsidRDefault="006564D7" w:rsidP="006564D7">
      <w:pPr>
        <w:pStyle w:val="Legenda"/>
        <w:sectPr w:rsidR="006564D7" w:rsidSect="00C1541E">
          <w:pgSz w:w="11906" w:h="16838"/>
          <w:pgMar w:top="1417" w:right="1701" w:bottom="1417" w:left="1701" w:header="708" w:footer="708" w:gutter="0"/>
          <w:cols w:space="708"/>
          <w:docGrid w:linePitch="360"/>
        </w:sectPr>
      </w:pPr>
      <w:bookmarkStart w:id="900" w:name="_Ref373148799"/>
    </w:p>
    <w:p w:rsidR="006564D7" w:rsidRPr="004F4522" w:rsidRDefault="006564D7" w:rsidP="006564D7">
      <w:pPr>
        <w:pStyle w:val="Legenda"/>
        <w:rPr>
          <w:sz w:val="20"/>
          <w:szCs w:val="20"/>
        </w:rPr>
      </w:pPr>
      <w:bookmarkStart w:id="901" w:name="_Ref396196126"/>
      <w:bookmarkStart w:id="902" w:name="_Toc396911322"/>
      <w:bookmarkStart w:id="903" w:name="_Toc402159500"/>
      <w:r w:rsidRPr="004F4522">
        <w:rPr>
          <w:rFonts w:ascii="Times New Roman" w:hAnsi="Times New Roman"/>
          <w:bCs w:val="0"/>
          <w:color w:val="auto"/>
          <w:sz w:val="20"/>
          <w:szCs w:val="20"/>
        </w:rPr>
        <w:lastRenderedPageBreak/>
        <w:t xml:space="preserve">Figura </w:t>
      </w:r>
      <w:r w:rsidR="00283060" w:rsidRPr="004F4522">
        <w:rPr>
          <w:rFonts w:ascii="Times New Roman" w:hAnsi="Times New Roman"/>
          <w:bCs w:val="0"/>
          <w:color w:val="auto"/>
          <w:sz w:val="20"/>
          <w:szCs w:val="20"/>
        </w:rPr>
        <w:fldChar w:fldCharType="begin"/>
      </w:r>
      <w:r w:rsidR="00FE1E01" w:rsidRPr="004F4522">
        <w:rPr>
          <w:rFonts w:ascii="Times New Roman" w:hAnsi="Times New Roman"/>
          <w:bCs w:val="0"/>
          <w:color w:val="auto"/>
          <w:sz w:val="20"/>
          <w:szCs w:val="20"/>
        </w:rPr>
        <w:instrText xml:space="preserve"> STYLEREF 1 \s </w:instrText>
      </w:r>
      <w:r w:rsidR="00283060" w:rsidRPr="004F4522">
        <w:rPr>
          <w:rFonts w:ascii="Times New Roman" w:hAnsi="Times New Roman"/>
          <w:bCs w:val="0"/>
          <w:color w:val="auto"/>
          <w:sz w:val="20"/>
          <w:szCs w:val="20"/>
        </w:rPr>
        <w:fldChar w:fldCharType="separate"/>
      </w:r>
      <w:r w:rsidR="00E73BEA">
        <w:rPr>
          <w:rFonts w:ascii="Times New Roman" w:hAnsi="Times New Roman"/>
          <w:bCs w:val="0"/>
          <w:noProof/>
          <w:color w:val="auto"/>
          <w:sz w:val="20"/>
          <w:szCs w:val="20"/>
        </w:rPr>
        <w:t>6</w:t>
      </w:r>
      <w:r w:rsidR="00283060" w:rsidRPr="004F4522">
        <w:rPr>
          <w:rFonts w:ascii="Times New Roman" w:hAnsi="Times New Roman"/>
          <w:bCs w:val="0"/>
          <w:color w:val="auto"/>
          <w:sz w:val="20"/>
          <w:szCs w:val="20"/>
        </w:rPr>
        <w:fldChar w:fldCharType="end"/>
      </w:r>
      <w:r w:rsidR="00FE1E01" w:rsidRPr="004F4522">
        <w:rPr>
          <w:rFonts w:ascii="Times New Roman" w:hAnsi="Times New Roman"/>
          <w:bCs w:val="0"/>
          <w:color w:val="auto"/>
          <w:sz w:val="20"/>
          <w:szCs w:val="20"/>
        </w:rPr>
        <w:t>.</w:t>
      </w:r>
      <w:r w:rsidR="00283060" w:rsidRPr="004F4522">
        <w:rPr>
          <w:rFonts w:ascii="Times New Roman" w:hAnsi="Times New Roman"/>
          <w:bCs w:val="0"/>
          <w:color w:val="auto"/>
          <w:sz w:val="20"/>
          <w:szCs w:val="20"/>
        </w:rPr>
        <w:fldChar w:fldCharType="begin"/>
      </w:r>
      <w:r w:rsidR="00FE1E01" w:rsidRPr="004F4522">
        <w:rPr>
          <w:rFonts w:ascii="Times New Roman" w:hAnsi="Times New Roman"/>
          <w:bCs w:val="0"/>
          <w:color w:val="auto"/>
          <w:sz w:val="20"/>
          <w:szCs w:val="20"/>
        </w:rPr>
        <w:instrText xml:space="preserve"> SEQ Figura \* ARABIC \s 1 </w:instrText>
      </w:r>
      <w:r w:rsidR="00283060" w:rsidRPr="004F4522">
        <w:rPr>
          <w:rFonts w:ascii="Times New Roman" w:hAnsi="Times New Roman"/>
          <w:bCs w:val="0"/>
          <w:color w:val="auto"/>
          <w:sz w:val="20"/>
          <w:szCs w:val="20"/>
        </w:rPr>
        <w:fldChar w:fldCharType="separate"/>
      </w:r>
      <w:r w:rsidR="00E73BEA">
        <w:rPr>
          <w:rFonts w:ascii="Times New Roman" w:hAnsi="Times New Roman"/>
          <w:bCs w:val="0"/>
          <w:noProof/>
          <w:color w:val="auto"/>
          <w:sz w:val="20"/>
          <w:szCs w:val="20"/>
        </w:rPr>
        <w:t>5</w:t>
      </w:r>
      <w:r w:rsidR="00283060" w:rsidRPr="004F4522">
        <w:rPr>
          <w:rFonts w:ascii="Times New Roman" w:hAnsi="Times New Roman"/>
          <w:bCs w:val="0"/>
          <w:color w:val="auto"/>
          <w:sz w:val="20"/>
          <w:szCs w:val="20"/>
        </w:rPr>
        <w:fldChar w:fldCharType="end"/>
      </w:r>
      <w:bookmarkEnd w:id="900"/>
      <w:bookmarkEnd w:id="901"/>
      <w:r w:rsidRPr="004F4522">
        <w:rPr>
          <w:rFonts w:ascii="Times New Roman" w:hAnsi="Times New Roman"/>
          <w:bCs w:val="0"/>
          <w:color w:val="auto"/>
          <w:sz w:val="20"/>
          <w:szCs w:val="20"/>
        </w:rPr>
        <w:t xml:space="preserve"> - Modelo </w:t>
      </w:r>
      <w:r w:rsidR="001326CB" w:rsidRPr="004F4522">
        <w:rPr>
          <w:rFonts w:ascii="Times New Roman" w:hAnsi="Times New Roman"/>
          <w:bCs w:val="0"/>
          <w:color w:val="auto"/>
          <w:sz w:val="20"/>
          <w:szCs w:val="20"/>
        </w:rPr>
        <w:t>c</w:t>
      </w:r>
      <w:r w:rsidRPr="004F4522">
        <w:rPr>
          <w:rFonts w:ascii="Times New Roman" w:hAnsi="Times New Roman"/>
          <w:bCs w:val="0"/>
          <w:color w:val="auto"/>
          <w:sz w:val="20"/>
          <w:szCs w:val="20"/>
        </w:rPr>
        <w:t>onceitual do Template de Processos de Negócio</w:t>
      </w:r>
      <w:bookmarkEnd w:id="902"/>
      <w:bookmarkEnd w:id="903"/>
    </w:p>
    <w:p w:rsidR="006564D7" w:rsidRDefault="00071CEB" w:rsidP="006564D7">
      <w:pPr>
        <w:ind w:firstLine="0"/>
        <w:jc w:val="center"/>
      </w:pPr>
      <w:r>
        <w:rPr>
          <w:noProof/>
        </w:rPr>
        <w:drawing>
          <wp:inline distT="0" distB="0" distL="0" distR="0">
            <wp:extent cx="8889365" cy="4675505"/>
            <wp:effectExtent l="19050" t="19050" r="26035" b="10795"/>
            <wp:docPr id="1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srcRect/>
                    <a:stretch>
                      <a:fillRect/>
                    </a:stretch>
                  </pic:blipFill>
                  <pic:spPr bwMode="auto">
                    <a:xfrm>
                      <a:off x="0" y="0"/>
                      <a:ext cx="8889365" cy="4675505"/>
                    </a:xfrm>
                    <a:prstGeom prst="rect">
                      <a:avLst/>
                    </a:prstGeom>
                    <a:noFill/>
                    <a:ln w="9525">
                      <a:solidFill>
                        <a:schemeClr val="tx1"/>
                      </a:solidFill>
                      <a:miter lim="800000"/>
                      <a:headEnd/>
                      <a:tailEnd/>
                    </a:ln>
                  </pic:spPr>
                </pic:pic>
              </a:graphicData>
            </a:graphic>
          </wp:inline>
        </w:drawing>
      </w:r>
    </w:p>
    <w:p w:rsidR="006564D7" w:rsidRDefault="006564D7" w:rsidP="006564D7">
      <w:pPr>
        <w:ind w:left="708"/>
        <w:sectPr w:rsidR="006564D7" w:rsidSect="00163D8E">
          <w:pgSz w:w="16838" w:h="11906" w:orient="landscape"/>
          <w:pgMar w:top="1701" w:right="1417" w:bottom="1701" w:left="1417" w:header="708" w:footer="708" w:gutter="0"/>
          <w:cols w:space="708"/>
          <w:docGrid w:linePitch="360"/>
        </w:sectPr>
      </w:pPr>
    </w:p>
    <w:p w:rsidR="006564D7" w:rsidRDefault="006564D7" w:rsidP="006564D7">
      <w:r>
        <w:lastRenderedPageBreak/>
        <w:t xml:space="preserve">A partir desse estudo, verificou-se que os principais conceitos envolvidos com repositórios de LPN são: </w:t>
      </w:r>
    </w:p>
    <w:p w:rsidR="006564D7" w:rsidRPr="007E3835" w:rsidRDefault="006564D7" w:rsidP="006564D7">
      <w:pPr>
        <w:pStyle w:val="PargrafodaLista"/>
        <w:numPr>
          <w:ilvl w:val="0"/>
          <w:numId w:val="13"/>
        </w:numPr>
        <w:rPr>
          <w:rFonts w:ascii="Courier New" w:hAnsi="Courier New" w:cs="Courier New"/>
          <w:sz w:val="22"/>
        </w:rPr>
      </w:pPr>
      <w:r w:rsidRPr="007E3835">
        <w:rPr>
          <w:rFonts w:ascii="Courier New" w:hAnsi="Courier New" w:cs="Courier New"/>
          <w:sz w:val="22"/>
        </w:rPr>
        <w:t xml:space="preserve">Especificação da LPN: </w:t>
      </w:r>
      <w:r w:rsidRPr="007E3835">
        <w:t>criação da LPN</w:t>
      </w:r>
      <w:r w:rsidR="00805842">
        <w:t>;</w:t>
      </w:r>
    </w:p>
    <w:p w:rsidR="006564D7" w:rsidRPr="007E3835" w:rsidRDefault="006564D7" w:rsidP="006564D7">
      <w:pPr>
        <w:pStyle w:val="PargrafodaLista"/>
        <w:numPr>
          <w:ilvl w:val="0"/>
          <w:numId w:val="13"/>
        </w:numPr>
      </w:pPr>
      <w:r w:rsidRPr="007E3835">
        <w:rPr>
          <w:rFonts w:ascii="Courier New" w:hAnsi="Courier New" w:cs="Courier New"/>
          <w:sz w:val="22"/>
        </w:rPr>
        <w:t>Gestão da LPN:</w:t>
      </w:r>
      <w:r>
        <w:rPr>
          <w:rFonts w:ascii="Courier New" w:hAnsi="Courier New" w:cs="Courier New"/>
          <w:sz w:val="22"/>
        </w:rPr>
        <w:t xml:space="preserve"> </w:t>
      </w:r>
      <w:r w:rsidRPr="007E3835">
        <w:t>gerenciamento do ciclo de vida da LPN</w:t>
      </w:r>
      <w:r w:rsidR="00805842">
        <w:t>;</w:t>
      </w:r>
    </w:p>
    <w:p w:rsidR="006564D7" w:rsidRPr="007E3835" w:rsidRDefault="006564D7" w:rsidP="006564D7">
      <w:pPr>
        <w:pStyle w:val="PargrafodaLista"/>
        <w:numPr>
          <w:ilvl w:val="0"/>
          <w:numId w:val="13"/>
        </w:numPr>
      </w:pPr>
      <w:r w:rsidRPr="007E3835">
        <w:rPr>
          <w:rFonts w:ascii="Courier New" w:hAnsi="Courier New" w:cs="Courier New"/>
          <w:sz w:val="22"/>
        </w:rPr>
        <w:t>Instanciação da LPN:</w:t>
      </w:r>
      <w:r>
        <w:rPr>
          <w:rFonts w:ascii="Courier New" w:hAnsi="Courier New" w:cs="Courier New"/>
          <w:sz w:val="22"/>
        </w:rPr>
        <w:t xml:space="preserve"> </w:t>
      </w:r>
      <w:r w:rsidRPr="007E3835">
        <w:t>criação de um PDO a partir da LPN</w:t>
      </w:r>
      <w:r w:rsidR="00805842">
        <w:t>; e</w:t>
      </w:r>
    </w:p>
    <w:p w:rsidR="006564D7" w:rsidRDefault="0070275F" w:rsidP="006564D7">
      <w:pPr>
        <w:pStyle w:val="PargrafodaLista"/>
        <w:numPr>
          <w:ilvl w:val="0"/>
          <w:numId w:val="13"/>
        </w:numPr>
      </w:pPr>
      <w:r w:rsidRPr="0070275F">
        <w:rPr>
          <w:rFonts w:ascii="Courier New" w:hAnsi="Courier New" w:cs="Courier New"/>
          <w:sz w:val="22"/>
        </w:rPr>
        <w:t>Rastreabilidade entre LPN e suas Instâncias</w:t>
      </w:r>
      <w:r w:rsidR="006564D7" w:rsidRPr="007E3835">
        <w:rPr>
          <w:rFonts w:ascii="Courier New" w:hAnsi="Courier New" w:cs="Courier New"/>
          <w:sz w:val="22"/>
        </w:rPr>
        <w:t>:</w:t>
      </w:r>
      <w:r w:rsidR="006564D7">
        <w:rPr>
          <w:rFonts w:ascii="Courier New" w:hAnsi="Courier New" w:cs="Courier New"/>
          <w:sz w:val="22"/>
        </w:rPr>
        <w:t xml:space="preserve"> </w:t>
      </w:r>
      <w:r w:rsidRPr="007E3835">
        <w:t>manter a rastreabilidade entr</w:t>
      </w:r>
      <w:r>
        <w:t>e</w:t>
      </w:r>
      <w:r w:rsidRPr="007E3835">
        <w:t xml:space="preserve"> as diferentes versões da LPN e entre as </w:t>
      </w:r>
      <w:r w:rsidR="00805842">
        <w:t xml:space="preserve">suas </w:t>
      </w:r>
      <w:r w:rsidRPr="007E3835">
        <w:t>instâncias</w:t>
      </w:r>
      <w:r w:rsidR="00805842">
        <w:t>.</w:t>
      </w:r>
    </w:p>
    <w:p w:rsidR="00710B90" w:rsidRDefault="00710B90" w:rsidP="00710B90">
      <w:pPr>
        <w:pStyle w:val="Legenda"/>
        <w:jc w:val="both"/>
      </w:pPr>
    </w:p>
    <w:p w:rsidR="006564D7" w:rsidRPr="00710B90" w:rsidRDefault="006564D7" w:rsidP="00710B90">
      <w:pPr>
        <w:pStyle w:val="Legenda"/>
        <w:spacing w:line="360" w:lineRule="auto"/>
        <w:ind w:firstLine="1134"/>
        <w:jc w:val="both"/>
        <w:rPr>
          <w:rFonts w:ascii="Times New Roman" w:hAnsi="Times New Roman"/>
          <w:b w:val="0"/>
          <w:bCs w:val="0"/>
          <w:sz w:val="24"/>
          <w:szCs w:val="22"/>
        </w:rPr>
      </w:pPr>
      <w:r w:rsidRPr="00710B90">
        <w:rPr>
          <w:rFonts w:ascii="Times New Roman" w:hAnsi="Times New Roman"/>
          <w:b w:val="0"/>
          <w:bCs w:val="0"/>
          <w:sz w:val="24"/>
          <w:szCs w:val="22"/>
        </w:rPr>
        <w:t xml:space="preserve">No </w:t>
      </w:r>
      <w:fldSimple w:instr=" REF _Ref382371339 \h  \* MERGEFORMAT ">
        <w:r w:rsidR="00E73BEA" w:rsidRPr="00E73BEA">
          <w:rPr>
            <w:rFonts w:ascii="Times New Roman" w:hAnsi="Times New Roman"/>
            <w:b w:val="0"/>
            <w:bCs w:val="0"/>
            <w:sz w:val="24"/>
            <w:szCs w:val="22"/>
          </w:rPr>
          <w:t>Quadro 6.3</w:t>
        </w:r>
      </w:fldSimple>
      <w:r w:rsidRPr="00710B90">
        <w:rPr>
          <w:rFonts w:ascii="Times New Roman" w:hAnsi="Times New Roman"/>
          <w:b w:val="0"/>
          <w:bCs w:val="0"/>
          <w:sz w:val="24"/>
          <w:szCs w:val="22"/>
        </w:rPr>
        <w:t xml:space="preserve"> são listadas as funcionalidades para repositórios de LPN encontradas nesse estudo. Neste quadro, cada funcionalidade é relacionada com os conceitos de repositórios de LPN, sendo que esses conceitos são classificados como serviços primários e serviços primários organizacionais, conforme classificação utilizada por Oliveira (2011) e utilizada na concepção da </w:t>
      </w:r>
      <w:r w:rsidR="00774903" w:rsidRPr="00710B90">
        <w:rPr>
          <w:rFonts w:ascii="Times New Roman" w:hAnsi="Times New Roman"/>
          <w:b w:val="0"/>
          <w:bCs w:val="0"/>
          <w:sz w:val="24"/>
          <w:szCs w:val="22"/>
        </w:rPr>
        <w:t>Cambuci</w:t>
      </w:r>
      <w:r w:rsidRPr="00710B90">
        <w:rPr>
          <w:rFonts w:ascii="Times New Roman" w:hAnsi="Times New Roman"/>
          <w:b w:val="0"/>
          <w:bCs w:val="0"/>
          <w:sz w:val="24"/>
          <w:szCs w:val="22"/>
        </w:rPr>
        <w:t xml:space="preserve">. Essa classificação é também utilizada no estabelecimento da arquitetura de referência </w:t>
      </w:r>
      <w:r w:rsidR="00774903" w:rsidRPr="00710B90">
        <w:rPr>
          <w:rFonts w:ascii="Times New Roman" w:hAnsi="Times New Roman"/>
          <w:b w:val="0"/>
          <w:bCs w:val="0"/>
          <w:sz w:val="24"/>
          <w:szCs w:val="22"/>
        </w:rPr>
        <w:t>Cambuci-LPN</w:t>
      </w:r>
      <w:r w:rsidRPr="00710B90">
        <w:rPr>
          <w:rFonts w:ascii="Times New Roman" w:hAnsi="Times New Roman"/>
          <w:b w:val="0"/>
          <w:bCs w:val="0"/>
          <w:sz w:val="24"/>
          <w:szCs w:val="22"/>
        </w:rPr>
        <w:t>.</w:t>
      </w:r>
    </w:p>
    <w:p w:rsidR="006564D7" w:rsidRDefault="006564D7" w:rsidP="006564D7">
      <w:r>
        <w:t xml:space="preserve">Em especial, a funcionalidade </w:t>
      </w:r>
      <w:r w:rsidRPr="007464B2">
        <w:rPr>
          <w:i/>
        </w:rPr>
        <w:t>Feedback</w:t>
      </w:r>
      <w:r>
        <w:rPr>
          <w:i/>
        </w:rPr>
        <w:t xml:space="preserve"> </w:t>
      </w:r>
      <w:r>
        <w:t xml:space="preserve">é considerada como um serviço ortogonal organizacional e está relacionada com o conceito de </w:t>
      </w:r>
      <w:r w:rsidRPr="007464B2">
        <w:rPr>
          <w:rFonts w:ascii="Courier New" w:hAnsi="Courier New" w:cs="Courier New"/>
          <w:sz w:val="22"/>
        </w:rPr>
        <w:t>Comunicação</w:t>
      </w:r>
      <w:r>
        <w:t xml:space="preserve">. </w:t>
      </w:r>
    </w:p>
    <w:p w:rsidR="00DC439D" w:rsidRPr="007464B2" w:rsidRDefault="00DC439D" w:rsidP="006564D7"/>
    <w:p w:rsidR="006564D7" w:rsidRPr="0050131D" w:rsidRDefault="006564D7" w:rsidP="006564D7">
      <w:pPr>
        <w:pStyle w:val="Legenda"/>
        <w:rPr>
          <w:rFonts w:ascii="Times New Roman" w:hAnsi="Times New Roman" w:cs="Times New Roman"/>
          <w:sz w:val="20"/>
          <w:szCs w:val="20"/>
        </w:rPr>
      </w:pPr>
      <w:bookmarkStart w:id="904" w:name="_Ref382371339"/>
      <w:bookmarkStart w:id="905" w:name="_Toc396205720"/>
      <w:bookmarkStart w:id="906" w:name="_Toc402159543"/>
      <w:r w:rsidRPr="0050131D">
        <w:rPr>
          <w:rFonts w:ascii="Times New Roman" w:hAnsi="Times New Roman" w:cs="Times New Roman"/>
          <w:sz w:val="20"/>
          <w:szCs w:val="20"/>
        </w:rPr>
        <w:t xml:space="preserve">Quadro </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6</w:t>
      </w:r>
      <w:r w:rsidR="00283060">
        <w:rPr>
          <w:rFonts w:ascii="Times New Roman" w:hAnsi="Times New Roman" w:cs="Times New Roman"/>
          <w:sz w:val="20"/>
          <w:szCs w:val="20"/>
        </w:rPr>
        <w:fldChar w:fldCharType="end"/>
      </w:r>
      <w:r w:rsidR="00736EE4">
        <w:rPr>
          <w:rFonts w:ascii="Times New Roman" w:hAnsi="Times New Roman" w:cs="Times New Roman"/>
          <w:sz w:val="20"/>
          <w:szCs w:val="20"/>
        </w:rPr>
        <w:t>.</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SEQ Quadro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3</w:t>
      </w:r>
      <w:r w:rsidR="00283060">
        <w:rPr>
          <w:rFonts w:ascii="Times New Roman" w:hAnsi="Times New Roman" w:cs="Times New Roman"/>
          <w:sz w:val="20"/>
          <w:szCs w:val="20"/>
        </w:rPr>
        <w:fldChar w:fldCharType="end"/>
      </w:r>
      <w:bookmarkEnd w:id="904"/>
      <w:r w:rsidRPr="0050131D">
        <w:rPr>
          <w:rFonts w:ascii="Times New Roman" w:hAnsi="Times New Roman" w:cs="Times New Roman"/>
          <w:sz w:val="20"/>
          <w:szCs w:val="20"/>
        </w:rPr>
        <w:t xml:space="preserve"> Funcionalidades identificadas nas abordagens LPN</w:t>
      </w:r>
      <w:bookmarkEnd w:id="905"/>
      <w:bookmarkEnd w:id="906"/>
    </w:p>
    <w:tbl>
      <w:tblPr>
        <w:tblStyle w:val="Tabelacomgrade"/>
        <w:tblW w:w="0" w:type="auto"/>
        <w:tblLook w:val="04A0"/>
      </w:tblPr>
      <w:tblGrid>
        <w:gridCol w:w="2114"/>
        <w:gridCol w:w="3675"/>
        <w:gridCol w:w="1460"/>
        <w:gridCol w:w="1471"/>
      </w:tblGrid>
      <w:tr w:rsidR="006564D7" w:rsidRPr="0008722C" w:rsidTr="00071CEB">
        <w:tc>
          <w:tcPr>
            <w:tcW w:w="2114" w:type="dxa"/>
          </w:tcPr>
          <w:p w:rsidR="006564D7" w:rsidRDefault="006564D7" w:rsidP="0070275F">
            <w:pPr>
              <w:ind w:firstLine="0"/>
              <w:jc w:val="center"/>
              <w:rPr>
                <w:b/>
                <w:sz w:val="20"/>
                <w:szCs w:val="20"/>
              </w:rPr>
            </w:pPr>
            <w:r w:rsidRPr="00E86B65">
              <w:rPr>
                <w:b/>
                <w:sz w:val="20"/>
                <w:szCs w:val="20"/>
              </w:rPr>
              <w:t>Funcionalidade</w:t>
            </w:r>
          </w:p>
        </w:tc>
        <w:tc>
          <w:tcPr>
            <w:tcW w:w="3675" w:type="dxa"/>
          </w:tcPr>
          <w:p w:rsidR="006564D7" w:rsidRDefault="006564D7" w:rsidP="0070275F">
            <w:pPr>
              <w:ind w:firstLine="0"/>
              <w:jc w:val="center"/>
              <w:rPr>
                <w:b/>
                <w:sz w:val="20"/>
                <w:szCs w:val="20"/>
              </w:rPr>
            </w:pPr>
            <w:r w:rsidRPr="00E86B65">
              <w:rPr>
                <w:b/>
                <w:sz w:val="20"/>
                <w:szCs w:val="20"/>
              </w:rPr>
              <w:t>Descrição</w:t>
            </w:r>
          </w:p>
        </w:tc>
        <w:tc>
          <w:tcPr>
            <w:tcW w:w="1460" w:type="dxa"/>
          </w:tcPr>
          <w:p w:rsidR="006564D7" w:rsidRPr="00E86B65" w:rsidRDefault="006564D7" w:rsidP="0070275F">
            <w:pPr>
              <w:ind w:firstLine="0"/>
              <w:jc w:val="center"/>
              <w:rPr>
                <w:b/>
                <w:sz w:val="20"/>
                <w:szCs w:val="20"/>
              </w:rPr>
            </w:pPr>
            <w:r>
              <w:rPr>
                <w:b/>
                <w:sz w:val="20"/>
                <w:szCs w:val="20"/>
              </w:rPr>
              <w:t>Conceito</w:t>
            </w:r>
          </w:p>
        </w:tc>
        <w:tc>
          <w:tcPr>
            <w:tcW w:w="1471" w:type="dxa"/>
          </w:tcPr>
          <w:p w:rsidR="006564D7" w:rsidRPr="00E86B65" w:rsidRDefault="006564D7" w:rsidP="0070275F">
            <w:pPr>
              <w:ind w:firstLine="0"/>
              <w:jc w:val="center"/>
              <w:rPr>
                <w:b/>
                <w:sz w:val="20"/>
                <w:szCs w:val="20"/>
              </w:rPr>
            </w:pPr>
            <w:r>
              <w:rPr>
                <w:b/>
                <w:sz w:val="20"/>
                <w:szCs w:val="20"/>
              </w:rPr>
              <w:t>Serviços</w:t>
            </w:r>
          </w:p>
        </w:tc>
      </w:tr>
      <w:tr w:rsidR="006564D7" w:rsidRPr="0008722C" w:rsidTr="00071CEB">
        <w:tc>
          <w:tcPr>
            <w:tcW w:w="2114" w:type="dxa"/>
          </w:tcPr>
          <w:p w:rsidR="006564D7" w:rsidRDefault="006564D7" w:rsidP="0070275F">
            <w:pPr>
              <w:ind w:firstLine="0"/>
              <w:jc w:val="left"/>
              <w:rPr>
                <w:sz w:val="20"/>
                <w:szCs w:val="20"/>
              </w:rPr>
            </w:pPr>
            <w:r>
              <w:rPr>
                <w:sz w:val="20"/>
                <w:szCs w:val="20"/>
              </w:rPr>
              <w:t>Salvar LPN</w:t>
            </w:r>
          </w:p>
        </w:tc>
        <w:tc>
          <w:tcPr>
            <w:tcW w:w="3675" w:type="dxa"/>
          </w:tcPr>
          <w:p w:rsidR="006564D7" w:rsidRDefault="006564D7" w:rsidP="0070275F">
            <w:pPr>
              <w:ind w:firstLine="0"/>
              <w:jc w:val="left"/>
              <w:rPr>
                <w:sz w:val="20"/>
                <w:szCs w:val="20"/>
              </w:rPr>
            </w:pPr>
            <w:r>
              <w:rPr>
                <w:sz w:val="20"/>
                <w:szCs w:val="20"/>
              </w:rPr>
              <w:t>Permite salvar uma LPN</w:t>
            </w:r>
          </w:p>
        </w:tc>
        <w:tc>
          <w:tcPr>
            <w:tcW w:w="1460" w:type="dxa"/>
          </w:tcPr>
          <w:p w:rsidR="006564D7" w:rsidRPr="00E86B65" w:rsidRDefault="006564D7" w:rsidP="0070275F">
            <w:pPr>
              <w:ind w:firstLine="0"/>
              <w:jc w:val="left"/>
              <w:rPr>
                <w:sz w:val="20"/>
                <w:szCs w:val="20"/>
              </w:rPr>
            </w:pPr>
            <w:r>
              <w:rPr>
                <w:sz w:val="20"/>
                <w:szCs w:val="20"/>
              </w:rPr>
              <w:t>Especificação da LPN</w:t>
            </w:r>
          </w:p>
        </w:tc>
        <w:tc>
          <w:tcPr>
            <w:tcW w:w="1471" w:type="dxa"/>
          </w:tcPr>
          <w:p w:rsidR="006564D7" w:rsidRPr="00E86B65" w:rsidRDefault="006564D7" w:rsidP="00071CEB">
            <w:pPr>
              <w:ind w:firstLine="0"/>
              <w:rPr>
                <w:sz w:val="20"/>
                <w:szCs w:val="20"/>
              </w:rPr>
            </w:pPr>
            <w:r>
              <w:rPr>
                <w:sz w:val="20"/>
                <w:szCs w:val="20"/>
              </w:rPr>
              <w:t>Serviços primários</w:t>
            </w:r>
          </w:p>
        </w:tc>
      </w:tr>
      <w:tr w:rsidR="006564D7" w:rsidRPr="0008722C" w:rsidTr="00071CEB">
        <w:tc>
          <w:tcPr>
            <w:tcW w:w="2114" w:type="dxa"/>
          </w:tcPr>
          <w:p w:rsidR="006564D7" w:rsidRDefault="006564D7" w:rsidP="0070275F">
            <w:pPr>
              <w:ind w:firstLine="0"/>
              <w:jc w:val="left"/>
              <w:rPr>
                <w:sz w:val="20"/>
                <w:szCs w:val="20"/>
              </w:rPr>
            </w:pPr>
            <w:r>
              <w:rPr>
                <w:sz w:val="20"/>
                <w:szCs w:val="20"/>
              </w:rPr>
              <w:t>Salvar Instância da LPN</w:t>
            </w:r>
          </w:p>
        </w:tc>
        <w:tc>
          <w:tcPr>
            <w:tcW w:w="3675" w:type="dxa"/>
          </w:tcPr>
          <w:p w:rsidR="006564D7" w:rsidRDefault="006564D7" w:rsidP="0070275F">
            <w:pPr>
              <w:ind w:firstLine="0"/>
              <w:jc w:val="left"/>
              <w:rPr>
                <w:sz w:val="20"/>
                <w:szCs w:val="20"/>
              </w:rPr>
            </w:pPr>
            <w:r>
              <w:rPr>
                <w:sz w:val="20"/>
                <w:szCs w:val="20"/>
              </w:rPr>
              <w:t>Permite salvar uma instância da LPN</w:t>
            </w:r>
          </w:p>
        </w:tc>
        <w:tc>
          <w:tcPr>
            <w:tcW w:w="1460" w:type="dxa"/>
          </w:tcPr>
          <w:p w:rsidR="006564D7" w:rsidRDefault="006564D7" w:rsidP="0070275F">
            <w:pPr>
              <w:ind w:firstLine="0"/>
              <w:jc w:val="left"/>
              <w:rPr>
                <w:sz w:val="20"/>
                <w:szCs w:val="20"/>
              </w:rPr>
            </w:pPr>
            <w:r>
              <w:rPr>
                <w:sz w:val="20"/>
                <w:szCs w:val="20"/>
              </w:rPr>
              <w:t>Instanciação da LPN</w:t>
            </w:r>
          </w:p>
        </w:tc>
        <w:tc>
          <w:tcPr>
            <w:tcW w:w="1471" w:type="dxa"/>
          </w:tcPr>
          <w:p w:rsidR="006564D7" w:rsidRDefault="006564D7" w:rsidP="00071CEB">
            <w:pPr>
              <w:ind w:firstLine="0"/>
              <w:rPr>
                <w:sz w:val="20"/>
                <w:szCs w:val="20"/>
              </w:rPr>
            </w:pPr>
            <w:r>
              <w:rPr>
                <w:sz w:val="20"/>
                <w:szCs w:val="20"/>
              </w:rPr>
              <w:t>Serviços primários</w:t>
            </w:r>
          </w:p>
        </w:tc>
      </w:tr>
      <w:tr w:rsidR="006564D7" w:rsidRPr="0008722C" w:rsidTr="00071CEB">
        <w:tc>
          <w:tcPr>
            <w:tcW w:w="2114" w:type="dxa"/>
          </w:tcPr>
          <w:p w:rsidR="006564D7" w:rsidRDefault="006564D7" w:rsidP="0070275F">
            <w:pPr>
              <w:ind w:firstLine="0"/>
              <w:jc w:val="left"/>
              <w:rPr>
                <w:sz w:val="20"/>
                <w:szCs w:val="20"/>
              </w:rPr>
            </w:pPr>
            <w:r>
              <w:rPr>
                <w:sz w:val="20"/>
                <w:szCs w:val="20"/>
              </w:rPr>
              <w:t>Gerenciar uma LPN</w:t>
            </w:r>
          </w:p>
        </w:tc>
        <w:tc>
          <w:tcPr>
            <w:tcW w:w="3675" w:type="dxa"/>
          </w:tcPr>
          <w:p w:rsidR="006564D7" w:rsidRDefault="006564D7" w:rsidP="0070275F">
            <w:pPr>
              <w:ind w:firstLine="0"/>
              <w:jc w:val="left"/>
              <w:rPr>
                <w:sz w:val="20"/>
                <w:szCs w:val="20"/>
              </w:rPr>
            </w:pPr>
            <w:r>
              <w:rPr>
                <w:sz w:val="20"/>
                <w:szCs w:val="20"/>
              </w:rPr>
              <w:t>Permite propagar mudanças na LPN para as instâncias</w:t>
            </w:r>
          </w:p>
        </w:tc>
        <w:tc>
          <w:tcPr>
            <w:tcW w:w="1460" w:type="dxa"/>
          </w:tcPr>
          <w:p w:rsidR="006564D7" w:rsidRDefault="006564D7" w:rsidP="0070275F">
            <w:pPr>
              <w:ind w:firstLine="0"/>
              <w:jc w:val="left"/>
              <w:rPr>
                <w:sz w:val="20"/>
                <w:szCs w:val="20"/>
              </w:rPr>
            </w:pPr>
            <w:r>
              <w:rPr>
                <w:sz w:val="20"/>
                <w:szCs w:val="20"/>
              </w:rPr>
              <w:t>Gestão da LPN</w:t>
            </w:r>
          </w:p>
        </w:tc>
        <w:tc>
          <w:tcPr>
            <w:tcW w:w="1471" w:type="dxa"/>
          </w:tcPr>
          <w:p w:rsidR="006564D7" w:rsidRDefault="006564D7" w:rsidP="00071CEB">
            <w:pPr>
              <w:ind w:firstLine="0"/>
              <w:rPr>
                <w:sz w:val="20"/>
                <w:szCs w:val="20"/>
              </w:rPr>
            </w:pPr>
            <w:r>
              <w:rPr>
                <w:sz w:val="20"/>
                <w:szCs w:val="20"/>
              </w:rPr>
              <w:t>Serviços primários</w:t>
            </w:r>
          </w:p>
        </w:tc>
      </w:tr>
      <w:tr w:rsidR="006564D7" w:rsidRPr="0008722C" w:rsidTr="00071CEB">
        <w:tc>
          <w:tcPr>
            <w:tcW w:w="2114" w:type="dxa"/>
          </w:tcPr>
          <w:p w:rsidR="006564D7" w:rsidRDefault="006564D7" w:rsidP="0070275F">
            <w:pPr>
              <w:ind w:firstLine="0"/>
              <w:jc w:val="left"/>
              <w:rPr>
                <w:sz w:val="20"/>
                <w:szCs w:val="20"/>
              </w:rPr>
            </w:pPr>
            <w:r>
              <w:rPr>
                <w:sz w:val="20"/>
                <w:szCs w:val="20"/>
              </w:rPr>
              <w:t>Controlar versão entre LPN e instâncias</w:t>
            </w:r>
          </w:p>
        </w:tc>
        <w:tc>
          <w:tcPr>
            <w:tcW w:w="3675" w:type="dxa"/>
          </w:tcPr>
          <w:p w:rsidR="006564D7" w:rsidRDefault="006564D7" w:rsidP="0070275F">
            <w:pPr>
              <w:ind w:firstLine="0"/>
              <w:jc w:val="left"/>
              <w:rPr>
                <w:sz w:val="20"/>
                <w:szCs w:val="20"/>
              </w:rPr>
            </w:pPr>
            <w:r>
              <w:rPr>
                <w:sz w:val="20"/>
                <w:szCs w:val="20"/>
              </w:rPr>
              <w:t>Permite que as instâncias mantenham sincronizadas com diferentes versões da LPN</w:t>
            </w:r>
          </w:p>
        </w:tc>
        <w:tc>
          <w:tcPr>
            <w:tcW w:w="1460" w:type="dxa"/>
          </w:tcPr>
          <w:p w:rsidR="006564D7" w:rsidRDefault="0070275F" w:rsidP="0070275F">
            <w:pPr>
              <w:ind w:firstLine="0"/>
              <w:jc w:val="left"/>
              <w:rPr>
                <w:sz w:val="20"/>
                <w:szCs w:val="20"/>
              </w:rPr>
            </w:pPr>
            <w:r w:rsidRPr="0070275F">
              <w:rPr>
                <w:sz w:val="20"/>
                <w:szCs w:val="20"/>
              </w:rPr>
              <w:t>Rastreabilidade entre LPN e suas Instâncias</w:t>
            </w:r>
          </w:p>
        </w:tc>
        <w:tc>
          <w:tcPr>
            <w:tcW w:w="1471" w:type="dxa"/>
          </w:tcPr>
          <w:p w:rsidR="006564D7" w:rsidRDefault="006564D7" w:rsidP="00071CEB">
            <w:pPr>
              <w:ind w:firstLine="0"/>
              <w:rPr>
                <w:sz w:val="20"/>
                <w:szCs w:val="20"/>
              </w:rPr>
            </w:pPr>
            <w:r>
              <w:rPr>
                <w:sz w:val="20"/>
                <w:szCs w:val="20"/>
              </w:rPr>
              <w:t>Serviços primários</w:t>
            </w:r>
          </w:p>
        </w:tc>
      </w:tr>
      <w:tr w:rsidR="006564D7" w:rsidRPr="0008722C" w:rsidTr="00071CEB">
        <w:tc>
          <w:tcPr>
            <w:tcW w:w="2114" w:type="dxa"/>
          </w:tcPr>
          <w:p w:rsidR="006564D7" w:rsidRPr="003F7525" w:rsidRDefault="006564D7" w:rsidP="0070275F">
            <w:pPr>
              <w:spacing w:after="200"/>
              <w:ind w:firstLine="0"/>
              <w:jc w:val="left"/>
              <w:rPr>
                <w:i/>
                <w:sz w:val="20"/>
                <w:szCs w:val="20"/>
              </w:rPr>
            </w:pPr>
            <w:r w:rsidRPr="00AE3C19">
              <w:rPr>
                <w:i/>
                <w:sz w:val="20"/>
                <w:szCs w:val="20"/>
              </w:rPr>
              <w:t>Feedback</w:t>
            </w:r>
          </w:p>
        </w:tc>
        <w:tc>
          <w:tcPr>
            <w:tcW w:w="3675" w:type="dxa"/>
          </w:tcPr>
          <w:p w:rsidR="006564D7" w:rsidRDefault="006564D7" w:rsidP="0070275F">
            <w:pPr>
              <w:ind w:firstLine="0"/>
              <w:jc w:val="left"/>
              <w:rPr>
                <w:sz w:val="20"/>
                <w:szCs w:val="20"/>
              </w:rPr>
            </w:pPr>
            <w:r w:rsidRPr="000956D6">
              <w:rPr>
                <w:sz w:val="20"/>
                <w:szCs w:val="20"/>
              </w:rPr>
              <w:t>Registrar impressões dos usuários a respeito da utilização da LPN</w:t>
            </w:r>
          </w:p>
        </w:tc>
        <w:tc>
          <w:tcPr>
            <w:tcW w:w="1460" w:type="dxa"/>
          </w:tcPr>
          <w:p w:rsidR="006564D7" w:rsidRDefault="006564D7" w:rsidP="0070275F">
            <w:pPr>
              <w:ind w:firstLine="0"/>
              <w:jc w:val="left"/>
              <w:rPr>
                <w:sz w:val="20"/>
                <w:szCs w:val="20"/>
              </w:rPr>
            </w:pPr>
            <w:r>
              <w:rPr>
                <w:sz w:val="20"/>
                <w:szCs w:val="20"/>
              </w:rPr>
              <w:t>Comunicação</w:t>
            </w:r>
          </w:p>
        </w:tc>
        <w:tc>
          <w:tcPr>
            <w:tcW w:w="1471" w:type="dxa"/>
          </w:tcPr>
          <w:p w:rsidR="006564D7" w:rsidRDefault="006564D7" w:rsidP="00071CEB">
            <w:pPr>
              <w:ind w:firstLine="0"/>
              <w:rPr>
                <w:sz w:val="20"/>
                <w:szCs w:val="20"/>
              </w:rPr>
            </w:pPr>
            <w:r>
              <w:rPr>
                <w:sz w:val="20"/>
                <w:szCs w:val="20"/>
              </w:rPr>
              <w:t>Serviços ortogonais organizacionais</w:t>
            </w:r>
          </w:p>
        </w:tc>
      </w:tr>
      <w:tr w:rsidR="006564D7" w:rsidRPr="0008722C" w:rsidTr="00071CEB">
        <w:tc>
          <w:tcPr>
            <w:tcW w:w="2114" w:type="dxa"/>
          </w:tcPr>
          <w:p w:rsidR="006564D7" w:rsidRDefault="006564D7" w:rsidP="0070275F">
            <w:pPr>
              <w:ind w:firstLine="0"/>
              <w:jc w:val="left"/>
              <w:rPr>
                <w:sz w:val="20"/>
                <w:szCs w:val="20"/>
              </w:rPr>
            </w:pPr>
            <w:r>
              <w:rPr>
                <w:sz w:val="20"/>
                <w:szCs w:val="20"/>
              </w:rPr>
              <w:t xml:space="preserve">Gerenciar </w:t>
            </w:r>
            <w:r w:rsidR="007E0577">
              <w:rPr>
                <w:sz w:val="20"/>
                <w:szCs w:val="20"/>
              </w:rPr>
              <w:t xml:space="preserve">mudanças ocorridas </w:t>
            </w:r>
            <w:r>
              <w:rPr>
                <w:sz w:val="20"/>
                <w:szCs w:val="20"/>
              </w:rPr>
              <w:t>entre LPN e instâncias</w:t>
            </w:r>
          </w:p>
        </w:tc>
        <w:tc>
          <w:tcPr>
            <w:tcW w:w="3675" w:type="dxa"/>
          </w:tcPr>
          <w:p w:rsidR="006564D7" w:rsidRDefault="006564D7" w:rsidP="0070275F">
            <w:pPr>
              <w:ind w:firstLine="0"/>
              <w:jc w:val="left"/>
              <w:rPr>
                <w:sz w:val="20"/>
                <w:szCs w:val="20"/>
              </w:rPr>
            </w:pPr>
            <w:r>
              <w:rPr>
                <w:sz w:val="20"/>
                <w:szCs w:val="20"/>
              </w:rPr>
              <w:t>Permite gerenciar a rastreabilidade bidirecional entre cada elemento da instância com o elemento correspondente na LPN</w:t>
            </w:r>
          </w:p>
        </w:tc>
        <w:tc>
          <w:tcPr>
            <w:tcW w:w="1460" w:type="dxa"/>
          </w:tcPr>
          <w:p w:rsidR="006564D7" w:rsidRDefault="0070275F" w:rsidP="0070275F">
            <w:pPr>
              <w:ind w:firstLine="0"/>
              <w:jc w:val="left"/>
              <w:rPr>
                <w:sz w:val="20"/>
                <w:szCs w:val="20"/>
              </w:rPr>
            </w:pPr>
            <w:r w:rsidRPr="0070275F">
              <w:rPr>
                <w:sz w:val="20"/>
                <w:szCs w:val="20"/>
              </w:rPr>
              <w:t>Rastreabilidade entre LPN e suas Instâncias</w:t>
            </w:r>
          </w:p>
        </w:tc>
        <w:tc>
          <w:tcPr>
            <w:tcW w:w="1471" w:type="dxa"/>
          </w:tcPr>
          <w:p w:rsidR="006564D7" w:rsidRDefault="006564D7" w:rsidP="00071CEB">
            <w:pPr>
              <w:ind w:firstLine="0"/>
              <w:rPr>
                <w:sz w:val="20"/>
                <w:szCs w:val="20"/>
              </w:rPr>
            </w:pPr>
            <w:r>
              <w:rPr>
                <w:sz w:val="20"/>
                <w:szCs w:val="20"/>
              </w:rPr>
              <w:t>Serviços primários</w:t>
            </w:r>
          </w:p>
        </w:tc>
      </w:tr>
      <w:tr w:rsidR="006564D7" w:rsidRPr="0008722C" w:rsidTr="00071CEB">
        <w:tc>
          <w:tcPr>
            <w:tcW w:w="2114" w:type="dxa"/>
          </w:tcPr>
          <w:p w:rsidR="006564D7" w:rsidRDefault="006564D7" w:rsidP="0070275F">
            <w:pPr>
              <w:ind w:firstLine="0"/>
              <w:jc w:val="left"/>
              <w:rPr>
                <w:sz w:val="20"/>
                <w:szCs w:val="20"/>
              </w:rPr>
            </w:pPr>
            <w:r>
              <w:rPr>
                <w:sz w:val="20"/>
                <w:szCs w:val="20"/>
              </w:rPr>
              <w:t>Consultar diferenças entre versões de LPN</w:t>
            </w:r>
          </w:p>
        </w:tc>
        <w:tc>
          <w:tcPr>
            <w:tcW w:w="3675" w:type="dxa"/>
          </w:tcPr>
          <w:p w:rsidR="006564D7" w:rsidRDefault="006564D7" w:rsidP="0070275F">
            <w:pPr>
              <w:ind w:firstLine="0"/>
              <w:jc w:val="left"/>
              <w:rPr>
                <w:sz w:val="20"/>
                <w:szCs w:val="20"/>
              </w:rPr>
            </w:pPr>
            <w:r>
              <w:rPr>
                <w:sz w:val="20"/>
                <w:szCs w:val="20"/>
              </w:rPr>
              <w:t>Permite identificar as diferenças existentes entre as versões de uma LPN</w:t>
            </w:r>
          </w:p>
        </w:tc>
        <w:tc>
          <w:tcPr>
            <w:tcW w:w="1460" w:type="dxa"/>
          </w:tcPr>
          <w:p w:rsidR="006564D7" w:rsidRDefault="0070275F" w:rsidP="0070275F">
            <w:pPr>
              <w:ind w:firstLine="0"/>
              <w:jc w:val="left"/>
              <w:rPr>
                <w:sz w:val="20"/>
                <w:szCs w:val="20"/>
              </w:rPr>
            </w:pPr>
            <w:r w:rsidRPr="0070275F">
              <w:rPr>
                <w:sz w:val="20"/>
                <w:szCs w:val="20"/>
              </w:rPr>
              <w:t>Rastreabilidade entre LPN e suas Instâncias</w:t>
            </w:r>
          </w:p>
        </w:tc>
        <w:tc>
          <w:tcPr>
            <w:tcW w:w="1471" w:type="dxa"/>
          </w:tcPr>
          <w:p w:rsidR="006564D7" w:rsidRDefault="006564D7" w:rsidP="00071CEB">
            <w:pPr>
              <w:ind w:firstLine="0"/>
              <w:rPr>
                <w:sz w:val="20"/>
                <w:szCs w:val="20"/>
              </w:rPr>
            </w:pPr>
            <w:r>
              <w:rPr>
                <w:sz w:val="20"/>
                <w:szCs w:val="20"/>
              </w:rPr>
              <w:t>Serviços primários</w:t>
            </w:r>
          </w:p>
        </w:tc>
      </w:tr>
      <w:tr w:rsidR="006564D7" w:rsidRPr="0008722C" w:rsidTr="00071CEB">
        <w:tc>
          <w:tcPr>
            <w:tcW w:w="2114" w:type="dxa"/>
          </w:tcPr>
          <w:p w:rsidR="006564D7" w:rsidRDefault="006564D7" w:rsidP="0070275F">
            <w:pPr>
              <w:ind w:firstLine="0"/>
              <w:jc w:val="left"/>
              <w:rPr>
                <w:sz w:val="20"/>
                <w:szCs w:val="20"/>
              </w:rPr>
            </w:pPr>
            <w:r>
              <w:rPr>
                <w:sz w:val="20"/>
                <w:szCs w:val="20"/>
              </w:rPr>
              <w:t>Consultar diferenças entre instâncias de versões distintas de LPN</w:t>
            </w:r>
          </w:p>
        </w:tc>
        <w:tc>
          <w:tcPr>
            <w:tcW w:w="3675" w:type="dxa"/>
          </w:tcPr>
          <w:p w:rsidR="006564D7" w:rsidRDefault="006564D7" w:rsidP="0070275F">
            <w:pPr>
              <w:ind w:firstLine="0"/>
              <w:jc w:val="left"/>
              <w:rPr>
                <w:sz w:val="20"/>
                <w:szCs w:val="20"/>
              </w:rPr>
            </w:pPr>
            <w:r>
              <w:rPr>
                <w:sz w:val="20"/>
                <w:szCs w:val="20"/>
              </w:rPr>
              <w:t>Permite identificar as diferenças entre instâncias de diferentes versões de uma LPN</w:t>
            </w:r>
          </w:p>
        </w:tc>
        <w:tc>
          <w:tcPr>
            <w:tcW w:w="1460" w:type="dxa"/>
          </w:tcPr>
          <w:p w:rsidR="006564D7" w:rsidRDefault="0070275F" w:rsidP="0070275F">
            <w:pPr>
              <w:ind w:firstLine="0"/>
              <w:jc w:val="left"/>
              <w:rPr>
                <w:sz w:val="20"/>
                <w:szCs w:val="20"/>
              </w:rPr>
            </w:pPr>
            <w:r w:rsidRPr="0070275F">
              <w:rPr>
                <w:sz w:val="20"/>
                <w:szCs w:val="20"/>
              </w:rPr>
              <w:t>Rastreabilidade entre LPN e suas Instâncias</w:t>
            </w:r>
          </w:p>
        </w:tc>
        <w:tc>
          <w:tcPr>
            <w:tcW w:w="1471" w:type="dxa"/>
          </w:tcPr>
          <w:p w:rsidR="006564D7" w:rsidRDefault="006564D7" w:rsidP="00071CEB">
            <w:pPr>
              <w:ind w:firstLine="0"/>
              <w:rPr>
                <w:sz w:val="20"/>
                <w:szCs w:val="20"/>
              </w:rPr>
            </w:pPr>
            <w:r>
              <w:rPr>
                <w:sz w:val="20"/>
                <w:szCs w:val="20"/>
              </w:rPr>
              <w:t>Serviços primários</w:t>
            </w:r>
          </w:p>
        </w:tc>
      </w:tr>
    </w:tbl>
    <w:p w:rsidR="006564D7" w:rsidRDefault="006564D7" w:rsidP="006564D7"/>
    <w:p w:rsidR="006564D7" w:rsidRDefault="006564D7" w:rsidP="006564D7">
      <w:r>
        <w:lastRenderedPageBreak/>
        <w:t xml:space="preserve">A funcionalidade Validação da Instância da LPN, </w:t>
      </w:r>
      <w:r w:rsidR="001D393D">
        <w:t>a qual</w:t>
      </w:r>
      <w:r>
        <w:t xml:space="preserve"> é verificad</w:t>
      </w:r>
      <w:r w:rsidR="001D393D">
        <w:t>a</w:t>
      </w:r>
      <w:r>
        <w:t xml:space="preserve"> se uma instância foi corretamente construída não faz parte das funcionalidades de um repositório de LPN e sim de ferramentas computacionais de apoio a abordagens de LPN, como é o caso do BLP </w:t>
      </w:r>
      <w:r w:rsidRPr="00AD13C8">
        <w:rPr>
          <w:i/>
        </w:rPr>
        <w:t>framework</w:t>
      </w:r>
      <w:r>
        <w:t xml:space="preserve"> que é um arcabouço computacional de apoio a criação, instanciação e gerenciamento de LPNs (TERENCIANI, 2014), que está sendo desenvolvido para apoiar as fases da abordagem GLPN.</w:t>
      </w:r>
    </w:p>
    <w:p w:rsidR="005624B7" w:rsidRDefault="005624B7" w:rsidP="006564D7">
      <w:r>
        <w:t xml:space="preserve">No </w:t>
      </w:r>
      <w:r w:rsidR="00786B54">
        <w:t>A</w:t>
      </w:r>
      <w:r>
        <w:t xml:space="preserve">pêndice </w:t>
      </w:r>
      <w:r w:rsidR="004F74C6">
        <w:t>A</w:t>
      </w:r>
      <w:r>
        <w:t xml:space="preserve"> é </w:t>
      </w:r>
      <w:r w:rsidR="00786B54">
        <w:t>ilustrada</w:t>
      </w:r>
      <w:r>
        <w:t xml:space="preserve"> como seria uma ferramenta computacional de apoio </w:t>
      </w:r>
      <w:r w:rsidR="00786B54">
        <w:t>à</w:t>
      </w:r>
      <w:r>
        <w:t xml:space="preserve"> abordage</w:t>
      </w:r>
      <w:r w:rsidR="00786B54">
        <w:t>ns</w:t>
      </w:r>
      <w:r>
        <w:t xml:space="preserve"> LPN</w:t>
      </w:r>
      <w:r w:rsidR="00786B54">
        <w:t>,</w:t>
      </w:r>
      <w:r>
        <w:t xml:space="preserve"> </w:t>
      </w:r>
      <w:r w:rsidR="00786B54">
        <w:t>para criar LPNs e suas instâncias correspondentes, a qual deve ser</w:t>
      </w:r>
      <w:r>
        <w:t xml:space="preserve"> integrad</w:t>
      </w:r>
      <w:r w:rsidR="00786B54">
        <w:t>a</w:t>
      </w:r>
      <w:r>
        <w:t xml:space="preserve"> com </w:t>
      </w:r>
      <w:r w:rsidR="00786B54">
        <w:t xml:space="preserve">um </w:t>
      </w:r>
      <w:r>
        <w:t xml:space="preserve">repositório </w:t>
      </w:r>
      <w:r w:rsidR="00786B54">
        <w:t>de LPN (que pode ser desenvolvido por meio da instanciação da Cambuci-LPN)</w:t>
      </w:r>
      <w:r>
        <w:t xml:space="preserve">, fazendo o uso dos serviços disponibilizados </w:t>
      </w:r>
      <w:r w:rsidR="00786B54">
        <w:t>por</w:t>
      </w:r>
      <w:r>
        <w:t xml:space="preserve"> </w:t>
      </w:r>
      <w:r w:rsidR="00786B54">
        <w:t>ele</w:t>
      </w:r>
      <w:r>
        <w:t>.</w:t>
      </w:r>
    </w:p>
    <w:p w:rsidR="006564D7" w:rsidRDefault="006564D7" w:rsidP="006564D7">
      <w:pPr>
        <w:ind w:firstLine="0"/>
        <w:jc w:val="center"/>
      </w:pPr>
    </w:p>
    <w:p w:rsidR="006564D7" w:rsidRDefault="006564D7" w:rsidP="006564D7">
      <w:pPr>
        <w:pStyle w:val="Ttulo2"/>
        <w:numPr>
          <w:ilvl w:val="2"/>
          <w:numId w:val="10"/>
        </w:numPr>
      </w:pPr>
      <w:bookmarkStart w:id="907" w:name="_Ref394270423"/>
      <w:bookmarkStart w:id="908" w:name="_Toc396204873"/>
      <w:bookmarkStart w:id="909" w:name="_Toc396857517"/>
      <w:bookmarkStart w:id="910" w:name="_Toc396858411"/>
      <w:bookmarkStart w:id="911" w:name="_Toc396899109"/>
      <w:bookmarkStart w:id="912" w:name="_Toc396947959"/>
      <w:bookmarkStart w:id="913" w:name="_Toc397887634"/>
      <w:bookmarkStart w:id="914" w:name="_Toc401921642"/>
      <w:bookmarkStart w:id="915" w:name="_Toc402159614"/>
      <w:r>
        <w:t xml:space="preserve">Grupo 3 - Requisitos arquiteturais da arquitetura de referência </w:t>
      </w:r>
      <w:bookmarkEnd w:id="907"/>
      <w:bookmarkEnd w:id="908"/>
      <w:bookmarkEnd w:id="909"/>
      <w:bookmarkEnd w:id="910"/>
      <w:bookmarkEnd w:id="911"/>
      <w:bookmarkEnd w:id="912"/>
      <w:bookmarkEnd w:id="913"/>
      <w:r w:rsidR="00774903">
        <w:t>Cambuci</w:t>
      </w:r>
      <w:bookmarkEnd w:id="914"/>
      <w:bookmarkEnd w:id="915"/>
    </w:p>
    <w:p w:rsidR="006564D7" w:rsidRDefault="006564D7" w:rsidP="006564D7">
      <w:r>
        <w:t xml:space="preserve">A fonte de informação que faz parte deste grupo é basicamente os requisitos arquiteturais da </w:t>
      </w:r>
      <w:r w:rsidR="00774903">
        <w:t>Cambuci</w:t>
      </w:r>
      <w:r w:rsidR="00805842">
        <w:t>,</w:t>
      </w:r>
      <w:r>
        <w:t xml:space="preserve"> apresentados na Seção </w:t>
      </w:r>
      <w:r w:rsidR="00283060">
        <w:fldChar w:fldCharType="begin"/>
      </w:r>
      <w:r>
        <w:instrText xml:space="preserve"> REF _Ref393716882 \r \h </w:instrText>
      </w:r>
      <w:r w:rsidR="00283060">
        <w:fldChar w:fldCharType="separate"/>
      </w:r>
      <w:r w:rsidR="00E73BEA">
        <w:t>5.3</w:t>
      </w:r>
      <w:r w:rsidR="00283060">
        <w:fldChar w:fldCharType="end"/>
      </w:r>
      <w:r w:rsidR="00805842">
        <w:t xml:space="preserve"> e</w:t>
      </w:r>
      <w:r>
        <w:t xml:space="preserve"> baseados nos requisitos arquiteturais da RefTest-SOA. Esses requisitos são divididos em dois grupos, </w:t>
      </w:r>
      <w:r w:rsidR="00E0262B">
        <w:t xml:space="preserve">conforme citados a seguir, </w:t>
      </w:r>
      <w:r w:rsidR="00805842">
        <w:t xml:space="preserve">e </w:t>
      </w:r>
      <w:r>
        <w:t xml:space="preserve">são adaptados na Seção </w:t>
      </w:r>
      <w:r w:rsidR="00283060">
        <w:fldChar w:fldCharType="begin"/>
      </w:r>
      <w:r>
        <w:instrText xml:space="preserve"> REF _Ref395166530 \r \h </w:instrText>
      </w:r>
      <w:r w:rsidR="00283060">
        <w:fldChar w:fldCharType="separate"/>
      </w:r>
      <w:r w:rsidR="00E73BEA">
        <w:t>6.3</w:t>
      </w:r>
      <w:r w:rsidR="00283060">
        <w:fldChar w:fldCharType="end"/>
      </w:r>
      <w:r>
        <w:t xml:space="preserve"> para o contexto de repositório de LPN: </w:t>
      </w:r>
    </w:p>
    <w:p w:rsidR="006564D7" w:rsidRDefault="006564D7" w:rsidP="006564D7">
      <w:r>
        <w:t>- Requisitos arquiteturais do domínio de repositório de ativos de software (</w:t>
      </w:r>
      <w:r w:rsidR="00E0262B">
        <w:t xml:space="preserve">apresentados na </w:t>
      </w:r>
      <w:r>
        <w:t xml:space="preserve">Seção </w:t>
      </w:r>
      <w:r w:rsidR="00283060">
        <w:fldChar w:fldCharType="begin"/>
      </w:r>
      <w:r>
        <w:instrText xml:space="preserve"> REF _Ref392097130 \r \h </w:instrText>
      </w:r>
      <w:r w:rsidR="00283060">
        <w:fldChar w:fldCharType="separate"/>
      </w:r>
      <w:r w:rsidR="00E73BEA">
        <w:t>5.3.1</w:t>
      </w:r>
      <w:r w:rsidR="00283060">
        <w:fldChar w:fldCharType="end"/>
      </w:r>
      <w:r w:rsidR="00E0262B">
        <w:t xml:space="preserve"> do Capítulo 5</w:t>
      </w:r>
      <w:r>
        <w:t>).</w:t>
      </w:r>
    </w:p>
    <w:p w:rsidR="006564D7" w:rsidRDefault="006564D7" w:rsidP="006564D7">
      <w:r>
        <w:t>- Requisitos arquiteturais do contexto de serviços (</w:t>
      </w:r>
      <w:r w:rsidR="00E0262B">
        <w:t xml:space="preserve">apresentados na </w:t>
      </w:r>
      <w:r>
        <w:t xml:space="preserve">Seção </w:t>
      </w:r>
      <w:r w:rsidR="00283060">
        <w:fldChar w:fldCharType="begin"/>
      </w:r>
      <w:r>
        <w:instrText xml:space="preserve"> REF _Ref394265354 \r \h </w:instrText>
      </w:r>
      <w:r w:rsidR="00283060">
        <w:fldChar w:fldCharType="separate"/>
      </w:r>
      <w:r w:rsidR="00E73BEA">
        <w:t>5.3.2</w:t>
      </w:r>
      <w:r w:rsidR="00283060">
        <w:fldChar w:fldCharType="end"/>
      </w:r>
      <w:r w:rsidR="00E0262B">
        <w:t xml:space="preserve"> do Capítulo </w:t>
      </w:r>
      <w:r w:rsidR="006C790D">
        <w:t>5</w:t>
      </w:r>
      <w:r>
        <w:t>).</w:t>
      </w:r>
    </w:p>
    <w:p w:rsidR="00B278ED" w:rsidRDefault="00B278ED"/>
    <w:p w:rsidR="00D30FD2" w:rsidRDefault="00D30FD2" w:rsidP="0042009A">
      <w:pPr>
        <w:pStyle w:val="Ttulo2"/>
      </w:pPr>
      <w:bookmarkStart w:id="916" w:name="_Toc394903293"/>
      <w:bookmarkStart w:id="917" w:name="_Toc394903294"/>
      <w:bookmarkStart w:id="918" w:name="_Toc385715481"/>
      <w:bookmarkStart w:id="919" w:name="_Toc385719488"/>
      <w:bookmarkStart w:id="920" w:name="_Toc385776044"/>
      <w:bookmarkStart w:id="921" w:name="_Ref393956080"/>
      <w:bookmarkStart w:id="922" w:name="_Ref394275076"/>
      <w:bookmarkStart w:id="923" w:name="_Ref395166530"/>
      <w:bookmarkStart w:id="924" w:name="_Toc396857518"/>
      <w:bookmarkStart w:id="925" w:name="_Toc402159615"/>
      <w:bookmarkEnd w:id="779"/>
      <w:bookmarkEnd w:id="916"/>
      <w:bookmarkEnd w:id="917"/>
      <w:r>
        <w:t xml:space="preserve">Passo 2 – </w:t>
      </w:r>
      <w:r w:rsidR="000C718D">
        <w:t xml:space="preserve">Análise </w:t>
      </w:r>
      <w:r>
        <w:t>arquitetura</w:t>
      </w:r>
      <w:r w:rsidR="000C718D">
        <w:t>l</w:t>
      </w:r>
      <w:bookmarkEnd w:id="918"/>
      <w:bookmarkEnd w:id="919"/>
      <w:bookmarkEnd w:id="920"/>
      <w:bookmarkEnd w:id="921"/>
      <w:bookmarkEnd w:id="922"/>
      <w:bookmarkEnd w:id="923"/>
      <w:bookmarkEnd w:id="924"/>
      <w:bookmarkEnd w:id="925"/>
    </w:p>
    <w:p w:rsidR="00EF0648" w:rsidRDefault="003F7525">
      <w:r>
        <w:t>N</w:t>
      </w:r>
      <w:r w:rsidR="001B7B8E">
        <w:t>a execução do</w:t>
      </w:r>
      <w:r>
        <w:t xml:space="preserve"> segundo passo do ProSA-RA </w:t>
      </w:r>
      <w:r w:rsidR="00C32EA3">
        <w:t xml:space="preserve">foi realizada </w:t>
      </w:r>
      <w:r>
        <w:t xml:space="preserve">a </w:t>
      </w:r>
      <w:r w:rsidR="001B7B8E">
        <w:t xml:space="preserve">elicitação dos requisitos arquiteturais </w:t>
      </w:r>
      <w:r>
        <w:t xml:space="preserve">da </w:t>
      </w:r>
      <w:r w:rsidR="00774903">
        <w:t>Cambuci-LPN</w:t>
      </w:r>
      <w:r w:rsidR="00C32EA3">
        <w:t>. Para isso</w:t>
      </w:r>
      <w:r>
        <w:t xml:space="preserve"> foram </w:t>
      </w:r>
      <w:r w:rsidR="001B7B8E">
        <w:t xml:space="preserve">utilizados os conceitos identificados na Seção </w:t>
      </w:r>
      <w:r w:rsidR="00283060">
        <w:fldChar w:fldCharType="begin"/>
      </w:r>
      <w:r w:rsidR="001B7B8E">
        <w:instrText xml:space="preserve"> REF _Ref394217871 \r \h </w:instrText>
      </w:r>
      <w:r w:rsidR="00283060">
        <w:fldChar w:fldCharType="separate"/>
      </w:r>
      <w:r w:rsidR="00E73BEA">
        <w:t>6.2</w:t>
      </w:r>
      <w:r w:rsidR="00283060">
        <w:fldChar w:fldCharType="end"/>
      </w:r>
      <w:r>
        <w:t>. Neste passo</w:t>
      </w:r>
      <w:r w:rsidR="00C32EA3">
        <w:t>, o</w:t>
      </w:r>
      <w:r w:rsidR="00847AC0">
        <w:t xml:space="preserve">s requisitos arquiteturais da </w:t>
      </w:r>
      <w:r w:rsidR="00774903">
        <w:t>Cambuci-LPN</w:t>
      </w:r>
      <w:r w:rsidR="00D6769F">
        <w:t xml:space="preserve"> </w:t>
      </w:r>
      <w:r w:rsidR="001B7B8E">
        <w:t xml:space="preserve">são </w:t>
      </w:r>
      <w:r w:rsidR="00D6769F">
        <w:t xml:space="preserve">divididos em </w:t>
      </w:r>
      <w:r w:rsidR="005654CE">
        <w:t xml:space="preserve">dois </w:t>
      </w:r>
      <w:r w:rsidR="00D6769F">
        <w:t>grupos</w:t>
      </w:r>
      <w:r w:rsidR="00C32EA3">
        <w:t xml:space="preserve"> e apresentados nas subseções a seguir</w:t>
      </w:r>
      <w:r w:rsidR="00D6769F">
        <w:t>: requisitos arquiteturais do domínio de repositório</w:t>
      </w:r>
      <w:r w:rsidR="00C32EA3">
        <w:t>s</w:t>
      </w:r>
      <w:r w:rsidR="006713C6">
        <w:t xml:space="preserve"> </w:t>
      </w:r>
      <w:r w:rsidR="00D6769F">
        <w:t xml:space="preserve">de LPN e requisitos arquiteturais no contexto de </w:t>
      </w:r>
      <w:r w:rsidR="005654CE">
        <w:t>serviços</w:t>
      </w:r>
      <w:r w:rsidR="00D6769F">
        <w:t>.</w:t>
      </w:r>
    </w:p>
    <w:p w:rsidR="00974BC9" w:rsidRDefault="00974BC9"/>
    <w:p w:rsidR="0075295D" w:rsidRPr="00C32EA3" w:rsidRDefault="0075295D" w:rsidP="0075295D">
      <w:pPr>
        <w:pStyle w:val="Ttulo2"/>
        <w:numPr>
          <w:ilvl w:val="2"/>
          <w:numId w:val="10"/>
        </w:numPr>
      </w:pPr>
      <w:bookmarkStart w:id="926" w:name="_Toc394903296"/>
      <w:bookmarkStart w:id="927" w:name="_Toc394903297"/>
      <w:bookmarkStart w:id="928" w:name="_Toc396204875"/>
      <w:bookmarkStart w:id="929" w:name="_Toc396857519"/>
      <w:bookmarkStart w:id="930" w:name="_Toc396858413"/>
      <w:bookmarkStart w:id="931" w:name="_Toc396899111"/>
      <w:bookmarkStart w:id="932" w:name="_Toc396947961"/>
      <w:bookmarkStart w:id="933" w:name="_Toc397887636"/>
      <w:bookmarkStart w:id="934" w:name="_Toc401921644"/>
      <w:bookmarkStart w:id="935" w:name="_Toc402159616"/>
      <w:bookmarkEnd w:id="926"/>
      <w:bookmarkEnd w:id="927"/>
      <w:r w:rsidRPr="00C32EA3">
        <w:t xml:space="preserve">Requisitos </w:t>
      </w:r>
      <w:r w:rsidR="001326CB">
        <w:t>a</w:t>
      </w:r>
      <w:r w:rsidRPr="00C32EA3">
        <w:t xml:space="preserve">rquiteturais do </w:t>
      </w:r>
      <w:r w:rsidR="001326CB">
        <w:t>d</w:t>
      </w:r>
      <w:r w:rsidRPr="00C32EA3">
        <w:t xml:space="preserve">omínio de </w:t>
      </w:r>
      <w:r w:rsidR="001326CB">
        <w:t>r</w:t>
      </w:r>
      <w:r w:rsidRPr="00C32EA3">
        <w:t>epositórios de LPN</w:t>
      </w:r>
      <w:bookmarkEnd w:id="928"/>
      <w:bookmarkEnd w:id="929"/>
      <w:bookmarkEnd w:id="930"/>
      <w:bookmarkEnd w:id="931"/>
      <w:bookmarkEnd w:id="932"/>
      <w:bookmarkEnd w:id="933"/>
      <w:bookmarkEnd w:id="934"/>
      <w:bookmarkEnd w:id="935"/>
    </w:p>
    <w:p w:rsidR="0075295D" w:rsidRDefault="0075295D" w:rsidP="0075295D">
      <w:r>
        <w:t xml:space="preserve">A partir dos estudos do Grupo 2 e dos requisitos arquiteturais do domínio de repositórios de ativos de software do Grupo 3, mencionados na Seção </w:t>
      </w:r>
      <w:r w:rsidR="00283060">
        <w:fldChar w:fldCharType="begin"/>
      </w:r>
      <w:r>
        <w:instrText xml:space="preserve"> REF _Ref395166652 \r \h </w:instrText>
      </w:r>
      <w:r w:rsidR="00283060">
        <w:fldChar w:fldCharType="separate"/>
      </w:r>
      <w:r w:rsidR="00E73BEA">
        <w:t>6.3.2</w:t>
      </w:r>
      <w:r w:rsidR="00283060">
        <w:fldChar w:fldCharType="end"/>
      </w:r>
      <w:r>
        <w:t xml:space="preserve"> e descritos na íntegra na Seção </w:t>
      </w:r>
      <w:r w:rsidR="00283060">
        <w:fldChar w:fldCharType="begin"/>
      </w:r>
      <w:r>
        <w:instrText xml:space="preserve"> REF _Ref393716882 \r \h </w:instrText>
      </w:r>
      <w:r w:rsidR="00283060">
        <w:fldChar w:fldCharType="separate"/>
      </w:r>
      <w:r w:rsidR="00E73BEA">
        <w:t>5.3</w:t>
      </w:r>
      <w:r w:rsidR="00283060">
        <w:fldChar w:fldCharType="end"/>
      </w:r>
      <w:r>
        <w:t xml:space="preserve">, foram elicitados os requisitos arquiteturais para o domínio de repositórios de LPN. </w:t>
      </w:r>
    </w:p>
    <w:p w:rsidR="009063AB" w:rsidRDefault="009063AB">
      <w:r>
        <w:br w:type="page"/>
      </w:r>
    </w:p>
    <w:p w:rsidR="0075295D" w:rsidRDefault="0075295D" w:rsidP="0075295D">
      <w:r>
        <w:lastRenderedPageBreak/>
        <w:t xml:space="preserve">Os conceitos identificados nos estudos do Grupo 2 que pertencem ao domínio de repositórios de LPN e utilizados durante a elicitação dos requisitos arquiteturais da </w:t>
      </w:r>
      <w:r w:rsidR="00774903">
        <w:t>Cambuci-LPN</w:t>
      </w:r>
      <w:r>
        <w:t xml:space="preserve"> são:</w:t>
      </w:r>
    </w:p>
    <w:p w:rsidR="0075295D" w:rsidRDefault="0075295D" w:rsidP="0075295D">
      <w:r w:rsidRPr="00016CC1">
        <w:rPr>
          <w:rFonts w:ascii="Courier New" w:hAnsi="Courier New" w:cs="Courier New"/>
          <w:b/>
          <w:sz w:val="22"/>
        </w:rPr>
        <w:t>Especificação de LPN</w:t>
      </w:r>
      <w:r>
        <w:t>: envolve todas as atividades necessárias para a criação da LPN, como exemplos a inclusão e a classificação de uma LPN;</w:t>
      </w:r>
    </w:p>
    <w:p w:rsidR="0075295D" w:rsidRDefault="0075295D" w:rsidP="0075295D">
      <w:r w:rsidRPr="00016CC1">
        <w:rPr>
          <w:rFonts w:ascii="Courier New" w:hAnsi="Courier New" w:cs="Courier New"/>
          <w:b/>
          <w:sz w:val="22"/>
        </w:rPr>
        <w:t>Gestão de LPN</w:t>
      </w:r>
      <w:r>
        <w:t>: envolve todas as atividades necessárias para gerir o ciclo de vida de uma LPN, como  aceitação, certificação e busca de uma LPN;</w:t>
      </w:r>
    </w:p>
    <w:p w:rsidR="0075295D" w:rsidRDefault="0075295D" w:rsidP="0075295D">
      <w:r w:rsidRPr="00016CC1">
        <w:rPr>
          <w:rFonts w:ascii="Courier New" w:hAnsi="Courier New" w:cs="Courier New"/>
          <w:b/>
          <w:sz w:val="22"/>
        </w:rPr>
        <w:t>Instanciação de LPN</w:t>
      </w:r>
      <w:r>
        <w:t>: envolve todas as atividades necessárias para utilizar a LPN, criando uma instância, como a criação de uma LPN;</w:t>
      </w:r>
      <w:r w:rsidR="00805842">
        <w:t xml:space="preserve"> e</w:t>
      </w:r>
    </w:p>
    <w:p w:rsidR="0075295D" w:rsidRDefault="0075295D" w:rsidP="0075295D">
      <w:r w:rsidRPr="008D2A8F">
        <w:rPr>
          <w:rFonts w:ascii="Courier New" w:hAnsi="Courier New" w:cs="Courier New"/>
          <w:b/>
          <w:sz w:val="22"/>
        </w:rPr>
        <w:t xml:space="preserve">Rastreabilidade </w:t>
      </w:r>
      <w:r>
        <w:rPr>
          <w:rFonts w:ascii="Courier New" w:hAnsi="Courier New" w:cs="Courier New"/>
          <w:b/>
          <w:sz w:val="22"/>
        </w:rPr>
        <w:t>entre</w:t>
      </w:r>
      <w:r w:rsidRPr="008D2A8F">
        <w:rPr>
          <w:rFonts w:ascii="Courier New" w:hAnsi="Courier New" w:cs="Courier New"/>
          <w:b/>
          <w:sz w:val="22"/>
        </w:rPr>
        <w:t xml:space="preserve"> LPN</w:t>
      </w:r>
      <w:r>
        <w:rPr>
          <w:rFonts w:ascii="Courier New" w:hAnsi="Courier New" w:cs="Courier New"/>
          <w:b/>
          <w:sz w:val="22"/>
        </w:rPr>
        <w:t xml:space="preserve"> e suas Instâncias</w:t>
      </w:r>
      <w:r>
        <w:t xml:space="preserve">: envolve todas as atividades necessárias para manter a rastreabilidade entre diferentes versões da LPN e </w:t>
      </w:r>
      <w:r w:rsidR="00805842">
        <w:t xml:space="preserve">as </w:t>
      </w:r>
      <w:r>
        <w:t xml:space="preserve">versões de </w:t>
      </w:r>
      <w:r w:rsidR="00805842">
        <w:t xml:space="preserve">suas respectivas </w:t>
      </w:r>
      <w:r>
        <w:t>instância</w:t>
      </w:r>
      <w:r w:rsidR="00805842">
        <w:t>s.</w:t>
      </w:r>
    </w:p>
    <w:p w:rsidR="0075295D" w:rsidRDefault="0075295D" w:rsidP="0075295D">
      <w:r>
        <w:t xml:space="preserve">Outros conceitos utilizados para o levantamento dos requisitos arquiteturais da </w:t>
      </w:r>
      <w:r w:rsidR="00774903">
        <w:t>Cambuci-LPN</w:t>
      </w:r>
      <w:r>
        <w:t xml:space="preserve"> pertencem ao domínio de repositórios de ativos de software que foram identificados na Seção </w:t>
      </w:r>
      <w:r w:rsidR="00283060">
        <w:fldChar w:fldCharType="begin"/>
      </w:r>
      <w:r>
        <w:instrText xml:space="preserve"> REF _Ref395686985 \r \h </w:instrText>
      </w:r>
      <w:r w:rsidR="00283060">
        <w:fldChar w:fldCharType="separate"/>
      </w:r>
      <w:r w:rsidR="00E73BEA">
        <w:t>5.2.1</w:t>
      </w:r>
      <w:r w:rsidR="00283060">
        <w:fldChar w:fldCharType="end"/>
      </w:r>
      <w:r>
        <w:t>.</w:t>
      </w:r>
    </w:p>
    <w:p w:rsidR="0075295D" w:rsidRPr="00016DB7" w:rsidRDefault="0075295D" w:rsidP="0075295D">
      <w:pPr>
        <w:rPr>
          <w:rFonts w:cs="Times New Roman"/>
          <w:szCs w:val="24"/>
        </w:rPr>
      </w:pPr>
      <w:r>
        <w:t xml:space="preserve">No </w:t>
      </w:r>
      <w:fldSimple w:instr=" REF _Ref394271102 \h  \* MERGEFORMAT ">
        <w:r w:rsidR="00E73BEA" w:rsidRPr="00E73BEA">
          <w:rPr>
            <w:color w:val="000000" w:themeColor="text1"/>
          </w:rPr>
          <w:t>Quadro 6.4</w:t>
        </w:r>
      </w:fldSimple>
      <w:r w:rsidRPr="00283858">
        <w:rPr>
          <w:color w:val="000000" w:themeColor="text1"/>
        </w:rPr>
        <w:t xml:space="preserve"> </w:t>
      </w:r>
      <w:r>
        <w:t>são listados os requisitos arquiteturais relacionados a</w:t>
      </w:r>
      <w:r w:rsidR="00275495">
        <w:t>os</w:t>
      </w:r>
      <w:r>
        <w:t xml:space="preserve"> repositórios de LPN que foram identificados. Os requisitos 1 a 17 foram extraídos a partir da adaptação dos requisitos arquiteturais para o domínio de repositório de ativos de software. Para isso, a descrição de cada um dos requisitos do domínio de repositórios de ativos de software foi adaptada para o contexto de repositórios de LPN. Exemplificando, o requisito arquitetural RA-AS[1] da </w:t>
      </w:r>
      <w:r w:rsidR="00774903">
        <w:t>Cambuci</w:t>
      </w:r>
      <w:r w:rsidRPr="00016DB7">
        <w:rPr>
          <w:szCs w:val="24"/>
        </w:rPr>
        <w:t xml:space="preserve">, </w:t>
      </w:r>
      <w:r w:rsidRPr="00016DB7">
        <w:rPr>
          <w:i/>
          <w:szCs w:val="24"/>
        </w:rPr>
        <w:t>“</w:t>
      </w:r>
      <w:r w:rsidRPr="00AE1A85">
        <w:rPr>
          <w:rFonts w:cs="Times New Roman"/>
          <w:i/>
          <w:szCs w:val="24"/>
        </w:rPr>
        <w:t>A arquitetura de referência deve possibilitar que repositórios de ativos de software incluam um novo ativo, que pode ser composto por vários artefatos”</w:t>
      </w:r>
      <w:r w:rsidRPr="00DC5FD8">
        <w:rPr>
          <w:rFonts w:cs="Times New Roman"/>
          <w:szCs w:val="24"/>
        </w:rPr>
        <w:t>,</w:t>
      </w:r>
      <w:r w:rsidRPr="00AE1A85">
        <w:rPr>
          <w:rFonts w:cs="Times New Roman"/>
          <w:i/>
          <w:szCs w:val="24"/>
        </w:rPr>
        <w:t xml:space="preserve">  </w:t>
      </w:r>
      <w:r>
        <w:rPr>
          <w:rFonts w:cs="Times New Roman"/>
          <w:szCs w:val="24"/>
        </w:rPr>
        <w:t>foi</w:t>
      </w:r>
      <w:r w:rsidRPr="00016DB7">
        <w:rPr>
          <w:rFonts w:cs="Times New Roman"/>
          <w:szCs w:val="24"/>
        </w:rPr>
        <w:t xml:space="preserve"> adaptado para </w:t>
      </w:r>
      <w:r>
        <w:rPr>
          <w:rFonts w:cs="Times New Roman"/>
          <w:szCs w:val="24"/>
        </w:rPr>
        <w:t>o requisito arquitetural RA-RLPN[1] da</w:t>
      </w:r>
      <w:r w:rsidRPr="00016DB7">
        <w:rPr>
          <w:rFonts w:cs="Times New Roman"/>
          <w:szCs w:val="24"/>
        </w:rPr>
        <w:t xml:space="preserve"> </w:t>
      </w:r>
      <w:r w:rsidR="00774903">
        <w:rPr>
          <w:rFonts w:cs="Times New Roman"/>
          <w:szCs w:val="24"/>
        </w:rPr>
        <w:t>Cambuci-LPN</w:t>
      </w:r>
      <w:r w:rsidRPr="00016DB7">
        <w:rPr>
          <w:rFonts w:cs="Times New Roman"/>
          <w:szCs w:val="24"/>
        </w:rPr>
        <w:t xml:space="preserve"> como “</w:t>
      </w:r>
      <w:r w:rsidRPr="00AE1A85">
        <w:rPr>
          <w:rFonts w:cs="Times New Roman"/>
          <w:i/>
          <w:szCs w:val="24"/>
        </w:rPr>
        <w:t>A arquitetura de referência deve possibilitar que repositórios de LPN incluam uma nova LPN, que pode ser composta por vários artefatos”.</w:t>
      </w:r>
    </w:p>
    <w:p w:rsidR="00FB1886" w:rsidRDefault="00FB1886" w:rsidP="0075295D">
      <w:r>
        <w:t>Na definição dos requisitos arquiteturais de 1 a 17, têm-se o reuso dos requisitos arquiteturais da arquitetura de referência Cambuci. Esses mesmos requisitos arquiteturais podem ser reutilizados na definição de outras arquiteturas de referência do domínio de repositórios de ativos de software, como exemplos, repositórios de requisitos de software, repositórios de testes de software, entre outros.</w:t>
      </w:r>
    </w:p>
    <w:p w:rsidR="0075295D" w:rsidRDefault="0075295D" w:rsidP="0075295D">
      <w:r>
        <w:t xml:space="preserve">Os requisitos 18 a 23 foram extraídos tomando como base as funcionalidades de repositórios de LPN identificadas nos estudos do Grupo 2, sendo que as funcionalidades Salvar LPN, </w:t>
      </w:r>
      <w:r w:rsidRPr="004536BB">
        <w:rPr>
          <w:i/>
        </w:rPr>
        <w:t>Feedback</w:t>
      </w:r>
      <w:r>
        <w:rPr>
          <w:i/>
        </w:rPr>
        <w:t xml:space="preserve"> </w:t>
      </w:r>
      <w:r w:rsidRPr="00AE3C19">
        <w:t>e</w:t>
      </w:r>
      <w:r>
        <w:t xml:space="preserve"> Apoiar Validação da LPN já foram </w:t>
      </w:r>
      <w:r>
        <w:lastRenderedPageBreak/>
        <w:t>mapeadas anteriormente e estão representadas nos requisitos RA-RLPN[1], RA-RLPN[12] e RA-RLPN[2], respectivamente.</w:t>
      </w:r>
    </w:p>
    <w:p w:rsidR="0075295D" w:rsidRDefault="0075295D" w:rsidP="0075295D">
      <w:r>
        <w:t xml:space="preserve">Adicionalmente, no </w:t>
      </w:r>
      <w:fldSimple w:instr=" REF _Ref394271102 \h  \* MERGEFORMAT ">
        <w:r w:rsidR="00E73BEA" w:rsidRPr="00E73BEA">
          <w:rPr>
            <w:color w:val="000000" w:themeColor="text1"/>
          </w:rPr>
          <w:t>Quadro 6.4</w:t>
        </w:r>
      </w:fldSimple>
      <w:r w:rsidRPr="00283858">
        <w:rPr>
          <w:color w:val="000000" w:themeColor="text1"/>
        </w:rPr>
        <w:t xml:space="preserve"> </w:t>
      </w:r>
      <w:r>
        <w:t xml:space="preserve">é apresentada uma relação entre os requisitos arquiteturais para o domínio de repositórios de LPN, os conceitos do domínio, bem como a classificação de cada requisito arquitetural de acordo com os módulos Serviços Primários, Serviços Ortogonais de Suporte, Serviços Ortogonais Organizacionais e Serviços Ortogonais Gerais da visão geral da arquitetura de referência RefTest-SOA (Seção </w:t>
      </w:r>
      <w:r w:rsidR="00283060">
        <w:fldChar w:fldCharType="begin"/>
      </w:r>
      <w:r>
        <w:instrText xml:space="preserve"> REF _Ref393715775 \r \h </w:instrText>
      </w:r>
      <w:r w:rsidR="00283060">
        <w:fldChar w:fldCharType="separate"/>
      </w:r>
      <w:r w:rsidR="00E73BEA">
        <w:t>2.5</w:t>
      </w:r>
      <w:r w:rsidR="00283060">
        <w:fldChar w:fldCharType="end"/>
      </w:r>
      <w:r>
        <w:t>). Essa classificação foi baseada na classificação previamente realizada no passo 1 (Seção 6.2).</w:t>
      </w:r>
    </w:p>
    <w:p w:rsidR="0075295D" w:rsidRDefault="0075295D" w:rsidP="00D639F5"/>
    <w:p w:rsidR="00857C76" w:rsidRDefault="00857C76" w:rsidP="00857C76">
      <w:pPr>
        <w:pStyle w:val="Legenda"/>
      </w:pPr>
      <w:bookmarkStart w:id="936" w:name="_Ref394271102"/>
      <w:bookmarkStart w:id="937" w:name="_Toc402159544"/>
      <w:r w:rsidRPr="005B1ECC">
        <w:rPr>
          <w:rFonts w:ascii="Times New Roman" w:hAnsi="Times New Roman" w:cs="Times New Roman"/>
          <w:sz w:val="20"/>
          <w:szCs w:val="20"/>
        </w:rPr>
        <w:t xml:space="preserve">Quadro </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6</w:t>
      </w:r>
      <w:r w:rsidR="00283060">
        <w:rPr>
          <w:rFonts w:ascii="Times New Roman" w:hAnsi="Times New Roman" w:cs="Times New Roman"/>
          <w:sz w:val="20"/>
          <w:szCs w:val="20"/>
        </w:rPr>
        <w:fldChar w:fldCharType="end"/>
      </w:r>
      <w:r w:rsidR="00736EE4">
        <w:rPr>
          <w:rFonts w:ascii="Times New Roman" w:hAnsi="Times New Roman" w:cs="Times New Roman"/>
          <w:sz w:val="20"/>
          <w:szCs w:val="20"/>
        </w:rPr>
        <w:t>.</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SEQ Quadro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4</w:t>
      </w:r>
      <w:r w:rsidR="00283060">
        <w:rPr>
          <w:rFonts w:ascii="Times New Roman" w:hAnsi="Times New Roman" w:cs="Times New Roman"/>
          <w:sz w:val="20"/>
          <w:szCs w:val="20"/>
        </w:rPr>
        <w:fldChar w:fldCharType="end"/>
      </w:r>
      <w:bookmarkEnd w:id="936"/>
      <w:r w:rsidRPr="005B1ECC">
        <w:rPr>
          <w:rFonts w:ascii="Times New Roman" w:hAnsi="Times New Roman" w:cs="Times New Roman"/>
          <w:sz w:val="20"/>
          <w:szCs w:val="20"/>
        </w:rPr>
        <w:t xml:space="preserve"> </w:t>
      </w:r>
      <w:r w:rsidR="00DC1898" w:rsidRPr="005B1ECC">
        <w:rPr>
          <w:rFonts w:ascii="Times New Roman" w:hAnsi="Times New Roman" w:cs="Times New Roman"/>
          <w:sz w:val="20"/>
          <w:szCs w:val="20"/>
        </w:rPr>
        <w:t xml:space="preserve">- </w:t>
      </w:r>
      <w:r w:rsidRPr="005B1ECC">
        <w:rPr>
          <w:rFonts w:ascii="Times New Roman" w:hAnsi="Times New Roman" w:cs="Times New Roman"/>
          <w:sz w:val="20"/>
          <w:szCs w:val="20"/>
        </w:rPr>
        <w:t xml:space="preserve">Requisitos </w:t>
      </w:r>
      <w:r w:rsidR="00C32EA3" w:rsidRPr="005B1ECC">
        <w:rPr>
          <w:rFonts w:ascii="Times New Roman" w:hAnsi="Times New Roman" w:cs="Times New Roman"/>
          <w:sz w:val="20"/>
          <w:szCs w:val="20"/>
        </w:rPr>
        <w:t xml:space="preserve">arquiteturais </w:t>
      </w:r>
      <w:r w:rsidR="00AD2D1C" w:rsidRPr="005B1ECC">
        <w:rPr>
          <w:rFonts w:ascii="Times New Roman" w:hAnsi="Times New Roman" w:cs="Times New Roman"/>
          <w:sz w:val="20"/>
          <w:szCs w:val="20"/>
        </w:rPr>
        <w:t xml:space="preserve">de </w:t>
      </w:r>
      <w:r w:rsidR="00C32EA3" w:rsidRPr="005B1ECC">
        <w:rPr>
          <w:rFonts w:ascii="Times New Roman" w:hAnsi="Times New Roman" w:cs="Times New Roman"/>
          <w:sz w:val="20"/>
          <w:szCs w:val="20"/>
        </w:rPr>
        <w:t xml:space="preserve">repositórios </w:t>
      </w:r>
      <w:r w:rsidRPr="005B1ECC">
        <w:rPr>
          <w:rFonts w:ascii="Times New Roman" w:hAnsi="Times New Roman" w:cs="Times New Roman"/>
          <w:sz w:val="20"/>
          <w:szCs w:val="20"/>
        </w:rPr>
        <w:t>de LPN</w:t>
      </w:r>
      <w:bookmarkEnd w:id="937"/>
    </w:p>
    <w:tbl>
      <w:tblPr>
        <w:tblStyle w:val="Tabelacomgrade"/>
        <w:tblW w:w="8631" w:type="dxa"/>
        <w:jc w:val="center"/>
        <w:tblLook w:val="04A0"/>
      </w:tblPr>
      <w:tblGrid>
        <w:gridCol w:w="1272"/>
        <w:gridCol w:w="4321"/>
        <w:gridCol w:w="1522"/>
        <w:gridCol w:w="1516"/>
      </w:tblGrid>
      <w:tr w:rsidR="005654CE" w:rsidRPr="00A46264" w:rsidTr="00A27BD4">
        <w:trPr>
          <w:jc w:val="center"/>
        </w:trPr>
        <w:tc>
          <w:tcPr>
            <w:tcW w:w="1272" w:type="dxa"/>
            <w:tcMar>
              <w:left w:w="0" w:type="dxa"/>
              <w:right w:w="0" w:type="dxa"/>
            </w:tcMar>
          </w:tcPr>
          <w:p w:rsidR="005654CE" w:rsidRPr="00A46264" w:rsidRDefault="005654CE" w:rsidP="00122166">
            <w:pPr>
              <w:ind w:firstLine="0"/>
              <w:jc w:val="center"/>
              <w:rPr>
                <w:rFonts w:cs="Times New Roman"/>
                <w:b/>
                <w:sz w:val="20"/>
                <w:szCs w:val="20"/>
              </w:rPr>
            </w:pPr>
            <w:r w:rsidRPr="00A46264">
              <w:rPr>
                <w:rFonts w:cs="Times New Roman"/>
                <w:b/>
                <w:sz w:val="20"/>
                <w:szCs w:val="20"/>
              </w:rPr>
              <w:t>ID</w:t>
            </w:r>
          </w:p>
        </w:tc>
        <w:tc>
          <w:tcPr>
            <w:tcW w:w="4321" w:type="dxa"/>
            <w:tcMar>
              <w:left w:w="0" w:type="dxa"/>
              <w:right w:w="0" w:type="dxa"/>
            </w:tcMar>
          </w:tcPr>
          <w:p w:rsidR="005654CE" w:rsidRPr="00A46264" w:rsidRDefault="005654CE" w:rsidP="00122166">
            <w:pPr>
              <w:ind w:firstLine="0"/>
              <w:jc w:val="center"/>
              <w:rPr>
                <w:rFonts w:cs="Times New Roman"/>
                <w:b/>
                <w:sz w:val="20"/>
                <w:szCs w:val="20"/>
              </w:rPr>
            </w:pPr>
            <w:r w:rsidRPr="00A46264">
              <w:rPr>
                <w:rFonts w:cs="Times New Roman"/>
                <w:b/>
                <w:sz w:val="20"/>
                <w:szCs w:val="20"/>
              </w:rPr>
              <w:t>Descrição</w:t>
            </w:r>
          </w:p>
        </w:tc>
        <w:tc>
          <w:tcPr>
            <w:tcW w:w="1522" w:type="dxa"/>
            <w:tcMar>
              <w:left w:w="0" w:type="dxa"/>
              <w:right w:w="0" w:type="dxa"/>
            </w:tcMar>
          </w:tcPr>
          <w:p w:rsidR="005654CE" w:rsidRPr="00A46264" w:rsidRDefault="005654CE" w:rsidP="00122166">
            <w:pPr>
              <w:ind w:firstLine="0"/>
              <w:jc w:val="center"/>
              <w:rPr>
                <w:rFonts w:cs="Times New Roman"/>
                <w:b/>
                <w:sz w:val="20"/>
                <w:szCs w:val="20"/>
              </w:rPr>
            </w:pPr>
            <w:r>
              <w:rPr>
                <w:rFonts w:cs="Times New Roman"/>
                <w:b/>
                <w:sz w:val="20"/>
                <w:szCs w:val="20"/>
              </w:rPr>
              <w:t>Conceito</w:t>
            </w:r>
            <w:r w:rsidR="008D2A8F">
              <w:rPr>
                <w:rFonts w:cs="Times New Roman"/>
                <w:b/>
                <w:sz w:val="20"/>
                <w:szCs w:val="20"/>
              </w:rPr>
              <w:t>s</w:t>
            </w:r>
          </w:p>
        </w:tc>
        <w:tc>
          <w:tcPr>
            <w:tcW w:w="1516" w:type="dxa"/>
          </w:tcPr>
          <w:p w:rsidR="005654CE" w:rsidRDefault="005654CE" w:rsidP="00122166">
            <w:pPr>
              <w:ind w:firstLine="0"/>
              <w:jc w:val="center"/>
              <w:rPr>
                <w:rFonts w:cs="Times New Roman"/>
                <w:b/>
                <w:sz w:val="20"/>
                <w:szCs w:val="20"/>
              </w:rPr>
            </w:pPr>
            <w:r>
              <w:rPr>
                <w:rFonts w:cs="Times New Roman"/>
                <w:b/>
                <w:sz w:val="20"/>
                <w:szCs w:val="20"/>
              </w:rPr>
              <w:t>Serviço</w:t>
            </w:r>
            <w:r w:rsidR="008D2A8F">
              <w:rPr>
                <w:rFonts w:cs="Times New Roman"/>
                <w:b/>
                <w:sz w:val="20"/>
                <w:szCs w:val="20"/>
              </w:rPr>
              <w:t>s</w:t>
            </w:r>
          </w:p>
        </w:tc>
      </w:tr>
      <w:tr w:rsidR="005654CE" w:rsidRPr="00A46264" w:rsidTr="00A27BD4">
        <w:trPr>
          <w:jc w:val="center"/>
        </w:trPr>
        <w:tc>
          <w:tcPr>
            <w:tcW w:w="1272" w:type="dxa"/>
            <w:tcMar>
              <w:left w:w="0" w:type="dxa"/>
              <w:right w:w="0" w:type="dxa"/>
            </w:tcMar>
          </w:tcPr>
          <w:p w:rsidR="005654CE" w:rsidRPr="00A46264" w:rsidRDefault="005654CE" w:rsidP="00122166">
            <w:pPr>
              <w:ind w:firstLine="0"/>
              <w:rPr>
                <w:rFonts w:cs="Times New Roman"/>
                <w:sz w:val="20"/>
                <w:szCs w:val="20"/>
              </w:rPr>
            </w:pPr>
            <w:r>
              <w:rPr>
                <w:rFonts w:cs="Times New Roman"/>
                <w:sz w:val="20"/>
                <w:szCs w:val="20"/>
              </w:rPr>
              <w:t>RA-RLPN</w:t>
            </w:r>
            <w:r w:rsidRPr="00A46264">
              <w:rPr>
                <w:rFonts w:cs="Times New Roman"/>
                <w:sz w:val="20"/>
                <w:szCs w:val="20"/>
              </w:rPr>
              <w:t>[1]</w:t>
            </w:r>
          </w:p>
        </w:tc>
        <w:tc>
          <w:tcPr>
            <w:tcW w:w="4321" w:type="dxa"/>
            <w:tcMar>
              <w:left w:w="0" w:type="dxa"/>
              <w:right w:w="0" w:type="dxa"/>
            </w:tcMar>
          </w:tcPr>
          <w:p w:rsidR="005654CE" w:rsidRPr="00A46264" w:rsidRDefault="005654CE" w:rsidP="0075295D">
            <w:pPr>
              <w:ind w:firstLine="0"/>
              <w:rPr>
                <w:rFonts w:cs="Times New Roman"/>
                <w:sz w:val="20"/>
                <w:szCs w:val="20"/>
              </w:rPr>
            </w:pPr>
            <w:r w:rsidRPr="00A46264">
              <w:rPr>
                <w:rFonts w:cs="Times New Roman"/>
                <w:sz w:val="20"/>
                <w:szCs w:val="20"/>
              </w:rPr>
              <w:t xml:space="preserve">A arquitetura de referência deve possibilitar que repositórios de </w:t>
            </w:r>
            <w:r w:rsidR="00122166">
              <w:rPr>
                <w:rFonts w:cs="Times New Roman"/>
                <w:sz w:val="20"/>
                <w:szCs w:val="20"/>
              </w:rPr>
              <w:t xml:space="preserve">LPN </w:t>
            </w:r>
            <w:r w:rsidRPr="00A46264">
              <w:rPr>
                <w:rFonts w:cs="Times New Roman"/>
                <w:sz w:val="20"/>
                <w:szCs w:val="20"/>
              </w:rPr>
              <w:t>incluam um</w:t>
            </w:r>
            <w:r w:rsidR="00122166">
              <w:rPr>
                <w:rFonts w:cs="Times New Roman"/>
                <w:sz w:val="20"/>
                <w:szCs w:val="20"/>
              </w:rPr>
              <w:t>a</w:t>
            </w:r>
            <w:r w:rsidRPr="00A46264">
              <w:rPr>
                <w:rFonts w:cs="Times New Roman"/>
                <w:sz w:val="20"/>
                <w:szCs w:val="20"/>
              </w:rPr>
              <w:t xml:space="preserve"> nov</w:t>
            </w:r>
            <w:r w:rsidR="00122166">
              <w:rPr>
                <w:rFonts w:cs="Times New Roman"/>
                <w:sz w:val="20"/>
                <w:szCs w:val="20"/>
              </w:rPr>
              <w:t>a</w:t>
            </w:r>
            <w:r w:rsidRPr="00A46264">
              <w:rPr>
                <w:rFonts w:cs="Times New Roman"/>
                <w:sz w:val="20"/>
                <w:szCs w:val="20"/>
              </w:rPr>
              <w:t xml:space="preserve"> </w:t>
            </w:r>
            <w:r w:rsidR="00122166">
              <w:rPr>
                <w:rFonts w:cs="Times New Roman"/>
                <w:sz w:val="20"/>
                <w:szCs w:val="20"/>
              </w:rPr>
              <w:t>LPN</w:t>
            </w:r>
            <w:r w:rsidRPr="00A46264">
              <w:rPr>
                <w:rFonts w:cs="Times New Roman"/>
                <w:sz w:val="20"/>
                <w:szCs w:val="20"/>
              </w:rPr>
              <w:t xml:space="preserve">, que pode ser </w:t>
            </w:r>
            <w:r w:rsidR="00AD2D1C" w:rsidRPr="00A46264">
              <w:rPr>
                <w:rFonts w:cs="Times New Roman"/>
                <w:sz w:val="20"/>
                <w:szCs w:val="20"/>
              </w:rPr>
              <w:t>compost</w:t>
            </w:r>
            <w:r w:rsidR="00AD2D1C">
              <w:rPr>
                <w:rFonts w:cs="Times New Roman"/>
                <w:sz w:val="20"/>
                <w:szCs w:val="20"/>
              </w:rPr>
              <w:t>a</w:t>
            </w:r>
            <w:r w:rsidR="00AD2D1C" w:rsidRPr="00A46264">
              <w:rPr>
                <w:rFonts w:cs="Times New Roman"/>
                <w:sz w:val="20"/>
                <w:szCs w:val="20"/>
              </w:rPr>
              <w:t xml:space="preserve"> </w:t>
            </w:r>
            <w:r w:rsidRPr="00A46264">
              <w:rPr>
                <w:rFonts w:cs="Times New Roman"/>
                <w:sz w:val="20"/>
                <w:szCs w:val="20"/>
              </w:rPr>
              <w:t>por vários artefatos;</w:t>
            </w:r>
          </w:p>
        </w:tc>
        <w:tc>
          <w:tcPr>
            <w:tcW w:w="1522" w:type="dxa"/>
            <w:tcMar>
              <w:left w:w="0" w:type="dxa"/>
              <w:right w:w="0" w:type="dxa"/>
            </w:tcMar>
          </w:tcPr>
          <w:p w:rsidR="005654CE" w:rsidRPr="00A46264" w:rsidRDefault="005654CE" w:rsidP="00122166">
            <w:pPr>
              <w:ind w:firstLine="0"/>
              <w:jc w:val="left"/>
              <w:rPr>
                <w:rFonts w:cs="Times New Roman"/>
                <w:sz w:val="20"/>
                <w:szCs w:val="20"/>
              </w:rPr>
            </w:pPr>
            <w:r>
              <w:rPr>
                <w:rFonts w:cs="Times New Roman"/>
                <w:sz w:val="20"/>
                <w:szCs w:val="20"/>
              </w:rPr>
              <w:t>Especificação d</w:t>
            </w:r>
            <w:r w:rsidR="00122166">
              <w:rPr>
                <w:rFonts w:cs="Times New Roman"/>
                <w:sz w:val="20"/>
                <w:szCs w:val="20"/>
              </w:rPr>
              <w:t>a LPN</w:t>
            </w:r>
          </w:p>
        </w:tc>
        <w:tc>
          <w:tcPr>
            <w:tcW w:w="1516" w:type="dxa"/>
          </w:tcPr>
          <w:p w:rsidR="005654CE" w:rsidRDefault="005654CE" w:rsidP="00122166">
            <w:pPr>
              <w:ind w:firstLine="0"/>
              <w:jc w:val="left"/>
              <w:rPr>
                <w:rFonts w:cs="Times New Roman"/>
                <w:sz w:val="20"/>
                <w:szCs w:val="20"/>
              </w:rPr>
            </w:pPr>
            <w:r w:rsidRPr="00A46264">
              <w:rPr>
                <w:rFonts w:cs="Times New Roman"/>
                <w:sz w:val="20"/>
                <w:szCs w:val="20"/>
              </w:rPr>
              <w:t>Serviço Primário</w:t>
            </w:r>
          </w:p>
        </w:tc>
      </w:tr>
      <w:tr w:rsidR="005654CE" w:rsidRPr="00A46264" w:rsidTr="00A27BD4">
        <w:trPr>
          <w:jc w:val="center"/>
        </w:trPr>
        <w:tc>
          <w:tcPr>
            <w:tcW w:w="1272" w:type="dxa"/>
            <w:tcMar>
              <w:left w:w="0" w:type="dxa"/>
              <w:right w:w="0" w:type="dxa"/>
            </w:tcMar>
          </w:tcPr>
          <w:p w:rsidR="005654CE" w:rsidRPr="00A46264" w:rsidRDefault="00122166" w:rsidP="00122166">
            <w:pPr>
              <w:ind w:firstLine="0"/>
              <w:rPr>
                <w:rFonts w:cs="Times New Roman"/>
                <w:sz w:val="20"/>
                <w:szCs w:val="20"/>
              </w:rPr>
            </w:pPr>
            <w:r>
              <w:rPr>
                <w:rFonts w:cs="Times New Roman"/>
                <w:sz w:val="20"/>
                <w:szCs w:val="20"/>
              </w:rPr>
              <w:t>RA-RLPN</w:t>
            </w:r>
            <w:r w:rsidRPr="00A46264">
              <w:rPr>
                <w:rFonts w:cs="Times New Roman"/>
                <w:sz w:val="20"/>
                <w:szCs w:val="20"/>
              </w:rPr>
              <w:t xml:space="preserve"> </w:t>
            </w:r>
            <w:r w:rsidR="005654CE" w:rsidRPr="00A46264">
              <w:rPr>
                <w:rFonts w:cs="Times New Roman"/>
                <w:sz w:val="20"/>
                <w:szCs w:val="20"/>
              </w:rPr>
              <w:t>[2]</w:t>
            </w:r>
          </w:p>
        </w:tc>
        <w:tc>
          <w:tcPr>
            <w:tcW w:w="4321" w:type="dxa"/>
            <w:tcMar>
              <w:left w:w="0" w:type="dxa"/>
              <w:right w:w="0" w:type="dxa"/>
            </w:tcMar>
          </w:tcPr>
          <w:p w:rsidR="005654CE" w:rsidRPr="00A46264" w:rsidRDefault="005654CE" w:rsidP="0075295D">
            <w:pPr>
              <w:ind w:firstLine="0"/>
              <w:rPr>
                <w:rFonts w:cs="Times New Roman"/>
                <w:sz w:val="20"/>
                <w:szCs w:val="20"/>
              </w:rPr>
            </w:pPr>
            <w:r w:rsidRPr="00A46264">
              <w:rPr>
                <w:rFonts w:cs="Times New Roman"/>
                <w:sz w:val="20"/>
                <w:szCs w:val="20"/>
              </w:rPr>
              <w:t xml:space="preserve">A arquitetura de referência deve possibilitar que repositórios de </w:t>
            </w:r>
            <w:r w:rsidR="00122166">
              <w:rPr>
                <w:rFonts w:cs="Times New Roman"/>
                <w:sz w:val="20"/>
                <w:szCs w:val="20"/>
              </w:rPr>
              <w:t xml:space="preserve">LPN </w:t>
            </w:r>
            <w:r w:rsidRPr="00A46264">
              <w:rPr>
                <w:rFonts w:cs="Times New Roman"/>
                <w:sz w:val="20"/>
                <w:szCs w:val="20"/>
              </w:rPr>
              <w:t>forneçam mecanismo para aceitação e certificação d</w:t>
            </w:r>
            <w:r w:rsidR="00122166">
              <w:rPr>
                <w:rFonts w:cs="Times New Roman"/>
                <w:sz w:val="20"/>
                <w:szCs w:val="20"/>
              </w:rPr>
              <w:t>a</w:t>
            </w:r>
            <w:r w:rsidRPr="00A46264">
              <w:rPr>
                <w:rFonts w:cs="Times New Roman"/>
                <w:sz w:val="20"/>
                <w:szCs w:val="20"/>
              </w:rPr>
              <w:t xml:space="preserve"> </w:t>
            </w:r>
            <w:r w:rsidR="00122166">
              <w:rPr>
                <w:rFonts w:cs="Times New Roman"/>
                <w:sz w:val="20"/>
                <w:szCs w:val="20"/>
              </w:rPr>
              <w:t>LPN</w:t>
            </w:r>
            <w:r w:rsidRPr="00A46264">
              <w:rPr>
                <w:rFonts w:cs="Times New Roman"/>
                <w:sz w:val="20"/>
                <w:szCs w:val="20"/>
              </w:rPr>
              <w:t>;</w:t>
            </w:r>
          </w:p>
        </w:tc>
        <w:tc>
          <w:tcPr>
            <w:tcW w:w="1522" w:type="dxa"/>
            <w:tcMar>
              <w:left w:w="0" w:type="dxa"/>
              <w:right w:w="0" w:type="dxa"/>
            </w:tcMar>
          </w:tcPr>
          <w:p w:rsidR="005654CE" w:rsidRPr="00A46264" w:rsidRDefault="005654CE" w:rsidP="00122166">
            <w:pPr>
              <w:ind w:firstLine="0"/>
              <w:jc w:val="left"/>
              <w:rPr>
                <w:rFonts w:cs="Times New Roman"/>
                <w:sz w:val="20"/>
                <w:szCs w:val="20"/>
              </w:rPr>
            </w:pPr>
            <w:r>
              <w:rPr>
                <w:rFonts w:cs="Times New Roman"/>
                <w:sz w:val="20"/>
                <w:szCs w:val="20"/>
              </w:rPr>
              <w:t>Gestão d</w:t>
            </w:r>
            <w:r w:rsidR="00122166">
              <w:rPr>
                <w:rFonts w:cs="Times New Roman"/>
                <w:sz w:val="20"/>
                <w:szCs w:val="20"/>
              </w:rPr>
              <w:t>a LPN</w:t>
            </w:r>
          </w:p>
        </w:tc>
        <w:tc>
          <w:tcPr>
            <w:tcW w:w="1516" w:type="dxa"/>
          </w:tcPr>
          <w:p w:rsidR="005654CE" w:rsidRDefault="005654CE" w:rsidP="00122166">
            <w:pPr>
              <w:ind w:firstLine="0"/>
              <w:jc w:val="left"/>
              <w:rPr>
                <w:rFonts w:cs="Times New Roman"/>
                <w:sz w:val="20"/>
                <w:szCs w:val="20"/>
              </w:rPr>
            </w:pPr>
            <w:r w:rsidRPr="00A46264">
              <w:rPr>
                <w:rFonts w:cs="Times New Roman"/>
                <w:sz w:val="20"/>
                <w:szCs w:val="20"/>
              </w:rPr>
              <w:t>Serviço Primário</w:t>
            </w:r>
          </w:p>
        </w:tc>
      </w:tr>
      <w:tr w:rsidR="005654CE" w:rsidRPr="00A46264" w:rsidTr="00A27BD4">
        <w:trPr>
          <w:jc w:val="center"/>
        </w:trPr>
        <w:tc>
          <w:tcPr>
            <w:tcW w:w="1272" w:type="dxa"/>
            <w:tcMar>
              <w:left w:w="0" w:type="dxa"/>
              <w:right w:w="0" w:type="dxa"/>
            </w:tcMar>
          </w:tcPr>
          <w:p w:rsidR="005654CE" w:rsidRPr="00A46264" w:rsidRDefault="00122166" w:rsidP="00122166">
            <w:pPr>
              <w:ind w:firstLine="0"/>
              <w:rPr>
                <w:rFonts w:cs="Times New Roman"/>
                <w:sz w:val="20"/>
                <w:szCs w:val="20"/>
              </w:rPr>
            </w:pPr>
            <w:r>
              <w:rPr>
                <w:rFonts w:cs="Times New Roman"/>
                <w:sz w:val="20"/>
                <w:szCs w:val="20"/>
              </w:rPr>
              <w:t>RA-RLPN</w:t>
            </w:r>
            <w:r w:rsidRPr="00A46264">
              <w:rPr>
                <w:rFonts w:cs="Times New Roman"/>
                <w:sz w:val="20"/>
                <w:szCs w:val="20"/>
              </w:rPr>
              <w:t xml:space="preserve"> </w:t>
            </w:r>
            <w:r w:rsidR="005654CE" w:rsidRPr="00A46264">
              <w:rPr>
                <w:rFonts w:cs="Times New Roman"/>
                <w:sz w:val="20"/>
                <w:szCs w:val="20"/>
              </w:rPr>
              <w:t>[3]</w:t>
            </w:r>
          </w:p>
        </w:tc>
        <w:tc>
          <w:tcPr>
            <w:tcW w:w="4321" w:type="dxa"/>
            <w:tcMar>
              <w:left w:w="0" w:type="dxa"/>
              <w:right w:w="0" w:type="dxa"/>
            </w:tcMar>
          </w:tcPr>
          <w:p w:rsidR="005654CE" w:rsidRPr="00A46264" w:rsidRDefault="005654CE" w:rsidP="0075295D">
            <w:pPr>
              <w:ind w:firstLine="0"/>
              <w:rPr>
                <w:rFonts w:cs="Times New Roman"/>
                <w:sz w:val="20"/>
                <w:szCs w:val="20"/>
              </w:rPr>
            </w:pPr>
            <w:r w:rsidRPr="00A46264">
              <w:rPr>
                <w:rFonts w:cs="Times New Roman"/>
                <w:sz w:val="20"/>
                <w:szCs w:val="20"/>
              </w:rPr>
              <w:t xml:space="preserve">A arquitetura de referência deve possibilitar que repositórios de </w:t>
            </w:r>
            <w:r w:rsidR="00122166">
              <w:rPr>
                <w:rFonts w:cs="Times New Roman"/>
                <w:sz w:val="20"/>
                <w:szCs w:val="20"/>
              </w:rPr>
              <w:t xml:space="preserve">LPN </w:t>
            </w:r>
            <w:r w:rsidRPr="00A46264">
              <w:rPr>
                <w:rFonts w:cs="Times New Roman"/>
                <w:sz w:val="20"/>
                <w:szCs w:val="20"/>
              </w:rPr>
              <w:t xml:space="preserve">desativem </w:t>
            </w:r>
            <w:r w:rsidR="00122166">
              <w:rPr>
                <w:rFonts w:cs="Times New Roman"/>
                <w:sz w:val="20"/>
                <w:szCs w:val="20"/>
              </w:rPr>
              <w:t xml:space="preserve">LPNs </w:t>
            </w:r>
            <w:r w:rsidRPr="00A46264">
              <w:rPr>
                <w:rFonts w:cs="Times New Roman"/>
                <w:sz w:val="20"/>
                <w:szCs w:val="20"/>
              </w:rPr>
              <w:t xml:space="preserve">que não serão mais </w:t>
            </w:r>
            <w:r w:rsidR="00A07584" w:rsidRPr="00A46264">
              <w:rPr>
                <w:rFonts w:cs="Times New Roman"/>
                <w:sz w:val="20"/>
                <w:szCs w:val="20"/>
              </w:rPr>
              <w:t>utilizad</w:t>
            </w:r>
            <w:r w:rsidR="00A07584">
              <w:rPr>
                <w:rFonts w:cs="Times New Roman"/>
                <w:sz w:val="20"/>
                <w:szCs w:val="20"/>
              </w:rPr>
              <w:t>a</w:t>
            </w:r>
            <w:r w:rsidR="00A07584" w:rsidRPr="00A46264">
              <w:rPr>
                <w:rFonts w:cs="Times New Roman"/>
                <w:sz w:val="20"/>
                <w:szCs w:val="20"/>
              </w:rPr>
              <w:t>s</w:t>
            </w:r>
            <w:r w:rsidRPr="00A46264">
              <w:rPr>
                <w:rFonts w:cs="Times New Roman"/>
                <w:sz w:val="20"/>
                <w:szCs w:val="20"/>
              </w:rPr>
              <w:t>;</w:t>
            </w:r>
          </w:p>
        </w:tc>
        <w:tc>
          <w:tcPr>
            <w:tcW w:w="1522" w:type="dxa"/>
            <w:tcMar>
              <w:left w:w="0" w:type="dxa"/>
              <w:right w:w="0" w:type="dxa"/>
            </w:tcMar>
          </w:tcPr>
          <w:p w:rsidR="005654CE" w:rsidRPr="00A46264" w:rsidRDefault="005654CE" w:rsidP="00122166">
            <w:pPr>
              <w:ind w:firstLine="0"/>
              <w:jc w:val="left"/>
              <w:rPr>
                <w:rFonts w:cs="Times New Roman"/>
                <w:sz w:val="20"/>
                <w:szCs w:val="20"/>
              </w:rPr>
            </w:pPr>
            <w:r>
              <w:rPr>
                <w:rFonts w:cs="Times New Roman"/>
                <w:sz w:val="20"/>
                <w:szCs w:val="20"/>
              </w:rPr>
              <w:t>Gestão d</w:t>
            </w:r>
            <w:r w:rsidR="00122166">
              <w:rPr>
                <w:rFonts w:cs="Times New Roman"/>
                <w:sz w:val="20"/>
                <w:szCs w:val="20"/>
              </w:rPr>
              <w:t>a</w:t>
            </w:r>
            <w:r>
              <w:rPr>
                <w:rFonts w:cs="Times New Roman"/>
                <w:sz w:val="20"/>
                <w:szCs w:val="20"/>
              </w:rPr>
              <w:t xml:space="preserve"> </w:t>
            </w:r>
            <w:r w:rsidR="00122166">
              <w:rPr>
                <w:rFonts w:cs="Times New Roman"/>
                <w:sz w:val="20"/>
                <w:szCs w:val="20"/>
              </w:rPr>
              <w:t>LPN</w:t>
            </w:r>
          </w:p>
        </w:tc>
        <w:tc>
          <w:tcPr>
            <w:tcW w:w="1516" w:type="dxa"/>
          </w:tcPr>
          <w:p w:rsidR="005654CE" w:rsidRDefault="005654CE" w:rsidP="00122166">
            <w:pPr>
              <w:ind w:firstLine="0"/>
              <w:jc w:val="left"/>
              <w:rPr>
                <w:rFonts w:cs="Times New Roman"/>
                <w:sz w:val="20"/>
                <w:szCs w:val="20"/>
              </w:rPr>
            </w:pPr>
            <w:r w:rsidRPr="00A46264">
              <w:rPr>
                <w:rFonts w:cs="Times New Roman"/>
                <w:sz w:val="20"/>
                <w:szCs w:val="20"/>
              </w:rPr>
              <w:t>Serviço Primário</w:t>
            </w:r>
          </w:p>
        </w:tc>
      </w:tr>
      <w:tr w:rsidR="005654CE" w:rsidRPr="00A46264" w:rsidTr="00A27BD4">
        <w:trPr>
          <w:jc w:val="center"/>
        </w:trPr>
        <w:tc>
          <w:tcPr>
            <w:tcW w:w="1272" w:type="dxa"/>
            <w:tcMar>
              <w:left w:w="0" w:type="dxa"/>
              <w:right w:w="0" w:type="dxa"/>
            </w:tcMar>
          </w:tcPr>
          <w:p w:rsidR="005654CE" w:rsidRPr="00A46264" w:rsidRDefault="00122166" w:rsidP="00122166">
            <w:pPr>
              <w:ind w:firstLine="0"/>
              <w:rPr>
                <w:rFonts w:cs="Times New Roman"/>
                <w:sz w:val="20"/>
                <w:szCs w:val="20"/>
              </w:rPr>
            </w:pPr>
            <w:r>
              <w:rPr>
                <w:rFonts w:cs="Times New Roman"/>
                <w:sz w:val="20"/>
                <w:szCs w:val="20"/>
              </w:rPr>
              <w:t>RA-RLPN</w:t>
            </w:r>
            <w:r w:rsidRPr="00A46264">
              <w:rPr>
                <w:rFonts w:cs="Times New Roman"/>
                <w:sz w:val="20"/>
                <w:szCs w:val="20"/>
              </w:rPr>
              <w:t xml:space="preserve"> </w:t>
            </w:r>
            <w:r w:rsidR="005654CE" w:rsidRPr="00A46264">
              <w:rPr>
                <w:rFonts w:cs="Times New Roman"/>
                <w:sz w:val="20"/>
                <w:szCs w:val="20"/>
              </w:rPr>
              <w:t>[4]</w:t>
            </w:r>
          </w:p>
        </w:tc>
        <w:tc>
          <w:tcPr>
            <w:tcW w:w="4321" w:type="dxa"/>
            <w:tcMar>
              <w:left w:w="0" w:type="dxa"/>
              <w:right w:w="0" w:type="dxa"/>
            </w:tcMar>
          </w:tcPr>
          <w:p w:rsidR="005654CE" w:rsidRPr="00A46264" w:rsidRDefault="005654CE" w:rsidP="0075295D">
            <w:pPr>
              <w:ind w:firstLine="0"/>
              <w:rPr>
                <w:rFonts w:cs="Times New Roman"/>
                <w:sz w:val="20"/>
                <w:szCs w:val="20"/>
              </w:rPr>
            </w:pPr>
            <w:r w:rsidRPr="00A46264">
              <w:rPr>
                <w:rFonts w:cs="Times New Roman"/>
                <w:sz w:val="20"/>
                <w:szCs w:val="20"/>
              </w:rPr>
              <w:t xml:space="preserve">A arquitetura de referência deve possibilitar que repositórios de </w:t>
            </w:r>
            <w:r w:rsidR="00122166">
              <w:rPr>
                <w:rFonts w:cs="Times New Roman"/>
                <w:sz w:val="20"/>
                <w:szCs w:val="20"/>
              </w:rPr>
              <w:t xml:space="preserve">LPN </w:t>
            </w:r>
            <w:r w:rsidRPr="00A46264">
              <w:rPr>
                <w:rFonts w:cs="Times New Roman"/>
                <w:sz w:val="20"/>
                <w:szCs w:val="20"/>
              </w:rPr>
              <w:t>permitam a classificação de um</w:t>
            </w:r>
            <w:r w:rsidR="00122166">
              <w:rPr>
                <w:rFonts w:cs="Times New Roman"/>
                <w:sz w:val="20"/>
                <w:szCs w:val="20"/>
              </w:rPr>
              <w:t>a</w:t>
            </w:r>
            <w:r w:rsidRPr="00A46264">
              <w:rPr>
                <w:rFonts w:cs="Times New Roman"/>
                <w:sz w:val="20"/>
                <w:szCs w:val="20"/>
              </w:rPr>
              <w:t xml:space="preserve"> </w:t>
            </w:r>
            <w:r w:rsidR="00122166">
              <w:rPr>
                <w:rFonts w:cs="Times New Roman"/>
                <w:sz w:val="20"/>
                <w:szCs w:val="20"/>
              </w:rPr>
              <w:t xml:space="preserve">LPN </w:t>
            </w:r>
            <w:r w:rsidRPr="00A46264">
              <w:rPr>
                <w:rFonts w:cs="Times New Roman"/>
                <w:sz w:val="20"/>
                <w:szCs w:val="20"/>
              </w:rPr>
              <w:t>e também informar o contexto de sua utilização;</w:t>
            </w:r>
          </w:p>
        </w:tc>
        <w:tc>
          <w:tcPr>
            <w:tcW w:w="1522" w:type="dxa"/>
            <w:tcMar>
              <w:left w:w="0" w:type="dxa"/>
              <w:right w:w="0" w:type="dxa"/>
            </w:tcMar>
          </w:tcPr>
          <w:p w:rsidR="005654CE" w:rsidRPr="00A46264" w:rsidRDefault="005654CE" w:rsidP="00122166">
            <w:pPr>
              <w:ind w:firstLine="0"/>
              <w:jc w:val="left"/>
              <w:rPr>
                <w:rFonts w:cs="Times New Roman"/>
                <w:sz w:val="20"/>
                <w:szCs w:val="20"/>
              </w:rPr>
            </w:pPr>
            <w:r>
              <w:rPr>
                <w:rFonts w:cs="Times New Roman"/>
                <w:sz w:val="20"/>
                <w:szCs w:val="20"/>
              </w:rPr>
              <w:t>Especificação d</w:t>
            </w:r>
            <w:r w:rsidR="00122166">
              <w:rPr>
                <w:rFonts w:cs="Times New Roman"/>
                <w:sz w:val="20"/>
                <w:szCs w:val="20"/>
              </w:rPr>
              <w:t>a</w:t>
            </w:r>
            <w:r>
              <w:rPr>
                <w:rFonts w:cs="Times New Roman"/>
                <w:sz w:val="20"/>
                <w:szCs w:val="20"/>
              </w:rPr>
              <w:t xml:space="preserve"> </w:t>
            </w:r>
            <w:r w:rsidR="00122166">
              <w:rPr>
                <w:rFonts w:cs="Times New Roman"/>
                <w:sz w:val="20"/>
                <w:szCs w:val="20"/>
              </w:rPr>
              <w:t>LPN</w:t>
            </w:r>
          </w:p>
        </w:tc>
        <w:tc>
          <w:tcPr>
            <w:tcW w:w="1516" w:type="dxa"/>
          </w:tcPr>
          <w:p w:rsidR="005654CE" w:rsidRDefault="005654CE" w:rsidP="00122166">
            <w:pPr>
              <w:ind w:firstLine="0"/>
              <w:jc w:val="left"/>
              <w:rPr>
                <w:rFonts w:cs="Times New Roman"/>
                <w:sz w:val="20"/>
                <w:szCs w:val="20"/>
              </w:rPr>
            </w:pPr>
            <w:r w:rsidRPr="00A46264">
              <w:rPr>
                <w:rFonts w:cs="Times New Roman"/>
                <w:sz w:val="20"/>
                <w:szCs w:val="20"/>
              </w:rPr>
              <w:t>Serviço Primário</w:t>
            </w:r>
          </w:p>
        </w:tc>
      </w:tr>
      <w:tr w:rsidR="005654CE" w:rsidRPr="00A46264" w:rsidTr="00A27BD4">
        <w:trPr>
          <w:jc w:val="center"/>
        </w:trPr>
        <w:tc>
          <w:tcPr>
            <w:tcW w:w="1272" w:type="dxa"/>
            <w:tcMar>
              <w:left w:w="0" w:type="dxa"/>
              <w:right w:w="0" w:type="dxa"/>
            </w:tcMar>
          </w:tcPr>
          <w:p w:rsidR="005654CE" w:rsidRPr="00A46264" w:rsidRDefault="00122166" w:rsidP="00122166">
            <w:pPr>
              <w:ind w:firstLine="0"/>
              <w:rPr>
                <w:rFonts w:cs="Times New Roman"/>
                <w:sz w:val="20"/>
                <w:szCs w:val="20"/>
              </w:rPr>
            </w:pPr>
            <w:r>
              <w:rPr>
                <w:rFonts w:cs="Times New Roman"/>
                <w:sz w:val="20"/>
                <w:szCs w:val="20"/>
              </w:rPr>
              <w:t>RA-RLPN</w:t>
            </w:r>
            <w:r w:rsidRPr="00A46264">
              <w:rPr>
                <w:rFonts w:cs="Times New Roman"/>
                <w:sz w:val="20"/>
                <w:szCs w:val="20"/>
              </w:rPr>
              <w:t xml:space="preserve"> </w:t>
            </w:r>
            <w:r w:rsidR="005654CE" w:rsidRPr="00A46264">
              <w:rPr>
                <w:rFonts w:cs="Times New Roman"/>
                <w:sz w:val="20"/>
                <w:szCs w:val="20"/>
              </w:rPr>
              <w:t>[5]</w:t>
            </w:r>
          </w:p>
        </w:tc>
        <w:tc>
          <w:tcPr>
            <w:tcW w:w="4321" w:type="dxa"/>
            <w:tcMar>
              <w:left w:w="0" w:type="dxa"/>
              <w:right w:w="0" w:type="dxa"/>
            </w:tcMar>
          </w:tcPr>
          <w:p w:rsidR="005654CE" w:rsidRPr="00A46264" w:rsidRDefault="005654CE" w:rsidP="0075295D">
            <w:pPr>
              <w:ind w:firstLine="0"/>
              <w:rPr>
                <w:rFonts w:cs="Times New Roman"/>
                <w:sz w:val="20"/>
                <w:szCs w:val="20"/>
              </w:rPr>
            </w:pPr>
            <w:r w:rsidRPr="00A46264">
              <w:rPr>
                <w:rFonts w:cs="Times New Roman"/>
                <w:sz w:val="20"/>
                <w:szCs w:val="20"/>
              </w:rPr>
              <w:t xml:space="preserve">A arquitetura de referência deve possibilitar que repositórios de </w:t>
            </w:r>
            <w:r w:rsidR="00122166">
              <w:rPr>
                <w:rFonts w:cs="Times New Roman"/>
                <w:sz w:val="20"/>
                <w:szCs w:val="20"/>
              </w:rPr>
              <w:t xml:space="preserve">LPN </w:t>
            </w:r>
            <w:r w:rsidRPr="00A46264">
              <w:rPr>
                <w:rFonts w:cs="Times New Roman"/>
                <w:sz w:val="20"/>
                <w:szCs w:val="20"/>
              </w:rPr>
              <w:t xml:space="preserve">registrem a dependência entre </w:t>
            </w:r>
            <w:r w:rsidR="00122166">
              <w:rPr>
                <w:rFonts w:cs="Times New Roman"/>
                <w:sz w:val="20"/>
                <w:szCs w:val="20"/>
              </w:rPr>
              <w:t>LPN</w:t>
            </w:r>
            <w:r w:rsidR="00A07584">
              <w:rPr>
                <w:rFonts w:cs="Times New Roman"/>
                <w:sz w:val="20"/>
                <w:szCs w:val="20"/>
              </w:rPr>
              <w:t>s</w:t>
            </w:r>
            <w:r w:rsidRPr="00A46264">
              <w:rPr>
                <w:rFonts w:cs="Times New Roman"/>
                <w:sz w:val="20"/>
                <w:szCs w:val="20"/>
              </w:rPr>
              <w:t>;</w:t>
            </w:r>
          </w:p>
        </w:tc>
        <w:tc>
          <w:tcPr>
            <w:tcW w:w="1522" w:type="dxa"/>
            <w:tcMar>
              <w:left w:w="0" w:type="dxa"/>
              <w:right w:w="0" w:type="dxa"/>
            </w:tcMar>
          </w:tcPr>
          <w:p w:rsidR="005654CE" w:rsidRPr="00A46264" w:rsidRDefault="005654CE" w:rsidP="00122166">
            <w:pPr>
              <w:ind w:firstLine="0"/>
              <w:jc w:val="left"/>
              <w:rPr>
                <w:rFonts w:cs="Times New Roman"/>
                <w:sz w:val="20"/>
                <w:szCs w:val="20"/>
              </w:rPr>
            </w:pPr>
            <w:r>
              <w:rPr>
                <w:rFonts w:cs="Times New Roman"/>
                <w:sz w:val="20"/>
                <w:szCs w:val="20"/>
              </w:rPr>
              <w:t>Especificação d</w:t>
            </w:r>
            <w:r w:rsidR="00122166">
              <w:rPr>
                <w:rFonts w:cs="Times New Roman"/>
                <w:sz w:val="20"/>
                <w:szCs w:val="20"/>
              </w:rPr>
              <w:t>a</w:t>
            </w:r>
            <w:r>
              <w:rPr>
                <w:rFonts w:cs="Times New Roman"/>
                <w:sz w:val="20"/>
                <w:szCs w:val="20"/>
              </w:rPr>
              <w:t xml:space="preserve"> </w:t>
            </w:r>
            <w:r w:rsidR="00122166">
              <w:rPr>
                <w:rFonts w:cs="Times New Roman"/>
                <w:sz w:val="20"/>
                <w:szCs w:val="20"/>
              </w:rPr>
              <w:t>LPN</w:t>
            </w:r>
          </w:p>
        </w:tc>
        <w:tc>
          <w:tcPr>
            <w:tcW w:w="1516" w:type="dxa"/>
          </w:tcPr>
          <w:p w:rsidR="005654CE" w:rsidRDefault="005654CE" w:rsidP="00122166">
            <w:pPr>
              <w:ind w:firstLine="0"/>
              <w:jc w:val="left"/>
              <w:rPr>
                <w:rFonts w:cs="Times New Roman"/>
                <w:sz w:val="20"/>
                <w:szCs w:val="20"/>
              </w:rPr>
            </w:pPr>
            <w:r w:rsidRPr="00A46264">
              <w:rPr>
                <w:rFonts w:cs="Times New Roman"/>
                <w:sz w:val="20"/>
                <w:szCs w:val="20"/>
              </w:rPr>
              <w:t>Serviço Primário</w:t>
            </w:r>
          </w:p>
        </w:tc>
      </w:tr>
      <w:tr w:rsidR="005654CE" w:rsidRPr="00A46264" w:rsidTr="00A27BD4">
        <w:trPr>
          <w:jc w:val="center"/>
        </w:trPr>
        <w:tc>
          <w:tcPr>
            <w:tcW w:w="1272" w:type="dxa"/>
            <w:tcMar>
              <w:left w:w="0" w:type="dxa"/>
              <w:right w:w="0" w:type="dxa"/>
            </w:tcMar>
          </w:tcPr>
          <w:p w:rsidR="005654CE" w:rsidRPr="00A46264" w:rsidRDefault="00122166" w:rsidP="00122166">
            <w:pPr>
              <w:ind w:firstLine="0"/>
              <w:rPr>
                <w:rFonts w:cs="Times New Roman"/>
                <w:sz w:val="20"/>
                <w:szCs w:val="20"/>
              </w:rPr>
            </w:pPr>
            <w:r>
              <w:rPr>
                <w:rFonts w:cs="Times New Roman"/>
                <w:sz w:val="20"/>
                <w:szCs w:val="20"/>
              </w:rPr>
              <w:t>RA-RLPN</w:t>
            </w:r>
            <w:r w:rsidRPr="00A46264">
              <w:rPr>
                <w:rFonts w:cs="Times New Roman"/>
                <w:sz w:val="20"/>
                <w:szCs w:val="20"/>
              </w:rPr>
              <w:t xml:space="preserve"> </w:t>
            </w:r>
            <w:r w:rsidR="005654CE" w:rsidRPr="00A46264">
              <w:rPr>
                <w:rFonts w:cs="Times New Roman"/>
                <w:sz w:val="20"/>
                <w:szCs w:val="20"/>
              </w:rPr>
              <w:t>[6]</w:t>
            </w:r>
          </w:p>
        </w:tc>
        <w:tc>
          <w:tcPr>
            <w:tcW w:w="4321" w:type="dxa"/>
            <w:tcMar>
              <w:left w:w="0" w:type="dxa"/>
              <w:right w:w="0" w:type="dxa"/>
            </w:tcMar>
          </w:tcPr>
          <w:p w:rsidR="005654CE" w:rsidRPr="00A46264" w:rsidRDefault="005654CE" w:rsidP="0075295D">
            <w:pPr>
              <w:ind w:firstLine="0"/>
              <w:rPr>
                <w:rFonts w:cs="Times New Roman"/>
                <w:sz w:val="20"/>
                <w:szCs w:val="20"/>
              </w:rPr>
            </w:pPr>
            <w:r w:rsidRPr="00A46264">
              <w:rPr>
                <w:rFonts w:cs="Times New Roman"/>
                <w:sz w:val="20"/>
                <w:szCs w:val="20"/>
              </w:rPr>
              <w:t xml:space="preserve">A arquitetura de referência deve possibilitar que repositórios de </w:t>
            </w:r>
            <w:r w:rsidR="00122166">
              <w:rPr>
                <w:rFonts w:cs="Times New Roman"/>
                <w:sz w:val="20"/>
                <w:szCs w:val="20"/>
              </w:rPr>
              <w:t xml:space="preserve">LPN </w:t>
            </w:r>
            <w:r w:rsidRPr="00A46264">
              <w:rPr>
                <w:rFonts w:cs="Times New Roman"/>
                <w:sz w:val="20"/>
                <w:szCs w:val="20"/>
              </w:rPr>
              <w:t>notifiquem os interessados sobre mudanças que aconteçam n</w:t>
            </w:r>
            <w:r w:rsidR="00122166">
              <w:rPr>
                <w:rFonts w:cs="Times New Roman"/>
                <w:sz w:val="20"/>
                <w:szCs w:val="20"/>
              </w:rPr>
              <w:t>a LPN</w:t>
            </w:r>
            <w:r w:rsidRPr="00A46264">
              <w:rPr>
                <w:rFonts w:cs="Times New Roman"/>
                <w:sz w:val="20"/>
                <w:szCs w:val="20"/>
              </w:rPr>
              <w:t>;</w:t>
            </w:r>
          </w:p>
        </w:tc>
        <w:tc>
          <w:tcPr>
            <w:tcW w:w="1522" w:type="dxa"/>
            <w:tcMar>
              <w:left w:w="0" w:type="dxa"/>
              <w:right w:w="0" w:type="dxa"/>
            </w:tcMar>
          </w:tcPr>
          <w:p w:rsidR="005654CE" w:rsidRPr="00A46264" w:rsidRDefault="005654CE" w:rsidP="00122166">
            <w:pPr>
              <w:ind w:firstLine="0"/>
              <w:jc w:val="left"/>
              <w:rPr>
                <w:rFonts w:cs="Times New Roman"/>
                <w:sz w:val="20"/>
                <w:szCs w:val="20"/>
              </w:rPr>
            </w:pPr>
            <w:r>
              <w:rPr>
                <w:rFonts w:cs="Times New Roman"/>
                <w:sz w:val="20"/>
                <w:szCs w:val="20"/>
              </w:rPr>
              <w:t xml:space="preserve">Comunicação </w:t>
            </w:r>
          </w:p>
        </w:tc>
        <w:tc>
          <w:tcPr>
            <w:tcW w:w="1516" w:type="dxa"/>
          </w:tcPr>
          <w:p w:rsidR="005654CE" w:rsidRDefault="005654CE" w:rsidP="00122166">
            <w:pPr>
              <w:ind w:firstLine="0"/>
              <w:jc w:val="left"/>
              <w:rPr>
                <w:rFonts w:cs="Times New Roman"/>
                <w:sz w:val="20"/>
                <w:szCs w:val="20"/>
              </w:rPr>
            </w:pPr>
            <w:r>
              <w:rPr>
                <w:rFonts w:cs="Times New Roman"/>
                <w:sz w:val="20"/>
                <w:szCs w:val="20"/>
              </w:rPr>
              <w:t>Serviços Ortogonais Organizacionais</w:t>
            </w:r>
          </w:p>
        </w:tc>
      </w:tr>
      <w:tr w:rsidR="005654CE" w:rsidRPr="00A46264" w:rsidTr="00A27BD4">
        <w:trPr>
          <w:jc w:val="center"/>
        </w:trPr>
        <w:tc>
          <w:tcPr>
            <w:tcW w:w="1272" w:type="dxa"/>
            <w:tcMar>
              <w:left w:w="0" w:type="dxa"/>
              <w:right w:w="0" w:type="dxa"/>
            </w:tcMar>
          </w:tcPr>
          <w:p w:rsidR="005654CE" w:rsidRPr="00A46264" w:rsidRDefault="00122166" w:rsidP="00122166">
            <w:pPr>
              <w:ind w:firstLine="0"/>
              <w:rPr>
                <w:rFonts w:cs="Times New Roman"/>
                <w:sz w:val="20"/>
                <w:szCs w:val="20"/>
              </w:rPr>
            </w:pPr>
            <w:r>
              <w:rPr>
                <w:rFonts w:cs="Times New Roman"/>
                <w:sz w:val="20"/>
                <w:szCs w:val="20"/>
              </w:rPr>
              <w:t>RA-RLPN</w:t>
            </w:r>
            <w:r w:rsidRPr="00A46264">
              <w:rPr>
                <w:rFonts w:cs="Times New Roman"/>
                <w:sz w:val="20"/>
                <w:szCs w:val="20"/>
              </w:rPr>
              <w:t xml:space="preserve"> </w:t>
            </w:r>
            <w:r w:rsidR="005654CE" w:rsidRPr="00A46264">
              <w:rPr>
                <w:rFonts w:cs="Times New Roman"/>
                <w:sz w:val="20"/>
                <w:szCs w:val="20"/>
              </w:rPr>
              <w:t>[7]</w:t>
            </w:r>
          </w:p>
        </w:tc>
        <w:tc>
          <w:tcPr>
            <w:tcW w:w="4321" w:type="dxa"/>
            <w:tcMar>
              <w:left w:w="0" w:type="dxa"/>
              <w:right w:w="0" w:type="dxa"/>
            </w:tcMar>
          </w:tcPr>
          <w:p w:rsidR="005654CE" w:rsidRPr="00A46264" w:rsidRDefault="005654CE" w:rsidP="0075295D">
            <w:pPr>
              <w:ind w:firstLine="0"/>
              <w:rPr>
                <w:rFonts w:cs="Times New Roman"/>
                <w:sz w:val="20"/>
                <w:szCs w:val="20"/>
              </w:rPr>
            </w:pPr>
            <w:r w:rsidRPr="00A46264">
              <w:rPr>
                <w:rFonts w:cs="Times New Roman"/>
                <w:sz w:val="20"/>
                <w:szCs w:val="20"/>
              </w:rPr>
              <w:t xml:space="preserve">A arquitetura de referência deve possibilitar que repositórios de </w:t>
            </w:r>
            <w:r w:rsidR="00122166">
              <w:rPr>
                <w:rFonts w:cs="Times New Roman"/>
                <w:sz w:val="20"/>
                <w:szCs w:val="20"/>
              </w:rPr>
              <w:t xml:space="preserve">LPN </w:t>
            </w:r>
            <w:r w:rsidRPr="00A46264">
              <w:rPr>
                <w:rFonts w:cs="Times New Roman"/>
                <w:sz w:val="20"/>
                <w:szCs w:val="20"/>
              </w:rPr>
              <w:t>permitam realizar buscas e recuperação d</w:t>
            </w:r>
            <w:r w:rsidR="00122166">
              <w:rPr>
                <w:rFonts w:cs="Times New Roman"/>
                <w:sz w:val="20"/>
                <w:szCs w:val="20"/>
              </w:rPr>
              <w:t>as LPNs</w:t>
            </w:r>
            <w:r w:rsidRPr="00A46264">
              <w:rPr>
                <w:rFonts w:cs="Times New Roman"/>
                <w:sz w:val="20"/>
                <w:szCs w:val="20"/>
              </w:rPr>
              <w:t>;</w:t>
            </w:r>
          </w:p>
        </w:tc>
        <w:tc>
          <w:tcPr>
            <w:tcW w:w="1522" w:type="dxa"/>
            <w:tcMar>
              <w:left w:w="0" w:type="dxa"/>
              <w:right w:w="0" w:type="dxa"/>
            </w:tcMar>
          </w:tcPr>
          <w:p w:rsidR="005654CE" w:rsidRPr="00A46264" w:rsidRDefault="005654CE" w:rsidP="00122166">
            <w:pPr>
              <w:ind w:firstLine="0"/>
              <w:jc w:val="left"/>
              <w:rPr>
                <w:rFonts w:cs="Times New Roman"/>
                <w:sz w:val="20"/>
                <w:szCs w:val="20"/>
              </w:rPr>
            </w:pPr>
            <w:r>
              <w:rPr>
                <w:rFonts w:cs="Times New Roman"/>
                <w:sz w:val="20"/>
                <w:szCs w:val="20"/>
              </w:rPr>
              <w:t>Gestão d</w:t>
            </w:r>
            <w:r w:rsidR="00122166">
              <w:rPr>
                <w:rFonts w:cs="Times New Roman"/>
                <w:sz w:val="20"/>
                <w:szCs w:val="20"/>
              </w:rPr>
              <w:t>a</w:t>
            </w:r>
            <w:r>
              <w:rPr>
                <w:rFonts w:cs="Times New Roman"/>
                <w:sz w:val="20"/>
                <w:szCs w:val="20"/>
              </w:rPr>
              <w:t xml:space="preserve"> </w:t>
            </w:r>
            <w:r w:rsidR="00122166">
              <w:rPr>
                <w:rFonts w:cs="Times New Roman"/>
                <w:sz w:val="20"/>
                <w:szCs w:val="20"/>
              </w:rPr>
              <w:t>LPN</w:t>
            </w:r>
          </w:p>
        </w:tc>
        <w:tc>
          <w:tcPr>
            <w:tcW w:w="1516" w:type="dxa"/>
          </w:tcPr>
          <w:p w:rsidR="005654CE" w:rsidRDefault="005654CE" w:rsidP="00122166">
            <w:pPr>
              <w:ind w:firstLine="0"/>
              <w:jc w:val="left"/>
              <w:rPr>
                <w:rFonts w:cs="Times New Roman"/>
                <w:sz w:val="20"/>
                <w:szCs w:val="20"/>
              </w:rPr>
            </w:pPr>
            <w:r w:rsidRPr="00A46264">
              <w:rPr>
                <w:rFonts w:cs="Times New Roman"/>
                <w:sz w:val="20"/>
                <w:szCs w:val="20"/>
              </w:rPr>
              <w:t>Serviço Primário</w:t>
            </w:r>
          </w:p>
        </w:tc>
      </w:tr>
      <w:tr w:rsidR="005654CE" w:rsidRPr="00A46264" w:rsidTr="00A27BD4">
        <w:trPr>
          <w:jc w:val="center"/>
        </w:trPr>
        <w:tc>
          <w:tcPr>
            <w:tcW w:w="1272" w:type="dxa"/>
            <w:tcMar>
              <w:left w:w="0" w:type="dxa"/>
              <w:right w:w="0" w:type="dxa"/>
            </w:tcMar>
          </w:tcPr>
          <w:p w:rsidR="005654CE" w:rsidRPr="00A46264" w:rsidRDefault="00122166" w:rsidP="00122166">
            <w:pPr>
              <w:ind w:firstLine="0"/>
              <w:rPr>
                <w:rFonts w:cs="Times New Roman"/>
                <w:sz w:val="20"/>
                <w:szCs w:val="20"/>
              </w:rPr>
            </w:pPr>
            <w:r>
              <w:rPr>
                <w:rFonts w:cs="Times New Roman"/>
                <w:sz w:val="20"/>
                <w:szCs w:val="20"/>
              </w:rPr>
              <w:t>RA-RLPN</w:t>
            </w:r>
            <w:r w:rsidRPr="00A46264">
              <w:rPr>
                <w:rFonts w:cs="Times New Roman"/>
                <w:sz w:val="20"/>
                <w:szCs w:val="20"/>
              </w:rPr>
              <w:t xml:space="preserve"> </w:t>
            </w:r>
            <w:r w:rsidR="005654CE" w:rsidRPr="00A46264">
              <w:rPr>
                <w:rFonts w:cs="Times New Roman"/>
                <w:sz w:val="20"/>
                <w:szCs w:val="20"/>
              </w:rPr>
              <w:t>[8]</w:t>
            </w:r>
          </w:p>
        </w:tc>
        <w:tc>
          <w:tcPr>
            <w:tcW w:w="4321" w:type="dxa"/>
            <w:tcMar>
              <w:left w:w="0" w:type="dxa"/>
              <w:right w:w="0" w:type="dxa"/>
            </w:tcMar>
          </w:tcPr>
          <w:p w:rsidR="005654CE" w:rsidRPr="00A46264" w:rsidRDefault="005654CE" w:rsidP="0075295D">
            <w:pPr>
              <w:ind w:firstLine="0"/>
              <w:rPr>
                <w:rFonts w:cs="Times New Roman"/>
                <w:sz w:val="20"/>
                <w:szCs w:val="20"/>
              </w:rPr>
            </w:pPr>
            <w:r w:rsidRPr="00A46264">
              <w:rPr>
                <w:rFonts w:cs="Times New Roman"/>
                <w:sz w:val="20"/>
                <w:szCs w:val="20"/>
              </w:rPr>
              <w:t xml:space="preserve">A arquitetura de referência deve possibilitar que repositórios de </w:t>
            </w:r>
            <w:r w:rsidR="00122166">
              <w:rPr>
                <w:rFonts w:cs="Times New Roman"/>
                <w:sz w:val="20"/>
                <w:szCs w:val="20"/>
              </w:rPr>
              <w:t xml:space="preserve">LPN </w:t>
            </w:r>
            <w:r w:rsidRPr="00A46264">
              <w:rPr>
                <w:rFonts w:cs="Times New Roman"/>
                <w:sz w:val="20"/>
                <w:szCs w:val="20"/>
              </w:rPr>
              <w:t xml:space="preserve">permitam a navegação entre </w:t>
            </w:r>
            <w:r w:rsidR="00122166">
              <w:rPr>
                <w:rFonts w:cs="Times New Roman"/>
                <w:sz w:val="20"/>
                <w:szCs w:val="20"/>
              </w:rPr>
              <w:t>LPNs</w:t>
            </w:r>
            <w:r w:rsidRPr="00A46264">
              <w:rPr>
                <w:rFonts w:cs="Times New Roman"/>
                <w:sz w:val="20"/>
                <w:szCs w:val="20"/>
              </w:rPr>
              <w:t>;</w:t>
            </w:r>
          </w:p>
        </w:tc>
        <w:tc>
          <w:tcPr>
            <w:tcW w:w="1522" w:type="dxa"/>
            <w:tcMar>
              <w:left w:w="0" w:type="dxa"/>
              <w:right w:w="0" w:type="dxa"/>
            </w:tcMar>
          </w:tcPr>
          <w:p w:rsidR="005654CE" w:rsidRPr="00A46264" w:rsidRDefault="005654CE" w:rsidP="00122166">
            <w:pPr>
              <w:ind w:firstLine="0"/>
              <w:jc w:val="left"/>
              <w:rPr>
                <w:rFonts w:cs="Times New Roman"/>
                <w:sz w:val="20"/>
                <w:szCs w:val="20"/>
              </w:rPr>
            </w:pPr>
            <w:r>
              <w:rPr>
                <w:rFonts w:cs="Times New Roman"/>
                <w:sz w:val="20"/>
                <w:szCs w:val="20"/>
              </w:rPr>
              <w:t>Gestão d</w:t>
            </w:r>
            <w:r w:rsidR="00122166">
              <w:rPr>
                <w:rFonts w:cs="Times New Roman"/>
                <w:sz w:val="20"/>
                <w:szCs w:val="20"/>
              </w:rPr>
              <w:t>a LPN</w:t>
            </w:r>
          </w:p>
        </w:tc>
        <w:tc>
          <w:tcPr>
            <w:tcW w:w="1516" w:type="dxa"/>
          </w:tcPr>
          <w:p w:rsidR="005654CE" w:rsidRDefault="005654CE" w:rsidP="00122166">
            <w:pPr>
              <w:ind w:firstLine="0"/>
              <w:jc w:val="left"/>
              <w:rPr>
                <w:rFonts w:cs="Times New Roman"/>
                <w:sz w:val="20"/>
                <w:szCs w:val="20"/>
              </w:rPr>
            </w:pPr>
            <w:r w:rsidRPr="00A46264">
              <w:rPr>
                <w:rFonts w:cs="Times New Roman"/>
                <w:sz w:val="20"/>
                <w:szCs w:val="20"/>
              </w:rPr>
              <w:t>Serviço Primário</w:t>
            </w:r>
          </w:p>
        </w:tc>
      </w:tr>
      <w:tr w:rsidR="005654CE" w:rsidRPr="00A46264" w:rsidTr="00A27BD4">
        <w:trPr>
          <w:jc w:val="center"/>
        </w:trPr>
        <w:tc>
          <w:tcPr>
            <w:tcW w:w="1272" w:type="dxa"/>
            <w:tcMar>
              <w:left w:w="0" w:type="dxa"/>
              <w:right w:w="0" w:type="dxa"/>
            </w:tcMar>
          </w:tcPr>
          <w:p w:rsidR="005654CE" w:rsidRPr="00A46264" w:rsidRDefault="00122166" w:rsidP="00122166">
            <w:pPr>
              <w:ind w:firstLine="0"/>
              <w:rPr>
                <w:rFonts w:cs="Times New Roman"/>
                <w:sz w:val="20"/>
                <w:szCs w:val="20"/>
              </w:rPr>
            </w:pPr>
            <w:r>
              <w:rPr>
                <w:rFonts w:cs="Times New Roman"/>
                <w:sz w:val="20"/>
                <w:szCs w:val="20"/>
              </w:rPr>
              <w:t>RA-RLPN</w:t>
            </w:r>
            <w:r w:rsidRPr="00A46264">
              <w:rPr>
                <w:rFonts w:cs="Times New Roman"/>
                <w:sz w:val="20"/>
                <w:szCs w:val="20"/>
              </w:rPr>
              <w:t xml:space="preserve"> </w:t>
            </w:r>
            <w:r w:rsidR="005654CE" w:rsidRPr="00A46264">
              <w:rPr>
                <w:rFonts w:cs="Times New Roman"/>
                <w:sz w:val="20"/>
                <w:szCs w:val="20"/>
              </w:rPr>
              <w:t>[9]</w:t>
            </w:r>
          </w:p>
        </w:tc>
        <w:tc>
          <w:tcPr>
            <w:tcW w:w="4321" w:type="dxa"/>
            <w:tcMar>
              <w:left w:w="0" w:type="dxa"/>
              <w:right w:w="0" w:type="dxa"/>
            </w:tcMar>
          </w:tcPr>
          <w:p w:rsidR="005654CE" w:rsidRPr="00A46264" w:rsidRDefault="005654CE" w:rsidP="0075295D">
            <w:pPr>
              <w:ind w:firstLine="0"/>
              <w:rPr>
                <w:rFonts w:cs="Times New Roman"/>
                <w:sz w:val="20"/>
                <w:szCs w:val="20"/>
              </w:rPr>
            </w:pPr>
            <w:r w:rsidRPr="00A46264">
              <w:rPr>
                <w:rFonts w:cs="Times New Roman"/>
                <w:sz w:val="20"/>
                <w:szCs w:val="20"/>
              </w:rPr>
              <w:t xml:space="preserve">A arquitetura de referência deve possibilitar que repositórios de </w:t>
            </w:r>
            <w:r w:rsidR="00122166">
              <w:rPr>
                <w:rFonts w:cs="Times New Roman"/>
                <w:sz w:val="20"/>
                <w:szCs w:val="20"/>
              </w:rPr>
              <w:t xml:space="preserve">LPN </w:t>
            </w:r>
            <w:r w:rsidRPr="00A46264">
              <w:rPr>
                <w:rFonts w:cs="Times New Roman"/>
                <w:sz w:val="20"/>
                <w:szCs w:val="20"/>
              </w:rPr>
              <w:t>aceite</w:t>
            </w:r>
            <w:r w:rsidR="00A07584">
              <w:rPr>
                <w:rFonts w:cs="Times New Roman"/>
                <w:sz w:val="20"/>
                <w:szCs w:val="20"/>
              </w:rPr>
              <w:t>m</w:t>
            </w:r>
            <w:r w:rsidRPr="00A46264">
              <w:rPr>
                <w:rFonts w:cs="Times New Roman"/>
                <w:sz w:val="20"/>
                <w:szCs w:val="20"/>
              </w:rPr>
              <w:t xml:space="preserve"> múltiplas fontes de origem de </w:t>
            </w:r>
            <w:r w:rsidR="00122166">
              <w:rPr>
                <w:rFonts w:cs="Times New Roman"/>
                <w:sz w:val="20"/>
                <w:szCs w:val="20"/>
              </w:rPr>
              <w:t>LPNs</w:t>
            </w:r>
            <w:r w:rsidRPr="00A46264">
              <w:rPr>
                <w:rFonts w:cs="Times New Roman"/>
                <w:sz w:val="20"/>
                <w:szCs w:val="20"/>
              </w:rPr>
              <w:t>, com o objetivo de facilitar a integração entre equipes e entre repositórios diferentes;</w:t>
            </w:r>
          </w:p>
        </w:tc>
        <w:tc>
          <w:tcPr>
            <w:tcW w:w="1522" w:type="dxa"/>
            <w:tcMar>
              <w:left w:w="0" w:type="dxa"/>
              <w:right w:w="0" w:type="dxa"/>
            </w:tcMar>
          </w:tcPr>
          <w:p w:rsidR="005654CE" w:rsidRPr="00A46264" w:rsidRDefault="005654CE" w:rsidP="00122166">
            <w:pPr>
              <w:ind w:firstLine="0"/>
              <w:jc w:val="left"/>
              <w:rPr>
                <w:rFonts w:cs="Times New Roman"/>
                <w:sz w:val="20"/>
                <w:szCs w:val="20"/>
              </w:rPr>
            </w:pPr>
            <w:r>
              <w:rPr>
                <w:rFonts w:cs="Times New Roman"/>
                <w:sz w:val="20"/>
                <w:szCs w:val="20"/>
              </w:rPr>
              <w:t>Gestão d</w:t>
            </w:r>
            <w:r w:rsidR="00122166">
              <w:rPr>
                <w:rFonts w:cs="Times New Roman"/>
                <w:sz w:val="20"/>
                <w:szCs w:val="20"/>
              </w:rPr>
              <w:t>a LPN</w:t>
            </w:r>
          </w:p>
        </w:tc>
        <w:tc>
          <w:tcPr>
            <w:tcW w:w="1516" w:type="dxa"/>
          </w:tcPr>
          <w:p w:rsidR="005654CE" w:rsidRDefault="005654CE" w:rsidP="00122166">
            <w:pPr>
              <w:ind w:firstLine="0"/>
              <w:jc w:val="left"/>
              <w:rPr>
                <w:rFonts w:cs="Times New Roman"/>
                <w:sz w:val="20"/>
                <w:szCs w:val="20"/>
              </w:rPr>
            </w:pPr>
            <w:r w:rsidRPr="00A46264">
              <w:rPr>
                <w:rFonts w:cs="Times New Roman"/>
                <w:sz w:val="20"/>
                <w:szCs w:val="20"/>
              </w:rPr>
              <w:t>Serviço Primário</w:t>
            </w:r>
          </w:p>
        </w:tc>
      </w:tr>
      <w:tr w:rsidR="005654CE" w:rsidRPr="00A46264" w:rsidTr="00A27BD4">
        <w:trPr>
          <w:jc w:val="center"/>
        </w:trPr>
        <w:tc>
          <w:tcPr>
            <w:tcW w:w="1272" w:type="dxa"/>
            <w:tcMar>
              <w:left w:w="0" w:type="dxa"/>
              <w:right w:w="0" w:type="dxa"/>
            </w:tcMar>
          </w:tcPr>
          <w:p w:rsidR="005654CE" w:rsidRPr="00A46264" w:rsidRDefault="00122166" w:rsidP="00122166">
            <w:pPr>
              <w:ind w:firstLine="0"/>
              <w:rPr>
                <w:rFonts w:cs="Times New Roman"/>
                <w:sz w:val="20"/>
                <w:szCs w:val="20"/>
              </w:rPr>
            </w:pPr>
            <w:r>
              <w:rPr>
                <w:rFonts w:cs="Times New Roman"/>
                <w:sz w:val="20"/>
                <w:szCs w:val="20"/>
              </w:rPr>
              <w:t>RA-RLPN</w:t>
            </w:r>
            <w:r w:rsidRPr="00A46264">
              <w:rPr>
                <w:rFonts w:cs="Times New Roman"/>
                <w:sz w:val="20"/>
                <w:szCs w:val="20"/>
              </w:rPr>
              <w:t xml:space="preserve"> </w:t>
            </w:r>
            <w:r w:rsidR="005654CE" w:rsidRPr="00A46264">
              <w:rPr>
                <w:rFonts w:cs="Times New Roman"/>
                <w:sz w:val="20"/>
                <w:szCs w:val="20"/>
              </w:rPr>
              <w:t>[1</w:t>
            </w:r>
            <w:r w:rsidR="005654CE">
              <w:rPr>
                <w:rFonts w:cs="Times New Roman"/>
                <w:sz w:val="20"/>
                <w:szCs w:val="20"/>
              </w:rPr>
              <w:t>0</w:t>
            </w:r>
            <w:r w:rsidR="005654CE" w:rsidRPr="00A46264">
              <w:rPr>
                <w:rFonts w:cs="Times New Roman"/>
                <w:sz w:val="20"/>
                <w:szCs w:val="20"/>
              </w:rPr>
              <w:t>]</w:t>
            </w:r>
          </w:p>
        </w:tc>
        <w:tc>
          <w:tcPr>
            <w:tcW w:w="4321" w:type="dxa"/>
            <w:tcMar>
              <w:left w:w="0" w:type="dxa"/>
              <w:right w:w="0" w:type="dxa"/>
            </w:tcMar>
          </w:tcPr>
          <w:p w:rsidR="005654CE" w:rsidRPr="00A46264" w:rsidRDefault="005654CE" w:rsidP="0075295D">
            <w:pPr>
              <w:ind w:firstLine="0"/>
              <w:rPr>
                <w:rFonts w:cs="Times New Roman"/>
                <w:sz w:val="20"/>
                <w:szCs w:val="20"/>
              </w:rPr>
            </w:pPr>
            <w:r w:rsidRPr="00A46264">
              <w:rPr>
                <w:rFonts w:cs="Times New Roman"/>
                <w:sz w:val="20"/>
                <w:szCs w:val="20"/>
              </w:rPr>
              <w:t xml:space="preserve">A arquitetura de referência deve possibilitar que repositórios de </w:t>
            </w:r>
            <w:r w:rsidR="00122166">
              <w:rPr>
                <w:rFonts w:cs="Times New Roman"/>
                <w:sz w:val="20"/>
                <w:szCs w:val="20"/>
              </w:rPr>
              <w:t xml:space="preserve">LPN </w:t>
            </w:r>
            <w:r w:rsidRPr="00A46264">
              <w:rPr>
                <w:rFonts w:cs="Times New Roman"/>
                <w:sz w:val="20"/>
                <w:szCs w:val="20"/>
              </w:rPr>
              <w:t>crie</w:t>
            </w:r>
            <w:r>
              <w:rPr>
                <w:rFonts w:cs="Times New Roman"/>
                <w:sz w:val="20"/>
                <w:szCs w:val="20"/>
              </w:rPr>
              <w:t>m</w:t>
            </w:r>
            <w:r w:rsidRPr="00A46264">
              <w:rPr>
                <w:rFonts w:cs="Times New Roman"/>
                <w:sz w:val="20"/>
                <w:szCs w:val="20"/>
              </w:rPr>
              <w:t xml:space="preserve"> e armazene</w:t>
            </w:r>
            <w:r>
              <w:rPr>
                <w:rFonts w:cs="Times New Roman"/>
                <w:sz w:val="20"/>
                <w:szCs w:val="20"/>
              </w:rPr>
              <w:t>m</w:t>
            </w:r>
            <w:r w:rsidRPr="00A46264">
              <w:rPr>
                <w:rFonts w:cs="Times New Roman"/>
                <w:sz w:val="20"/>
                <w:szCs w:val="20"/>
              </w:rPr>
              <w:t xml:space="preserve"> múltiplas versões de um</w:t>
            </w:r>
            <w:r w:rsidR="00122166">
              <w:rPr>
                <w:rFonts w:cs="Times New Roman"/>
                <w:sz w:val="20"/>
                <w:szCs w:val="20"/>
              </w:rPr>
              <w:t>a</w:t>
            </w:r>
            <w:r w:rsidRPr="00A46264">
              <w:rPr>
                <w:rFonts w:cs="Times New Roman"/>
                <w:sz w:val="20"/>
                <w:szCs w:val="20"/>
              </w:rPr>
              <w:t xml:space="preserve"> mesm</w:t>
            </w:r>
            <w:r w:rsidR="00122166">
              <w:rPr>
                <w:rFonts w:cs="Times New Roman"/>
                <w:sz w:val="20"/>
                <w:szCs w:val="20"/>
              </w:rPr>
              <w:t>a LPN</w:t>
            </w:r>
            <w:r w:rsidRPr="00A46264">
              <w:rPr>
                <w:rFonts w:cs="Times New Roman"/>
                <w:sz w:val="20"/>
                <w:szCs w:val="20"/>
              </w:rPr>
              <w:t>;</w:t>
            </w:r>
          </w:p>
        </w:tc>
        <w:tc>
          <w:tcPr>
            <w:tcW w:w="1522" w:type="dxa"/>
            <w:tcMar>
              <w:left w:w="0" w:type="dxa"/>
              <w:right w:w="0" w:type="dxa"/>
            </w:tcMar>
          </w:tcPr>
          <w:p w:rsidR="005654CE" w:rsidRPr="00A46264" w:rsidRDefault="005654CE" w:rsidP="00122166">
            <w:pPr>
              <w:ind w:firstLine="0"/>
              <w:jc w:val="left"/>
              <w:rPr>
                <w:rFonts w:cs="Times New Roman"/>
                <w:sz w:val="20"/>
                <w:szCs w:val="20"/>
              </w:rPr>
            </w:pPr>
            <w:r>
              <w:rPr>
                <w:rFonts w:cs="Times New Roman"/>
                <w:sz w:val="20"/>
                <w:szCs w:val="20"/>
              </w:rPr>
              <w:t xml:space="preserve">Versionamento </w:t>
            </w:r>
          </w:p>
        </w:tc>
        <w:tc>
          <w:tcPr>
            <w:tcW w:w="1516" w:type="dxa"/>
          </w:tcPr>
          <w:p w:rsidR="005654CE" w:rsidDel="00D744CA" w:rsidRDefault="005654CE" w:rsidP="00122166">
            <w:pPr>
              <w:ind w:firstLine="0"/>
              <w:jc w:val="left"/>
              <w:rPr>
                <w:rFonts w:cs="Times New Roman"/>
                <w:sz w:val="20"/>
                <w:szCs w:val="20"/>
              </w:rPr>
            </w:pPr>
            <w:r w:rsidRPr="00A46264">
              <w:rPr>
                <w:rFonts w:cs="Times New Roman"/>
                <w:sz w:val="20"/>
                <w:szCs w:val="20"/>
              </w:rPr>
              <w:t>Serviço</w:t>
            </w:r>
            <w:r>
              <w:rPr>
                <w:rFonts w:cs="Times New Roman"/>
                <w:sz w:val="20"/>
                <w:szCs w:val="20"/>
              </w:rPr>
              <w:t>s</w:t>
            </w:r>
            <w:r w:rsidRPr="00A46264">
              <w:rPr>
                <w:rFonts w:cs="Times New Roman"/>
                <w:sz w:val="20"/>
                <w:szCs w:val="20"/>
              </w:rPr>
              <w:t xml:space="preserve"> </w:t>
            </w:r>
            <w:r>
              <w:rPr>
                <w:rFonts w:cs="Times New Roman"/>
                <w:sz w:val="20"/>
                <w:szCs w:val="20"/>
              </w:rPr>
              <w:t>Ortogonais de Suporte</w:t>
            </w:r>
          </w:p>
        </w:tc>
      </w:tr>
      <w:tr w:rsidR="005654CE" w:rsidRPr="00A46264" w:rsidTr="00A27BD4">
        <w:trPr>
          <w:jc w:val="center"/>
        </w:trPr>
        <w:tc>
          <w:tcPr>
            <w:tcW w:w="1272" w:type="dxa"/>
            <w:tcMar>
              <w:left w:w="0" w:type="dxa"/>
              <w:right w:w="0" w:type="dxa"/>
            </w:tcMar>
          </w:tcPr>
          <w:p w:rsidR="005654CE" w:rsidRPr="00A46264" w:rsidRDefault="00122166" w:rsidP="00122166">
            <w:pPr>
              <w:ind w:firstLine="0"/>
              <w:rPr>
                <w:rFonts w:cs="Times New Roman"/>
                <w:sz w:val="20"/>
                <w:szCs w:val="20"/>
              </w:rPr>
            </w:pPr>
            <w:r>
              <w:rPr>
                <w:rFonts w:cs="Times New Roman"/>
                <w:sz w:val="20"/>
                <w:szCs w:val="20"/>
              </w:rPr>
              <w:t>RA-RLPN</w:t>
            </w:r>
            <w:r w:rsidRPr="00A46264">
              <w:rPr>
                <w:rFonts w:cs="Times New Roman"/>
                <w:sz w:val="20"/>
                <w:szCs w:val="20"/>
              </w:rPr>
              <w:t xml:space="preserve"> </w:t>
            </w:r>
            <w:r w:rsidR="005654CE" w:rsidRPr="00A46264">
              <w:rPr>
                <w:rFonts w:cs="Times New Roman"/>
                <w:sz w:val="20"/>
                <w:szCs w:val="20"/>
              </w:rPr>
              <w:t>[1</w:t>
            </w:r>
            <w:r w:rsidR="005654CE">
              <w:rPr>
                <w:rFonts w:cs="Times New Roman"/>
                <w:sz w:val="20"/>
                <w:szCs w:val="20"/>
              </w:rPr>
              <w:t>1</w:t>
            </w:r>
            <w:r w:rsidR="005654CE" w:rsidRPr="00A46264">
              <w:rPr>
                <w:rFonts w:cs="Times New Roman"/>
                <w:sz w:val="20"/>
                <w:szCs w:val="20"/>
              </w:rPr>
              <w:t>]</w:t>
            </w:r>
          </w:p>
        </w:tc>
        <w:tc>
          <w:tcPr>
            <w:tcW w:w="4321" w:type="dxa"/>
            <w:tcMar>
              <w:left w:w="0" w:type="dxa"/>
              <w:right w:w="0" w:type="dxa"/>
            </w:tcMar>
          </w:tcPr>
          <w:p w:rsidR="005654CE" w:rsidRPr="00A46264" w:rsidRDefault="005654CE" w:rsidP="0075295D">
            <w:pPr>
              <w:ind w:firstLine="0"/>
              <w:rPr>
                <w:rFonts w:cs="Times New Roman"/>
                <w:sz w:val="20"/>
                <w:szCs w:val="20"/>
              </w:rPr>
            </w:pPr>
            <w:r w:rsidRPr="00A46264">
              <w:rPr>
                <w:rFonts w:cs="Times New Roman"/>
                <w:sz w:val="20"/>
                <w:szCs w:val="20"/>
              </w:rPr>
              <w:t xml:space="preserve">A arquitetura de referência deve possibilitar que repositórios de </w:t>
            </w:r>
            <w:r w:rsidR="00122166">
              <w:rPr>
                <w:rFonts w:cs="Times New Roman"/>
                <w:sz w:val="20"/>
                <w:szCs w:val="20"/>
              </w:rPr>
              <w:t xml:space="preserve">LPN </w:t>
            </w:r>
            <w:r w:rsidRPr="00A46264">
              <w:rPr>
                <w:rFonts w:cs="Times New Roman"/>
                <w:sz w:val="20"/>
                <w:szCs w:val="20"/>
              </w:rPr>
              <w:t>gerencie</w:t>
            </w:r>
            <w:r w:rsidR="00A07584">
              <w:rPr>
                <w:rFonts w:cs="Times New Roman"/>
                <w:sz w:val="20"/>
                <w:szCs w:val="20"/>
              </w:rPr>
              <w:t>m</w:t>
            </w:r>
            <w:r w:rsidRPr="00A46264">
              <w:rPr>
                <w:rFonts w:cs="Times New Roman"/>
                <w:sz w:val="20"/>
                <w:szCs w:val="20"/>
              </w:rPr>
              <w:t xml:space="preserve"> a configuração, como por exemplo, a definição dos itens d</w:t>
            </w:r>
            <w:r w:rsidR="00122166">
              <w:rPr>
                <w:rFonts w:cs="Times New Roman"/>
                <w:sz w:val="20"/>
                <w:szCs w:val="20"/>
              </w:rPr>
              <w:t xml:space="preserve">a LPN </w:t>
            </w:r>
            <w:r w:rsidRPr="00A46264">
              <w:rPr>
                <w:rFonts w:cs="Times New Roman"/>
                <w:sz w:val="20"/>
                <w:szCs w:val="20"/>
              </w:rPr>
              <w:t xml:space="preserve">que são </w:t>
            </w:r>
            <w:r w:rsidR="00A07584">
              <w:rPr>
                <w:rFonts w:cs="Times New Roman"/>
                <w:sz w:val="20"/>
                <w:szCs w:val="20"/>
              </w:rPr>
              <w:t xml:space="preserve">itens de </w:t>
            </w:r>
            <w:r w:rsidR="00A07584" w:rsidRPr="00A46264">
              <w:rPr>
                <w:rFonts w:cs="Times New Roman"/>
                <w:sz w:val="20"/>
                <w:szCs w:val="20"/>
              </w:rPr>
              <w:t>configur</w:t>
            </w:r>
            <w:r w:rsidR="00A07584">
              <w:rPr>
                <w:rFonts w:cs="Times New Roman"/>
                <w:sz w:val="20"/>
                <w:szCs w:val="20"/>
              </w:rPr>
              <w:t>ação</w:t>
            </w:r>
            <w:r w:rsidRPr="00A46264">
              <w:rPr>
                <w:rFonts w:cs="Times New Roman"/>
                <w:sz w:val="20"/>
                <w:szCs w:val="20"/>
              </w:rPr>
              <w:t xml:space="preserve">, o controle de mudanças dos </w:t>
            </w:r>
            <w:r w:rsidR="00A07584">
              <w:rPr>
                <w:rFonts w:cs="Times New Roman"/>
                <w:sz w:val="20"/>
                <w:szCs w:val="20"/>
              </w:rPr>
              <w:t>artefatos</w:t>
            </w:r>
            <w:r w:rsidR="00A07584" w:rsidRPr="00A46264">
              <w:rPr>
                <w:rFonts w:cs="Times New Roman"/>
                <w:sz w:val="20"/>
                <w:szCs w:val="20"/>
              </w:rPr>
              <w:t xml:space="preserve"> </w:t>
            </w:r>
            <w:r w:rsidRPr="00A46264">
              <w:rPr>
                <w:rFonts w:cs="Times New Roman"/>
                <w:sz w:val="20"/>
                <w:szCs w:val="20"/>
              </w:rPr>
              <w:t>d</w:t>
            </w:r>
            <w:r w:rsidR="00122166">
              <w:rPr>
                <w:rFonts w:cs="Times New Roman"/>
                <w:sz w:val="20"/>
                <w:szCs w:val="20"/>
              </w:rPr>
              <w:t xml:space="preserve">a LPN </w:t>
            </w:r>
            <w:r w:rsidRPr="00A46264">
              <w:rPr>
                <w:rFonts w:cs="Times New Roman"/>
                <w:sz w:val="20"/>
                <w:szCs w:val="20"/>
              </w:rPr>
              <w:t xml:space="preserve">que são </w:t>
            </w:r>
            <w:r w:rsidR="00A07584">
              <w:rPr>
                <w:rFonts w:cs="Times New Roman"/>
                <w:sz w:val="20"/>
                <w:szCs w:val="20"/>
              </w:rPr>
              <w:t>itens de configuração</w:t>
            </w:r>
            <w:r w:rsidRPr="00A46264">
              <w:rPr>
                <w:rFonts w:cs="Times New Roman"/>
                <w:sz w:val="20"/>
                <w:szCs w:val="20"/>
              </w:rPr>
              <w:t>;</w:t>
            </w:r>
          </w:p>
        </w:tc>
        <w:tc>
          <w:tcPr>
            <w:tcW w:w="1522" w:type="dxa"/>
            <w:tcMar>
              <w:left w:w="0" w:type="dxa"/>
              <w:right w:w="0" w:type="dxa"/>
            </w:tcMar>
          </w:tcPr>
          <w:p w:rsidR="005654CE" w:rsidRPr="00A46264" w:rsidRDefault="005654CE" w:rsidP="00122166">
            <w:pPr>
              <w:ind w:firstLine="0"/>
              <w:jc w:val="left"/>
              <w:rPr>
                <w:rFonts w:cs="Times New Roman"/>
                <w:sz w:val="20"/>
                <w:szCs w:val="20"/>
              </w:rPr>
            </w:pPr>
            <w:r>
              <w:rPr>
                <w:rFonts w:cs="Times New Roman"/>
                <w:sz w:val="20"/>
                <w:szCs w:val="20"/>
              </w:rPr>
              <w:t xml:space="preserve">Gerência de Configuração </w:t>
            </w:r>
          </w:p>
        </w:tc>
        <w:tc>
          <w:tcPr>
            <w:tcW w:w="1516" w:type="dxa"/>
          </w:tcPr>
          <w:p w:rsidR="005654CE" w:rsidRDefault="005654CE" w:rsidP="00122166">
            <w:pPr>
              <w:ind w:firstLine="0"/>
              <w:jc w:val="left"/>
              <w:rPr>
                <w:rFonts w:cs="Times New Roman"/>
                <w:sz w:val="20"/>
                <w:szCs w:val="20"/>
              </w:rPr>
            </w:pPr>
            <w:r w:rsidRPr="00A46264">
              <w:rPr>
                <w:rFonts w:cs="Times New Roman"/>
                <w:sz w:val="20"/>
                <w:szCs w:val="20"/>
              </w:rPr>
              <w:t>Serviço</w:t>
            </w:r>
            <w:r>
              <w:rPr>
                <w:rFonts w:cs="Times New Roman"/>
                <w:sz w:val="20"/>
                <w:szCs w:val="20"/>
              </w:rPr>
              <w:t>s</w:t>
            </w:r>
            <w:r w:rsidRPr="00A46264">
              <w:rPr>
                <w:rFonts w:cs="Times New Roman"/>
                <w:sz w:val="20"/>
                <w:szCs w:val="20"/>
              </w:rPr>
              <w:t xml:space="preserve"> </w:t>
            </w:r>
            <w:r>
              <w:rPr>
                <w:rFonts w:cs="Times New Roman"/>
                <w:sz w:val="20"/>
                <w:szCs w:val="20"/>
              </w:rPr>
              <w:t>Ortogonais de Suporte</w:t>
            </w:r>
          </w:p>
        </w:tc>
      </w:tr>
    </w:tbl>
    <w:p w:rsidR="00636148" w:rsidRDefault="00636148" w:rsidP="00636148">
      <w:pPr>
        <w:spacing w:line="240" w:lineRule="auto"/>
        <w:jc w:val="right"/>
        <w:rPr>
          <w:i/>
          <w:sz w:val="20"/>
        </w:rPr>
      </w:pPr>
      <w:r>
        <w:br w:type="page"/>
      </w:r>
    </w:p>
    <w:p w:rsidR="009063AB" w:rsidRDefault="009063AB" w:rsidP="009063AB">
      <w:pPr>
        <w:pStyle w:val="Legenda"/>
      </w:pPr>
      <w:r w:rsidRPr="005B1ECC">
        <w:rPr>
          <w:rFonts w:ascii="Times New Roman" w:hAnsi="Times New Roman" w:cs="Times New Roman"/>
          <w:sz w:val="20"/>
          <w:szCs w:val="20"/>
        </w:rPr>
        <w:lastRenderedPageBreak/>
        <w:t xml:space="preserve">Quadro </w:t>
      </w:r>
      <w:r w:rsidR="001D4518">
        <w:rPr>
          <w:rFonts w:ascii="Times New Roman" w:hAnsi="Times New Roman" w:cs="Times New Roman"/>
          <w:sz w:val="20"/>
          <w:szCs w:val="20"/>
        </w:rPr>
        <w:t>6.4</w:t>
      </w:r>
      <w:r w:rsidRPr="005B1ECC">
        <w:rPr>
          <w:rFonts w:ascii="Times New Roman" w:hAnsi="Times New Roman" w:cs="Times New Roman"/>
          <w:sz w:val="20"/>
          <w:szCs w:val="20"/>
        </w:rPr>
        <w:t xml:space="preserve"> </w:t>
      </w:r>
      <w:r>
        <w:rPr>
          <w:rFonts w:ascii="Times New Roman" w:hAnsi="Times New Roman" w:cs="Times New Roman"/>
          <w:sz w:val="20"/>
          <w:szCs w:val="20"/>
        </w:rPr>
        <w:t>(conclusão)</w:t>
      </w:r>
    </w:p>
    <w:tbl>
      <w:tblPr>
        <w:tblStyle w:val="Tabelacomgrade"/>
        <w:tblW w:w="8631" w:type="dxa"/>
        <w:jc w:val="center"/>
        <w:tblLook w:val="04A0"/>
      </w:tblPr>
      <w:tblGrid>
        <w:gridCol w:w="1272"/>
        <w:gridCol w:w="4321"/>
        <w:gridCol w:w="1522"/>
        <w:gridCol w:w="1516"/>
      </w:tblGrid>
      <w:tr w:rsidR="009063AB" w:rsidRPr="00A46264" w:rsidTr="00E80E28">
        <w:trPr>
          <w:jc w:val="center"/>
        </w:trPr>
        <w:tc>
          <w:tcPr>
            <w:tcW w:w="1272" w:type="dxa"/>
            <w:tcMar>
              <w:left w:w="0" w:type="dxa"/>
              <w:right w:w="0" w:type="dxa"/>
            </w:tcMar>
          </w:tcPr>
          <w:p w:rsidR="009063AB" w:rsidRPr="00A46264" w:rsidRDefault="009063AB" w:rsidP="00E80E28">
            <w:pPr>
              <w:ind w:firstLine="0"/>
              <w:jc w:val="center"/>
              <w:rPr>
                <w:rFonts w:cs="Times New Roman"/>
                <w:b/>
                <w:sz w:val="20"/>
                <w:szCs w:val="20"/>
              </w:rPr>
            </w:pPr>
            <w:r w:rsidRPr="00A46264">
              <w:rPr>
                <w:rFonts w:cs="Times New Roman"/>
                <w:b/>
                <w:sz w:val="20"/>
                <w:szCs w:val="20"/>
              </w:rPr>
              <w:t>ID</w:t>
            </w:r>
          </w:p>
        </w:tc>
        <w:tc>
          <w:tcPr>
            <w:tcW w:w="4321" w:type="dxa"/>
            <w:tcMar>
              <w:left w:w="0" w:type="dxa"/>
              <w:right w:w="0" w:type="dxa"/>
            </w:tcMar>
          </w:tcPr>
          <w:p w:rsidR="009063AB" w:rsidRPr="00A46264" w:rsidRDefault="009063AB" w:rsidP="00E80E28">
            <w:pPr>
              <w:ind w:firstLine="0"/>
              <w:jc w:val="center"/>
              <w:rPr>
                <w:rFonts w:cs="Times New Roman"/>
                <w:b/>
                <w:sz w:val="20"/>
                <w:szCs w:val="20"/>
              </w:rPr>
            </w:pPr>
            <w:r w:rsidRPr="00A46264">
              <w:rPr>
                <w:rFonts w:cs="Times New Roman"/>
                <w:b/>
                <w:sz w:val="20"/>
                <w:szCs w:val="20"/>
              </w:rPr>
              <w:t>Descrição</w:t>
            </w:r>
          </w:p>
        </w:tc>
        <w:tc>
          <w:tcPr>
            <w:tcW w:w="1522" w:type="dxa"/>
            <w:tcMar>
              <w:left w:w="0" w:type="dxa"/>
              <w:right w:w="0" w:type="dxa"/>
            </w:tcMar>
          </w:tcPr>
          <w:p w:rsidR="009063AB" w:rsidRPr="00A46264" w:rsidRDefault="009063AB" w:rsidP="00E80E28">
            <w:pPr>
              <w:ind w:firstLine="0"/>
              <w:jc w:val="center"/>
              <w:rPr>
                <w:rFonts w:cs="Times New Roman"/>
                <w:b/>
                <w:sz w:val="20"/>
                <w:szCs w:val="20"/>
              </w:rPr>
            </w:pPr>
            <w:r>
              <w:rPr>
                <w:rFonts w:cs="Times New Roman"/>
                <w:b/>
                <w:sz w:val="20"/>
                <w:szCs w:val="20"/>
              </w:rPr>
              <w:t>Conceitos</w:t>
            </w:r>
          </w:p>
        </w:tc>
        <w:tc>
          <w:tcPr>
            <w:tcW w:w="1516" w:type="dxa"/>
          </w:tcPr>
          <w:p w:rsidR="009063AB" w:rsidRDefault="009063AB" w:rsidP="00E80E28">
            <w:pPr>
              <w:ind w:firstLine="0"/>
              <w:jc w:val="center"/>
              <w:rPr>
                <w:rFonts w:cs="Times New Roman"/>
                <w:b/>
                <w:sz w:val="20"/>
                <w:szCs w:val="20"/>
              </w:rPr>
            </w:pPr>
            <w:r>
              <w:rPr>
                <w:rFonts w:cs="Times New Roman"/>
                <w:b/>
                <w:sz w:val="20"/>
                <w:szCs w:val="20"/>
              </w:rPr>
              <w:t>Serviços</w:t>
            </w:r>
          </w:p>
        </w:tc>
      </w:tr>
      <w:tr w:rsidR="005654CE" w:rsidRPr="00A46264" w:rsidTr="00A27BD4">
        <w:trPr>
          <w:jc w:val="center"/>
        </w:trPr>
        <w:tc>
          <w:tcPr>
            <w:tcW w:w="1272" w:type="dxa"/>
            <w:tcMar>
              <w:left w:w="0" w:type="dxa"/>
              <w:right w:w="0" w:type="dxa"/>
            </w:tcMar>
          </w:tcPr>
          <w:p w:rsidR="005654CE" w:rsidRPr="00A46264" w:rsidRDefault="00122166" w:rsidP="00122166">
            <w:pPr>
              <w:ind w:firstLine="0"/>
              <w:rPr>
                <w:rFonts w:cs="Times New Roman"/>
                <w:sz w:val="20"/>
                <w:szCs w:val="20"/>
              </w:rPr>
            </w:pPr>
            <w:r>
              <w:rPr>
                <w:rFonts w:cs="Times New Roman"/>
                <w:sz w:val="20"/>
                <w:szCs w:val="20"/>
              </w:rPr>
              <w:t>RA-RLPN</w:t>
            </w:r>
            <w:r w:rsidRPr="00A46264">
              <w:rPr>
                <w:rFonts w:cs="Times New Roman"/>
                <w:sz w:val="20"/>
                <w:szCs w:val="20"/>
              </w:rPr>
              <w:t xml:space="preserve"> </w:t>
            </w:r>
            <w:r w:rsidR="005654CE" w:rsidRPr="00A46264">
              <w:rPr>
                <w:rFonts w:cs="Times New Roman"/>
                <w:sz w:val="20"/>
                <w:szCs w:val="20"/>
              </w:rPr>
              <w:t>[1</w:t>
            </w:r>
            <w:r w:rsidR="005654CE">
              <w:rPr>
                <w:rFonts w:cs="Times New Roman"/>
                <w:sz w:val="20"/>
                <w:szCs w:val="20"/>
              </w:rPr>
              <w:t>2</w:t>
            </w:r>
            <w:r w:rsidR="005654CE" w:rsidRPr="00A46264">
              <w:rPr>
                <w:rFonts w:cs="Times New Roman"/>
                <w:sz w:val="20"/>
                <w:szCs w:val="20"/>
              </w:rPr>
              <w:t>]</w:t>
            </w:r>
          </w:p>
        </w:tc>
        <w:tc>
          <w:tcPr>
            <w:tcW w:w="4321" w:type="dxa"/>
            <w:tcMar>
              <w:left w:w="0" w:type="dxa"/>
              <w:right w:w="0" w:type="dxa"/>
            </w:tcMar>
          </w:tcPr>
          <w:p w:rsidR="005654CE" w:rsidRPr="00A46264" w:rsidRDefault="005654CE" w:rsidP="0075295D">
            <w:pPr>
              <w:ind w:firstLine="0"/>
              <w:rPr>
                <w:rFonts w:cs="Times New Roman"/>
                <w:sz w:val="20"/>
                <w:szCs w:val="20"/>
              </w:rPr>
            </w:pPr>
            <w:r w:rsidRPr="00A46264">
              <w:rPr>
                <w:rFonts w:cs="Times New Roman"/>
                <w:sz w:val="20"/>
                <w:szCs w:val="20"/>
              </w:rPr>
              <w:t xml:space="preserve">A arquitetura de referência deve possibilitar que repositórios de </w:t>
            </w:r>
            <w:r w:rsidR="00122166">
              <w:rPr>
                <w:rFonts w:cs="Times New Roman"/>
                <w:sz w:val="20"/>
                <w:szCs w:val="20"/>
              </w:rPr>
              <w:t xml:space="preserve">LPN </w:t>
            </w:r>
            <w:r w:rsidRPr="00A46264">
              <w:rPr>
                <w:rFonts w:cs="Times New Roman"/>
                <w:sz w:val="20"/>
                <w:szCs w:val="20"/>
              </w:rPr>
              <w:t>permita</w:t>
            </w:r>
            <w:r w:rsidR="00A07584">
              <w:rPr>
                <w:rFonts w:cs="Times New Roman"/>
                <w:sz w:val="20"/>
                <w:szCs w:val="20"/>
              </w:rPr>
              <w:t>m</w:t>
            </w:r>
            <w:r w:rsidRPr="00A46264">
              <w:rPr>
                <w:rFonts w:cs="Times New Roman"/>
                <w:sz w:val="20"/>
                <w:szCs w:val="20"/>
              </w:rPr>
              <w:t xml:space="preserve"> o registro de impressões dos usuários a respeito da versão d</w:t>
            </w:r>
            <w:r w:rsidR="00122166">
              <w:rPr>
                <w:rFonts w:cs="Times New Roman"/>
                <w:sz w:val="20"/>
                <w:szCs w:val="20"/>
              </w:rPr>
              <w:t xml:space="preserve">a LPN </w:t>
            </w:r>
            <w:r w:rsidRPr="00A46264">
              <w:rPr>
                <w:rFonts w:cs="Times New Roman"/>
                <w:sz w:val="20"/>
                <w:szCs w:val="20"/>
              </w:rPr>
              <w:t>que eles utilizaram;</w:t>
            </w:r>
          </w:p>
        </w:tc>
        <w:tc>
          <w:tcPr>
            <w:tcW w:w="1522" w:type="dxa"/>
            <w:tcMar>
              <w:left w:w="0" w:type="dxa"/>
              <w:right w:w="0" w:type="dxa"/>
            </w:tcMar>
          </w:tcPr>
          <w:p w:rsidR="005654CE" w:rsidRPr="00A46264" w:rsidRDefault="005654CE" w:rsidP="00122166">
            <w:pPr>
              <w:ind w:firstLine="0"/>
              <w:jc w:val="left"/>
              <w:rPr>
                <w:rFonts w:cs="Times New Roman"/>
                <w:sz w:val="20"/>
                <w:szCs w:val="20"/>
              </w:rPr>
            </w:pPr>
            <w:r>
              <w:rPr>
                <w:rFonts w:cs="Times New Roman"/>
                <w:sz w:val="20"/>
                <w:szCs w:val="20"/>
              </w:rPr>
              <w:t xml:space="preserve">Comunicação </w:t>
            </w:r>
          </w:p>
        </w:tc>
        <w:tc>
          <w:tcPr>
            <w:tcW w:w="1516" w:type="dxa"/>
          </w:tcPr>
          <w:p w:rsidR="005654CE" w:rsidDel="00D744CA" w:rsidRDefault="005654CE" w:rsidP="00122166">
            <w:pPr>
              <w:ind w:firstLine="0"/>
              <w:jc w:val="left"/>
              <w:rPr>
                <w:rFonts w:cs="Times New Roman"/>
                <w:sz w:val="20"/>
                <w:szCs w:val="20"/>
              </w:rPr>
            </w:pPr>
            <w:r>
              <w:rPr>
                <w:rFonts w:cs="Times New Roman"/>
                <w:sz w:val="20"/>
                <w:szCs w:val="20"/>
              </w:rPr>
              <w:t>Serviços Ortogonais Organizacionais</w:t>
            </w:r>
          </w:p>
        </w:tc>
      </w:tr>
      <w:tr w:rsidR="005654CE" w:rsidRPr="00A46264" w:rsidTr="00A27BD4">
        <w:trPr>
          <w:jc w:val="center"/>
        </w:trPr>
        <w:tc>
          <w:tcPr>
            <w:tcW w:w="1272" w:type="dxa"/>
            <w:tcMar>
              <w:left w:w="0" w:type="dxa"/>
              <w:right w:w="0" w:type="dxa"/>
            </w:tcMar>
          </w:tcPr>
          <w:p w:rsidR="005654CE" w:rsidRPr="00A46264" w:rsidRDefault="00122166" w:rsidP="00122166">
            <w:pPr>
              <w:ind w:firstLine="0"/>
              <w:rPr>
                <w:rFonts w:cs="Times New Roman"/>
                <w:sz w:val="20"/>
                <w:szCs w:val="20"/>
              </w:rPr>
            </w:pPr>
            <w:r>
              <w:rPr>
                <w:rFonts w:cs="Times New Roman"/>
                <w:sz w:val="20"/>
                <w:szCs w:val="20"/>
              </w:rPr>
              <w:t>RA-RLPN</w:t>
            </w:r>
            <w:r w:rsidRPr="00A46264">
              <w:rPr>
                <w:rFonts w:cs="Times New Roman"/>
                <w:sz w:val="20"/>
                <w:szCs w:val="20"/>
              </w:rPr>
              <w:t xml:space="preserve"> </w:t>
            </w:r>
            <w:r w:rsidR="005654CE" w:rsidRPr="00A46264">
              <w:rPr>
                <w:rFonts w:cs="Times New Roman"/>
                <w:sz w:val="20"/>
                <w:szCs w:val="20"/>
              </w:rPr>
              <w:t>[1</w:t>
            </w:r>
            <w:r w:rsidR="005654CE">
              <w:rPr>
                <w:rFonts w:cs="Times New Roman"/>
                <w:sz w:val="20"/>
                <w:szCs w:val="20"/>
              </w:rPr>
              <w:t>3</w:t>
            </w:r>
            <w:r w:rsidR="005654CE" w:rsidRPr="00A46264">
              <w:rPr>
                <w:rFonts w:cs="Times New Roman"/>
                <w:sz w:val="20"/>
                <w:szCs w:val="20"/>
              </w:rPr>
              <w:t>]</w:t>
            </w:r>
          </w:p>
        </w:tc>
        <w:tc>
          <w:tcPr>
            <w:tcW w:w="4321" w:type="dxa"/>
            <w:tcMar>
              <w:left w:w="0" w:type="dxa"/>
              <w:right w:w="0" w:type="dxa"/>
            </w:tcMar>
          </w:tcPr>
          <w:p w:rsidR="005654CE" w:rsidRPr="00A46264" w:rsidRDefault="005654CE" w:rsidP="0075295D">
            <w:pPr>
              <w:ind w:firstLine="0"/>
              <w:rPr>
                <w:rFonts w:cs="Times New Roman"/>
                <w:sz w:val="20"/>
                <w:szCs w:val="20"/>
              </w:rPr>
            </w:pPr>
            <w:r w:rsidRPr="00A46264">
              <w:rPr>
                <w:rFonts w:cs="Times New Roman"/>
                <w:sz w:val="20"/>
                <w:szCs w:val="20"/>
              </w:rPr>
              <w:t xml:space="preserve">A arquitetura de referência deve possibilitar que repositórios de </w:t>
            </w:r>
            <w:r w:rsidR="00122166">
              <w:rPr>
                <w:rFonts w:cs="Times New Roman"/>
                <w:sz w:val="20"/>
                <w:szCs w:val="20"/>
              </w:rPr>
              <w:t xml:space="preserve">LPN </w:t>
            </w:r>
            <w:r w:rsidRPr="00A46264">
              <w:rPr>
                <w:rFonts w:cs="Times New Roman"/>
                <w:sz w:val="20"/>
                <w:szCs w:val="20"/>
              </w:rPr>
              <w:t>registre</w:t>
            </w:r>
            <w:r>
              <w:rPr>
                <w:rFonts w:cs="Times New Roman"/>
                <w:sz w:val="20"/>
                <w:szCs w:val="20"/>
              </w:rPr>
              <w:t>m</w:t>
            </w:r>
            <w:r w:rsidRPr="00A46264">
              <w:rPr>
                <w:rFonts w:cs="Times New Roman"/>
                <w:sz w:val="20"/>
                <w:szCs w:val="20"/>
              </w:rPr>
              <w:t xml:space="preserve"> métricas coletadas sobre a utilização d</w:t>
            </w:r>
            <w:r w:rsidR="00122166">
              <w:rPr>
                <w:rFonts w:cs="Times New Roman"/>
                <w:sz w:val="20"/>
                <w:szCs w:val="20"/>
              </w:rPr>
              <w:t>a LPN</w:t>
            </w:r>
            <w:r w:rsidRPr="00A46264">
              <w:rPr>
                <w:rFonts w:cs="Times New Roman"/>
                <w:sz w:val="20"/>
                <w:szCs w:val="20"/>
              </w:rPr>
              <w:t>;</w:t>
            </w:r>
          </w:p>
        </w:tc>
        <w:tc>
          <w:tcPr>
            <w:tcW w:w="1522" w:type="dxa"/>
            <w:tcMar>
              <w:left w:w="0" w:type="dxa"/>
              <w:right w:w="0" w:type="dxa"/>
            </w:tcMar>
          </w:tcPr>
          <w:p w:rsidR="005654CE" w:rsidRPr="00A46264" w:rsidRDefault="005654CE" w:rsidP="00122166">
            <w:pPr>
              <w:ind w:firstLine="0"/>
              <w:jc w:val="left"/>
              <w:rPr>
                <w:rFonts w:cs="Times New Roman"/>
                <w:sz w:val="20"/>
                <w:szCs w:val="20"/>
              </w:rPr>
            </w:pPr>
            <w:r>
              <w:rPr>
                <w:rFonts w:cs="Times New Roman"/>
                <w:sz w:val="20"/>
                <w:szCs w:val="20"/>
              </w:rPr>
              <w:t xml:space="preserve">Métrica </w:t>
            </w:r>
          </w:p>
        </w:tc>
        <w:tc>
          <w:tcPr>
            <w:tcW w:w="1516" w:type="dxa"/>
          </w:tcPr>
          <w:p w:rsidR="005654CE" w:rsidRDefault="005654CE" w:rsidP="00122166">
            <w:pPr>
              <w:ind w:firstLine="0"/>
              <w:jc w:val="left"/>
              <w:rPr>
                <w:rFonts w:cs="Times New Roman"/>
                <w:sz w:val="20"/>
                <w:szCs w:val="20"/>
              </w:rPr>
            </w:pPr>
            <w:r>
              <w:rPr>
                <w:rFonts w:cs="Times New Roman"/>
                <w:sz w:val="20"/>
                <w:szCs w:val="20"/>
              </w:rPr>
              <w:t xml:space="preserve">Serviços Ortogonais </w:t>
            </w:r>
            <w:r w:rsidRPr="00A46264">
              <w:rPr>
                <w:rFonts w:cs="Times New Roman"/>
                <w:sz w:val="20"/>
                <w:szCs w:val="20"/>
              </w:rPr>
              <w:t>O</w:t>
            </w:r>
            <w:r>
              <w:rPr>
                <w:rFonts w:cs="Times New Roman"/>
                <w:sz w:val="20"/>
                <w:szCs w:val="20"/>
              </w:rPr>
              <w:t>rganizacionais</w:t>
            </w:r>
          </w:p>
        </w:tc>
      </w:tr>
      <w:tr w:rsidR="005654CE" w:rsidRPr="00A46264" w:rsidTr="00A27BD4">
        <w:trPr>
          <w:jc w:val="center"/>
        </w:trPr>
        <w:tc>
          <w:tcPr>
            <w:tcW w:w="1272" w:type="dxa"/>
            <w:tcMar>
              <w:left w:w="0" w:type="dxa"/>
              <w:right w:w="0" w:type="dxa"/>
            </w:tcMar>
          </w:tcPr>
          <w:p w:rsidR="005654CE" w:rsidRPr="00A46264" w:rsidRDefault="00122166" w:rsidP="00122166">
            <w:pPr>
              <w:ind w:firstLine="0"/>
              <w:rPr>
                <w:rFonts w:cs="Times New Roman"/>
                <w:sz w:val="20"/>
                <w:szCs w:val="20"/>
              </w:rPr>
            </w:pPr>
            <w:r>
              <w:rPr>
                <w:rFonts w:cs="Times New Roman"/>
                <w:sz w:val="20"/>
                <w:szCs w:val="20"/>
              </w:rPr>
              <w:t>RA-RLPN</w:t>
            </w:r>
            <w:r w:rsidRPr="00A46264">
              <w:rPr>
                <w:rFonts w:cs="Times New Roman"/>
                <w:sz w:val="20"/>
                <w:szCs w:val="20"/>
              </w:rPr>
              <w:t xml:space="preserve"> </w:t>
            </w:r>
            <w:r w:rsidR="005654CE" w:rsidRPr="00A46264">
              <w:rPr>
                <w:rFonts w:cs="Times New Roman"/>
                <w:sz w:val="20"/>
                <w:szCs w:val="20"/>
              </w:rPr>
              <w:t>[1</w:t>
            </w:r>
            <w:r w:rsidR="005654CE">
              <w:rPr>
                <w:rFonts w:cs="Times New Roman"/>
                <w:sz w:val="20"/>
                <w:szCs w:val="20"/>
              </w:rPr>
              <w:t>4</w:t>
            </w:r>
            <w:r w:rsidR="005654CE" w:rsidRPr="00A46264">
              <w:rPr>
                <w:rFonts w:cs="Times New Roman"/>
                <w:sz w:val="20"/>
                <w:szCs w:val="20"/>
              </w:rPr>
              <w:t>]</w:t>
            </w:r>
          </w:p>
        </w:tc>
        <w:tc>
          <w:tcPr>
            <w:tcW w:w="4321" w:type="dxa"/>
            <w:tcMar>
              <w:left w:w="0" w:type="dxa"/>
              <w:right w:w="0" w:type="dxa"/>
            </w:tcMar>
          </w:tcPr>
          <w:p w:rsidR="005654CE" w:rsidRPr="00A46264" w:rsidRDefault="005654CE" w:rsidP="0075295D">
            <w:pPr>
              <w:ind w:firstLine="0"/>
              <w:rPr>
                <w:rFonts w:cs="Times New Roman"/>
                <w:sz w:val="20"/>
                <w:szCs w:val="20"/>
              </w:rPr>
            </w:pPr>
            <w:r w:rsidRPr="00A46264">
              <w:rPr>
                <w:rFonts w:cs="Times New Roman"/>
                <w:sz w:val="20"/>
                <w:szCs w:val="20"/>
              </w:rPr>
              <w:t xml:space="preserve">A arquitetura de referência deve possibilitar que repositórios de </w:t>
            </w:r>
            <w:r w:rsidR="00122166">
              <w:rPr>
                <w:rFonts w:cs="Times New Roman"/>
                <w:sz w:val="20"/>
                <w:szCs w:val="20"/>
              </w:rPr>
              <w:t xml:space="preserve">LPN </w:t>
            </w:r>
            <w:r w:rsidRPr="00A46264">
              <w:rPr>
                <w:rFonts w:cs="Times New Roman"/>
                <w:sz w:val="20"/>
                <w:szCs w:val="20"/>
              </w:rPr>
              <w:t>ofereça</w:t>
            </w:r>
            <w:r>
              <w:rPr>
                <w:rFonts w:cs="Times New Roman"/>
                <w:sz w:val="20"/>
                <w:szCs w:val="20"/>
              </w:rPr>
              <w:t>m</w:t>
            </w:r>
            <w:r w:rsidRPr="00A46264">
              <w:rPr>
                <w:rFonts w:cs="Times New Roman"/>
                <w:sz w:val="20"/>
                <w:szCs w:val="20"/>
              </w:rPr>
              <w:t xml:space="preserve"> informações relativas ao </w:t>
            </w:r>
            <w:r w:rsidR="002129DA">
              <w:rPr>
                <w:rFonts w:cs="Times New Roman"/>
                <w:sz w:val="20"/>
                <w:szCs w:val="20"/>
              </w:rPr>
              <w:t>reúso</w:t>
            </w:r>
            <w:r w:rsidRPr="00A46264">
              <w:rPr>
                <w:rFonts w:cs="Times New Roman"/>
                <w:sz w:val="20"/>
                <w:szCs w:val="20"/>
              </w:rPr>
              <w:t xml:space="preserve">, iniciativas de </w:t>
            </w:r>
            <w:r w:rsidR="002129DA">
              <w:rPr>
                <w:rFonts w:cs="Times New Roman"/>
                <w:sz w:val="20"/>
                <w:szCs w:val="20"/>
              </w:rPr>
              <w:t>reúso</w:t>
            </w:r>
            <w:r w:rsidRPr="00A46264">
              <w:rPr>
                <w:rFonts w:cs="Times New Roman"/>
                <w:sz w:val="20"/>
                <w:szCs w:val="20"/>
              </w:rPr>
              <w:t xml:space="preserve">, </w:t>
            </w:r>
            <w:r w:rsidR="00122166">
              <w:rPr>
                <w:rFonts w:cs="Times New Roman"/>
                <w:sz w:val="20"/>
                <w:szCs w:val="20"/>
              </w:rPr>
              <w:t xml:space="preserve">LPNs </w:t>
            </w:r>
            <w:r w:rsidRPr="00A46264">
              <w:rPr>
                <w:rFonts w:cs="Times New Roman"/>
                <w:sz w:val="20"/>
                <w:szCs w:val="20"/>
              </w:rPr>
              <w:t>mais usad</w:t>
            </w:r>
            <w:r w:rsidR="00122166">
              <w:rPr>
                <w:rFonts w:cs="Times New Roman"/>
                <w:sz w:val="20"/>
                <w:szCs w:val="20"/>
              </w:rPr>
              <w:t>a</w:t>
            </w:r>
            <w:r w:rsidRPr="00A46264">
              <w:rPr>
                <w:rFonts w:cs="Times New Roman"/>
                <w:sz w:val="20"/>
                <w:szCs w:val="20"/>
              </w:rPr>
              <w:t>s, etc;</w:t>
            </w:r>
          </w:p>
        </w:tc>
        <w:tc>
          <w:tcPr>
            <w:tcW w:w="1522" w:type="dxa"/>
            <w:tcMar>
              <w:left w:w="0" w:type="dxa"/>
              <w:right w:w="0" w:type="dxa"/>
            </w:tcMar>
          </w:tcPr>
          <w:p w:rsidR="005654CE" w:rsidRPr="00A46264" w:rsidRDefault="005654CE" w:rsidP="00122166">
            <w:pPr>
              <w:ind w:firstLine="0"/>
              <w:jc w:val="left"/>
              <w:rPr>
                <w:rFonts w:cs="Times New Roman"/>
                <w:sz w:val="20"/>
                <w:szCs w:val="20"/>
              </w:rPr>
            </w:pPr>
            <w:r>
              <w:rPr>
                <w:rFonts w:cs="Times New Roman"/>
                <w:sz w:val="20"/>
                <w:szCs w:val="20"/>
              </w:rPr>
              <w:t xml:space="preserve">Comunicação </w:t>
            </w:r>
          </w:p>
        </w:tc>
        <w:tc>
          <w:tcPr>
            <w:tcW w:w="1516" w:type="dxa"/>
          </w:tcPr>
          <w:p w:rsidR="005654CE" w:rsidRDefault="005654CE" w:rsidP="00122166">
            <w:pPr>
              <w:ind w:firstLine="0"/>
              <w:jc w:val="left"/>
              <w:rPr>
                <w:rFonts w:cs="Times New Roman"/>
                <w:sz w:val="20"/>
                <w:szCs w:val="20"/>
              </w:rPr>
            </w:pPr>
            <w:r>
              <w:rPr>
                <w:rFonts w:cs="Times New Roman"/>
                <w:sz w:val="20"/>
                <w:szCs w:val="20"/>
              </w:rPr>
              <w:t>Serviços Ortogonais Organizacionais</w:t>
            </w:r>
          </w:p>
        </w:tc>
      </w:tr>
      <w:tr w:rsidR="005654CE" w:rsidRPr="00A46264" w:rsidTr="00A27BD4">
        <w:trPr>
          <w:jc w:val="center"/>
        </w:trPr>
        <w:tc>
          <w:tcPr>
            <w:tcW w:w="1272" w:type="dxa"/>
            <w:tcMar>
              <w:left w:w="0" w:type="dxa"/>
              <w:right w:w="0" w:type="dxa"/>
            </w:tcMar>
          </w:tcPr>
          <w:p w:rsidR="005654CE" w:rsidRPr="00A46264" w:rsidRDefault="00122166" w:rsidP="00122166">
            <w:pPr>
              <w:ind w:firstLine="0"/>
              <w:rPr>
                <w:rFonts w:cs="Times New Roman"/>
                <w:sz w:val="20"/>
                <w:szCs w:val="20"/>
              </w:rPr>
            </w:pPr>
            <w:r>
              <w:rPr>
                <w:rFonts w:cs="Times New Roman"/>
                <w:sz w:val="20"/>
                <w:szCs w:val="20"/>
              </w:rPr>
              <w:t>RA-RLPN</w:t>
            </w:r>
            <w:r w:rsidRPr="00A46264">
              <w:rPr>
                <w:rFonts w:cs="Times New Roman"/>
                <w:sz w:val="20"/>
                <w:szCs w:val="20"/>
              </w:rPr>
              <w:t xml:space="preserve"> </w:t>
            </w:r>
            <w:r w:rsidR="005654CE" w:rsidRPr="00A46264">
              <w:rPr>
                <w:rFonts w:cs="Times New Roman"/>
                <w:sz w:val="20"/>
                <w:szCs w:val="20"/>
              </w:rPr>
              <w:t>[15]</w:t>
            </w:r>
          </w:p>
        </w:tc>
        <w:tc>
          <w:tcPr>
            <w:tcW w:w="4321" w:type="dxa"/>
            <w:tcMar>
              <w:left w:w="0" w:type="dxa"/>
              <w:right w:w="0" w:type="dxa"/>
            </w:tcMar>
          </w:tcPr>
          <w:p w:rsidR="005654CE" w:rsidRPr="00A46264" w:rsidRDefault="005654CE" w:rsidP="0075295D">
            <w:pPr>
              <w:ind w:firstLine="0"/>
              <w:rPr>
                <w:rFonts w:cs="Times New Roman"/>
                <w:sz w:val="20"/>
                <w:szCs w:val="20"/>
              </w:rPr>
            </w:pPr>
            <w:r w:rsidRPr="00A46264">
              <w:rPr>
                <w:rFonts w:cs="Times New Roman"/>
                <w:sz w:val="20"/>
                <w:szCs w:val="20"/>
              </w:rPr>
              <w:t xml:space="preserve">A arquitetura de referência deve possibilitar que repositórios de </w:t>
            </w:r>
            <w:r w:rsidR="00122166">
              <w:rPr>
                <w:rFonts w:cs="Times New Roman"/>
                <w:sz w:val="20"/>
                <w:szCs w:val="20"/>
              </w:rPr>
              <w:t xml:space="preserve">LPN </w:t>
            </w:r>
            <w:r w:rsidRPr="00A46264">
              <w:rPr>
                <w:rFonts w:cs="Times New Roman"/>
                <w:sz w:val="20"/>
                <w:szCs w:val="20"/>
              </w:rPr>
              <w:t>permit</w:t>
            </w:r>
            <w:r>
              <w:rPr>
                <w:rFonts w:cs="Times New Roman"/>
                <w:sz w:val="20"/>
                <w:szCs w:val="20"/>
              </w:rPr>
              <w:t>am</w:t>
            </w:r>
            <w:r w:rsidRPr="00A46264">
              <w:rPr>
                <w:rFonts w:cs="Times New Roman"/>
                <w:sz w:val="20"/>
                <w:szCs w:val="20"/>
              </w:rPr>
              <w:t xml:space="preserve"> o acesso de acordo com o papel que o usuário assume;</w:t>
            </w:r>
          </w:p>
        </w:tc>
        <w:tc>
          <w:tcPr>
            <w:tcW w:w="1522" w:type="dxa"/>
            <w:tcMar>
              <w:left w:w="0" w:type="dxa"/>
              <w:right w:w="0" w:type="dxa"/>
            </w:tcMar>
          </w:tcPr>
          <w:p w:rsidR="005654CE" w:rsidRPr="00A46264" w:rsidRDefault="005654CE" w:rsidP="00122166">
            <w:pPr>
              <w:ind w:firstLine="0"/>
              <w:jc w:val="left"/>
              <w:rPr>
                <w:rFonts w:cs="Times New Roman"/>
                <w:sz w:val="20"/>
                <w:szCs w:val="20"/>
              </w:rPr>
            </w:pPr>
            <w:r>
              <w:rPr>
                <w:rFonts w:cs="Times New Roman"/>
                <w:sz w:val="20"/>
                <w:szCs w:val="20"/>
              </w:rPr>
              <w:t>Segurança</w:t>
            </w:r>
          </w:p>
        </w:tc>
        <w:tc>
          <w:tcPr>
            <w:tcW w:w="1516" w:type="dxa"/>
          </w:tcPr>
          <w:p w:rsidR="005654CE" w:rsidRDefault="005654CE" w:rsidP="00122166">
            <w:pPr>
              <w:ind w:firstLine="0"/>
              <w:jc w:val="left"/>
              <w:rPr>
                <w:rFonts w:cs="Times New Roman"/>
                <w:sz w:val="20"/>
                <w:szCs w:val="20"/>
              </w:rPr>
            </w:pPr>
            <w:r>
              <w:rPr>
                <w:rFonts w:cs="Times New Roman"/>
                <w:sz w:val="20"/>
                <w:szCs w:val="20"/>
              </w:rPr>
              <w:t>Serviços Ortogonais Gerais</w:t>
            </w:r>
          </w:p>
        </w:tc>
      </w:tr>
      <w:tr w:rsidR="005654CE" w:rsidRPr="00A46264" w:rsidTr="00A27BD4">
        <w:trPr>
          <w:jc w:val="center"/>
        </w:trPr>
        <w:tc>
          <w:tcPr>
            <w:tcW w:w="1272" w:type="dxa"/>
            <w:tcMar>
              <w:left w:w="0" w:type="dxa"/>
              <w:right w:w="0" w:type="dxa"/>
            </w:tcMar>
          </w:tcPr>
          <w:p w:rsidR="005654CE" w:rsidRPr="00A46264" w:rsidRDefault="00122166" w:rsidP="00122166">
            <w:pPr>
              <w:ind w:firstLine="0"/>
              <w:rPr>
                <w:rFonts w:cs="Times New Roman"/>
                <w:sz w:val="20"/>
                <w:szCs w:val="20"/>
              </w:rPr>
            </w:pPr>
            <w:r>
              <w:rPr>
                <w:rFonts w:cs="Times New Roman"/>
                <w:sz w:val="20"/>
                <w:szCs w:val="20"/>
              </w:rPr>
              <w:t>RA-RLPN</w:t>
            </w:r>
            <w:r w:rsidRPr="00A46264">
              <w:rPr>
                <w:rFonts w:cs="Times New Roman"/>
                <w:sz w:val="20"/>
                <w:szCs w:val="20"/>
              </w:rPr>
              <w:t xml:space="preserve"> </w:t>
            </w:r>
            <w:r w:rsidR="005654CE" w:rsidRPr="00A46264">
              <w:rPr>
                <w:rFonts w:cs="Times New Roman"/>
                <w:sz w:val="20"/>
                <w:szCs w:val="20"/>
              </w:rPr>
              <w:t>[16]</w:t>
            </w:r>
          </w:p>
        </w:tc>
        <w:tc>
          <w:tcPr>
            <w:tcW w:w="4321" w:type="dxa"/>
            <w:tcMar>
              <w:left w:w="0" w:type="dxa"/>
              <w:right w:w="0" w:type="dxa"/>
            </w:tcMar>
          </w:tcPr>
          <w:p w:rsidR="005654CE" w:rsidRPr="00A46264" w:rsidRDefault="005654CE" w:rsidP="0075295D">
            <w:pPr>
              <w:ind w:firstLine="0"/>
              <w:rPr>
                <w:rFonts w:cs="Times New Roman"/>
                <w:sz w:val="20"/>
                <w:szCs w:val="20"/>
              </w:rPr>
            </w:pPr>
            <w:r w:rsidRPr="00A46264">
              <w:rPr>
                <w:rFonts w:cs="Times New Roman"/>
                <w:sz w:val="20"/>
                <w:szCs w:val="20"/>
              </w:rPr>
              <w:t xml:space="preserve">A arquitetura de referência deve possibilitar que repositórios de </w:t>
            </w:r>
            <w:r w:rsidR="00122166">
              <w:rPr>
                <w:rFonts w:cs="Times New Roman"/>
                <w:sz w:val="20"/>
                <w:szCs w:val="20"/>
              </w:rPr>
              <w:t xml:space="preserve">LPN </w:t>
            </w:r>
            <w:r w:rsidRPr="00A46264">
              <w:rPr>
                <w:rFonts w:cs="Times New Roman"/>
                <w:sz w:val="20"/>
                <w:szCs w:val="20"/>
              </w:rPr>
              <w:t>garant</w:t>
            </w:r>
            <w:r>
              <w:rPr>
                <w:rFonts w:cs="Times New Roman"/>
                <w:sz w:val="20"/>
                <w:szCs w:val="20"/>
              </w:rPr>
              <w:t>am</w:t>
            </w:r>
            <w:r w:rsidRPr="00A46264">
              <w:rPr>
                <w:rFonts w:cs="Times New Roman"/>
                <w:sz w:val="20"/>
                <w:szCs w:val="20"/>
              </w:rPr>
              <w:t xml:space="preserve"> a integridade d</w:t>
            </w:r>
            <w:r w:rsidR="00122166">
              <w:rPr>
                <w:rFonts w:cs="Times New Roman"/>
                <w:sz w:val="20"/>
                <w:szCs w:val="20"/>
              </w:rPr>
              <w:t>as LPNs</w:t>
            </w:r>
            <w:r w:rsidRPr="00A46264">
              <w:rPr>
                <w:rFonts w:cs="Times New Roman"/>
                <w:sz w:val="20"/>
                <w:szCs w:val="20"/>
              </w:rPr>
              <w:t>;</w:t>
            </w:r>
          </w:p>
        </w:tc>
        <w:tc>
          <w:tcPr>
            <w:tcW w:w="1522" w:type="dxa"/>
            <w:tcMar>
              <w:left w:w="0" w:type="dxa"/>
              <w:right w:w="0" w:type="dxa"/>
            </w:tcMar>
          </w:tcPr>
          <w:p w:rsidR="005654CE" w:rsidRPr="00A46264" w:rsidRDefault="005654CE" w:rsidP="00122166">
            <w:pPr>
              <w:ind w:firstLine="0"/>
              <w:jc w:val="left"/>
              <w:rPr>
                <w:rFonts w:cs="Times New Roman"/>
                <w:sz w:val="20"/>
                <w:szCs w:val="20"/>
              </w:rPr>
            </w:pPr>
            <w:r>
              <w:rPr>
                <w:rFonts w:cs="Times New Roman"/>
                <w:sz w:val="20"/>
                <w:szCs w:val="20"/>
              </w:rPr>
              <w:t>Persistência</w:t>
            </w:r>
          </w:p>
        </w:tc>
        <w:tc>
          <w:tcPr>
            <w:tcW w:w="1516" w:type="dxa"/>
          </w:tcPr>
          <w:p w:rsidR="005654CE" w:rsidDel="00D744CA" w:rsidRDefault="005654CE" w:rsidP="00122166">
            <w:pPr>
              <w:ind w:firstLine="0"/>
              <w:jc w:val="left"/>
              <w:rPr>
                <w:rFonts w:cs="Times New Roman"/>
                <w:sz w:val="20"/>
                <w:szCs w:val="20"/>
              </w:rPr>
            </w:pPr>
            <w:r>
              <w:rPr>
                <w:rFonts w:cs="Times New Roman"/>
                <w:sz w:val="20"/>
                <w:szCs w:val="20"/>
              </w:rPr>
              <w:t>Serviços Ortogonais Gerais</w:t>
            </w:r>
          </w:p>
        </w:tc>
      </w:tr>
      <w:tr w:rsidR="005654CE" w:rsidRPr="00A46264" w:rsidTr="00A27BD4">
        <w:trPr>
          <w:jc w:val="center"/>
        </w:trPr>
        <w:tc>
          <w:tcPr>
            <w:tcW w:w="1272" w:type="dxa"/>
            <w:tcMar>
              <w:left w:w="0" w:type="dxa"/>
              <w:right w:w="0" w:type="dxa"/>
            </w:tcMar>
          </w:tcPr>
          <w:p w:rsidR="005654CE" w:rsidRPr="00A46264" w:rsidRDefault="00122166" w:rsidP="00122166">
            <w:pPr>
              <w:ind w:firstLine="0"/>
              <w:rPr>
                <w:rFonts w:cs="Times New Roman"/>
                <w:sz w:val="20"/>
                <w:szCs w:val="20"/>
              </w:rPr>
            </w:pPr>
            <w:r>
              <w:rPr>
                <w:rFonts w:cs="Times New Roman"/>
                <w:sz w:val="20"/>
                <w:szCs w:val="20"/>
              </w:rPr>
              <w:t>RA-RLPN</w:t>
            </w:r>
            <w:r w:rsidRPr="00A46264">
              <w:rPr>
                <w:rFonts w:cs="Times New Roman"/>
                <w:sz w:val="20"/>
                <w:szCs w:val="20"/>
              </w:rPr>
              <w:t xml:space="preserve"> </w:t>
            </w:r>
            <w:r w:rsidR="005654CE" w:rsidRPr="00A46264">
              <w:rPr>
                <w:rFonts w:cs="Times New Roman"/>
                <w:sz w:val="20"/>
                <w:szCs w:val="20"/>
              </w:rPr>
              <w:t>[17]</w:t>
            </w:r>
          </w:p>
        </w:tc>
        <w:tc>
          <w:tcPr>
            <w:tcW w:w="4321" w:type="dxa"/>
            <w:tcMar>
              <w:left w:w="0" w:type="dxa"/>
              <w:right w:w="0" w:type="dxa"/>
            </w:tcMar>
          </w:tcPr>
          <w:p w:rsidR="005654CE" w:rsidRPr="00A46264" w:rsidRDefault="005654CE" w:rsidP="0075295D">
            <w:pPr>
              <w:ind w:firstLine="0"/>
              <w:rPr>
                <w:rFonts w:cs="Times New Roman"/>
                <w:sz w:val="20"/>
                <w:szCs w:val="20"/>
              </w:rPr>
            </w:pPr>
            <w:r w:rsidRPr="00A46264">
              <w:rPr>
                <w:rFonts w:cs="Times New Roman"/>
                <w:sz w:val="20"/>
                <w:szCs w:val="20"/>
              </w:rPr>
              <w:t xml:space="preserve">A arquitetura de referência deve possibilitar que repositórios de </w:t>
            </w:r>
            <w:r w:rsidR="00122166">
              <w:rPr>
                <w:rFonts w:cs="Times New Roman"/>
                <w:sz w:val="20"/>
                <w:szCs w:val="20"/>
              </w:rPr>
              <w:t xml:space="preserve">LPN </w:t>
            </w:r>
            <w:r w:rsidRPr="00A46264">
              <w:rPr>
                <w:rFonts w:cs="Times New Roman"/>
                <w:sz w:val="20"/>
                <w:szCs w:val="20"/>
              </w:rPr>
              <w:t>realizem o gerenciamento de transação, garantindo a atomicidade</w:t>
            </w:r>
            <w:r w:rsidR="00045A51">
              <w:rPr>
                <w:rFonts w:cs="Times New Roman"/>
                <w:sz w:val="20"/>
                <w:szCs w:val="20"/>
              </w:rPr>
              <w:t xml:space="preserve"> e o isolamento da transação</w:t>
            </w:r>
            <w:r w:rsidRPr="00A46264">
              <w:rPr>
                <w:rFonts w:cs="Times New Roman"/>
                <w:sz w:val="20"/>
                <w:szCs w:val="20"/>
              </w:rPr>
              <w:t xml:space="preserve">, </w:t>
            </w:r>
            <w:r w:rsidR="00045A51">
              <w:rPr>
                <w:rFonts w:cs="Times New Roman"/>
                <w:sz w:val="20"/>
                <w:szCs w:val="20"/>
              </w:rPr>
              <w:t xml:space="preserve">e a </w:t>
            </w:r>
            <w:r w:rsidRPr="00A46264">
              <w:rPr>
                <w:rFonts w:cs="Times New Roman"/>
                <w:sz w:val="20"/>
                <w:szCs w:val="20"/>
              </w:rPr>
              <w:t>consistência</w:t>
            </w:r>
            <w:r w:rsidR="00045A51">
              <w:rPr>
                <w:rFonts w:cs="Times New Roman"/>
                <w:sz w:val="20"/>
                <w:szCs w:val="20"/>
              </w:rPr>
              <w:t xml:space="preserve"> e a</w:t>
            </w:r>
            <w:r w:rsidRPr="00A46264">
              <w:rPr>
                <w:rFonts w:cs="Times New Roman"/>
                <w:sz w:val="20"/>
                <w:szCs w:val="20"/>
              </w:rPr>
              <w:t xml:space="preserve"> durabilidade</w:t>
            </w:r>
            <w:r w:rsidR="00045A51">
              <w:rPr>
                <w:rFonts w:cs="Times New Roman"/>
                <w:sz w:val="20"/>
                <w:szCs w:val="20"/>
              </w:rPr>
              <w:t xml:space="preserve"> dos dados</w:t>
            </w:r>
            <w:r w:rsidRPr="00A46264">
              <w:rPr>
                <w:rFonts w:cs="Times New Roman"/>
                <w:sz w:val="20"/>
                <w:szCs w:val="20"/>
              </w:rPr>
              <w:t>;</w:t>
            </w:r>
          </w:p>
        </w:tc>
        <w:tc>
          <w:tcPr>
            <w:tcW w:w="1522" w:type="dxa"/>
            <w:tcMar>
              <w:left w:w="0" w:type="dxa"/>
              <w:right w:w="0" w:type="dxa"/>
            </w:tcMar>
          </w:tcPr>
          <w:p w:rsidR="005654CE" w:rsidRPr="00A46264" w:rsidRDefault="005654CE" w:rsidP="00122166">
            <w:pPr>
              <w:ind w:firstLine="0"/>
              <w:jc w:val="left"/>
              <w:rPr>
                <w:rFonts w:cs="Times New Roman"/>
                <w:sz w:val="20"/>
                <w:szCs w:val="20"/>
              </w:rPr>
            </w:pPr>
            <w:r>
              <w:rPr>
                <w:rFonts w:cs="Times New Roman"/>
                <w:sz w:val="20"/>
                <w:szCs w:val="20"/>
              </w:rPr>
              <w:t xml:space="preserve">Persistência </w:t>
            </w:r>
          </w:p>
        </w:tc>
        <w:tc>
          <w:tcPr>
            <w:tcW w:w="1516" w:type="dxa"/>
          </w:tcPr>
          <w:p w:rsidR="005654CE" w:rsidRDefault="005654CE" w:rsidP="00122166">
            <w:pPr>
              <w:ind w:firstLine="0"/>
              <w:jc w:val="left"/>
              <w:rPr>
                <w:rFonts w:cs="Times New Roman"/>
                <w:sz w:val="20"/>
                <w:szCs w:val="20"/>
              </w:rPr>
            </w:pPr>
            <w:r>
              <w:rPr>
                <w:rFonts w:cs="Times New Roman"/>
                <w:sz w:val="20"/>
                <w:szCs w:val="20"/>
              </w:rPr>
              <w:t>Serviços Ortogonais Gerais</w:t>
            </w:r>
          </w:p>
        </w:tc>
      </w:tr>
      <w:tr w:rsidR="006C0E33" w:rsidRPr="00A46264" w:rsidTr="00A27BD4">
        <w:trPr>
          <w:jc w:val="center"/>
        </w:trPr>
        <w:tc>
          <w:tcPr>
            <w:tcW w:w="1272" w:type="dxa"/>
            <w:tcMar>
              <w:left w:w="0" w:type="dxa"/>
              <w:right w:w="0" w:type="dxa"/>
            </w:tcMar>
          </w:tcPr>
          <w:p w:rsidR="006C0E33" w:rsidRDefault="006C0E33" w:rsidP="00122166">
            <w:pPr>
              <w:ind w:firstLine="0"/>
              <w:rPr>
                <w:rFonts w:cs="Times New Roman"/>
                <w:sz w:val="20"/>
                <w:szCs w:val="20"/>
              </w:rPr>
            </w:pPr>
            <w:r>
              <w:rPr>
                <w:rFonts w:cs="Times New Roman"/>
                <w:sz w:val="20"/>
                <w:szCs w:val="20"/>
              </w:rPr>
              <w:t>RA-RLPN[18]</w:t>
            </w:r>
          </w:p>
        </w:tc>
        <w:tc>
          <w:tcPr>
            <w:tcW w:w="4321" w:type="dxa"/>
            <w:tcMar>
              <w:left w:w="0" w:type="dxa"/>
              <w:right w:w="0" w:type="dxa"/>
            </w:tcMar>
          </w:tcPr>
          <w:p w:rsidR="006C0E33" w:rsidRPr="00A46264" w:rsidRDefault="006C0E33" w:rsidP="0075295D">
            <w:pPr>
              <w:ind w:firstLine="0"/>
              <w:rPr>
                <w:rFonts w:cs="Times New Roman"/>
                <w:sz w:val="20"/>
                <w:szCs w:val="20"/>
              </w:rPr>
            </w:pPr>
            <w:r>
              <w:rPr>
                <w:rFonts w:cs="Times New Roman"/>
                <w:sz w:val="20"/>
                <w:szCs w:val="20"/>
              </w:rPr>
              <w:t>A arquitetura de referência deve possibilitar que repositórios de LPN incluam uma nova instância da LPN</w:t>
            </w:r>
            <w:r w:rsidR="00B06839">
              <w:rPr>
                <w:rFonts w:cs="Times New Roman"/>
                <w:sz w:val="20"/>
                <w:szCs w:val="20"/>
              </w:rPr>
              <w:t>;</w:t>
            </w:r>
          </w:p>
        </w:tc>
        <w:tc>
          <w:tcPr>
            <w:tcW w:w="1522" w:type="dxa"/>
            <w:tcMar>
              <w:left w:w="0" w:type="dxa"/>
              <w:right w:w="0" w:type="dxa"/>
            </w:tcMar>
          </w:tcPr>
          <w:p w:rsidR="006C0E33" w:rsidRDefault="006C0E33" w:rsidP="00122166">
            <w:pPr>
              <w:ind w:firstLine="0"/>
              <w:jc w:val="left"/>
              <w:rPr>
                <w:rFonts w:cs="Times New Roman"/>
                <w:sz w:val="20"/>
                <w:szCs w:val="20"/>
              </w:rPr>
            </w:pPr>
            <w:r>
              <w:rPr>
                <w:rFonts w:cs="Times New Roman"/>
                <w:sz w:val="20"/>
                <w:szCs w:val="20"/>
              </w:rPr>
              <w:t>Instanciação da LPN</w:t>
            </w:r>
          </w:p>
        </w:tc>
        <w:tc>
          <w:tcPr>
            <w:tcW w:w="1516" w:type="dxa"/>
          </w:tcPr>
          <w:p w:rsidR="006C0E33" w:rsidRDefault="006C0E33" w:rsidP="00122166">
            <w:pPr>
              <w:ind w:firstLine="0"/>
              <w:jc w:val="left"/>
              <w:rPr>
                <w:rFonts w:cs="Times New Roman"/>
                <w:sz w:val="20"/>
                <w:szCs w:val="20"/>
              </w:rPr>
            </w:pPr>
            <w:r>
              <w:rPr>
                <w:rFonts w:cs="Times New Roman"/>
                <w:sz w:val="20"/>
                <w:szCs w:val="20"/>
              </w:rPr>
              <w:t>Serviços Primários</w:t>
            </w:r>
          </w:p>
        </w:tc>
      </w:tr>
      <w:tr w:rsidR="006C0E33" w:rsidRPr="00A46264" w:rsidTr="00A27BD4">
        <w:trPr>
          <w:jc w:val="center"/>
        </w:trPr>
        <w:tc>
          <w:tcPr>
            <w:tcW w:w="1272" w:type="dxa"/>
            <w:tcMar>
              <w:left w:w="0" w:type="dxa"/>
              <w:right w:w="0" w:type="dxa"/>
            </w:tcMar>
          </w:tcPr>
          <w:p w:rsidR="006C0E33" w:rsidRDefault="006C0E33" w:rsidP="00122166">
            <w:pPr>
              <w:ind w:firstLine="0"/>
              <w:rPr>
                <w:rFonts w:cs="Times New Roman"/>
                <w:sz w:val="20"/>
                <w:szCs w:val="20"/>
              </w:rPr>
            </w:pPr>
            <w:r>
              <w:rPr>
                <w:rFonts w:cs="Times New Roman"/>
                <w:sz w:val="20"/>
                <w:szCs w:val="20"/>
              </w:rPr>
              <w:t>RA-RLPN[19]</w:t>
            </w:r>
          </w:p>
        </w:tc>
        <w:tc>
          <w:tcPr>
            <w:tcW w:w="4321" w:type="dxa"/>
            <w:tcMar>
              <w:left w:w="0" w:type="dxa"/>
              <w:right w:w="0" w:type="dxa"/>
            </w:tcMar>
          </w:tcPr>
          <w:p w:rsidR="006C0E33" w:rsidRDefault="006C0E33" w:rsidP="0075295D">
            <w:pPr>
              <w:ind w:firstLine="0"/>
              <w:rPr>
                <w:rFonts w:cs="Times New Roman"/>
                <w:sz w:val="20"/>
                <w:szCs w:val="20"/>
              </w:rPr>
            </w:pPr>
            <w:r>
              <w:rPr>
                <w:rFonts w:cs="Times New Roman"/>
                <w:sz w:val="20"/>
                <w:szCs w:val="20"/>
              </w:rPr>
              <w:t xml:space="preserve">A arquitetura de referência deve possibilitar que repositórios de LPN </w:t>
            </w:r>
            <w:r w:rsidR="00E920E6">
              <w:rPr>
                <w:rFonts w:cs="Times New Roman"/>
                <w:sz w:val="20"/>
                <w:szCs w:val="20"/>
              </w:rPr>
              <w:t xml:space="preserve">comuniquem </w:t>
            </w:r>
            <w:r>
              <w:rPr>
                <w:rFonts w:cs="Times New Roman"/>
                <w:sz w:val="20"/>
                <w:szCs w:val="20"/>
              </w:rPr>
              <w:t>mudança</w:t>
            </w:r>
            <w:r w:rsidR="00E920E6">
              <w:rPr>
                <w:rFonts w:cs="Times New Roman"/>
                <w:sz w:val="20"/>
                <w:szCs w:val="20"/>
              </w:rPr>
              <w:t xml:space="preserve">s ocorridas </w:t>
            </w:r>
            <w:r>
              <w:rPr>
                <w:rFonts w:cs="Times New Roman"/>
                <w:sz w:val="20"/>
                <w:szCs w:val="20"/>
              </w:rPr>
              <w:t>na LPN para suas instâncias</w:t>
            </w:r>
            <w:r w:rsidR="00B06839">
              <w:rPr>
                <w:rFonts w:cs="Times New Roman"/>
                <w:sz w:val="20"/>
                <w:szCs w:val="20"/>
              </w:rPr>
              <w:t>;</w:t>
            </w:r>
          </w:p>
        </w:tc>
        <w:tc>
          <w:tcPr>
            <w:tcW w:w="1522" w:type="dxa"/>
            <w:tcMar>
              <w:left w:w="0" w:type="dxa"/>
              <w:right w:w="0" w:type="dxa"/>
            </w:tcMar>
          </w:tcPr>
          <w:p w:rsidR="006C0E33" w:rsidRDefault="00E920E6" w:rsidP="00122166">
            <w:pPr>
              <w:ind w:firstLine="0"/>
              <w:jc w:val="left"/>
              <w:rPr>
                <w:rFonts w:cs="Times New Roman"/>
                <w:sz w:val="20"/>
                <w:szCs w:val="20"/>
              </w:rPr>
            </w:pPr>
            <w:r>
              <w:rPr>
                <w:rFonts w:cs="Times New Roman"/>
                <w:sz w:val="20"/>
                <w:szCs w:val="20"/>
              </w:rPr>
              <w:t>Comunicação</w:t>
            </w:r>
          </w:p>
        </w:tc>
        <w:tc>
          <w:tcPr>
            <w:tcW w:w="1516" w:type="dxa"/>
          </w:tcPr>
          <w:p w:rsidR="006C0E33" w:rsidRDefault="00E920E6" w:rsidP="00122166">
            <w:pPr>
              <w:ind w:firstLine="0"/>
              <w:jc w:val="left"/>
              <w:rPr>
                <w:rFonts w:cs="Times New Roman"/>
                <w:sz w:val="20"/>
                <w:szCs w:val="20"/>
              </w:rPr>
            </w:pPr>
            <w:r>
              <w:rPr>
                <w:rFonts w:cs="Times New Roman"/>
                <w:sz w:val="20"/>
                <w:szCs w:val="20"/>
              </w:rPr>
              <w:t>Serviços Ortogonais Organizacionais</w:t>
            </w:r>
          </w:p>
        </w:tc>
      </w:tr>
      <w:tr w:rsidR="00E920E6" w:rsidRPr="00A46264" w:rsidTr="00E920E6">
        <w:trPr>
          <w:jc w:val="center"/>
        </w:trPr>
        <w:tc>
          <w:tcPr>
            <w:tcW w:w="1272" w:type="dxa"/>
            <w:tcMar>
              <w:left w:w="0" w:type="dxa"/>
              <w:right w:w="0" w:type="dxa"/>
            </w:tcMar>
          </w:tcPr>
          <w:p w:rsidR="00E920E6" w:rsidRDefault="00E920E6" w:rsidP="00E920E6">
            <w:pPr>
              <w:ind w:firstLine="0"/>
              <w:rPr>
                <w:rFonts w:cs="Times New Roman"/>
                <w:sz w:val="20"/>
                <w:szCs w:val="20"/>
              </w:rPr>
            </w:pPr>
            <w:r>
              <w:rPr>
                <w:rFonts w:cs="Times New Roman"/>
                <w:sz w:val="20"/>
                <w:szCs w:val="20"/>
              </w:rPr>
              <w:t>RA-RLPN[20]</w:t>
            </w:r>
          </w:p>
        </w:tc>
        <w:tc>
          <w:tcPr>
            <w:tcW w:w="4321" w:type="dxa"/>
            <w:tcMar>
              <w:left w:w="0" w:type="dxa"/>
              <w:right w:w="0" w:type="dxa"/>
            </w:tcMar>
          </w:tcPr>
          <w:p w:rsidR="00E920E6" w:rsidRDefault="00E920E6" w:rsidP="0075295D">
            <w:pPr>
              <w:ind w:firstLine="0"/>
              <w:rPr>
                <w:rFonts w:cs="Times New Roman"/>
                <w:sz w:val="20"/>
                <w:szCs w:val="20"/>
              </w:rPr>
            </w:pPr>
            <w:r>
              <w:rPr>
                <w:rFonts w:cs="Times New Roman"/>
                <w:sz w:val="20"/>
                <w:szCs w:val="20"/>
              </w:rPr>
              <w:t>A arquitetura de referência deve possibilitar que repositórios de LPN propaguem a mudança na LPN para uma determinada instância;</w:t>
            </w:r>
          </w:p>
        </w:tc>
        <w:tc>
          <w:tcPr>
            <w:tcW w:w="1522" w:type="dxa"/>
            <w:tcMar>
              <w:left w:w="0" w:type="dxa"/>
              <w:right w:w="0" w:type="dxa"/>
            </w:tcMar>
          </w:tcPr>
          <w:p w:rsidR="00E920E6" w:rsidRDefault="00E920E6" w:rsidP="00E920E6">
            <w:pPr>
              <w:ind w:firstLine="0"/>
              <w:jc w:val="left"/>
              <w:rPr>
                <w:rFonts w:cs="Times New Roman"/>
                <w:sz w:val="20"/>
                <w:szCs w:val="20"/>
              </w:rPr>
            </w:pPr>
            <w:r>
              <w:rPr>
                <w:rFonts w:cs="Times New Roman"/>
                <w:sz w:val="20"/>
                <w:szCs w:val="20"/>
              </w:rPr>
              <w:t>Gestão da LPN</w:t>
            </w:r>
          </w:p>
        </w:tc>
        <w:tc>
          <w:tcPr>
            <w:tcW w:w="1516" w:type="dxa"/>
          </w:tcPr>
          <w:p w:rsidR="00E920E6" w:rsidRDefault="00E920E6" w:rsidP="00E920E6">
            <w:pPr>
              <w:ind w:firstLine="0"/>
              <w:jc w:val="left"/>
              <w:rPr>
                <w:rFonts w:cs="Times New Roman"/>
                <w:sz w:val="20"/>
                <w:szCs w:val="20"/>
              </w:rPr>
            </w:pPr>
            <w:r>
              <w:rPr>
                <w:rFonts w:cs="Times New Roman"/>
                <w:sz w:val="20"/>
                <w:szCs w:val="20"/>
              </w:rPr>
              <w:t>Serviços primários</w:t>
            </w:r>
          </w:p>
        </w:tc>
      </w:tr>
      <w:tr w:rsidR="006C0E33" w:rsidRPr="00A46264" w:rsidTr="00A27BD4">
        <w:trPr>
          <w:jc w:val="center"/>
        </w:trPr>
        <w:tc>
          <w:tcPr>
            <w:tcW w:w="1272" w:type="dxa"/>
            <w:tcMar>
              <w:left w:w="0" w:type="dxa"/>
              <w:right w:w="0" w:type="dxa"/>
            </w:tcMar>
          </w:tcPr>
          <w:p w:rsidR="006C0E33" w:rsidRDefault="006C0E33" w:rsidP="00E920E6">
            <w:pPr>
              <w:ind w:firstLine="0"/>
              <w:rPr>
                <w:rFonts w:cs="Times New Roman"/>
                <w:sz w:val="20"/>
                <w:szCs w:val="20"/>
              </w:rPr>
            </w:pPr>
            <w:r>
              <w:rPr>
                <w:rFonts w:cs="Times New Roman"/>
                <w:sz w:val="20"/>
                <w:szCs w:val="20"/>
              </w:rPr>
              <w:t>RA-RLPN[2</w:t>
            </w:r>
            <w:r w:rsidR="00E920E6">
              <w:rPr>
                <w:rFonts w:cs="Times New Roman"/>
                <w:sz w:val="20"/>
                <w:szCs w:val="20"/>
              </w:rPr>
              <w:t>1</w:t>
            </w:r>
            <w:r>
              <w:rPr>
                <w:rFonts w:cs="Times New Roman"/>
                <w:sz w:val="20"/>
                <w:szCs w:val="20"/>
              </w:rPr>
              <w:t>]</w:t>
            </w:r>
          </w:p>
        </w:tc>
        <w:tc>
          <w:tcPr>
            <w:tcW w:w="4321" w:type="dxa"/>
            <w:tcMar>
              <w:left w:w="0" w:type="dxa"/>
              <w:right w:w="0" w:type="dxa"/>
            </w:tcMar>
          </w:tcPr>
          <w:p w:rsidR="006C0E33" w:rsidRDefault="006C0E33" w:rsidP="0075295D">
            <w:pPr>
              <w:ind w:firstLine="0"/>
              <w:rPr>
                <w:rFonts w:cs="Times New Roman"/>
                <w:sz w:val="20"/>
                <w:szCs w:val="20"/>
              </w:rPr>
            </w:pPr>
            <w:r>
              <w:rPr>
                <w:rFonts w:cs="Times New Roman"/>
                <w:sz w:val="20"/>
                <w:szCs w:val="20"/>
              </w:rPr>
              <w:t xml:space="preserve">A arquitetura de referência deve possibilitar que repositórios de LPN permitam que </w:t>
            </w:r>
            <w:r w:rsidR="0005244A">
              <w:rPr>
                <w:rFonts w:cs="Times New Roman"/>
                <w:sz w:val="20"/>
                <w:szCs w:val="20"/>
              </w:rPr>
              <w:t xml:space="preserve">cada </w:t>
            </w:r>
            <w:r>
              <w:rPr>
                <w:rFonts w:cs="Times New Roman"/>
                <w:sz w:val="20"/>
                <w:szCs w:val="20"/>
              </w:rPr>
              <w:t xml:space="preserve">instância da LPN </w:t>
            </w:r>
            <w:r w:rsidR="0005244A">
              <w:rPr>
                <w:rFonts w:cs="Times New Roman"/>
                <w:sz w:val="20"/>
                <w:szCs w:val="20"/>
              </w:rPr>
              <w:t xml:space="preserve">esteja </w:t>
            </w:r>
            <w:r w:rsidR="00B06839">
              <w:rPr>
                <w:rFonts w:cs="Times New Roman"/>
                <w:sz w:val="20"/>
                <w:szCs w:val="20"/>
              </w:rPr>
              <w:t>vinculada</w:t>
            </w:r>
            <w:r>
              <w:rPr>
                <w:rFonts w:cs="Times New Roman"/>
                <w:sz w:val="20"/>
                <w:szCs w:val="20"/>
              </w:rPr>
              <w:t xml:space="preserve"> com </w:t>
            </w:r>
            <w:r w:rsidR="00B06839">
              <w:rPr>
                <w:rFonts w:cs="Times New Roman"/>
                <w:sz w:val="20"/>
                <w:szCs w:val="20"/>
              </w:rPr>
              <w:t xml:space="preserve">no mínimo uma versão </w:t>
            </w:r>
            <w:r>
              <w:rPr>
                <w:rFonts w:cs="Times New Roman"/>
                <w:sz w:val="20"/>
                <w:szCs w:val="20"/>
              </w:rPr>
              <w:t>da LPN</w:t>
            </w:r>
            <w:r w:rsidR="00B06839">
              <w:rPr>
                <w:rFonts w:cs="Times New Roman"/>
                <w:sz w:val="20"/>
                <w:szCs w:val="20"/>
              </w:rPr>
              <w:t xml:space="preserve"> e sincronizada com apenas uma delas;</w:t>
            </w:r>
          </w:p>
        </w:tc>
        <w:tc>
          <w:tcPr>
            <w:tcW w:w="1522" w:type="dxa"/>
            <w:tcMar>
              <w:left w:w="0" w:type="dxa"/>
              <w:right w:w="0" w:type="dxa"/>
            </w:tcMar>
          </w:tcPr>
          <w:p w:rsidR="006C0E33" w:rsidRDefault="004E3DA4" w:rsidP="00122166">
            <w:pPr>
              <w:ind w:firstLine="0"/>
              <w:jc w:val="left"/>
              <w:rPr>
                <w:rFonts w:cs="Times New Roman"/>
                <w:sz w:val="20"/>
                <w:szCs w:val="20"/>
              </w:rPr>
            </w:pPr>
            <w:r w:rsidRPr="004E3DA4">
              <w:rPr>
                <w:rFonts w:cs="Times New Roman"/>
                <w:sz w:val="20"/>
                <w:szCs w:val="20"/>
              </w:rPr>
              <w:t>Rastreabilidade entre LPN e suas Instâncias</w:t>
            </w:r>
          </w:p>
        </w:tc>
        <w:tc>
          <w:tcPr>
            <w:tcW w:w="1516" w:type="dxa"/>
          </w:tcPr>
          <w:p w:rsidR="006C0E33" w:rsidRDefault="006C0E33" w:rsidP="00122166">
            <w:pPr>
              <w:ind w:firstLine="0"/>
              <w:jc w:val="left"/>
              <w:rPr>
                <w:rFonts w:cs="Times New Roman"/>
                <w:sz w:val="20"/>
                <w:szCs w:val="20"/>
              </w:rPr>
            </w:pPr>
            <w:r>
              <w:rPr>
                <w:rFonts w:cs="Times New Roman"/>
                <w:sz w:val="20"/>
                <w:szCs w:val="20"/>
              </w:rPr>
              <w:t>Serviços primários</w:t>
            </w:r>
          </w:p>
        </w:tc>
      </w:tr>
      <w:tr w:rsidR="006C0E33" w:rsidRPr="00A46264" w:rsidTr="00A27BD4">
        <w:trPr>
          <w:jc w:val="center"/>
        </w:trPr>
        <w:tc>
          <w:tcPr>
            <w:tcW w:w="1272" w:type="dxa"/>
            <w:tcMar>
              <w:left w:w="0" w:type="dxa"/>
              <w:right w:w="0" w:type="dxa"/>
            </w:tcMar>
          </w:tcPr>
          <w:p w:rsidR="006C0E33" w:rsidRDefault="007F56C4" w:rsidP="00E920E6">
            <w:pPr>
              <w:ind w:firstLine="0"/>
              <w:rPr>
                <w:rFonts w:cs="Times New Roman"/>
                <w:sz w:val="20"/>
                <w:szCs w:val="20"/>
              </w:rPr>
            </w:pPr>
            <w:r>
              <w:rPr>
                <w:rFonts w:cs="Times New Roman"/>
                <w:sz w:val="20"/>
                <w:szCs w:val="20"/>
              </w:rPr>
              <w:t>RA-RLPN[2</w:t>
            </w:r>
            <w:r w:rsidR="00E920E6">
              <w:rPr>
                <w:rFonts w:cs="Times New Roman"/>
                <w:sz w:val="20"/>
                <w:szCs w:val="20"/>
              </w:rPr>
              <w:t>2</w:t>
            </w:r>
            <w:r>
              <w:rPr>
                <w:rFonts w:cs="Times New Roman"/>
                <w:sz w:val="20"/>
                <w:szCs w:val="20"/>
              </w:rPr>
              <w:t>]</w:t>
            </w:r>
          </w:p>
        </w:tc>
        <w:tc>
          <w:tcPr>
            <w:tcW w:w="4321" w:type="dxa"/>
            <w:tcMar>
              <w:left w:w="0" w:type="dxa"/>
              <w:right w:w="0" w:type="dxa"/>
            </w:tcMar>
          </w:tcPr>
          <w:p w:rsidR="006C0E33" w:rsidRDefault="007F56C4" w:rsidP="0075295D">
            <w:pPr>
              <w:ind w:firstLine="0"/>
              <w:rPr>
                <w:rFonts w:cs="Times New Roman"/>
                <w:sz w:val="20"/>
                <w:szCs w:val="20"/>
              </w:rPr>
            </w:pPr>
            <w:r>
              <w:rPr>
                <w:rFonts w:cs="Times New Roman"/>
                <w:sz w:val="20"/>
                <w:szCs w:val="20"/>
              </w:rPr>
              <w:t>A arquitetura de referência deve possibilitar que repositórios de LPN mantenham a rastreabilidade bidirecional entre cada elemento da instância da LPN com o elemento correspondente na LPN</w:t>
            </w:r>
            <w:r w:rsidR="00B06839">
              <w:rPr>
                <w:rFonts w:cs="Times New Roman"/>
                <w:sz w:val="20"/>
                <w:szCs w:val="20"/>
              </w:rPr>
              <w:t>;</w:t>
            </w:r>
          </w:p>
        </w:tc>
        <w:tc>
          <w:tcPr>
            <w:tcW w:w="1522" w:type="dxa"/>
            <w:tcMar>
              <w:left w:w="0" w:type="dxa"/>
              <w:right w:w="0" w:type="dxa"/>
            </w:tcMar>
          </w:tcPr>
          <w:p w:rsidR="006C0E33" w:rsidRDefault="004E3DA4" w:rsidP="00122166">
            <w:pPr>
              <w:ind w:firstLine="0"/>
              <w:jc w:val="left"/>
              <w:rPr>
                <w:rFonts w:cs="Times New Roman"/>
                <w:sz w:val="20"/>
                <w:szCs w:val="20"/>
              </w:rPr>
            </w:pPr>
            <w:r w:rsidRPr="004E3DA4">
              <w:rPr>
                <w:rFonts w:cs="Times New Roman"/>
                <w:sz w:val="20"/>
                <w:szCs w:val="20"/>
              </w:rPr>
              <w:t>Rastreabilidade entre LPN e suas Instâncias</w:t>
            </w:r>
          </w:p>
        </w:tc>
        <w:tc>
          <w:tcPr>
            <w:tcW w:w="1516" w:type="dxa"/>
          </w:tcPr>
          <w:p w:rsidR="006C0E33" w:rsidRDefault="007F56C4" w:rsidP="00122166">
            <w:pPr>
              <w:ind w:firstLine="0"/>
              <w:jc w:val="left"/>
              <w:rPr>
                <w:rFonts w:cs="Times New Roman"/>
                <w:sz w:val="20"/>
                <w:szCs w:val="20"/>
              </w:rPr>
            </w:pPr>
            <w:r>
              <w:rPr>
                <w:rFonts w:cs="Times New Roman"/>
                <w:sz w:val="20"/>
                <w:szCs w:val="20"/>
              </w:rPr>
              <w:t>Serviços primários</w:t>
            </w:r>
          </w:p>
        </w:tc>
      </w:tr>
      <w:tr w:rsidR="007F56C4" w:rsidRPr="00A46264" w:rsidTr="00A27BD4">
        <w:trPr>
          <w:jc w:val="center"/>
        </w:trPr>
        <w:tc>
          <w:tcPr>
            <w:tcW w:w="1272" w:type="dxa"/>
            <w:tcMar>
              <w:left w:w="0" w:type="dxa"/>
              <w:right w:w="0" w:type="dxa"/>
            </w:tcMar>
          </w:tcPr>
          <w:p w:rsidR="007F56C4" w:rsidRDefault="007F56C4" w:rsidP="00E920E6">
            <w:pPr>
              <w:ind w:firstLine="0"/>
              <w:rPr>
                <w:rFonts w:cs="Times New Roman"/>
                <w:sz w:val="20"/>
                <w:szCs w:val="20"/>
              </w:rPr>
            </w:pPr>
            <w:r>
              <w:rPr>
                <w:rFonts w:cs="Times New Roman"/>
                <w:sz w:val="20"/>
                <w:szCs w:val="20"/>
              </w:rPr>
              <w:t>RA-RLPN[2</w:t>
            </w:r>
            <w:r w:rsidR="00E920E6">
              <w:rPr>
                <w:rFonts w:cs="Times New Roman"/>
                <w:sz w:val="20"/>
                <w:szCs w:val="20"/>
              </w:rPr>
              <w:t>3</w:t>
            </w:r>
            <w:r>
              <w:rPr>
                <w:rFonts w:cs="Times New Roman"/>
                <w:sz w:val="20"/>
                <w:szCs w:val="20"/>
              </w:rPr>
              <w:t>]</w:t>
            </w:r>
          </w:p>
        </w:tc>
        <w:tc>
          <w:tcPr>
            <w:tcW w:w="4321" w:type="dxa"/>
            <w:tcMar>
              <w:left w:w="0" w:type="dxa"/>
              <w:right w:w="0" w:type="dxa"/>
            </w:tcMar>
          </w:tcPr>
          <w:p w:rsidR="007F56C4" w:rsidRDefault="007F56C4" w:rsidP="0075295D">
            <w:pPr>
              <w:ind w:firstLine="0"/>
              <w:rPr>
                <w:rFonts w:cs="Times New Roman"/>
                <w:sz w:val="20"/>
                <w:szCs w:val="20"/>
              </w:rPr>
            </w:pPr>
            <w:r>
              <w:rPr>
                <w:rFonts w:cs="Times New Roman"/>
                <w:sz w:val="20"/>
                <w:szCs w:val="20"/>
              </w:rPr>
              <w:t>A arquitetura de referência deve possibilitar que repositórios de LPN identifiquem as diferenças entre as versões de uma LPN</w:t>
            </w:r>
            <w:r w:rsidR="00B06839">
              <w:rPr>
                <w:rFonts w:cs="Times New Roman"/>
                <w:sz w:val="20"/>
                <w:szCs w:val="20"/>
              </w:rPr>
              <w:t>;</w:t>
            </w:r>
          </w:p>
        </w:tc>
        <w:tc>
          <w:tcPr>
            <w:tcW w:w="1522" w:type="dxa"/>
            <w:tcMar>
              <w:left w:w="0" w:type="dxa"/>
              <w:right w:w="0" w:type="dxa"/>
            </w:tcMar>
          </w:tcPr>
          <w:p w:rsidR="007F56C4" w:rsidRDefault="004E3DA4" w:rsidP="00122166">
            <w:pPr>
              <w:ind w:firstLine="0"/>
              <w:jc w:val="left"/>
              <w:rPr>
                <w:rFonts w:cs="Times New Roman"/>
                <w:sz w:val="20"/>
                <w:szCs w:val="20"/>
              </w:rPr>
            </w:pPr>
            <w:r w:rsidRPr="004E3DA4">
              <w:rPr>
                <w:rFonts w:cs="Times New Roman"/>
                <w:sz w:val="20"/>
                <w:szCs w:val="20"/>
              </w:rPr>
              <w:t>Rastreabilidade entre LPN e suas Instâncias</w:t>
            </w:r>
          </w:p>
        </w:tc>
        <w:tc>
          <w:tcPr>
            <w:tcW w:w="1516" w:type="dxa"/>
          </w:tcPr>
          <w:p w:rsidR="007F56C4" w:rsidRDefault="007F56C4" w:rsidP="00122166">
            <w:pPr>
              <w:ind w:firstLine="0"/>
              <w:jc w:val="left"/>
              <w:rPr>
                <w:rFonts w:cs="Times New Roman"/>
                <w:sz w:val="20"/>
                <w:szCs w:val="20"/>
              </w:rPr>
            </w:pPr>
            <w:r>
              <w:rPr>
                <w:rFonts w:cs="Times New Roman"/>
                <w:sz w:val="20"/>
                <w:szCs w:val="20"/>
              </w:rPr>
              <w:t>Serviços primários</w:t>
            </w:r>
          </w:p>
        </w:tc>
      </w:tr>
      <w:tr w:rsidR="007F56C4" w:rsidRPr="00A46264" w:rsidTr="00A27BD4">
        <w:trPr>
          <w:jc w:val="center"/>
        </w:trPr>
        <w:tc>
          <w:tcPr>
            <w:tcW w:w="1272" w:type="dxa"/>
            <w:tcMar>
              <w:left w:w="0" w:type="dxa"/>
              <w:right w:w="0" w:type="dxa"/>
            </w:tcMar>
          </w:tcPr>
          <w:p w:rsidR="007F56C4" w:rsidRDefault="007F56C4" w:rsidP="00E920E6">
            <w:pPr>
              <w:ind w:firstLine="0"/>
              <w:rPr>
                <w:rFonts w:cs="Times New Roman"/>
                <w:sz w:val="20"/>
                <w:szCs w:val="20"/>
              </w:rPr>
            </w:pPr>
            <w:r>
              <w:rPr>
                <w:rFonts w:cs="Times New Roman"/>
                <w:sz w:val="20"/>
                <w:szCs w:val="20"/>
              </w:rPr>
              <w:t>RA-RLPN[2</w:t>
            </w:r>
            <w:r w:rsidR="00E920E6">
              <w:rPr>
                <w:rFonts w:cs="Times New Roman"/>
                <w:sz w:val="20"/>
                <w:szCs w:val="20"/>
              </w:rPr>
              <w:t>4</w:t>
            </w:r>
            <w:r>
              <w:rPr>
                <w:rFonts w:cs="Times New Roman"/>
                <w:sz w:val="20"/>
                <w:szCs w:val="20"/>
              </w:rPr>
              <w:t>]</w:t>
            </w:r>
          </w:p>
        </w:tc>
        <w:tc>
          <w:tcPr>
            <w:tcW w:w="4321" w:type="dxa"/>
            <w:tcMar>
              <w:left w:w="0" w:type="dxa"/>
              <w:right w:w="0" w:type="dxa"/>
            </w:tcMar>
          </w:tcPr>
          <w:p w:rsidR="007F56C4" w:rsidRDefault="007F56C4" w:rsidP="0075295D">
            <w:pPr>
              <w:ind w:firstLine="0"/>
              <w:rPr>
                <w:rFonts w:cs="Times New Roman"/>
                <w:sz w:val="20"/>
                <w:szCs w:val="20"/>
              </w:rPr>
            </w:pPr>
            <w:r>
              <w:rPr>
                <w:rFonts w:cs="Times New Roman"/>
                <w:sz w:val="20"/>
                <w:szCs w:val="20"/>
              </w:rPr>
              <w:t>A arquitetura de referência deve possibilitar que repositórios de LPN identifiquem as diferenças entre instâncias de diferentes versões de uma LPN</w:t>
            </w:r>
            <w:r w:rsidR="00B06839">
              <w:rPr>
                <w:rFonts w:cs="Times New Roman"/>
                <w:sz w:val="20"/>
                <w:szCs w:val="20"/>
              </w:rPr>
              <w:t>;</w:t>
            </w:r>
          </w:p>
        </w:tc>
        <w:tc>
          <w:tcPr>
            <w:tcW w:w="1522" w:type="dxa"/>
            <w:tcMar>
              <w:left w:w="0" w:type="dxa"/>
              <w:right w:w="0" w:type="dxa"/>
            </w:tcMar>
          </w:tcPr>
          <w:p w:rsidR="007F56C4" w:rsidRDefault="004E3DA4" w:rsidP="00122166">
            <w:pPr>
              <w:ind w:firstLine="0"/>
              <w:jc w:val="left"/>
              <w:rPr>
                <w:rFonts w:cs="Times New Roman"/>
                <w:sz w:val="20"/>
                <w:szCs w:val="20"/>
              </w:rPr>
            </w:pPr>
            <w:r w:rsidRPr="004E3DA4">
              <w:rPr>
                <w:rFonts w:cs="Times New Roman"/>
                <w:sz w:val="20"/>
                <w:szCs w:val="20"/>
              </w:rPr>
              <w:t>Rastreabilidade entre LPN e suas Instâncias</w:t>
            </w:r>
          </w:p>
        </w:tc>
        <w:tc>
          <w:tcPr>
            <w:tcW w:w="1516" w:type="dxa"/>
          </w:tcPr>
          <w:p w:rsidR="007F56C4" w:rsidRDefault="007F56C4" w:rsidP="00122166">
            <w:pPr>
              <w:ind w:firstLine="0"/>
              <w:jc w:val="left"/>
              <w:rPr>
                <w:rFonts w:cs="Times New Roman"/>
                <w:sz w:val="20"/>
                <w:szCs w:val="20"/>
              </w:rPr>
            </w:pPr>
            <w:r>
              <w:rPr>
                <w:rFonts w:cs="Times New Roman"/>
                <w:sz w:val="20"/>
                <w:szCs w:val="20"/>
              </w:rPr>
              <w:t>Serviços primários</w:t>
            </w:r>
          </w:p>
        </w:tc>
      </w:tr>
      <w:tr w:rsidR="008D2A8F" w:rsidRPr="00A46264" w:rsidTr="008D2A8F">
        <w:trPr>
          <w:jc w:val="center"/>
        </w:trPr>
        <w:tc>
          <w:tcPr>
            <w:tcW w:w="8631" w:type="dxa"/>
            <w:gridSpan w:val="4"/>
            <w:tcMar>
              <w:left w:w="0" w:type="dxa"/>
              <w:right w:w="0" w:type="dxa"/>
            </w:tcMar>
          </w:tcPr>
          <w:p w:rsidR="008D2A8F" w:rsidRDefault="008D2A8F" w:rsidP="008A431B">
            <w:pPr>
              <w:ind w:firstLine="0"/>
              <w:jc w:val="left"/>
              <w:rPr>
                <w:rFonts w:cs="Times New Roman"/>
                <w:sz w:val="20"/>
                <w:szCs w:val="20"/>
              </w:rPr>
            </w:pPr>
            <w:r>
              <w:rPr>
                <w:rFonts w:cs="Times New Roman"/>
                <w:sz w:val="20"/>
                <w:szCs w:val="20"/>
              </w:rPr>
              <w:t xml:space="preserve">Legenda: RA-RLPN refere-se </w:t>
            </w:r>
            <w:r w:rsidR="008A431B">
              <w:rPr>
                <w:rFonts w:cs="Times New Roman"/>
                <w:sz w:val="20"/>
                <w:szCs w:val="20"/>
              </w:rPr>
              <w:t xml:space="preserve">à </w:t>
            </w:r>
            <w:r>
              <w:rPr>
                <w:rFonts w:cs="Times New Roman"/>
                <w:sz w:val="20"/>
                <w:szCs w:val="20"/>
              </w:rPr>
              <w:t xml:space="preserve">um </w:t>
            </w:r>
            <w:r w:rsidRPr="00920BB9">
              <w:rPr>
                <w:rFonts w:cs="Times New Roman"/>
                <w:sz w:val="20"/>
                <w:szCs w:val="20"/>
              </w:rPr>
              <w:t>R</w:t>
            </w:r>
            <w:r>
              <w:rPr>
                <w:rFonts w:cs="Times New Roman"/>
                <w:sz w:val="20"/>
                <w:szCs w:val="20"/>
              </w:rPr>
              <w:t xml:space="preserve">equisito Arquitetural de Repositórios </w:t>
            </w:r>
            <w:r w:rsidR="00E21026">
              <w:rPr>
                <w:rFonts w:cs="Times New Roman"/>
                <w:sz w:val="20"/>
                <w:szCs w:val="20"/>
              </w:rPr>
              <w:t>de LPN</w:t>
            </w:r>
          </w:p>
        </w:tc>
      </w:tr>
    </w:tbl>
    <w:p w:rsidR="00EF0648" w:rsidRDefault="00EF0648"/>
    <w:p w:rsidR="00E21026" w:rsidRDefault="00E21026" w:rsidP="00E21026">
      <w:pPr>
        <w:pStyle w:val="Ttulo2"/>
        <w:numPr>
          <w:ilvl w:val="2"/>
          <w:numId w:val="10"/>
        </w:numPr>
      </w:pPr>
      <w:bookmarkStart w:id="938" w:name="_Ref395166652"/>
      <w:bookmarkStart w:id="939" w:name="_Toc396204876"/>
      <w:bookmarkStart w:id="940" w:name="_Toc396857520"/>
      <w:bookmarkStart w:id="941" w:name="_Toc396858414"/>
      <w:bookmarkStart w:id="942" w:name="_Toc396899112"/>
      <w:bookmarkStart w:id="943" w:name="_Toc396947962"/>
      <w:bookmarkStart w:id="944" w:name="_Toc397887637"/>
      <w:bookmarkStart w:id="945" w:name="_Toc401921645"/>
      <w:bookmarkStart w:id="946" w:name="_Toc402159617"/>
      <w:r>
        <w:t xml:space="preserve">Requisitos </w:t>
      </w:r>
      <w:r w:rsidR="001326CB">
        <w:t>a</w:t>
      </w:r>
      <w:r>
        <w:t xml:space="preserve">rquiteturais do </w:t>
      </w:r>
      <w:r w:rsidR="001326CB">
        <w:t>c</w:t>
      </w:r>
      <w:r>
        <w:t xml:space="preserve">ontexto de </w:t>
      </w:r>
      <w:r w:rsidR="001326CB">
        <w:t>s</w:t>
      </w:r>
      <w:r>
        <w:t>erviço</w:t>
      </w:r>
      <w:bookmarkEnd w:id="938"/>
      <w:bookmarkEnd w:id="939"/>
      <w:bookmarkEnd w:id="940"/>
      <w:bookmarkEnd w:id="941"/>
      <w:bookmarkEnd w:id="942"/>
      <w:bookmarkEnd w:id="943"/>
      <w:bookmarkEnd w:id="944"/>
      <w:bookmarkEnd w:id="945"/>
      <w:bookmarkEnd w:id="946"/>
    </w:p>
    <w:p w:rsidR="00E21026" w:rsidRPr="00790753" w:rsidRDefault="00E21026" w:rsidP="00E21026">
      <w:pPr>
        <w:rPr>
          <w:rFonts w:cs="Times New Roman"/>
          <w:szCs w:val="20"/>
        </w:rPr>
      </w:pPr>
      <w:r>
        <w:t xml:space="preserve">A partir dos arquiteturais do contexto de serviço presentes na </w:t>
      </w:r>
      <w:r w:rsidR="00774903">
        <w:t>Cambuci</w:t>
      </w:r>
      <w:r>
        <w:t xml:space="preserve">, mencionados na Seção </w:t>
      </w:r>
      <w:r w:rsidR="00283060">
        <w:fldChar w:fldCharType="begin"/>
      </w:r>
      <w:r>
        <w:instrText xml:space="preserve"> REF _Ref394270423 \r \h </w:instrText>
      </w:r>
      <w:r w:rsidR="00283060">
        <w:fldChar w:fldCharType="separate"/>
      </w:r>
      <w:r w:rsidR="00E73BEA">
        <w:t>6.2.3</w:t>
      </w:r>
      <w:r w:rsidR="00283060">
        <w:fldChar w:fldCharType="end"/>
      </w:r>
      <w:r>
        <w:t xml:space="preserve"> e descritos na íntegra na Seção </w:t>
      </w:r>
      <w:r w:rsidR="00283060">
        <w:fldChar w:fldCharType="begin"/>
      </w:r>
      <w:r>
        <w:instrText xml:space="preserve"> REF _Ref394265354 \r \h </w:instrText>
      </w:r>
      <w:r w:rsidR="00283060">
        <w:fldChar w:fldCharType="separate"/>
      </w:r>
      <w:r w:rsidR="00E73BEA">
        <w:t>5.3.2</w:t>
      </w:r>
      <w:r w:rsidR="00283060">
        <w:fldChar w:fldCharType="end"/>
      </w:r>
      <w:r>
        <w:t xml:space="preserve">, os requisitos arquiteturais do contexto de serviços da </w:t>
      </w:r>
      <w:r w:rsidR="00774903">
        <w:t>Cambuci-LPN</w:t>
      </w:r>
      <w:r>
        <w:t xml:space="preserve"> são abstraídos. Para isso, as descrições dos requisitos arquiteturais do contexto de serviços da </w:t>
      </w:r>
      <w:r w:rsidR="00774903">
        <w:t>Cambuci</w:t>
      </w:r>
      <w:r>
        <w:t xml:space="preserve"> foram alteradas para se adequarem ao contexto de repositórios de LPN. Exemplificando, o </w:t>
      </w:r>
      <w:r>
        <w:lastRenderedPageBreak/>
        <w:t xml:space="preserve">requisito arquitetural RA-S[1] da </w:t>
      </w:r>
      <w:r w:rsidR="00774903">
        <w:t>Cambuci</w:t>
      </w:r>
      <w:r>
        <w:t xml:space="preserve">, </w:t>
      </w:r>
      <w:r w:rsidRPr="00E76F0A">
        <w:rPr>
          <w:i/>
          <w:sz w:val="32"/>
        </w:rPr>
        <w:t>“</w:t>
      </w:r>
      <w:r w:rsidRPr="00E76F0A">
        <w:rPr>
          <w:rFonts w:cs="Times New Roman"/>
          <w:i/>
          <w:szCs w:val="20"/>
        </w:rPr>
        <w:t xml:space="preserve">A arquitetura de referência deve possibilitar que repositórios de ativos de software desenvolvidos para persistir diferentes tipos de ativos possam ser facilmente integrados” </w:t>
      </w:r>
      <w:r>
        <w:rPr>
          <w:rFonts w:cs="Times New Roman"/>
          <w:szCs w:val="20"/>
        </w:rPr>
        <w:t xml:space="preserve">foi adaptado para o requisito arquitetural RA-S[1] da </w:t>
      </w:r>
      <w:r w:rsidR="00774903">
        <w:rPr>
          <w:rFonts w:cs="Times New Roman"/>
          <w:szCs w:val="20"/>
        </w:rPr>
        <w:t>Cambuci-LPN</w:t>
      </w:r>
      <w:r>
        <w:rPr>
          <w:rFonts w:cs="Times New Roman"/>
          <w:szCs w:val="20"/>
        </w:rPr>
        <w:t xml:space="preserve"> como </w:t>
      </w:r>
      <w:r w:rsidRPr="00E76F0A">
        <w:rPr>
          <w:rFonts w:cs="Times New Roman"/>
          <w:sz w:val="32"/>
          <w:szCs w:val="20"/>
        </w:rPr>
        <w:t>“</w:t>
      </w:r>
      <w:r w:rsidRPr="00E76F0A">
        <w:rPr>
          <w:rFonts w:cs="Times New Roman"/>
          <w:i/>
          <w:szCs w:val="20"/>
        </w:rPr>
        <w:t>A arquitetura de referência deve possibilitar que repositórios de LPN desenvolvidos para persistir diferentes tipos de LPNs possam ser facilmente integrados”.</w:t>
      </w:r>
    </w:p>
    <w:p w:rsidR="009358A4" w:rsidRDefault="00E21026" w:rsidP="00710B90">
      <w:r>
        <w:t xml:space="preserve">No </w:t>
      </w:r>
      <w:fldSimple w:instr=" REF _Ref394271441 \h  \* MERGEFORMAT ">
        <w:r w:rsidR="00E73BEA" w:rsidRPr="00E73BEA">
          <w:rPr>
            <w:color w:val="000000" w:themeColor="text1"/>
          </w:rPr>
          <w:t>Quadro 6.5</w:t>
        </w:r>
      </w:fldSimple>
      <w:r w:rsidRPr="00283858">
        <w:rPr>
          <w:color w:val="000000" w:themeColor="text1"/>
        </w:rPr>
        <w:t xml:space="preserve"> </w:t>
      </w:r>
      <w:r>
        <w:t xml:space="preserve">são listados os requisitos arquiteturais do contexto de serviços para repositórios de LPN visando a concepção da </w:t>
      </w:r>
      <w:r w:rsidR="00774903">
        <w:t>Cambuci-LPN</w:t>
      </w:r>
      <w:r>
        <w:t xml:space="preserve">. Nesse quadro é apresentada uma relação entre os requisitos arquiteturais para a definição da </w:t>
      </w:r>
      <w:r w:rsidR="00774903">
        <w:t>Cambuci-LPN</w:t>
      </w:r>
      <w:r>
        <w:t xml:space="preserve">, os conceitos do domínio de serviços e as camadas de serviços correspondentes. Sendo que os conceitos do domínio de serviços são os mesmos conceitos citados da Seção </w:t>
      </w:r>
      <w:r w:rsidR="00283060">
        <w:fldChar w:fldCharType="begin"/>
      </w:r>
      <w:r>
        <w:instrText xml:space="preserve"> REF _Ref394271568 \r \h </w:instrText>
      </w:r>
      <w:r w:rsidR="00283060">
        <w:fldChar w:fldCharType="separate"/>
      </w:r>
      <w:r w:rsidR="00E73BEA">
        <w:t>5.3.2</w:t>
      </w:r>
      <w:r w:rsidR="00283060">
        <w:fldChar w:fldCharType="end"/>
      </w:r>
      <w:r>
        <w:t xml:space="preserve"> e as camadas de serviços foram definidas por Oliveira (2011) na visão geral da arquitetura e são utilizadas no projeto arquitetural que </w:t>
      </w:r>
      <w:r w:rsidR="00D50576">
        <w:t xml:space="preserve">se </w:t>
      </w:r>
      <w:r>
        <w:t xml:space="preserve">encontra na Seção </w:t>
      </w:r>
      <w:r w:rsidR="00283060">
        <w:fldChar w:fldCharType="begin"/>
      </w:r>
      <w:r>
        <w:instrText xml:space="preserve"> REF _Ref393956102 \r \h </w:instrText>
      </w:r>
      <w:r w:rsidR="00283060">
        <w:fldChar w:fldCharType="separate"/>
      </w:r>
      <w:r w:rsidR="00E73BEA">
        <w:t>6.4</w:t>
      </w:r>
      <w:r w:rsidR="00283060">
        <w:fldChar w:fldCharType="end"/>
      </w:r>
      <w:r>
        <w:t>.</w:t>
      </w:r>
    </w:p>
    <w:p w:rsidR="00DC439D" w:rsidRPr="00710B90" w:rsidRDefault="00DC439D" w:rsidP="00710B90">
      <w:pPr>
        <w:rPr>
          <w:color w:val="000000" w:themeColor="text1"/>
        </w:rPr>
      </w:pPr>
    </w:p>
    <w:p w:rsidR="009358A4" w:rsidRDefault="009358A4" w:rsidP="009358A4">
      <w:pPr>
        <w:pStyle w:val="Legenda"/>
      </w:pPr>
      <w:bookmarkStart w:id="947" w:name="_Ref394271441"/>
      <w:bookmarkStart w:id="948" w:name="_Toc402159545"/>
      <w:r w:rsidRPr="005B1ECC">
        <w:rPr>
          <w:rFonts w:ascii="Times New Roman" w:hAnsi="Times New Roman" w:cs="Times New Roman"/>
          <w:sz w:val="20"/>
          <w:szCs w:val="20"/>
        </w:rPr>
        <w:t xml:space="preserve">Quadro </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6</w:t>
      </w:r>
      <w:r w:rsidR="00283060">
        <w:rPr>
          <w:rFonts w:ascii="Times New Roman" w:hAnsi="Times New Roman" w:cs="Times New Roman"/>
          <w:sz w:val="20"/>
          <w:szCs w:val="20"/>
        </w:rPr>
        <w:fldChar w:fldCharType="end"/>
      </w:r>
      <w:r w:rsidR="00736EE4">
        <w:rPr>
          <w:rFonts w:ascii="Times New Roman" w:hAnsi="Times New Roman" w:cs="Times New Roman"/>
          <w:sz w:val="20"/>
          <w:szCs w:val="20"/>
        </w:rPr>
        <w:t>.</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SEQ Quadro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5</w:t>
      </w:r>
      <w:r w:rsidR="00283060">
        <w:rPr>
          <w:rFonts w:ascii="Times New Roman" w:hAnsi="Times New Roman" w:cs="Times New Roman"/>
          <w:sz w:val="20"/>
          <w:szCs w:val="20"/>
        </w:rPr>
        <w:fldChar w:fldCharType="end"/>
      </w:r>
      <w:bookmarkEnd w:id="947"/>
      <w:r w:rsidRPr="005B1ECC">
        <w:rPr>
          <w:rFonts w:ascii="Times New Roman" w:hAnsi="Times New Roman" w:cs="Times New Roman"/>
          <w:sz w:val="20"/>
          <w:szCs w:val="20"/>
        </w:rPr>
        <w:t xml:space="preserve"> </w:t>
      </w:r>
      <w:r w:rsidR="00DC1898" w:rsidRPr="005B1ECC">
        <w:rPr>
          <w:rFonts w:ascii="Times New Roman" w:hAnsi="Times New Roman" w:cs="Times New Roman"/>
          <w:sz w:val="20"/>
          <w:szCs w:val="20"/>
        </w:rPr>
        <w:t xml:space="preserve">- </w:t>
      </w:r>
      <w:r w:rsidRPr="005B1ECC">
        <w:rPr>
          <w:rFonts w:ascii="Times New Roman" w:hAnsi="Times New Roman" w:cs="Times New Roman"/>
          <w:sz w:val="20"/>
          <w:szCs w:val="20"/>
        </w:rPr>
        <w:t>Requisitos arquiteturais do contexto de serviços para repositórios de LPN</w:t>
      </w:r>
      <w:bookmarkEnd w:id="948"/>
    </w:p>
    <w:tbl>
      <w:tblPr>
        <w:tblStyle w:val="Tabelacomgrade"/>
        <w:tblW w:w="8652" w:type="dxa"/>
        <w:tblLayout w:type="fixed"/>
        <w:tblLook w:val="04A0"/>
      </w:tblPr>
      <w:tblGrid>
        <w:gridCol w:w="856"/>
        <w:gridCol w:w="5103"/>
        <w:gridCol w:w="1417"/>
        <w:gridCol w:w="1276"/>
      </w:tblGrid>
      <w:tr w:rsidR="00D639F5" w:rsidRPr="005B1330" w:rsidTr="009358A4">
        <w:tc>
          <w:tcPr>
            <w:tcW w:w="856" w:type="dxa"/>
            <w:tcMar>
              <w:left w:w="0" w:type="dxa"/>
              <w:right w:w="0" w:type="dxa"/>
            </w:tcMar>
          </w:tcPr>
          <w:p w:rsidR="00D639F5" w:rsidRPr="005B1330" w:rsidRDefault="00D639F5" w:rsidP="009358A4">
            <w:pPr>
              <w:ind w:firstLine="0"/>
              <w:jc w:val="center"/>
              <w:rPr>
                <w:rFonts w:cs="Times New Roman"/>
                <w:b/>
                <w:sz w:val="20"/>
                <w:szCs w:val="20"/>
              </w:rPr>
            </w:pPr>
            <w:r w:rsidRPr="005B1330">
              <w:rPr>
                <w:rFonts w:cs="Times New Roman"/>
                <w:b/>
                <w:sz w:val="20"/>
                <w:szCs w:val="20"/>
              </w:rPr>
              <w:t>ID</w:t>
            </w:r>
          </w:p>
        </w:tc>
        <w:tc>
          <w:tcPr>
            <w:tcW w:w="5103" w:type="dxa"/>
            <w:tcMar>
              <w:left w:w="0" w:type="dxa"/>
              <w:right w:w="0" w:type="dxa"/>
            </w:tcMar>
          </w:tcPr>
          <w:p w:rsidR="00D639F5" w:rsidRPr="005B1330" w:rsidRDefault="008D2A8F" w:rsidP="009358A4">
            <w:pPr>
              <w:ind w:firstLine="0"/>
              <w:jc w:val="center"/>
              <w:rPr>
                <w:rFonts w:cs="Times New Roman"/>
                <w:b/>
                <w:sz w:val="20"/>
                <w:szCs w:val="20"/>
              </w:rPr>
            </w:pPr>
            <w:r>
              <w:rPr>
                <w:rFonts w:cs="Times New Roman"/>
                <w:b/>
                <w:sz w:val="20"/>
                <w:szCs w:val="20"/>
              </w:rPr>
              <w:t>Descrição</w:t>
            </w:r>
          </w:p>
        </w:tc>
        <w:tc>
          <w:tcPr>
            <w:tcW w:w="1417" w:type="dxa"/>
            <w:tcMar>
              <w:left w:w="0" w:type="dxa"/>
              <w:right w:w="0" w:type="dxa"/>
            </w:tcMar>
          </w:tcPr>
          <w:p w:rsidR="00D639F5" w:rsidRPr="005B1330" w:rsidRDefault="00D639F5" w:rsidP="009358A4">
            <w:pPr>
              <w:ind w:firstLine="0"/>
              <w:jc w:val="center"/>
              <w:rPr>
                <w:rFonts w:cs="Times New Roman"/>
                <w:b/>
                <w:sz w:val="20"/>
                <w:szCs w:val="20"/>
              </w:rPr>
            </w:pPr>
            <w:r w:rsidRPr="005B1330">
              <w:rPr>
                <w:rFonts w:cs="Times New Roman"/>
                <w:b/>
                <w:sz w:val="20"/>
                <w:szCs w:val="20"/>
              </w:rPr>
              <w:t>Conceito</w:t>
            </w:r>
            <w:r w:rsidR="008D2A8F">
              <w:rPr>
                <w:rFonts w:cs="Times New Roman"/>
                <w:b/>
                <w:sz w:val="20"/>
                <w:szCs w:val="20"/>
              </w:rPr>
              <w:t>s</w:t>
            </w:r>
          </w:p>
        </w:tc>
        <w:tc>
          <w:tcPr>
            <w:tcW w:w="1276" w:type="dxa"/>
            <w:tcMar>
              <w:left w:w="0" w:type="dxa"/>
              <w:right w:w="0" w:type="dxa"/>
            </w:tcMar>
          </w:tcPr>
          <w:p w:rsidR="00D639F5" w:rsidRPr="005B1330" w:rsidRDefault="008D2A8F" w:rsidP="009358A4">
            <w:pPr>
              <w:ind w:firstLine="0"/>
              <w:jc w:val="center"/>
              <w:rPr>
                <w:rFonts w:cs="Times New Roman"/>
                <w:b/>
                <w:sz w:val="20"/>
                <w:szCs w:val="20"/>
              </w:rPr>
            </w:pPr>
            <w:r>
              <w:rPr>
                <w:rFonts w:cs="Times New Roman"/>
                <w:b/>
                <w:sz w:val="20"/>
                <w:szCs w:val="20"/>
              </w:rPr>
              <w:t>Serviços</w:t>
            </w:r>
          </w:p>
        </w:tc>
      </w:tr>
      <w:tr w:rsidR="00D639F5" w:rsidRPr="005B1330" w:rsidTr="009358A4">
        <w:tc>
          <w:tcPr>
            <w:tcW w:w="856" w:type="dxa"/>
            <w:tcMar>
              <w:left w:w="0" w:type="dxa"/>
              <w:right w:w="0" w:type="dxa"/>
            </w:tcMar>
          </w:tcPr>
          <w:p w:rsidR="00D639F5" w:rsidRPr="005B1330" w:rsidRDefault="00D639F5" w:rsidP="009358A4">
            <w:pPr>
              <w:ind w:firstLine="0"/>
              <w:rPr>
                <w:rFonts w:cs="Times New Roman"/>
                <w:sz w:val="20"/>
                <w:szCs w:val="20"/>
              </w:rPr>
            </w:pPr>
            <w:r w:rsidRPr="005B1330">
              <w:rPr>
                <w:rFonts w:cs="Times New Roman"/>
                <w:sz w:val="20"/>
                <w:szCs w:val="20"/>
              </w:rPr>
              <w:t>RA-S[1]</w:t>
            </w:r>
          </w:p>
        </w:tc>
        <w:tc>
          <w:tcPr>
            <w:tcW w:w="5103" w:type="dxa"/>
            <w:tcMar>
              <w:left w:w="0" w:type="dxa"/>
              <w:right w:w="0" w:type="dxa"/>
            </w:tcMar>
          </w:tcPr>
          <w:p w:rsidR="00D639F5" w:rsidRPr="005B1330" w:rsidRDefault="00D639F5" w:rsidP="00ED0EC8">
            <w:pPr>
              <w:ind w:firstLine="0"/>
              <w:rPr>
                <w:rFonts w:cs="Times New Roman"/>
                <w:sz w:val="20"/>
                <w:szCs w:val="20"/>
              </w:rPr>
            </w:pPr>
            <w:r w:rsidRPr="005B1330">
              <w:rPr>
                <w:rFonts w:cs="Times New Roman"/>
                <w:sz w:val="20"/>
                <w:szCs w:val="20"/>
              </w:rPr>
              <w:t xml:space="preserve">A arquitetura de referência deve possibilitar que repositórios de </w:t>
            </w:r>
            <w:r w:rsidR="009358A4">
              <w:rPr>
                <w:rFonts w:cs="Times New Roman"/>
                <w:sz w:val="20"/>
                <w:szCs w:val="20"/>
              </w:rPr>
              <w:t xml:space="preserve">LPN </w:t>
            </w:r>
            <w:r w:rsidRPr="005B1330">
              <w:rPr>
                <w:rFonts w:cs="Times New Roman"/>
                <w:sz w:val="20"/>
                <w:szCs w:val="20"/>
              </w:rPr>
              <w:t>desenvolvid</w:t>
            </w:r>
            <w:r>
              <w:rPr>
                <w:rFonts w:cs="Times New Roman"/>
                <w:sz w:val="20"/>
                <w:szCs w:val="20"/>
              </w:rPr>
              <w:t>o</w:t>
            </w:r>
            <w:r w:rsidRPr="005B1330">
              <w:rPr>
                <w:rFonts w:cs="Times New Roman"/>
                <w:sz w:val="20"/>
                <w:szCs w:val="20"/>
              </w:rPr>
              <w:t xml:space="preserve">s para persistir diferentes tipos de </w:t>
            </w:r>
            <w:r w:rsidR="009358A4">
              <w:rPr>
                <w:rFonts w:cs="Times New Roman"/>
                <w:sz w:val="20"/>
                <w:szCs w:val="20"/>
              </w:rPr>
              <w:t xml:space="preserve">LPNs </w:t>
            </w:r>
            <w:r w:rsidRPr="005B1330">
              <w:rPr>
                <w:rFonts w:cs="Times New Roman"/>
                <w:sz w:val="20"/>
                <w:szCs w:val="20"/>
              </w:rPr>
              <w:t>possam ser facilmente integrados</w:t>
            </w:r>
          </w:p>
        </w:tc>
        <w:tc>
          <w:tcPr>
            <w:tcW w:w="1417" w:type="dxa"/>
            <w:tcMar>
              <w:left w:w="0" w:type="dxa"/>
              <w:right w:w="0" w:type="dxa"/>
            </w:tcMar>
          </w:tcPr>
          <w:p w:rsidR="00D639F5" w:rsidRPr="005B1330" w:rsidRDefault="00D639F5" w:rsidP="009358A4">
            <w:pPr>
              <w:ind w:firstLine="0"/>
              <w:jc w:val="left"/>
              <w:rPr>
                <w:rFonts w:cs="Times New Roman"/>
                <w:sz w:val="20"/>
                <w:szCs w:val="20"/>
              </w:rPr>
            </w:pPr>
            <w:r w:rsidRPr="005B1330">
              <w:rPr>
                <w:rFonts w:cs="Times New Roman"/>
                <w:sz w:val="20"/>
                <w:szCs w:val="20"/>
              </w:rPr>
              <w:t>Requisito Geral</w:t>
            </w:r>
          </w:p>
        </w:tc>
        <w:tc>
          <w:tcPr>
            <w:tcW w:w="1276" w:type="dxa"/>
            <w:tcMar>
              <w:left w:w="0" w:type="dxa"/>
              <w:right w:w="0" w:type="dxa"/>
            </w:tcMar>
          </w:tcPr>
          <w:p w:rsidR="00D639F5" w:rsidRPr="005B1330" w:rsidRDefault="00D639F5" w:rsidP="009358A4">
            <w:pPr>
              <w:ind w:firstLine="0"/>
              <w:jc w:val="left"/>
              <w:rPr>
                <w:rFonts w:cs="Times New Roman"/>
                <w:sz w:val="20"/>
                <w:szCs w:val="20"/>
              </w:rPr>
            </w:pPr>
            <w:r>
              <w:rPr>
                <w:rFonts w:cs="Times New Roman"/>
                <w:sz w:val="20"/>
                <w:szCs w:val="20"/>
              </w:rPr>
              <w:t>Processo de negócio</w:t>
            </w:r>
          </w:p>
        </w:tc>
      </w:tr>
      <w:tr w:rsidR="00D639F5" w:rsidRPr="005B1330" w:rsidTr="009358A4">
        <w:tc>
          <w:tcPr>
            <w:tcW w:w="856" w:type="dxa"/>
            <w:tcMar>
              <w:left w:w="0" w:type="dxa"/>
              <w:right w:w="0" w:type="dxa"/>
            </w:tcMar>
          </w:tcPr>
          <w:p w:rsidR="00D639F5" w:rsidRPr="005B1330" w:rsidRDefault="00D639F5" w:rsidP="009358A4">
            <w:pPr>
              <w:ind w:firstLine="0"/>
              <w:rPr>
                <w:rFonts w:cs="Times New Roman"/>
                <w:sz w:val="20"/>
                <w:szCs w:val="20"/>
              </w:rPr>
            </w:pPr>
            <w:r w:rsidRPr="005B1330">
              <w:rPr>
                <w:rFonts w:cs="Times New Roman"/>
                <w:sz w:val="20"/>
                <w:szCs w:val="20"/>
              </w:rPr>
              <w:t>RA-S[2]</w:t>
            </w:r>
          </w:p>
        </w:tc>
        <w:tc>
          <w:tcPr>
            <w:tcW w:w="5103" w:type="dxa"/>
            <w:tcMar>
              <w:left w:w="0" w:type="dxa"/>
              <w:right w:w="0" w:type="dxa"/>
            </w:tcMar>
          </w:tcPr>
          <w:p w:rsidR="00D639F5" w:rsidRPr="005B1330" w:rsidRDefault="00D639F5" w:rsidP="00ED0EC8">
            <w:pPr>
              <w:ind w:firstLine="0"/>
              <w:rPr>
                <w:rFonts w:cs="Times New Roman"/>
                <w:sz w:val="20"/>
                <w:szCs w:val="20"/>
              </w:rPr>
            </w:pPr>
            <w:r w:rsidRPr="005B1330">
              <w:rPr>
                <w:rFonts w:cs="Times New Roman"/>
                <w:sz w:val="20"/>
                <w:szCs w:val="20"/>
              </w:rPr>
              <w:t xml:space="preserve">A arquitetura de referência deve possibilitar que repositórios de </w:t>
            </w:r>
            <w:r w:rsidR="009358A4">
              <w:rPr>
                <w:rFonts w:cs="Times New Roman"/>
                <w:sz w:val="20"/>
                <w:szCs w:val="20"/>
              </w:rPr>
              <w:t xml:space="preserve">LPN </w:t>
            </w:r>
            <w:r w:rsidRPr="005B1330">
              <w:rPr>
                <w:rFonts w:cs="Times New Roman"/>
                <w:sz w:val="20"/>
                <w:szCs w:val="20"/>
              </w:rPr>
              <w:t xml:space="preserve">implementados </w:t>
            </w:r>
            <w:r>
              <w:rPr>
                <w:rFonts w:cs="Times New Roman"/>
                <w:sz w:val="20"/>
                <w:szCs w:val="20"/>
              </w:rPr>
              <w:t>em</w:t>
            </w:r>
            <w:r w:rsidRPr="005B1330">
              <w:rPr>
                <w:rFonts w:cs="Times New Roman"/>
                <w:sz w:val="20"/>
                <w:szCs w:val="20"/>
              </w:rPr>
              <w:t xml:space="preserve"> linguage</w:t>
            </w:r>
            <w:r>
              <w:rPr>
                <w:rFonts w:cs="Times New Roman"/>
                <w:sz w:val="20"/>
                <w:szCs w:val="20"/>
              </w:rPr>
              <w:t>ns</w:t>
            </w:r>
            <w:r w:rsidRPr="005B1330">
              <w:rPr>
                <w:rFonts w:cs="Times New Roman"/>
                <w:sz w:val="20"/>
                <w:szCs w:val="20"/>
              </w:rPr>
              <w:t xml:space="preserve"> de programação distintas e sob diferentes plataformas possam ser facilmente integrados</w:t>
            </w:r>
          </w:p>
        </w:tc>
        <w:tc>
          <w:tcPr>
            <w:tcW w:w="1417" w:type="dxa"/>
            <w:tcMar>
              <w:left w:w="0" w:type="dxa"/>
              <w:right w:w="0" w:type="dxa"/>
            </w:tcMar>
          </w:tcPr>
          <w:p w:rsidR="00D639F5" w:rsidRPr="005B1330" w:rsidRDefault="00D639F5" w:rsidP="009358A4">
            <w:pPr>
              <w:ind w:firstLine="0"/>
              <w:jc w:val="left"/>
              <w:rPr>
                <w:rFonts w:cs="Times New Roman"/>
                <w:sz w:val="20"/>
                <w:szCs w:val="20"/>
              </w:rPr>
            </w:pPr>
            <w:r w:rsidRPr="005B1330">
              <w:rPr>
                <w:rFonts w:cs="Times New Roman"/>
                <w:sz w:val="20"/>
                <w:szCs w:val="20"/>
              </w:rPr>
              <w:t>Requisito Geral</w:t>
            </w:r>
          </w:p>
        </w:tc>
        <w:tc>
          <w:tcPr>
            <w:tcW w:w="1276" w:type="dxa"/>
            <w:tcMar>
              <w:left w:w="0" w:type="dxa"/>
              <w:right w:w="0" w:type="dxa"/>
            </w:tcMar>
          </w:tcPr>
          <w:p w:rsidR="00D639F5" w:rsidRPr="005B1330" w:rsidRDefault="00D639F5" w:rsidP="009358A4">
            <w:pPr>
              <w:ind w:firstLine="0"/>
              <w:jc w:val="left"/>
              <w:rPr>
                <w:rFonts w:cs="Times New Roman"/>
                <w:sz w:val="20"/>
                <w:szCs w:val="20"/>
              </w:rPr>
            </w:pPr>
            <w:r>
              <w:rPr>
                <w:rFonts w:cs="Times New Roman"/>
                <w:sz w:val="20"/>
                <w:szCs w:val="20"/>
              </w:rPr>
              <w:t>Processo de negócio</w:t>
            </w:r>
          </w:p>
        </w:tc>
      </w:tr>
      <w:tr w:rsidR="00D639F5" w:rsidRPr="005B1330" w:rsidTr="009358A4">
        <w:tc>
          <w:tcPr>
            <w:tcW w:w="856" w:type="dxa"/>
            <w:tcMar>
              <w:left w:w="0" w:type="dxa"/>
              <w:right w:w="0" w:type="dxa"/>
            </w:tcMar>
          </w:tcPr>
          <w:p w:rsidR="00D639F5" w:rsidRPr="005B1330" w:rsidRDefault="00D639F5" w:rsidP="009358A4">
            <w:pPr>
              <w:ind w:firstLine="0"/>
              <w:rPr>
                <w:rFonts w:cs="Times New Roman"/>
                <w:sz w:val="20"/>
                <w:szCs w:val="20"/>
              </w:rPr>
            </w:pPr>
            <w:r w:rsidRPr="005B1330">
              <w:rPr>
                <w:rFonts w:cs="Times New Roman"/>
                <w:sz w:val="20"/>
                <w:szCs w:val="20"/>
              </w:rPr>
              <w:t>RA-S[3]</w:t>
            </w:r>
          </w:p>
        </w:tc>
        <w:tc>
          <w:tcPr>
            <w:tcW w:w="5103" w:type="dxa"/>
            <w:tcMar>
              <w:left w:w="0" w:type="dxa"/>
              <w:right w:w="0" w:type="dxa"/>
            </w:tcMar>
          </w:tcPr>
          <w:p w:rsidR="00D639F5" w:rsidRPr="005B1330" w:rsidRDefault="00D639F5" w:rsidP="00ED0EC8">
            <w:pPr>
              <w:ind w:firstLine="0"/>
              <w:rPr>
                <w:rFonts w:cs="Times New Roman"/>
                <w:sz w:val="20"/>
                <w:szCs w:val="20"/>
              </w:rPr>
            </w:pPr>
            <w:r w:rsidRPr="005B1330">
              <w:rPr>
                <w:rFonts w:cs="Times New Roman"/>
                <w:sz w:val="20"/>
                <w:szCs w:val="20"/>
              </w:rPr>
              <w:t xml:space="preserve">A arquitetura de referência deve prover mecanismos para que repositórios de </w:t>
            </w:r>
            <w:r w:rsidR="009358A4">
              <w:rPr>
                <w:rFonts w:cs="Times New Roman"/>
                <w:sz w:val="20"/>
                <w:szCs w:val="20"/>
              </w:rPr>
              <w:t>LP</w:t>
            </w:r>
            <w:r w:rsidR="00ED0EC8">
              <w:rPr>
                <w:rFonts w:cs="Times New Roman"/>
                <w:sz w:val="20"/>
                <w:szCs w:val="20"/>
              </w:rPr>
              <w:t>N</w:t>
            </w:r>
            <w:r w:rsidR="009358A4">
              <w:rPr>
                <w:rFonts w:cs="Times New Roman"/>
                <w:sz w:val="20"/>
                <w:szCs w:val="20"/>
              </w:rPr>
              <w:t xml:space="preserve"> </w:t>
            </w:r>
            <w:r w:rsidRPr="005B1330">
              <w:rPr>
                <w:rFonts w:cs="Times New Roman"/>
                <w:sz w:val="20"/>
                <w:szCs w:val="20"/>
              </w:rPr>
              <w:t>na forma de serviços possam ser publicados e posteriormente descobertos por aplicações cliente</w:t>
            </w:r>
          </w:p>
        </w:tc>
        <w:tc>
          <w:tcPr>
            <w:tcW w:w="1417" w:type="dxa"/>
            <w:tcMar>
              <w:left w:w="0" w:type="dxa"/>
              <w:right w:w="0" w:type="dxa"/>
            </w:tcMar>
          </w:tcPr>
          <w:p w:rsidR="00D639F5" w:rsidRPr="005B1330" w:rsidRDefault="00D639F5" w:rsidP="009358A4">
            <w:pPr>
              <w:ind w:firstLine="0"/>
              <w:jc w:val="left"/>
              <w:rPr>
                <w:rFonts w:cs="Times New Roman"/>
                <w:sz w:val="20"/>
                <w:szCs w:val="20"/>
              </w:rPr>
            </w:pPr>
            <w:r w:rsidRPr="005B1330">
              <w:rPr>
                <w:rFonts w:cs="Times New Roman"/>
                <w:sz w:val="20"/>
                <w:szCs w:val="20"/>
              </w:rPr>
              <w:t>Publicação de Serviço</w:t>
            </w:r>
          </w:p>
        </w:tc>
        <w:tc>
          <w:tcPr>
            <w:tcW w:w="1276" w:type="dxa"/>
            <w:tcMar>
              <w:left w:w="0" w:type="dxa"/>
              <w:right w:w="0" w:type="dxa"/>
            </w:tcMar>
          </w:tcPr>
          <w:p w:rsidR="00D639F5" w:rsidRPr="005B1330" w:rsidRDefault="00D639F5" w:rsidP="009358A4">
            <w:pPr>
              <w:ind w:firstLine="0"/>
              <w:jc w:val="left"/>
              <w:rPr>
                <w:rFonts w:cs="Times New Roman"/>
                <w:sz w:val="20"/>
                <w:szCs w:val="20"/>
              </w:rPr>
            </w:pPr>
            <w:r>
              <w:rPr>
                <w:rFonts w:cs="Times New Roman"/>
                <w:sz w:val="20"/>
                <w:szCs w:val="20"/>
              </w:rPr>
              <w:t>Intermediação</w:t>
            </w:r>
          </w:p>
        </w:tc>
      </w:tr>
      <w:tr w:rsidR="00D639F5" w:rsidRPr="005B1330" w:rsidTr="009358A4">
        <w:tc>
          <w:tcPr>
            <w:tcW w:w="856" w:type="dxa"/>
            <w:tcMar>
              <w:left w:w="0" w:type="dxa"/>
              <w:right w:w="0" w:type="dxa"/>
            </w:tcMar>
          </w:tcPr>
          <w:p w:rsidR="00D639F5" w:rsidRPr="005B1330" w:rsidRDefault="00D639F5" w:rsidP="009358A4">
            <w:pPr>
              <w:ind w:firstLine="0"/>
              <w:rPr>
                <w:rFonts w:cs="Times New Roman"/>
                <w:sz w:val="20"/>
                <w:szCs w:val="20"/>
              </w:rPr>
            </w:pPr>
            <w:r w:rsidRPr="005B1330">
              <w:rPr>
                <w:rFonts w:cs="Times New Roman"/>
                <w:sz w:val="20"/>
                <w:szCs w:val="20"/>
              </w:rPr>
              <w:t>RA-S[4]</w:t>
            </w:r>
          </w:p>
        </w:tc>
        <w:tc>
          <w:tcPr>
            <w:tcW w:w="5103" w:type="dxa"/>
            <w:tcMar>
              <w:left w:w="0" w:type="dxa"/>
              <w:right w:w="0" w:type="dxa"/>
            </w:tcMar>
          </w:tcPr>
          <w:p w:rsidR="00D639F5" w:rsidRPr="005B1330" w:rsidRDefault="00D639F5" w:rsidP="00ED0EC8">
            <w:pPr>
              <w:ind w:firstLine="0"/>
              <w:rPr>
                <w:rFonts w:cs="Times New Roman"/>
                <w:sz w:val="20"/>
                <w:szCs w:val="20"/>
              </w:rPr>
            </w:pPr>
            <w:r w:rsidRPr="005B1330">
              <w:rPr>
                <w:rFonts w:cs="Times New Roman"/>
                <w:sz w:val="20"/>
                <w:szCs w:val="20"/>
              </w:rPr>
              <w:t xml:space="preserve">A arquitetura de referência deve prover mecanismos para que repositórios de </w:t>
            </w:r>
            <w:r w:rsidR="009358A4">
              <w:rPr>
                <w:rFonts w:cs="Times New Roman"/>
                <w:sz w:val="20"/>
                <w:szCs w:val="20"/>
              </w:rPr>
              <w:t xml:space="preserve">LPN </w:t>
            </w:r>
            <w:r w:rsidRPr="005B1330">
              <w:rPr>
                <w:rFonts w:cs="Times New Roman"/>
                <w:sz w:val="20"/>
                <w:szCs w:val="20"/>
              </w:rPr>
              <w:t>orientados a serviço possam ser compostos por processos de negócio ou utilizados por aplicações cliente</w:t>
            </w:r>
          </w:p>
        </w:tc>
        <w:tc>
          <w:tcPr>
            <w:tcW w:w="1417" w:type="dxa"/>
            <w:tcMar>
              <w:left w:w="0" w:type="dxa"/>
              <w:right w:w="0" w:type="dxa"/>
            </w:tcMar>
          </w:tcPr>
          <w:p w:rsidR="00D639F5" w:rsidRPr="005B1330" w:rsidRDefault="00D639F5" w:rsidP="009358A4">
            <w:pPr>
              <w:ind w:firstLine="0"/>
              <w:jc w:val="left"/>
              <w:rPr>
                <w:rFonts w:cs="Times New Roman"/>
                <w:sz w:val="20"/>
                <w:szCs w:val="20"/>
              </w:rPr>
            </w:pPr>
            <w:r w:rsidRPr="005B1330">
              <w:rPr>
                <w:rFonts w:cs="Times New Roman"/>
                <w:sz w:val="20"/>
                <w:szCs w:val="20"/>
              </w:rPr>
              <w:t>Interação entre Serviços, Composição de Serviços</w:t>
            </w:r>
          </w:p>
        </w:tc>
        <w:tc>
          <w:tcPr>
            <w:tcW w:w="1276" w:type="dxa"/>
            <w:tcMar>
              <w:left w:w="0" w:type="dxa"/>
              <w:right w:w="0" w:type="dxa"/>
            </w:tcMar>
          </w:tcPr>
          <w:p w:rsidR="00D639F5" w:rsidRPr="005B1330" w:rsidRDefault="00D639F5" w:rsidP="009358A4">
            <w:pPr>
              <w:ind w:firstLine="0"/>
              <w:jc w:val="left"/>
              <w:rPr>
                <w:rFonts w:cs="Times New Roman"/>
                <w:sz w:val="20"/>
                <w:szCs w:val="20"/>
              </w:rPr>
            </w:pPr>
            <w:r>
              <w:rPr>
                <w:rFonts w:cs="Times New Roman"/>
                <w:sz w:val="20"/>
                <w:szCs w:val="20"/>
              </w:rPr>
              <w:t>Processo de negócio</w:t>
            </w:r>
          </w:p>
        </w:tc>
      </w:tr>
      <w:tr w:rsidR="00D639F5" w:rsidRPr="005B1330" w:rsidTr="009358A4">
        <w:tc>
          <w:tcPr>
            <w:tcW w:w="856" w:type="dxa"/>
            <w:tcMar>
              <w:left w:w="0" w:type="dxa"/>
              <w:right w:w="0" w:type="dxa"/>
            </w:tcMar>
          </w:tcPr>
          <w:p w:rsidR="00D639F5" w:rsidRPr="005B1330" w:rsidRDefault="00D639F5" w:rsidP="009358A4">
            <w:pPr>
              <w:ind w:firstLine="0"/>
              <w:rPr>
                <w:rFonts w:cs="Times New Roman"/>
                <w:sz w:val="20"/>
                <w:szCs w:val="20"/>
              </w:rPr>
            </w:pPr>
            <w:r w:rsidRPr="005B1330">
              <w:rPr>
                <w:rFonts w:cs="Times New Roman"/>
                <w:sz w:val="20"/>
                <w:szCs w:val="20"/>
              </w:rPr>
              <w:t>RA-S[5]</w:t>
            </w:r>
          </w:p>
        </w:tc>
        <w:tc>
          <w:tcPr>
            <w:tcW w:w="5103" w:type="dxa"/>
            <w:tcMar>
              <w:left w:w="0" w:type="dxa"/>
              <w:right w:w="0" w:type="dxa"/>
            </w:tcMar>
          </w:tcPr>
          <w:p w:rsidR="00D639F5" w:rsidRPr="005B1330" w:rsidRDefault="00D639F5" w:rsidP="00ED0EC8">
            <w:pPr>
              <w:ind w:firstLine="0"/>
              <w:rPr>
                <w:rFonts w:cs="Times New Roman"/>
                <w:sz w:val="20"/>
                <w:szCs w:val="20"/>
              </w:rPr>
            </w:pPr>
            <w:r w:rsidRPr="005B1330">
              <w:rPr>
                <w:rFonts w:cs="Times New Roman"/>
                <w:sz w:val="20"/>
                <w:szCs w:val="20"/>
              </w:rPr>
              <w:t xml:space="preserve">A arquitetura de referência deve viabilizar o desenvolvimento de repositórios de </w:t>
            </w:r>
            <w:r w:rsidR="009358A4">
              <w:rPr>
                <w:rFonts w:cs="Times New Roman"/>
                <w:sz w:val="20"/>
                <w:szCs w:val="20"/>
              </w:rPr>
              <w:t xml:space="preserve">LPN </w:t>
            </w:r>
            <w:r w:rsidRPr="005B1330">
              <w:rPr>
                <w:rFonts w:cs="Times New Roman"/>
                <w:sz w:val="20"/>
                <w:szCs w:val="20"/>
              </w:rPr>
              <w:t>que disponibilizem informações sobre suas características e direções normativas de uso, por meio de descrições padronizadas</w:t>
            </w:r>
          </w:p>
        </w:tc>
        <w:tc>
          <w:tcPr>
            <w:tcW w:w="1417" w:type="dxa"/>
            <w:tcMar>
              <w:left w:w="0" w:type="dxa"/>
              <w:right w:w="0" w:type="dxa"/>
            </w:tcMar>
          </w:tcPr>
          <w:p w:rsidR="00D639F5" w:rsidRPr="005B1330" w:rsidRDefault="00D639F5" w:rsidP="009358A4">
            <w:pPr>
              <w:ind w:firstLine="0"/>
              <w:jc w:val="left"/>
              <w:rPr>
                <w:rFonts w:cs="Times New Roman"/>
                <w:sz w:val="20"/>
                <w:szCs w:val="20"/>
              </w:rPr>
            </w:pPr>
            <w:r w:rsidRPr="005B1330">
              <w:rPr>
                <w:rFonts w:cs="Times New Roman"/>
                <w:sz w:val="20"/>
                <w:szCs w:val="20"/>
              </w:rPr>
              <w:t>Descrição de Serviço</w:t>
            </w:r>
          </w:p>
        </w:tc>
        <w:tc>
          <w:tcPr>
            <w:tcW w:w="1276" w:type="dxa"/>
            <w:tcMar>
              <w:left w:w="0" w:type="dxa"/>
              <w:right w:w="0" w:type="dxa"/>
            </w:tcMar>
          </w:tcPr>
          <w:p w:rsidR="00D639F5" w:rsidRPr="005B1330" w:rsidRDefault="00D639F5" w:rsidP="009358A4">
            <w:pPr>
              <w:ind w:firstLine="0"/>
              <w:jc w:val="left"/>
              <w:rPr>
                <w:rFonts w:cs="Times New Roman"/>
                <w:sz w:val="20"/>
                <w:szCs w:val="20"/>
              </w:rPr>
            </w:pPr>
            <w:r>
              <w:rPr>
                <w:rFonts w:cs="Times New Roman"/>
                <w:sz w:val="20"/>
                <w:szCs w:val="20"/>
              </w:rPr>
              <w:t>Apresentação</w:t>
            </w:r>
          </w:p>
        </w:tc>
      </w:tr>
      <w:tr w:rsidR="00D639F5" w:rsidRPr="005B1330" w:rsidTr="009358A4">
        <w:tc>
          <w:tcPr>
            <w:tcW w:w="856" w:type="dxa"/>
            <w:tcMar>
              <w:left w:w="0" w:type="dxa"/>
              <w:right w:w="0" w:type="dxa"/>
            </w:tcMar>
          </w:tcPr>
          <w:p w:rsidR="00D639F5" w:rsidRPr="005B1330" w:rsidRDefault="00D639F5" w:rsidP="009358A4">
            <w:pPr>
              <w:ind w:firstLine="0"/>
              <w:rPr>
                <w:rFonts w:cs="Times New Roman"/>
                <w:sz w:val="20"/>
                <w:szCs w:val="20"/>
              </w:rPr>
            </w:pPr>
            <w:r w:rsidRPr="005B1330">
              <w:rPr>
                <w:rFonts w:cs="Times New Roman"/>
                <w:sz w:val="20"/>
                <w:szCs w:val="20"/>
              </w:rPr>
              <w:t>RA-S[6]</w:t>
            </w:r>
          </w:p>
        </w:tc>
        <w:tc>
          <w:tcPr>
            <w:tcW w:w="5103" w:type="dxa"/>
            <w:tcMar>
              <w:left w:w="0" w:type="dxa"/>
              <w:right w:w="0" w:type="dxa"/>
            </w:tcMar>
          </w:tcPr>
          <w:p w:rsidR="00D639F5" w:rsidRPr="005B1330" w:rsidRDefault="00D639F5" w:rsidP="00ED0EC8">
            <w:pPr>
              <w:ind w:firstLine="0"/>
              <w:rPr>
                <w:rFonts w:cs="Times New Roman"/>
                <w:sz w:val="20"/>
                <w:szCs w:val="20"/>
              </w:rPr>
            </w:pPr>
            <w:r w:rsidRPr="005B1330">
              <w:rPr>
                <w:rFonts w:cs="Times New Roman"/>
                <w:sz w:val="20"/>
                <w:szCs w:val="20"/>
              </w:rPr>
              <w:t xml:space="preserve">A arquitetura de referência deve viabilizar o desenvolvimento de repositório de </w:t>
            </w:r>
            <w:r w:rsidR="009358A4">
              <w:rPr>
                <w:rFonts w:cs="Times New Roman"/>
                <w:sz w:val="20"/>
                <w:szCs w:val="20"/>
              </w:rPr>
              <w:t xml:space="preserve">LPN </w:t>
            </w:r>
            <w:r w:rsidRPr="005B1330">
              <w:rPr>
                <w:rFonts w:cs="Times New Roman"/>
                <w:sz w:val="20"/>
                <w:szCs w:val="20"/>
              </w:rPr>
              <w:t>que disponibilizem descrições semânticas, permitindo assim sua classificação nos repositórios de serviço</w:t>
            </w:r>
          </w:p>
        </w:tc>
        <w:tc>
          <w:tcPr>
            <w:tcW w:w="1417" w:type="dxa"/>
            <w:tcMar>
              <w:left w:w="0" w:type="dxa"/>
              <w:right w:w="0" w:type="dxa"/>
            </w:tcMar>
          </w:tcPr>
          <w:p w:rsidR="00D639F5" w:rsidRPr="005B1330" w:rsidRDefault="00D639F5" w:rsidP="009358A4">
            <w:pPr>
              <w:ind w:firstLine="0"/>
              <w:jc w:val="left"/>
              <w:rPr>
                <w:rFonts w:cs="Times New Roman"/>
                <w:sz w:val="20"/>
                <w:szCs w:val="20"/>
              </w:rPr>
            </w:pPr>
            <w:r w:rsidRPr="005B1330">
              <w:rPr>
                <w:rFonts w:cs="Times New Roman"/>
                <w:sz w:val="20"/>
                <w:szCs w:val="20"/>
              </w:rPr>
              <w:t>Descrição de Serviço, Publicação de Serviço</w:t>
            </w:r>
          </w:p>
        </w:tc>
        <w:tc>
          <w:tcPr>
            <w:tcW w:w="1276" w:type="dxa"/>
            <w:tcMar>
              <w:left w:w="0" w:type="dxa"/>
              <w:right w:w="0" w:type="dxa"/>
            </w:tcMar>
          </w:tcPr>
          <w:p w:rsidR="00D639F5" w:rsidRPr="005B1330" w:rsidRDefault="00D639F5" w:rsidP="009358A4">
            <w:pPr>
              <w:ind w:firstLine="0"/>
              <w:jc w:val="left"/>
              <w:rPr>
                <w:rFonts w:cs="Times New Roman"/>
                <w:sz w:val="20"/>
                <w:szCs w:val="20"/>
              </w:rPr>
            </w:pPr>
            <w:r>
              <w:rPr>
                <w:rFonts w:cs="Times New Roman"/>
                <w:sz w:val="20"/>
                <w:szCs w:val="20"/>
              </w:rPr>
              <w:t>Apresentação, Intermediação</w:t>
            </w:r>
          </w:p>
        </w:tc>
      </w:tr>
      <w:tr w:rsidR="00D639F5" w:rsidRPr="005B1330" w:rsidTr="009358A4">
        <w:tc>
          <w:tcPr>
            <w:tcW w:w="856" w:type="dxa"/>
            <w:tcMar>
              <w:left w:w="0" w:type="dxa"/>
              <w:right w:w="0" w:type="dxa"/>
            </w:tcMar>
          </w:tcPr>
          <w:p w:rsidR="00D639F5" w:rsidRPr="005B1330" w:rsidRDefault="00D639F5" w:rsidP="009358A4">
            <w:pPr>
              <w:ind w:firstLine="0"/>
              <w:rPr>
                <w:rFonts w:cs="Times New Roman"/>
                <w:sz w:val="20"/>
                <w:szCs w:val="20"/>
              </w:rPr>
            </w:pPr>
            <w:r w:rsidRPr="005B1330">
              <w:rPr>
                <w:rFonts w:cs="Times New Roman"/>
                <w:sz w:val="20"/>
                <w:szCs w:val="20"/>
              </w:rPr>
              <w:t>RA-S[7]</w:t>
            </w:r>
          </w:p>
        </w:tc>
        <w:tc>
          <w:tcPr>
            <w:tcW w:w="5103" w:type="dxa"/>
            <w:tcMar>
              <w:left w:w="0" w:type="dxa"/>
              <w:right w:w="0" w:type="dxa"/>
            </w:tcMar>
          </w:tcPr>
          <w:p w:rsidR="00D639F5" w:rsidRPr="005B1330" w:rsidRDefault="00D639F5" w:rsidP="00ED0EC8">
            <w:pPr>
              <w:ind w:firstLine="0"/>
              <w:rPr>
                <w:rFonts w:cs="Times New Roman"/>
                <w:sz w:val="20"/>
                <w:szCs w:val="20"/>
              </w:rPr>
            </w:pPr>
            <w:r w:rsidRPr="005B1330">
              <w:rPr>
                <w:rFonts w:cs="Times New Roman"/>
                <w:sz w:val="20"/>
                <w:szCs w:val="20"/>
              </w:rPr>
              <w:t>A arquitetura de referência deve viabilizar o desenvolvimento de repositório</w:t>
            </w:r>
            <w:r w:rsidR="00791D30">
              <w:rPr>
                <w:rFonts w:cs="Times New Roman"/>
                <w:sz w:val="20"/>
                <w:szCs w:val="20"/>
              </w:rPr>
              <w:t>s</w:t>
            </w:r>
            <w:r w:rsidRPr="005B1330">
              <w:rPr>
                <w:rFonts w:cs="Times New Roman"/>
                <w:sz w:val="20"/>
                <w:szCs w:val="20"/>
              </w:rPr>
              <w:t xml:space="preserve"> de </w:t>
            </w:r>
            <w:r w:rsidR="009358A4">
              <w:rPr>
                <w:rFonts w:cs="Times New Roman"/>
                <w:sz w:val="20"/>
                <w:szCs w:val="20"/>
              </w:rPr>
              <w:t xml:space="preserve">LPN </w:t>
            </w:r>
            <w:r w:rsidRPr="005B1330">
              <w:rPr>
                <w:rFonts w:cs="Times New Roman"/>
                <w:sz w:val="20"/>
                <w:szCs w:val="20"/>
              </w:rPr>
              <w:t>que tenham à disposição informações e documentos relacionados às suas características de qualidade</w:t>
            </w:r>
          </w:p>
        </w:tc>
        <w:tc>
          <w:tcPr>
            <w:tcW w:w="1417" w:type="dxa"/>
            <w:tcMar>
              <w:left w:w="0" w:type="dxa"/>
              <w:right w:w="0" w:type="dxa"/>
            </w:tcMar>
          </w:tcPr>
          <w:p w:rsidR="00D639F5" w:rsidRPr="005B1330" w:rsidRDefault="00D639F5" w:rsidP="009358A4">
            <w:pPr>
              <w:ind w:firstLine="0"/>
              <w:jc w:val="left"/>
              <w:rPr>
                <w:rFonts w:cs="Times New Roman"/>
                <w:sz w:val="20"/>
                <w:szCs w:val="20"/>
              </w:rPr>
            </w:pPr>
            <w:r w:rsidRPr="005B1330">
              <w:rPr>
                <w:rFonts w:cs="Times New Roman"/>
                <w:sz w:val="20"/>
                <w:szCs w:val="20"/>
              </w:rPr>
              <w:t>Descrição de Serviço, Qualidade de Serviço</w:t>
            </w:r>
          </w:p>
        </w:tc>
        <w:tc>
          <w:tcPr>
            <w:tcW w:w="1276" w:type="dxa"/>
            <w:tcMar>
              <w:left w:w="0" w:type="dxa"/>
              <w:right w:w="0" w:type="dxa"/>
            </w:tcMar>
          </w:tcPr>
          <w:p w:rsidR="00D639F5" w:rsidRPr="005B1330" w:rsidRDefault="00D639F5" w:rsidP="009358A4">
            <w:pPr>
              <w:ind w:firstLine="0"/>
              <w:jc w:val="left"/>
              <w:rPr>
                <w:rFonts w:cs="Times New Roman"/>
                <w:sz w:val="20"/>
                <w:szCs w:val="20"/>
              </w:rPr>
            </w:pPr>
            <w:r>
              <w:rPr>
                <w:rFonts w:cs="Times New Roman"/>
                <w:sz w:val="20"/>
                <w:szCs w:val="20"/>
              </w:rPr>
              <w:t>Apresentação, Qualidade de Serviço</w:t>
            </w:r>
          </w:p>
        </w:tc>
      </w:tr>
      <w:tr w:rsidR="00D639F5" w:rsidRPr="005B1330" w:rsidTr="009358A4">
        <w:tc>
          <w:tcPr>
            <w:tcW w:w="856" w:type="dxa"/>
            <w:tcMar>
              <w:left w:w="0" w:type="dxa"/>
              <w:right w:w="0" w:type="dxa"/>
            </w:tcMar>
          </w:tcPr>
          <w:p w:rsidR="00D639F5" w:rsidRPr="005B1330" w:rsidRDefault="00D639F5" w:rsidP="009358A4">
            <w:pPr>
              <w:ind w:firstLine="0"/>
              <w:rPr>
                <w:rFonts w:cs="Times New Roman"/>
                <w:sz w:val="20"/>
                <w:szCs w:val="20"/>
              </w:rPr>
            </w:pPr>
            <w:r w:rsidRPr="005B1330">
              <w:rPr>
                <w:rFonts w:cs="Times New Roman"/>
                <w:sz w:val="20"/>
                <w:szCs w:val="20"/>
              </w:rPr>
              <w:t>RA-S[8]</w:t>
            </w:r>
          </w:p>
        </w:tc>
        <w:tc>
          <w:tcPr>
            <w:tcW w:w="5103" w:type="dxa"/>
            <w:tcMar>
              <w:left w:w="0" w:type="dxa"/>
              <w:right w:w="0" w:type="dxa"/>
            </w:tcMar>
          </w:tcPr>
          <w:p w:rsidR="00D639F5" w:rsidRPr="005B1330" w:rsidRDefault="00D639F5" w:rsidP="009358A4">
            <w:pPr>
              <w:ind w:firstLine="0"/>
              <w:rPr>
                <w:rFonts w:cs="Times New Roman"/>
                <w:sz w:val="20"/>
                <w:szCs w:val="20"/>
              </w:rPr>
            </w:pPr>
            <w:r w:rsidRPr="005B1330">
              <w:rPr>
                <w:rFonts w:cs="Times New Roman"/>
                <w:sz w:val="20"/>
                <w:szCs w:val="20"/>
              </w:rPr>
              <w:t>A arquitetura de referência deve prover mecanismos para a captura, monitoramento, registro e sinalização do não cumprimento de requisitos de qualidade estabelecidos entre serviços provedores e serviços clientes</w:t>
            </w:r>
          </w:p>
        </w:tc>
        <w:tc>
          <w:tcPr>
            <w:tcW w:w="1417" w:type="dxa"/>
            <w:tcMar>
              <w:left w:w="0" w:type="dxa"/>
              <w:right w:w="0" w:type="dxa"/>
            </w:tcMar>
          </w:tcPr>
          <w:p w:rsidR="00D639F5" w:rsidRPr="005B1330" w:rsidRDefault="00D639F5" w:rsidP="009358A4">
            <w:pPr>
              <w:ind w:firstLine="0"/>
              <w:jc w:val="left"/>
              <w:rPr>
                <w:rFonts w:cs="Times New Roman"/>
                <w:sz w:val="20"/>
                <w:szCs w:val="20"/>
              </w:rPr>
            </w:pPr>
            <w:r w:rsidRPr="005B1330">
              <w:rPr>
                <w:rFonts w:cs="Times New Roman"/>
                <w:sz w:val="20"/>
                <w:szCs w:val="20"/>
              </w:rPr>
              <w:t>Qualidade de Serviço</w:t>
            </w:r>
          </w:p>
        </w:tc>
        <w:tc>
          <w:tcPr>
            <w:tcW w:w="1276" w:type="dxa"/>
            <w:tcMar>
              <w:left w:w="0" w:type="dxa"/>
              <w:right w:w="0" w:type="dxa"/>
            </w:tcMar>
          </w:tcPr>
          <w:p w:rsidR="00D639F5" w:rsidRPr="005B1330" w:rsidRDefault="00D639F5" w:rsidP="009358A4">
            <w:pPr>
              <w:ind w:firstLine="0"/>
              <w:jc w:val="left"/>
              <w:rPr>
                <w:rFonts w:cs="Times New Roman"/>
                <w:sz w:val="20"/>
                <w:szCs w:val="20"/>
              </w:rPr>
            </w:pPr>
            <w:r>
              <w:rPr>
                <w:rFonts w:cs="Times New Roman"/>
                <w:sz w:val="20"/>
                <w:szCs w:val="20"/>
              </w:rPr>
              <w:t>Qualidade de Serviço</w:t>
            </w:r>
          </w:p>
        </w:tc>
      </w:tr>
    </w:tbl>
    <w:p w:rsidR="009063AB" w:rsidRDefault="009063AB">
      <w:r>
        <w:br w:type="page"/>
      </w:r>
    </w:p>
    <w:p w:rsidR="009063AB" w:rsidRDefault="009063AB" w:rsidP="009063AB">
      <w:pPr>
        <w:pStyle w:val="Legenda"/>
      </w:pPr>
      <w:r w:rsidRPr="005B1ECC">
        <w:rPr>
          <w:rFonts w:ascii="Times New Roman" w:hAnsi="Times New Roman" w:cs="Times New Roman"/>
          <w:sz w:val="20"/>
          <w:szCs w:val="20"/>
        </w:rPr>
        <w:lastRenderedPageBreak/>
        <w:t xml:space="preserve">Quadro </w:t>
      </w:r>
      <w:r w:rsidR="001D4518">
        <w:rPr>
          <w:rFonts w:ascii="Times New Roman" w:hAnsi="Times New Roman" w:cs="Times New Roman"/>
          <w:sz w:val="20"/>
          <w:szCs w:val="20"/>
        </w:rPr>
        <w:t xml:space="preserve">6.5 </w:t>
      </w:r>
      <w:r>
        <w:rPr>
          <w:rFonts w:ascii="Times New Roman" w:hAnsi="Times New Roman" w:cs="Times New Roman"/>
          <w:sz w:val="20"/>
          <w:szCs w:val="20"/>
        </w:rPr>
        <w:t>(conclusão)</w:t>
      </w:r>
    </w:p>
    <w:tbl>
      <w:tblPr>
        <w:tblStyle w:val="Tabelacomgrade"/>
        <w:tblW w:w="8652" w:type="dxa"/>
        <w:tblLayout w:type="fixed"/>
        <w:tblLook w:val="04A0"/>
      </w:tblPr>
      <w:tblGrid>
        <w:gridCol w:w="856"/>
        <w:gridCol w:w="5103"/>
        <w:gridCol w:w="1417"/>
        <w:gridCol w:w="1276"/>
      </w:tblGrid>
      <w:tr w:rsidR="009063AB" w:rsidRPr="005B1330" w:rsidTr="00E80E28">
        <w:tc>
          <w:tcPr>
            <w:tcW w:w="856" w:type="dxa"/>
            <w:tcMar>
              <w:left w:w="0" w:type="dxa"/>
              <w:right w:w="0" w:type="dxa"/>
            </w:tcMar>
          </w:tcPr>
          <w:p w:rsidR="009063AB" w:rsidRPr="005B1330" w:rsidRDefault="009063AB" w:rsidP="00E80E28">
            <w:pPr>
              <w:ind w:firstLine="0"/>
              <w:jc w:val="center"/>
              <w:rPr>
                <w:rFonts w:cs="Times New Roman"/>
                <w:b/>
                <w:sz w:val="20"/>
                <w:szCs w:val="20"/>
              </w:rPr>
            </w:pPr>
            <w:r w:rsidRPr="005B1330">
              <w:rPr>
                <w:rFonts w:cs="Times New Roman"/>
                <w:b/>
                <w:sz w:val="20"/>
                <w:szCs w:val="20"/>
              </w:rPr>
              <w:t>ID</w:t>
            </w:r>
          </w:p>
        </w:tc>
        <w:tc>
          <w:tcPr>
            <w:tcW w:w="5103" w:type="dxa"/>
            <w:tcMar>
              <w:left w:w="0" w:type="dxa"/>
              <w:right w:w="0" w:type="dxa"/>
            </w:tcMar>
          </w:tcPr>
          <w:p w:rsidR="009063AB" w:rsidRPr="005B1330" w:rsidRDefault="009063AB" w:rsidP="00E80E28">
            <w:pPr>
              <w:ind w:firstLine="0"/>
              <w:jc w:val="center"/>
              <w:rPr>
                <w:rFonts w:cs="Times New Roman"/>
                <w:b/>
                <w:sz w:val="20"/>
                <w:szCs w:val="20"/>
              </w:rPr>
            </w:pPr>
            <w:r>
              <w:rPr>
                <w:rFonts w:cs="Times New Roman"/>
                <w:b/>
                <w:sz w:val="20"/>
                <w:szCs w:val="20"/>
              </w:rPr>
              <w:t>Descrição</w:t>
            </w:r>
          </w:p>
        </w:tc>
        <w:tc>
          <w:tcPr>
            <w:tcW w:w="1417" w:type="dxa"/>
            <w:tcMar>
              <w:left w:w="0" w:type="dxa"/>
              <w:right w:w="0" w:type="dxa"/>
            </w:tcMar>
          </w:tcPr>
          <w:p w:rsidR="009063AB" w:rsidRPr="005B1330" w:rsidRDefault="009063AB" w:rsidP="00E80E28">
            <w:pPr>
              <w:ind w:firstLine="0"/>
              <w:jc w:val="center"/>
              <w:rPr>
                <w:rFonts w:cs="Times New Roman"/>
                <w:b/>
                <w:sz w:val="20"/>
                <w:szCs w:val="20"/>
              </w:rPr>
            </w:pPr>
            <w:r w:rsidRPr="005B1330">
              <w:rPr>
                <w:rFonts w:cs="Times New Roman"/>
                <w:b/>
                <w:sz w:val="20"/>
                <w:szCs w:val="20"/>
              </w:rPr>
              <w:t>Conceito</w:t>
            </w:r>
            <w:r>
              <w:rPr>
                <w:rFonts w:cs="Times New Roman"/>
                <w:b/>
                <w:sz w:val="20"/>
                <w:szCs w:val="20"/>
              </w:rPr>
              <w:t>s</w:t>
            </w:r>
          </w:p>
        </w:tc>
        <w:tc>
          <w:tcPr>
            <w:tcW w:w="1276" w:type="dxa"/>
            <w:tcMar>
              <w:left w:w="0" w:type="dxa"/>
              <w:right w:w="0" w:type="dxa"/>
            </w:tcMar>
          </w:tcPr>
          <w:p w:rsidR="009063AB" w:rsidRPr="005B1330" w:rsidRDefault="009063AB" w:rsidP="00E80E28">
            <w:pPr>
              <w:ind w:firstLine="0"/>
              <w:jc w:val="center"/>
              <w:rPr>
                <w:rFonts w:cs="Times New Roman"/>
                <w:b/>
                <w:sz w:val="20"/>
                <w:szCs w:val="20"/>
              </w:rPr>
            </w:pPr>
            <w:r>
              <w:rPr>
                <w:rFonts w:cs="Times New Roman"/>
                <w:b/>
                <w:sz w:val="20"/>
                <w:szCs w:val="20"/>
              </w:rPr>
              <w:t>Serviços</w:t>
            </w:r>
          </w:p>
        </w:tc>
      </w:tr>
      <w:tr w:rsidR="00D639F5" w:rsidRPr="005B1330" w:rsidTr="009358A4">
        <w:tc>
          <w:tcPr>
            <w:tcW w:w="856" w:type="dxa"/>
            <w:tcMar>
              <w:left w:w="0" w:type="dxa"/>
              <w:right w:w="0" w:type="dxa"/>
            </w:tcMar>
          </w:tcPr>
          <w:p w:rsidR="00D639F5" w:rsidRPr="005B1330" w:rsidRDefault="00D639F5" w:rsidP="009358A4">
            <w:pPr>
              <w:ind w:firstLine="0"/>
              <w:rPr>
                <w:rFonts w:cs="Times New Roman"/>
                <w:sz w:val="20"/>
                <w:szCs w:val="20"/>
              </w:rPr>
            </w:pPr>
            <w:r w:rsidRPr="005B1330">
              <w:rPr>
                <w:rFonts w:cs="Times New Roman"/>
                <w:sz w:val="20"/>
                <w:szCs w:val="20"/>
              </w:rPr>
              <w:t>RA-S[9]</w:t>
            </w:r>
          </w:p>
        </w:tc>
        <w:tc>
          <w:tcPr>
            <w:tcW w:w="5103" w:type="dxa"/>
            <w:tcMar>
              <w:left w:w="0" w:type="dxa"/>
              <w:right w:w="0" w:type="dxa"/>
            </w:tcMar>
          </w:tcPr>
          <w:p w:rsidR="00D639F5" w:rsidRPr="005B1330" w:rsidRDefault="00D639F5" w:rsidP="00ED0EC8">
            <w:pPr>
              <w:ind w:firstLine="0"/>
              <w:rPr>
                <w:rFonts w:cs="Times New Roman"/>
                <w:sz w:val="20"/>
                <w:szCs w:val="20"/>
              </w:rPr>
            </w:pPr>
            <w:r w:rsidRPr="005B1330">
              <w:rPr>
                <w:rFonts w:cs="Times New Roman"/>
                <w:sz w:val="20"/>
                <w:szCs w:val="20"/>
              </w:rPr>
              <w:t>A arquitetura de referência deve viabilizar o desenvolvimento de repositório</w:t>
            </w:r>
            <w:r w:rsidR="00791D30">
              <w:rPr>
                <w:rFonts w:cs="Times New Roman"/>
                <w:sz w:val="20"/>
                <w:szCs w:val="20"/>
              </w:rPr>
              <w:t>s</w:t>
            </w:r>
            <w:r w:rsidRPr="005B1330">
              <w:rPr>
                <w:rFonts w:cs="Times New Roman"/>
                <w:sz w:val="20"/>
                <w:szCs w:val="20"/>
              </w:rPr>
              <w:t xml:space="preserve"> de </w:t>
            </w:r>
            <w:r w:rsidR="009358A4">
              <w:rPr>
                <w:rFonts w:cs="Times New Roman"/>
                <w:sz w:val="20"/>
                <w:szCs w:val="20"/>
              </w:rPr>
              <w:t xml:space="preserve">LPN </w:t>
            </w:r>
            <w:r w:rsidR="00791D30" w:rsidRPr="005B1330">
              <w:rPr>
                <w:rFonts w:cs="Times New Roman"/>
                <w:sz w:val="20"/>
                <w:szCs w:val="20"/>
              </w:rPr>
              <w:t>escaláve</w:t>
            </w:r>
            <w:r w:rsidR="00791D30">
              <w:rPr>
                <w:rFonts w:cs="Times New Roman"/>
                <w:sz w:val="20"/>
                <w:szCs w:val="20"/>
              </w:rPr>
              <w:t>is</w:t>
            </w:r>
            <w:r w:rsidRPr="005B1330">
              <w:rPr>
                <w:rFonts w:cs="Times New Roman"/>
                <w:sz w:val="20"/>
                <w:szCs w:val="20"/>
              </w:rPr>
              <w:t>, capaz</w:t>
            </w:r>
            <w:r w:rsidR="00791D30">
              <w:rPr>
                <w:rFonts w:cs="Times New Roman"/>
                <w:sz w:val="20"/>
                <w:szCs w:val="20"/>
              </w:rPr>
              <w:t>es</w:t>
            </w:r>
            <w:r w:rsidRPr="005B1330">
              <w:rPr>
                <w:rFonts w:cs="Times New Roman"/>
                <w:sz w:val="20"/>
                <w:szCs w:val="20"/>
              </w:rPr>
              <w:t xml:space="preserve"> de evoluir de maneira incremental, por meio da composição de novas funcionalidades disponíveis na forma de serviços</w:t>
            </w:r>
          </w:p>
        </w:tc>
        <w:tc>
          <w:tcPr>
            <w:tcW w:w="1417" w:type="dxa"/>
            <w:tcMar>
              <w:left w:w="0" w:type="dxa"/>
              <w:right w:w="0" w:type="dxa"/>
            </w:tcMar>
          </w:tcPr>
          <w:p w:rsidR="00D639F5" w:rsidRPr="005B1330" w:rsidRDefault="00D639F5" w:rsidP="009358A4">
            <w:pPr>
              <w:ind w:firstLine="0"/>
              <w:jc w:val="left"/>
              <w:rPr>
                <w:rFonts w:cs="Times New Roman"/>
                <w:sz w:val="20"/>
                <w:szCs w:val="20"/>
              </w:rPr>
            </w:pPr>
            <w:r w:rsidRPr="005B1330">
              <w:rPr>
                <w:rFonts w:cs="Times New Roman"/>
                <w:sz w:val="20"/>
                <w:szCs w:val="20"/>
              </w:rPr>
              <w:t>Composição de Serviços</w:t>
            </w:r>
          </w:p>
        </w:tc>
        <w:tc>
          <w:tcPr>
            <w:tcW w:w="1276" w:type="dxa"/>
            <w:tcMar>
              <w:left w:w="0" w:type="dxa"/>
              <w:right w:w="0" w:type="dxa"/>
            </w:tcMar>
          </w:tcPr>
          <w:p w:rsidR="00D639F5" w:rsidRPr="005B1330" w:rsidRDefault="00D639F5" w:rsidP="009358A4">
            <w:pPr>
              <w:ind w:firstLine="0"/>
              <w:jc w:val="left"/>
              <w:rPr>
                <w:rFonts w:cs="Times New Roman"/>
                <w:sz w:val="20"/>
                <w:szCs w:val="20"/>
              </w:rPr>
            </w:pPr>
            <w:r>
              <w:rPr>
                <w:rFonts w:cs="Times New Roman"/>
                <w:sz w:val="20"/>
                <w:szCs w:val="20"/>
              </w:rPr>
              <w:t>Processo de negócio</w:t>
            </w:r>
          </w:p>
        </w:tc>
      </w:tr>
      <w:tr w:rsidR="00D639F5" w:rsidRPr="005B1330" w:rsidTr="009358A4">
        <w:tc>
          <w:tcPr>
            <w:tcW w:w="856" w:type="dxa"/>
            <w:tcMar>
              <w:left w:w="0" w:type="dxa"/>
              <w:right w:w="0" w:type="dxa"/>
            </w:tcMar>
          </w:tcPr>
          <w:p w:rsidR="00D639F5" w:rsidRPr="005B1330" w:rsidRDefault="00D639F5" w:rsidP="009358A4">
            <w:pPr>
              <w:ind w:firstLine="0"/>
              <w:rPr>
                <w:rFonts w:cs="Times New Roman"/>
                <w:sz w:val="20"/>
                <w:szCs w:val="20"/>
              </w:rPr>
            </w:pPr>
            <w:r w:rsidRPr="005B1330">
              <w:rPr>
                <w:rFonts w:cs="Times New Roman"/>
                <w:sz w:val="20"/>
                <w:szCs w:val="20"/>
              </w:rPr>
              <w:t>RA-S[10]</w:t>
            </w:r>
          </w:p>
        </w:tc>
        <w:tc>
          <w:tcPr>
            <w:tcW w:w="5103" w:type="dxa"/>
            <w:tcMar>
              <w:left w:w="0" w:type="dxa"/>
              <w:right w:w="0" w:type="dxa"/>
            </w:tcMar>
          </w:tcPr>
          <w:p w:rsidR="00D639F5" w:rsidRPr="005B1330" w:rsidRDefault="00D639F5" w:rsidP="00ED0EC8">
            <w:pPr>
              <w:ind w:firstLine="0"/>
              <w:rPr>
                <w:rFonts w:cs="Times New Roman"/>
                <w:color w:val="000000" w:themeColor="text1"/>
                <w:sz w:val="20"/>
                <w:szCs w:val="20"/>
              </w:rPr>
            </w:pPr>
            <w:r w:rsidRPr="005B1330">
              <w:rPr>
                <w:rFonts w:cs="Times New Roman"/>
                <w:color w:val="000000" w:themeColor="text1"/>
                <w:sz w:val="20"/>
                <w:szCs w:val="20"/>
              </w:rPr>
              <w:t xml:space="preserve">A arquitetura de referência deve possibilitar que serviços </w:t>
            </w:r>
            <w:r>
              <w:rPr>
                <w:rFonts w:cs="Times New Roman"/>
                <w:color w:val="000000" w:themeColor="text1"/>
                <w:sz w:val="20"/>
                <w:szCs w:val="20"/>
              </w:rPr>
              <w:t xml:space="preserve">de </w:t>
            </w:r>
            <w:r w:rsidRPr="005B1330">
              <w:rPr>
                <w:rFonts w:cs="Times New Roman"/>
                <w:sz w:val="20"/>
                <w:szCs w:val="20"/>
              </w:rPr>
              <w:t>repositório</w:t>
            </w:r>
            <w:r w:rsidR="00791D30">
              <w:rPr>
                <w:rFonts w:cs="Times New Roman"/>
                <w:sz w:val="20"/>
                <w:szCs w:val="20"/>
              </w:rPr>
              <w:t>s</w:t>
            </w:r>
            <w:r w:rsidRPr="005B1330">
              <w:rPr>
                <w:rFonts w:cs="Times New Roman"/>
                <w:sz w:val="20"/>
                <w:szCs w:val="20"/>
              </w:rPr>
              <w:t xml:space="preserve"> de </w:t>
            </w:r>
            <w:r w:rsidR="009358A4">
              <w:rPr>
                <w:rFonts w:cs="Times New Roman"/>
                <w:sz w:val="20"/>
                <w:szCs w:val="20"/>
              </w:rPr>
              <w:t xml:space="preserve">LPN </w:t>
            </w:r>
            <w:r w:rsidRPr="005B1330">
              <w:rPr>
                <w:rFonts w:cs="Times New Roman"/>
                <w:color w:val="000000" w:themeColor="text1"/>
                <w:sz w:val="20"/>
                <w:szCs w:val="20"/>
              </w:rPr>
              <w:t>e composições desses serviços sejam tratados uniformemente, ou seja, possam ser publicados, localizados e utilizados da mesma forma</w:t>
            </w:r>
          </w:p>
        </w:tc>
        <w:tc>
          <w:tcPr>
            <w:tcW w:w="1417" w:type="dxa"/>
            <w:tcMar>
              <w:left w:w="0" w:type="dxa"/>
              <w:right w:w="0" w:type="dxa"/>
            </w:tcMar>
          </w:tcPr>
          <w:p w:rsidR="00D639F5" w:rsidRPr="005B1330" w:rsidRDefault="00D639F5" w:rsidP="009358A4">
            <w:pPr>
              <w:ind w:firstLine="0"/>
              <w:jc w:val="left"/>
              <w:rPr>
                <w:rFonts w:cs="Times New Roman"/>
                <w:sz w:val="20"/>
                <w:szCs w:val="20"/>
              </w:rPr>
            </w:pPr>
            <w:r w:rsidRPr="005B1330">
              <w:rPr>
                <w:rFonts w:cs="Times New Roman"/>
                <w:sz w:val="20"/>
                <w:szCs w:val="20"/>
              </w:rPr>
              <w:t>Descrição de Serviço, Publicação de Serviço, Interação entre Serviços, Composição de Serviços</w:t>
            </w:r>
          </w:p>
        </w:tc>
        <w:tc>
          <w:tcPr>
            <w:tcW w:w="1276" w:type="dxa"/>
            <w:tcMar>
              <w:left w:w="0" w:type="dxa"/>
              <w:right w:w="0" w:type="dxa"/>
            </w:tcMar>
          </w:tcPr>
          <w:p w:rsidR="00D639F5" w:rsidRPr="005B1330" w:rsidRDefault="00D639F5" w:rsidP="009358A4">
            <w:pPr>
              <w:ind w:firstLine="0"/>
              <w:jc w:val="left"/>
              <w:rPr>
                <w:rFonts w:cs="Times New Roman"/>
                <w:sz w:val="20"/>
                <w:szCs w:val="20"/>
              </w:rPr>
            </w:pPr>
            <w:r>
              <w:rPr>
                <w:rFonts w:cs="Times New Roman"/>
                <w:sz w:val="20"/>
                <w:szCs w:val="20"/>
              </w:rPr>
              <w:t>Apresentação, Intermediação, Processo de negócio</w:t>
            </w:r>
          </w:p>
        </w:tc>
      </w:tr>
      <w:tr w:rsidR="00D639F5" w:rsidRPr="005B1330" w:rsidTr="009358A4">
        <w:tc>
          <w:tcPr>
            <w:tcW w:w="856" w:type="dxa"/>
            <w:tcMar>
              <w:left w:w="0" w:type="dxa"/>
              <w:right w:w="0" w:type="dxa"/>
            </w:tcMar>
          </w:tcPr>
          <w:p w:rsidR="00D639F5" w:rsidRPr="005B1330" w:rsidRDefault="00D639F5" w:rsidP="009358A4">
            <w:pPr>
              <w:ind w:firstLine="0"/>
              <w:rPr>
                <w:rFonts w:cs="Times New Roman"/>
                <w:sz w:val="20"/>
                <w:szCs w:val="20"/>
              </w:rPr>
            </w:pPr>
            <w:r w:rsidRPr="005B1330">
              <w:rPr>
                <w:rFonts w:cs="Times New Roman"/>
                <w:sz w:val="20"/>
                <w:szCs w:val="20"/>
              </w:rPr>
              <w:t>RA-S[11]</w:t>
            </w:r>
          </w:p>
        </w:tc>
        <w:tc>
          <w:tcPr>
            <w:tcW w:w="5103" w:type="dxa"/>
            <w:tcMar>
              <w:left w:w="0" w:type="dxa"/>
              <w:right w:w="0" w:type="dxa"/>
            </w:tcMar>
          </w:tcPr>
          <w:p w:rsidR="00D639F5" w:rsidRPr="005B1330" w:rsidRDefault="00D639F5" w:rsidP="00ED0EC8">
            <w:pPr>
              <w:ind w:firstLine="0"/>
              <w:rPr>
                <w:rFonts w:cs="Times New Roman"/>
                <w:sz w:val="20"/>
                <w:szCs w:val="20"/>
              </w:rPr>
            </w:pPr>
            <w:r w:rsidRPr="005B1330">
              <w:rPr>
                <w:rFonts w:cs="Times New Roman"/>
                <w:sz w:val="20"/>
                <w:szCs w:val="20"/>
              </w:rPr>
              <w:t xml:space="preserve">A arquitetura de referência deve possibilitar que serviços </w:t>
            </w:r>
            <w:r w:rsidR="00791D30" w:rsidRPr="005B1330">
              <w:rPr>
                <w:rFonts w:cs="Times New Roman"/>
                <w:sz w:val="20"/>
                <w:szCs w:val="20"/>
              </w:rPr>
              <w:t>d</w:t>
            </w:r>
            <w:r w:rsidR="00791D30">
              <w:rPr>
                <w:rFonts w:cs="Times New Roman"/>
                <w:sz w:val="20"/>
                <w:szCs w:val="20"/>
              </w:rPr>
              <w:t>e</w:t>
            </w:r>
            <w:r w:rsidR="00791D30" w:rsidRPr="005B1330">
              <w:rPr>
                <w:rFonts w:cs="Times New Roman"/>
                <w:sz w:val="20"/>
                <w:szCs w:val="20"/>
              </w:rPr>
              <w:t xml:space="preserve"> </w:t>
            </w:r>
            <w:r w:rsidRPr="005B1330">
              <w:rPr>
                <w:rFonts w:cs="Times New Roman"/>
                <w:sz w:val="20"/>
                <w:szCs w:val="20"/>
              </w:rPr>
              <w:t>repositório</w:t>
            </w:r>
            <w:r w:rsidR="00791D30">
              <w:rPr>
                <w:rFonts w:cs="Times New Roman"/>
                <w:sz w:val="20"/>
                <w:szCs w:val="20"/>
              </w:rPr>
              <w:t>s</w:t>
            </w:r>
            <w:r w:rsidRPr="005B1330">
              <w:rPr>
                <w:rFonts w:cs="Times New Roman"/>
                <w:sz w:val="20"/>
                <w:szCs w:val="20"/>
              </w:rPr>
              <w:t xml:space="preserve"> de </w:t>
            </w:r>
            <w:r w:rsidR="009358A4">
              <w:rPr>
                <w:rFonts w:cs="Times New Roman"/>
                <w:sz w:val="20"/>
                <w:szCs w:val="20"/>
              </w:rPr>
              <w:t xml:space="preserve">LPN </w:t>
            </w:r>
            <w:r w:rsidRPr="005B1330">
              <w:rPr>
                <w:rFonts w:cs="Times New Roman"/>
                <w:sz w:val="20"/>
                <w:szCs w:val="20"/>
              </w:rPr>
              <w:t>possam interagir diretamente ou por meio do uso de barramentos de serviço</w:t>
            </w:r>
          </w:p>
        </w:tc>
        <w:tc>
          <w:tcPr>
            <w:tcW w:w="1417" w:type="dxa"/>
            <w:tcMar>
              <w:left w:w="0" w:type="dxa"/>
              <w:right w:w="0" w:type="dxa"/>
            </w:tcMar>
          </w:tcPr>
          <w:p w:rsidR="00D639F5" w:rsidRPr="005B1330" w:rsidRDefault="00D639F5" w:rsidP="009358A4">
            <w:pPr>
              <w:ind w:firstLine="0"/>
              <w:jc w:val="left"/>
              <w:rPr>
                <w:rFonts w:cs="Times New Roman"/>
                <w:sz w:val="20"/>
                <w:szCs w:val="20"/>
              </w:rPr>
            </w:pPr>
            <w:r w:rsidRPr="005B1330">
              <w:rPr>
                <w:rFonts w:cs="Times New Roman"/>
                <w:sz w:val="20"/>
                <w:szCs w:val="20"/>
              </w:rPr>
              <w:t>Interação entre Serviços</w:t>
            </w:r>
          </w:p>
        </w:tc>
        <w:tc>
          <w:tcPr>
            <w:tcW w:w="1276" w:type="dxa"/>
            <w:tcMar>
              <w:left w:w="0" w:type="dxa"/>
              <w:right w:w="0" w:type="dxa"/>
            </w:tcMar>
          </w:tcPr>
          <w:p w:rsidR="00D639F5" w:rsidRPr="005B1330" w:rsidRDefault="00D639F5" w:rsidP="009358A4">
            <w:pPr>
              <w:ind w:firstLine="0"/>
              <w:jc w:val="left"/>
              <w:rPr>
                <w:rFonts w:cs="Times New Roman"/>
                <w:sz w:val="20"/>
                <w:szCs w:val="20"/>
              </w:rPr>
            </w:pPr>
            <w:r>
              <w:rPr>
                <w:rFonts w:cs="Times New Roman"/>
                <w:sz w:val="20"/>
                <w:szCs w:val="20"/>
              </w:rPr>
              <w:t>Processo de negócio</w:t>
            </w:r>
          </w:p>
        </w:tc>
      </w:tr>
      <w:tr w:rsidR="00D639F5" w:rsidRPr="005B1330" w:rsidTr="009358A4">
        <w:tc>
          <w:tcPr>
            <w:tcW w:w="856" w:type="dxa"/>
            <w:tcMar>
              <w:left w:w="0" w:type="dxa"/>
              <w:right w:w="0" w:type="dxa"/>
            </w:tcMar>
          </w:tcPr>
          <w:p w:rsidR="00D639F5" w:rsidRPr="005B1330" w:rsidRDefault="00D639F5" w:rsidP="009358A4">
            <w:pPr>
              <w:ind w:firstLine="0"/>
              <w:rPr>
                <w:rFonts w:cs="Times New Roman"/>
                <w:sz w:val="20"/>
                <w:szCs w:val="20"/>
              </w:rPr>
            </w:pPr>
            <w:r w:rsidRPr="005B1330">
              <w:rPr>
                <w:rFonts w:cs="Times New Roman"/>
                <w:sz w:val="20"/>
                <w:szCs w:val="20"/>
              </w:rPr>
              <w:t>RA-S[12]</w:t>
            </w:r>
          </w:p>
        </w:tc>
        <w:tc>
          <w:tcPr>
            <w:tcW w:w="5103" w:type="dxa"/>
            <w:tcMar>
              <w:left w:w="0" w:type="dxa"/>
              <w:right w:w="0" w:type="dxa"/>
            </w:tcMar>
          </w:tcPr>
          <w:p w:rsidR="00D639F5" w:rsidRPr="005B1330" w:rsidRDefault="00D639F5" w:rsidP="00ED0EC8">
            <w:pPr>
              <w:ind w:firstLine="0"/>
              <w:rPr>
                <w:rFonts w:cs="Times New Roman"/>
                <w:sz w:val="20"/>
                <w:szCs w:val="20"/>
              </w:rPr>
            </w:pPr>
            <w:r w:rsidRPr="005B1330">
              <w:rPr>
                <w:rFonts w:cs="Times New Roman"/>
                <w:sz w:val="20"/>
                <w:szCs w:val="20"/>
              </w:rPr>
              <w:t>A arquitetura de referência deve possibilitar que repositório</w:t>
            </w:r>
            <w:r w:rsidR="00791D30">
              <w:rPr>
                <w:rFonts w:cs="Times New Roman"/>
                <w:sz w:val="20"/>
                <w:szCs w:val="20"/>
              </w:rPr>
              <w:t>s</w:t>
            </w:r>
            <w:r w:rsidRPr="005B1330">
              <w:rPr>
                <w:rFonts w:cs="Times New Roman"/>
                <w:sz w:val="20"/>
                <w:szCs w:val="20"/>
              </w:rPr>
              <w:t xml:space="preserve"> de </w:t>
            </w:r>
            <w:r w:rsidR="009358A4">
              <w:rPr>
                <w:rFonts w:cs="Times New Roman"/>
                <w:sz w:val="20"/>
                <w:szCs w:val="20"/>
              </w:rPr>
              <w:t xml:space="preserve">LPN </w:t>
            </w:r>
            <w:r w:rsidRPr="005B1330">
              <w:rPr>
                <w:rFonts w:cs="Times New Roman"/>
                <w:sz w:val="20"/>
                <w:szCs w:val="20"/>
              </w:rPr>
              <w:t>disponíveis como serviços, desenvolvidos sem o uso dessa arquitetura, possam ser integrados aos repositório</w:t>
            </w:r>
            <w:r>
              <w:rPr>
                <w:rFonts w:cs="Times New Roman"/>
                <w:sz w:val="20"/>
                <w:szCs w:val="20"/>
              </w:rPr>
              <w:t>s</w:t>
            </w:r>
            <w:r w:rsidRPr="005B1330">
              <w:rPr>
                <w:rFonts w:cs="Times New Roman"/>
                <w:sz w:val="20"/>
                <w:szCs w:val="20"/>
              </w:rPr>
              <w:t xml:space="preserve"> de </w:t>
            </w:r>
            <w:r w:rsidR="009358A4">
              <w:rPr>
                <w:rFonts w:cs="Times New Roman"/>
                <w:sz w:val="20"/>
                <w:szCs w:val="20"/>
              </w:rPr>
              <w:t xml:space="preserve">LPN </w:t>
            </w:r>
            <w:r w:rsidRPr="005B1330">
              <w:rPr>
                <w:rFonts w:cs="Times New Roman"/>
                <w:sz w:val="20"/>
                <w:szCs w:val="20"/>
              </w:rPr>
              <w:t>desenvolvidos segundo a arquitetura de referência</w:t>
            </w:r>
          </w:p>
        </w:tc>
        <w:tc>
          <w:tcPr>
            <w:tcW w:w="1417" w:type="dxa"/>
            <w:tcMar>
              <w:left w:w="0" w:type="dxa"/>
              <w:right w:w="0" w:type="dxa"/>
            </w:tcMar>
          </w:tcPr>
          <w:p w:rsidR="00D639F5" w:rsidRPr="005B1330" w:rsidRDefault="00D639F5" w:rsidP="009358A4">
            <w:pPr>
              <w:ind w:firstLine="0"/>
              <w:jc w:val="left"/>
              <w:rPr>
                <w:rFonts w:cs="Times New Roman"/>
                <w:sz w:val="20"/>
                <w:szCs w:val="20"/>
              </w:rPr>
            </w:pPr>
            <w:r w:rsidRPr="005B1330">
              <w:rPr>
                <w:rFonts w:cs="Times New Roman"/>
                <w:sz w:val="20"/>
                <w:szCs w:val="20"/>
              </w:rPr>
              <w:t>Requisito Geral</w:t>
            </w:r>
          </w:p>
        </w:tc>
        <w:tc>
          <w:tcPr>
            <w:tcW w:w="1276" w:type="dxa"/>
            <w:tcMar>
              <w:left w:w="0" w:type="dxa"/>
              <w:right w:w="0" w:type="dxa"/>
            </w:tcMar>
          </w:tcPr>
          <w:p w:rsidR="00D639F5" w:rsidRPr="005B1330" w:rsidRDefault="00D639F5" w:rsidP="009358A4">
            <w:pPr>
              <w:ind w:firstLine="0"/>
              <w:jc w:val="left"/>
              <w:rPr>
                <w:rFonts w:cs="Times New Roman"/>
                <w:sz w:val="20"/>
                <w:szCs w:val="20"/>
              </w:rPr>
            </w:pPr>
            <w:r>
              <w:rPr>
                <w:rFonts w:cs="Times New Roman"/>
                <w:sz w:val="20"/>
                <w:szCs w:val="20"/>
              </w:rPr>
              <w:t>Processo de negócio</w:t>
            </w:r>
          </w:p>
        </w:tc>
      </w:tr>
      <w:tr w:rsidR="00D639F5" w:rsidRPr="005B1330" w:rsidTr="009358A4">
        <w:tc>
          <w:tcPr>
            <w:tcW w:w="856" w:type="dxa"/>
            <w:tcMar>
              <w:left w:w="0" w:type="dxa"/>
              <w:right w:w="0" w:type="dxa"/>
            </w:tcMar>
          </w:tcPr>
          <w:p w:rsidR="00D639F5" w:rsidRPr="005B1330" w:rsidRDefault="00D639F5" w:rsidP="009358A4">
            <w:pPr>
              <w:ind w:firstLine="0"/>
              <w:rPr>
                <w:rFonts w:cs="Times New Roman"/>
                <w:sz w:val="20"/>
                <w:szCs w:val="20"/>
              </w:rPr>
            </w:pPr>
            <w:r w:rsidRPr="005B1330">
              <w:rPr>
                <w:rFonts w:cs="Times New Roman"/>
                <w:sz w:val="20"/>
                <w:szCs w:val="20"/>
              </w:rPr>
              <w:t>RA-S[13]</w:t>
            </w:r>
          </w:p>
        </w:tc>
        <w:tc>
          <w:tcPr>
            <w:tcW w:w="5103" w:type="dxa"/>
            <w:tcMar>
              <w:left w:w="0" w:type="dxa"/>
              <w:right w:w="0" w:type="dxa"/>
            </w:tcMar>
          </w:tcPr>
          <w:p w:rsidR="00D639F5" w:rsidRPr="005B1330" w:rsidRDefault="00D639F5" w:rsidP="00ED0EC8">
            <w:pPr>
              <w:ind w:firstLine="0"/>
              <w:rPr>
                <w:rFonts w:cs="Times New Roman"/>
                <w:sz w:val="20"/>
                <w:szCs w:val="20"/>
              </w:rPr>
            </w:pPr>
            <w:r w:rsidRPr="005B1330">
              <w:rPr>
                <w:rFonts w:cs="Times New Roman"/>
                <w:sz w:val="20"/>
                <w:szCs w:val="20"/>
              </w:rPr>
              <w:t>A arquitetura de referência deve possibilitar sua instanciação parcial, ou seja, repositório</w:t>
            </w:r>
            <w:r>
              <w:rPr>
                <w:rFonts w:cs="Times New Roman"/>
                <w:sz w:val="20"/>
                <w:szCs w:val="20"/>
              </w:rPr>
              <w:t>s</w:t>
            </w:r>
            <w:r w:rsidRPr="005B1330">
              <w:rPr>
                <w:rFonts w:cs="Times New Roman"/>
                <w:sz w:val="20"/>
                <w:szCs w:val="20"/>
              </w:rPr>
              <w:t xml:space="preserve"> de </w:t>
            </w:r>
            <w:r w:rsidR="009358A4">
              <w:rPr>
                <w:rFonts w:cs="Times New Roman"/>
                <w:sz w:val="20"/>
                <w:szCs w:val="20"/>
              </w:rPr>
              <w:t xml:space="preserve">LPN </w:t>
            </w:r>
            <w:r w:rsidRPr="005B1330">
              <w:rPr>
                <w:rFonts w:cs="Times New Roman"/>
                <w:sz w:val="20"/>
                <w:szCs w:val="20"/>
              </w:rPr>
              <w:t>desenvolvidos a partir dessa arquitetura podem ser construídos sem a necessidade de implementação de todos os módulos propostos</w:t>
            </w:r>
          </w:p>
        </w:tc>
        <w:tc>
          <w:tcPr>
            <w:tcW w:w="1417" w:type="dxa"/>
            <w:tcMar>
              <w:left w:w="0" w:type="dxa"/>
              <w:right w:w="0" w:type="dxa"/>
            </w:tcMar>
          </w:tcPr>
          <w:p w:rsidR="00D639F5" w:rsidRPr="005B1330" w:rsidRDefault="00D639F5" w:rsidP="009358A4">
            <w:pPr>
              <w:ind w:firstLine="0"/>
              <w:jc w:val="left"/>
              <w:rPr>
                <w:rFonts w:cs="Times New Roman"/>
                <w:sz w:val="20"/>
                <w:szCs w:val="20"/>
              </w:rPr>
            </w:pPr>
            <w:r w:rsidRPr="005B1330">
              <w:rPr>
                <w:rFonts w:cs="Times New Roman"/>
                <w:sz w:val="20"/>
                <w:szCs w:val="20"/>
              </w:rPr>
              <w:t>Requisito Geral</w:t>
            </w:r>
          </w:p>
        </w:tc>
        <w:tc>
          <w:tcPr>
            <w:tcW w:w="1276" w:type="dxa"/>
            <w:tcMar>
              <w:left w:w="0" w:type="dxa"/>
              <w:right w:w="0" w:type="dxa"/>
            </w:tcMar>
          </w:tcPr>
          <w:p w:rsidR="00D639F5" w:rsidRPr="005B1330" w:rsidRDefault="00D639F5" w:rsidP="009358A4">
            <w:pPr>
              <w:ind w:firstLine="0"/>
              <w:jc w:val="left"/>
              <w:rPr>
                <w:rFonts w:cs="Times New Roman"/>
                <w:sz w:val="20"/>
                <w:szCs w:val="20"/>
              </w:rPr>
            </w:pPr>
            <w:r>
              <w:rPr>
                <w:rFonts w:cs="Times New Roman"/>
                <w:sz w:val="20"/>
                <w:szCs w:val="20"/>
              </w:rPr>
              <w:t>Processo de negócio</w:t>
            </w:r>
          </w:p>
        </w:tc>
      </w:tr>
      <w:tr w:rsidR="00D639F5" w:rsidRPr="005B1330" w:rsidTr="009358A4">
        <w:tc>
          <w:tcPr>
            <w:tcW w:w="856" w:type="dxa"/>
            <w:tcMar>
              <w:left w:w="0" w:type="dxa"/>
              <w:right w:w="0" w:type="dxa"/>
            </w:tcMar>
          </w:tcPr>
          <w:p w:rsidR="00D639F5" w:rsidRPr="005B1330" w:rsidRDefault="00D639F5" w:rsidP="009358A4">
            <w:pPr>
              <w:ind w:firstLine="0"/>
              <w:rPr>
                <w:rFonts w:cs="Times New Roman"/>
                <w:sz w:val="20"/>
                <w:szCs w:val="20"/>
              </w:rPr>
            </w:pPr>
            <w:r w:rsidRPr="005B1330">
              <w:rPr>
                <w:rFonts w:cs="Times New Roman"/>
                <w:sz w:val="20"/>
                <w:szCs w:val="20"/>
              </w:rPr>
              <w:t>RA-S[14]</w:t>
            </w:r>
          </w:p>
        </w:tc>
        <w:tc>
          <w:tcPr>
            <w:tcW w:w="5103" w:type="dxa"/>
            <w:tcMar>
              <w:left w:w="0" w:type="dxa"/>
              <w:right w:w="0" w:type="dxa"/>
            </w:tcMar>
          </w:tcPr>
          <w:p w:rsidR="00D639F5" w:rsidRPr="005B1330" w:rsidRDefault="00D639F5" w:rsidP="00ED0EC8">
            <w:pPr>
              <w:ind w:firstLine="0"/>
              <w:rPr>
                <w:rFonts w:cs="Times New Roman"/>
                <w:sz w:val="20"/>
                <w:szCs w:val="20"/>
              </w:rPr>
            </w:pPr>
            <w:r w:rsidRPr="005B1330">
              <w:rPr>
                <w:rFonts w:cs="Times New Roman"/>
                <w:sz w:val="20"/>
                <w:szCs w:val="20"/>
              </w:rPr>
              <w:t xml:space="preserve">A arquitetura de referência deve permitir que </w:t>
            </w:r>
            <w:r>
              <w:rPr>
                <w:rFonts w:cs="Times New Roman"/>
                <w:sz w:val="20"/>
                <w:szCs w:val="20"/>
              </w:rPr>
              <w:t xml:space="preserve">os </w:t>
            </w:r>
            <w:r w:rsidRPr="005B1330">
              <w:rPr>
                <w:rFonts w:cs="Times New Roman"/>
                <w:sz w:val="20"/>
                <w:szCs w:val="20"/>
              </w:rPr>
              <w:t>repositório</w:t>
            </w:r>
            <w:r>
              <w:rPr>
                <w:rFonts w:cs="Times New Roman"/>
                <w:sz w:val="20"/>
                <w:szCs w:val="20"/>
              </w:rPr>
              <w:t>s</w:t>
            </w:r>
            <w:r w:rsidRPr="005B1330">
              <w:rPr>
                <w:rFonts w:cs="Times New Roman"/>
                <w:sz w:val="20"/>
                <w:szCs w:val="20"/>
              </w:rPr>
              <w:t xml:space="preserve"> de </w:t>
            </w:r>
            <w:r w:rsidR="009358A4">
              <w:rPr>
                <w:rFonts w:cs="Times New Roman"/>
                <w:sz w:val="20"/>
                <w:szCs w:val="20"/>
              </w:rPr>
              <w:t xml:space="preserve">LPN </w:t>
            </w:r>
            <w:r w:rsidRPr="005B1330">
              <w:rPr>
                <w:rFonts w:cs="Times New Roman"/>
                <w:sz w:val="20"/>
                <w:szCs w:val="20"/>
              </w:rPr>
              <w:t>possam evoluir ao longo de diferentes versões de maneira simples, ou seja, mudanças de versão dos repositório</w:t>
            </w:r>
            <w:r>
              <w:rPr>
                <w:rFonts w:cs="Times New Roman"/>
                <w:sz w:val="20"/>
                <w:szCs w:val="20"/>
              </w:rPr>
              <w:t>s</w:t>
            </w:r>
            <w:r w:rsidRPr="005B1330">
              <w:rPr>
                <w:rFonts w:cs="Times New Roman"/>
                <w:sz w:val="20"/>
                <w:szCs w:val="20"/>
              </w:rPr>
              <w:t xml:space="preserve"> de </w:t>
            </w:r>
            <w:r w:rsidR="009358A4">
              <w:rPr>
                <w:rFonts w:cs="Times New Roman"/>
                <w:sz w:val="20"/>
                <w:szCs w:val="20"/>
              </w:rPr>
              <w:t xml:space="preserve">LPN </w:t>
            </w:r>
            <w:r w:rsidRPr="005B1330">
              <w:rPr>
                <w:rFonts w:cs="Times New Roman"/>
                <w:sz w:val="20"/>
                <w:szCs w:val="20"/>
              </w:rPr>
              <w:t>não devem afetar a interação com os serviços que a utilizam</w:t>
            </w:r>
          </w:p>
        </w:tc>
        <w:tc>
          <w:tcPr>
            <w:tcW w:w="1417" w:type="dxa"/>
            <w:tcMar>
              <w:left w:w="0" w:type="dxa"/>
              <w:right w:w="0" w:type="dxa"/>
            </w:tcMar>
          </w:tcPr>
          <w:p w:rsidR="00D639F5" w:rsidRPr="005B1330" w:rsidRDefault="00D639F5" w:rsidP="009358A4">
            <w:pPr>
              <w:ind w:firstLine="0"/>
              <w:jc w:val="left"/>
              <w:rPr>
                <w:rFonts w:cs="Times New Roman"/>
                <w:sz w:val="20"/>
                <w:szCs w:val="20"/>
              </w:rPr>
            </w:pPr>
            <w:r w:rsidRPr="005B1330">
              <w:rPr>
                <w:rFonts w:cs="Times New Roman"/>
                <w:sz w:val="20"/>
                <w:szCs w:val="20"/>
              </w:rPr>
              <w:t>Interação entre Serviços, Composição de Serviços</w:t>
            </w:r>
          </w:p>
        </w:tc>
        <w:tc>
          <w:tcPr>
            <w:tcW w:w="1276" w:type="dxa"/>
            <w:tcMar>
              <w:left w:w="0" w:type="dxa"/>
              <w:right w:w="0" w:type="dxa"/>
            </w:tcMar>
          </w:tcPr>
          <w:p w:rsidR="00D639F5" w:rsidRPr="005B1330" w:rsidRDefault="00D639F5" w:rsidP="009358A4">
            <w:pPr>
              <w:ind w:firstLine="0"/>
              <w:jc w:val="left"/>
              <w:rPr>
                <w:rFonts w:cs="Times New Roman"/>
                <w:sz w:val="20"/>
                <w:szCs w:val="20"/>
              </w:rPr>
            </w:pPr>
            <w:r>
              <w:rPr>
                <w:rFonts w:cs="Times New Roman"/>
                <w:sz w:val="20"/>
                <w:szCs w:val="20"/>
              </w:rPr>
              <w:t>Processo de negócio</w:t>
            </w:r>
          </w:p>
        </w:tc>
      </w:tr>
      <w:tr w:rsidR="008D2A8F" w:rsidRPr="005B1330" w:rsidTr="008D2A8F">
        <w:tc>
          <w:tcPr>
            <w:tcW w:w="8652" w:type="dxa"/>
            <w:gridSpan w:val="4"/>
            <w:tcMar>
              <w:left w:w="0" w:type="dxa"/>
              <w:right w:w="0" w:type="dxa"/>
            </w:tcMar>
          </w:tcPr>
          <w:p w:rsidR="008D2A8F" w:rsidRDefault="008D2A8F" w:rsidP="008A431B">
            <w:pPr>
              <w:ind w:firstLine="0"/>
              <w:jc w:val="left"/>
              <w:rPr>
                <w:rFonts w:cs="Times New Roman"/>
                <w:sz w:val="20"/>
                <w:szCs w:val="20"/>
              </w:rPr>
            </w:pPr>
            <w:r>
              <w:rPr>
                <w:rFonts w:cs="Times New Roman"/>
                <w:sz w:val="20"/>
                <w:szCs w:val="20"/>
              </w:rPr>
              <w:t xml:space="preserve">Legenda: RA-S refere-se </w:t>
            </w:r>
            <w:r w:rsidR="008A431B">
              <w:rPr>
                <w:rFonts w:cs="Times New Roman"/>
                <w:sz w:val="20"/>
                <w:szCs w:val="20"/>
              </w:rPr>
              <w:t xml:space="preserve">à </w:t>
            </w:r>
            <w:r>
              <w:rPr>
                <w:rFonts w:cs="Times New Roman"/>
                <w:sz w:val="20"/>
                <w:szCs w:val="20"/>
              </w:rPr>
              <w:t xml:space="preserve">um </w:t>
            </w:r>
            <w:r w:rsidRPr="00920BB9">
              <w:rPr>
                <w:rFonts w:cs="Times New Roman"/>
                <w:sz w:val="20"/>
                <w:szCs w:val="20"/>
              </w:rPr>
              <w:t>R</w:t>
            </w:r>
            <w:r>
              <w:rPr>
                <w:rFonts w:cs="Times New Roman"/>
                <w:sz w:val="20"/>
                <w:szCs w:val="20"/>
              </w:rPr>
              <w:t>equisito Arquitetural do contexto de Serviço</w:t>
            </w:r>
          </w:p>
        </w:tc>
      </w:tr>
    </w:tbl>
    <w:p w:rsidR="00DD0627" w:rsidRDefault="00DD0627" w:rsidP="00356EA8"/>
    <w:p w:rsidR="00ED0EC8" w:rsidRDefault="00ED0EC8" w:rsidP="00ED0EC8">
      <w:pPr>
        <w:pStyle w:val="Ttulo2"/>
        <w:numPr>
          <w:ilvl w:val="1"/>
          <w:numId w:val="10"/>
        </w:numPr>
      </w:pPr>
      <w:bookmarkStart w:id="949" w:name="_Ref393956102"/>
      <w:bookmarkStart w:id="950" w:name="_Toc396857521"/>
      <w:bookmarkStart w:id="951" w:name="_Toc396947963"/>
      <w:bookmarkStart w:id="952" w:name="_Toc402159618"/>
      <w:r>
        <w:t xml:space="preserve">Passo 3 – </w:t>
      </w:r>
      <w:r w:rsidR="000C718D">
        <w:t xml:space="preserve">Síntese </w:t>
      </w:r>
      <w:r>
        <w:t>arquitetural</w:t>
      </w:r>
      <w:bookmarkEnd w:id="949"/>
      <w:bookmarkEnd w:id="950"/>
      <w:bookmarkEnd w:id="951"/>
      <w:bookmarkEnd w:id="952"/>
    </w:p>
    <w:p w:rsidR="00E007AB" w:rsidRDefault="00ED0EC8" w:rsidP="00ED0EC8">
      <w:pPr>
        <w:rPr>
          <w:rFonts w:eastAsia="Times New Roman" w:cstheme="majorBidi"/>
          <w:bCs/>
          <w:color w:val="000000" w:themeColor="text1"/>
          <w:szCs w:val="24"/>
        </w:rPr>
      </w:pPr>
      <w:r>
        <w:rPr>
          <w:rFonts w:eastAsia="Times New Roman" w:cstheme="majorBidi"/>
          <w:bCs/>
          <w:color w:val="000000" w:themeColor="text1"/>
          <w:szCs w:val="24"/>
        </w:rPr>
        <w:t xml:space="preserve">A partir da execução do passo 3 do ProSA-RA é realizado o projeto arquitetural da </w:t>
      </w:r>
      <w:r w:rsidR="00774903">
        <w:rPr>
          <w:rFonts w:eastAsia="Times New Roman" w:cstheme="majorBidi"/>
          <w:bCs/>
          <w:color w:val="000000" w:themeColor="text1"/>
          <w:szCs w:val="24"/>
        </w:rPr>
        <w:t>Cambuci-LPN</w:t>
      </w:r>
      <w:r>
        <w:rPr>
          <w:rFonts w:eastAsia="Times New Roman" w:cstheme="majorBidi"/>
          <w:bCs/>
          <w:color w:val="000000" w:themeColor="text1"/>
          <w:szCs w:val="24"/>
        </w:rPr>
        <w:t xml:space="preserve">, tomando como base os requisitos arquiteturais elicitados no passo anterior, bem como o projeto arquitetural da </w:t>
      </w:r>
      <w:r w:rsidR="00774903">
        <w:rPr>
          <w:rFonts w:eastAsia="Times New Roman" w:cstheme="majorBidi"/>
          <w:bCs/>
          <w:color w:val="000000" w:themeColor="text1"/>
          <w:szCs w:val="24"/>
        </w:rPr>
        <w:t>Cambuci</w:t>
      </w:r>
      <w:r>
        <w:rPr>
          <w:rFonts w:eastAsia="Times New Roman" w:cstheme="majorBidi"/>
          <w:bCs/>
          <w:color w:val="000000" w:themeColor="text1"/>
          <w:szCs w:val="24"/>
        </w:rPr>
        <w:t xml:space="preserve"> visto que a </w:t>
      </w:r>
      <w:r w:rsidR="00774903">
        <w:rPr>
          <w:rFonts w:eastAsia="Times New Roman" w:cstheme="majorBidi"/>
          <w:bCs/>
          <w:color w:val="000000" w:themeColor="text1"/>
          <w:szCs w:val="24"/>
        </w:rPr>
        <w:t>Cambuci-LPN</w:t>
      </w:r>
      <w:r>
        <w:rPr>
          <w:rFonts w:eastAsia="Times New Roman" w:cstheme="majorBidi"/>
          <w:bCs/>
          <w:color w:val="000000" w:themeColor="text1"/>
          <w:szCs w:val="24"/>
        </w:rPr>
        <w:t xml:space="preserve"> é uma especialização da </w:t>
      </w:r>
      <w:r w:rsidR="00774903">
        <w:rPr>
          <w:rFonts w:eastAsia="Times New Roman" w:cstheme="majorBidi"/>
          <w:bCs/>
          <w:color w:val="000000" w:themeColor="text1"/>
          <w:szCs w:val="24"/>
        </w:rPr>
        <w:t>Cambuci</w:t>
      </w:r>
      <w:r>
        <w:rPr>
          <w:rFonts w:eastAsia="Times New Roman" w:cstheme="majorBidi"/>
          <w:bCs/>
          <w:color w:val="000000" w:themeColor="text1"/>
          <w:szCs w:val="24"/>
        </w:rPr>
        <w:t xml:space="preserve">. Assim, as mesmas visões arquiteturais utilizadas para representar a </w:t>
      </w:r>
      <w:r w:rsidR="00774903">
        <w:rPr>
          <w:rFonts w:eastAsia="Times New Roman" w:cstheme="majorBidi"/>
          <w:bCs/>
          <w:color w:val="000000" w:themeColor="text1"/>
          <w:szCs w:val="24"/>
        </w:rPr>
        <w:t>Cambuci</w:t>
      </w:r>
      <w:r>
        <w:rPr>
          <w:rFonts w:eastAsia="Times New Roman" w:cstheme="majorBidi"/>
          <w:bCs/>
          <w:color w:val="000000" w:themeColor="text1"/>
          <w:szCs w:val="24"/>
        </w:rPr>
        <w:t xml:space="preserve"> são utilizadas para representar a </w:t>
      </w:r>
      <w:r w:rsidR="00774903">
        <w:rPr>
          <w:rFonts w:eastAsia="Times New Roman" w:cstheme="majorBidi"/>
          <w:bCs/>
          <w:color w:val="000000" w:themeColor="text1"/>
          <w:szCs w:val="24"/>
        </w:rPr>
        <w:t>Cambuci-LPN</w:t>
      </w:r>
      <w:r>
        <w:rPr>
          <w:rFonts w:eastAsia="Times New Roman" w:cstheme="majorBidi"/>
          <w:bCs/>
          <w:color w:val="000000" w:themeColor="text1"/>
          <w:szCs w:val="24"/>
        </w:rPr>
        <w:t xml:space="preserve">. </w:t>
      </w:r>
    </w:p>
    <w:p w:rsidR="003C0240" w:rsidRDefault="00A71458" w:rsidP="00ED0EC8">
      <w:pPr>
        <w:rPr>
          <w:rFonts w:eastAsia="Times New Roman" w:cstheme="majorBidi"/>
          <w:bCs/>
          <w:color w:val="000000" w:themeColor="text1"/>
          <w:szCs w:val="24"/>
        </w:rPr>
      </w:pPr>
      <w:r>
        <w:rPr>
          <w:rFonts w:eastAsia="Times New Roman" w:cstheme="majorBidi"/>
          <w:bCs/>
          <w:color w:val="000000" w:themeColor="text1"/>
          <w:szCs w:val="24"/>
        </w:rPr>
        <w:t xml:space="preserve">Além dessas visões, foi incluída a visão conceitual como forma de representar a </w:t>
      </w:r>
      <w:r w:rsidR="00774903">
        <w:rPr>
          <w:rFonts w:eastAsia="Times New Roman" w:cstheme="majorBidi"/>
          <w:bCs/>
          <w:color w:val="000000" w:themeColor="text1"/>
          <w:szCs w:val="24"/>
        </w:rPr>
        <w:t>Cambuci-LPN</w:t>
      </w:r>
      <w:r>
        <w:rPr>
          <w:rFonts w:eastAsia="Times New Roman" w:cstheme="majorBidi"/>
          <w:bCs/>
          <w:color w:val="000000" w:themeColor="text1"/>
          <w:szCs w:val="24"/>
        </w:rPr>
        <w:t xml:space="preserve">. </w:t>
      </w:r>
      <w:r w:rsidR="00E007AB">
        <w:rPr>
          <w:rFonts w:eastAsia="Times New Roman" w:cstheme="majorBidi"/>
          <w:bCs/>
          <w:color w:val="000000" w:themeColor="text1"/>
          <w:szCs w:val="24"/>
        </w:rPr>
        <w:t xml:space="preserve">Essa visão é importante porque descreve os conceitos de LPN que devem ser persistidos no repositório. </w:t>
      </w:r>
      <w:r w:rsidR="00ED0EC8">
        <w:rPr>
          <w:rFonts w:eastAsia="Times New Roman" w:cstheme="majorBidi"/>
          <w:bCs/>
          <w:color w:val="000000" w:themeColor="text1"/>
          <w:szCs w:val="24"/>
        </w:rPr>
        <w:t xml:space="preserve">A visão geral, </w:t>
      </w:r>
      <w:r w:rsidR="00CA5DE8">
        <w:rPr>
          <w:rFonts w:eastAsia="Times New Roman" w:cstheme="majorBidi"/>
          <w:bCs/>
          <w:color w:val="000000" w:themeColor="text1"/>
          <w:szCs w:val="24"/>
        </w:rPr>
        <w:t xml:space="preserve">a visão conceitual, </w:t>
      </w:r>
      <w:r w:rsidR="00ED0EC8">
        <w:rPr>
          <w:rFonts w:eastAsia="Times New Roman" w:cstheme="majorBidi"/>
          <w:bCs/>
          <w:color w:val="000000" w:themeColor="text1"/>
          <w:szCs w:val="24"/>
        </w:rPr>
        <w:t xml:space="preserve">a visão de módulo, a visão de tempo de execução e a visão de implantação da </w:t>
      </w:r>
      <w:r w:rsidR="00774903">
        <w:rPr>
          <w:rFonts w:eastAsia="Times New Roman" w:cstheme="majorBidi"/>
          <w:bCs/>
          <w:color w:val="000000" w:themeColor="text1"/>
          <w:szCs w:val="24"/>
        </w:rPr>
        <w:t>Cambuci-LPN</w:t>
      </w:r>
      <w:r w:rsidR="00ED0EC8">
        <w:rPr>
          <w:rFonts w:eastAsia="Times New Roman" w:cstheme="majorBidi"/>
          <w:bCs/>
          <w:color w:val="000000" w:themeColor="text1"/>
          <w:szCs w:val="24"/>
        </w:rPr>
        <w:t xml:space="preserve"> são apresentadas nas subseções a seguir.</w:t>
      </w:r>
    </w:p>
    <w:p w:rsidR="00ED0EC8" w:rsidRDefault="00ED0EC8" w:rsidP="00ED0EC8">
      <w:pPr>
        <w:rPr>
          <w:rFonts w:eastAsia="Times New Roman" w:cstheme="majorBidi"/>
          <w:bCs/>
          <w:color w:val="000000" w:themeColor="text1"/>
          <w:szCs w:val="24"/>
        </w:rPr>
      </w:pPr>
    </w:p>
    <w:p w:rsidR="00943B64" w:rsidRDefault="00943B64" w:rsidP="003B2590">
      <w:pPr>
        <w:pStyle w:val="Ttulo2"/>
        <w:numPr>
          <w:ilvl w:val="2"/>
          <w:numId w:val="14"/>
        </w:numPr>
        <w:rPr>
          <w:rFonts w:eastAsia="Times New Roman"/>
        </w:rPr>
      </w:pPr>
      <w:bookmarkStart w:id="953" w:name="_Toc394903302"/>
      <w:bookmarkStart w:id="954" w:name="_Ref394272619"/>
      <w:bookmarkStart w:id="955" w:name="_Toc396204878"/>
      <w:bookmarkStart w:id="956" w:name="_Toc396857522"/>
      <w:bookmarkStart w:id="957" w:name="_Toc396858416"/>
      <w:bookmarkStart w:id="958" w:name="_Toc396899114"/>
      <w:bookmarkStart w:id="959" w:name="_Toc396947964"/>
      <w:bookmarkStart w:id="960" w:name="_Toc397887639"/>
      <w:bookmarkStart w:id="961" w:name="_Toc401921647"/>
      <w:bookmarkStart w:id="962" w:name="_Toc402159619"/>
      <w:bookmarkEnd w:id="953"/>
      <w:r>
        <w:rPr>
          <w:rFonts w:eastAsia="Times New Roman"/>
        </w:rPr>
        <w:t xml:space="preserve">Visão </w:t>
      </w:r>
      <w:r w:rsidR="001326CB">
        <w:rPr>
          <w:rFonts w:eastAsia="Times New Roman"/>
        </w:rPr>
        <w:t>g</w:t>
      </w:r>
      <w:r>
        <w:rPr>
          <w:rFonts w:eastAsia="Times New Roman"/>
        </w:rPr>
        <w:t>eral</w:t>
      </w:r>
      <w:bookmarkEnd w:id="954"/>
      <w:bookmarkEnd w:id="955"/>
      <w:bookmarkEnd w:id="956"/>
      <w:bookmarkEnd w:id="957"/>
      <w:bookmarkEnd w:id="958"/>
      <w:bookmarkEnd w:id="959"/>
      <w:bookmarkEnd w:id="960"/>
      <w:bookmarkEnd w:id="961"/>
      <w:bookmarkEnd w:id="962"/>
    </w:p>
    <w:p w:rsidR="00943B64" w:rsidRDefault="00943B64" w:rsidP="00943B64">
      <w:r>
        <w:t xml:space="preserve">A </w:t>
      </w:r>
      <w:r w:rsidR="00A6166A">
        <w:t xml:space="preserve">visão geral </w:t>
      </w:r>
      <w:r>
        <w:t xml:space="preserve">da </w:t>
      </w:r>
      <w:r w:rsidR="00774903">
        <w:t>Cambuci-LPN</w:t>
      </w:r>
      <w:r>
        <w:t xml:space="preserve"> foi desenvolvida tomando como base a </w:t>
      </w:r>
      <w:r w:rsidR="00A6166A">
        <w:t xml:space="preserve">visão geral </w:t>
      </w:r>
      <w:r>
        <w:t xml:space="preserve">da </w:t>
      </w:r>
      <w:r w:rsidR="00774903">
        <w:t>Cambuci</w:t>
      </w:r>
      <w:r w:rsidR="00633242">
        <w:t xml:space="preserve"> </w:t>
      </w:r>
      <w:r>
        <w:t xml:space="preserve">proposta </w:t>
      </w:r>
      <w:r w:rsidR="00633242">
        <w:t xml:space="preserve">na Seção </w:t>
      </w:r>
      <w:r w:rsidR="00283060">
        <w:fldChar w:fldCharType="begin"/>
      </w:r>
      <w:r w:rsidR="00633242">
        <w:instrText xml:space="preserve"> REF _Ref393830407 \r \h </w:instrText>
      </w:r>
      <w:r w:rsidR="00283060">
        <w:fldChar w:fldCharType="separate"/>
      </w:r>
      <w:r w:rsidR="00E73BEA">
        <w:t>5.4.1</w:t>
      </w:r>
      <w:r w:rsidR="00283060">
        <w:fldChar w:fldCharType="end"/>
      </w:r>
      <w:r>
        <w:t xml:space="preserve"> e levando em consideração os requisitos arquiteturais identificados nas seções anteriores</w:t>
      </w:r>
      <w:r w:rsidR="00A6166A">
        <w:t xml:space="preserve"> deste capítulo</w:t>
      </w:r>
      <w:r>
        <w:t xml:space="preserve">. Os serviços do </w:t>
      </w:r>
      <w:r>
        <w:lastRenderedPageBreak/>
        <w:t>domínio de repositório</w:t>
      </w:r>
      <w:r w:rsidR="00A6166A">
        <w:t>s</w:t>
      </w:r>
      <w:r>
        <w:t xml:space="preserve"> de </w:t>
      </w:r>
      <w:r w:rsidR="00633242">
        <w:t xml:space="preserve">LPN </w:t>
      </w:r>
      <w:r>
        <w:t>foram alocados na camada de aplicação, enquanto que os serviços no contexto de serviço foram alocados nas outras camadas (processo de negócio, intermediação, apresentação ou de qualidade de serviço), conforme o seu propósito.</w:t>
      </w:r>
    </w:p>
    <w:p w:rsidR="00943B64" w:rsidRDefault="00943B64" w:rsidP="00943B64">
      <w:r>
        <w:t xml:space="preserve">Enquanto que a </w:t>
      </w:r>
      <w:r w:rsidR="00A6166A">
        <w:t xml:space="preserve">visão geral </w:t>
      </w:r>
      <w:r>
        <w:t>d</w:t>
      </w:r>
      <w:r w:rsidR="00633242">
        <w:t xml:space="preserve">a </w:t>
      </w:r>
      <w:r w:rsidR="00774903">
        <w:t>Cambuci</w:t>
      </w:r>
      <w:r w:rsidR="00633242">
        <w:t xml:space="preserve"> </w:t>
      </w:r>
      <w:r>
        <w:t xml:space="preserve">contém os serviços de </w:t>
      </w:r>
      <w:r w:rsidR="00633242">
        <w:t xml:space="preserve">repositórios </w:t>
      </w:r>
      <w:r>
        <w:t>primários relacionados a</w:t>
      </w:r>
      <w:r w:rsidR="00275495">
        <w:t>os</w:t>
      </w:r>
      <w:r>
        <w:t xml:space="preserve"> conceitos </w:t>
      </w:r>
      <w:r w:rsidR="00AF082C">
        <w:t xml:space="preserve">de </w:t>
      </w:r>
      <w:r w:rsidR="00633242">
        <w:t xml:space="preserve">repositórios de </w:t>
      </w:r>
      <w:r w:rsidR="00A6166A">
        <w:t xml:space="preserve">ativos de software </w:t>
      </w:r>
      <w:r>
        <w:t>(</w:t>
      </w:r>
      <w:r w:rsidR="00633242">
        <w:t>especificação de ativo</w:t>
      </w:r>
      <w:r w:rsidR="00AF082C">
        <w:t xml:space="preserve"> e</w:t>
      </w:r>
      <w:r w:rsidR="00633242">
        <w:t xml:space="preserve"> gestão de ativo</w:t>
      </w:r>
      <w:r>
        <w:t xml:space="preserve">), a </w:t>
      </w:r>
      <w:r w:rsidR="00AF082C">
        <w:t xml:space="preserve">visão geral </w:t>
      </w:r>
      <w:r>
        <w:t xml:space="preserve">da </w:t>
      </w:r>
      <w:r w:rsidR="00774903">
        <w:t>Cambuci-LPN</w:t>
      </w:r>
      <w:r>
        <w:t xml:space="preserve"> contém os serviços primários de repositórios relacionados a</w:t>
      </w:r>
      <w:r w:rsidR="00275495">
        <w:t>os</w:t>
      </w:r>
      <w:r>
        <w:t xml:space="preserve"> conceitos do domínio de repositório</w:t>
      </w:r>
      <w:r w:rsidR="00AF082C">
        <w:t>s</w:t>
      </w:r>
      <w:r>
        <w:t xml:space="preserve"> de </w:t>
      </w:r>
      <w:r w:rsidR="00633242">
        <w:t>LPN</w:t>
      </w:r>
      <w:r w:rsidR="00AF082C">
        <w:t xml:space="preserve"> </w:t>
      </w:r>
      <w:r>
        <w:t>(especificação d</w:t>
      </w:r>
      <w:r w:rsidR="00080C9A">
        <w:t>a</w:t>
      </w:r>
      <w:r>
        <w:t xml:space="preserve"> </w:t>
      </w:r>
      <w:r w:rsidR="00633242">
        <w:t>LPN</w:t>
      </w:r>
      <w:r>
        <w:t>, gestão d</w:t>
      </w:r>
      <w:r w:rsidR="00080C9A">
        <w:t>a</w:t>
      </w:r>
      <w:r>
        <w:t xml:space="preserve"> </w:t>
      </w:r>
      <w:r w:rsidR="00633242">
        <w:t xml:space="preserve">LPN, instanciação </w:t>
      </w:r>
      <w:r w:rsidR="008D2A8F">
        <w:t>da LPN e r</w:t>
      </w:r>
      <w:r w:rsidR="00080C9A">
        <w:t xml:space="preserve">astreabilidade </w:t>
      </w:r>
      <w:r w:rsidR="00ED0EC8">
        <w:t>entre</w:t>
      </w:r>
      <w:r w:rsidR="00080C9A">
        <w:t xml:space="preserve"> LPN</w:t>
      </w:r>
      <w:r w:rsidR="00ED0EC8">
        <w:t xml:space="preserve"> e suas </w:t>
      </w:r>
      <w:r w:rsidR="00E007AB">
        <w:t>i</w:t>
      </w:r>
      <w:r w:rsidR="00ED0EC8">
        <w:t>nstâncias</w:t>
      </w:r>
      <w:r>
        <w:t>).</w:t>
      </w:r>
    </w:p>
    <w:p w:rsidR="00943B64" w:rsidRDefault="00943B64" w:rsidP="00943B64">
      <w:r>
        <w:t xml:space="preserve">Na </w:t>
      </w:r>
      <w:fldSimple w:instr=" REF _Ref394273008 \h  \* MERGEFORMAT ">
        <w:r w:rsidR="00E73BEA" w:rsidRPr="00E73BEA">
          <w:rPr>
            <w:color w:val="000000" w:themeColor="text1"/>
          </w:rPr>
          <w:t>Figura 6.6</w:t>
        </w:r>
      </w:fldSimple>
      <w:r w:rsidR="00633242" w:rsidRPr="00283858">
        <w:rPr>
          <w:color w:val="000000" w:themeColor="text1"/>
        </w:rPr>
        <w:t xml:space="preserve"> </w:t>
      </w:r>
      <w:r>
        <w:t xml:space="preserve">é apresentada a visão geral da </w:t>
      </w:r>
      <w:r w:rsidR="00774903">
        <w:t>Cambuci-LPN</w:t>
      </w:r>
      <w:r>
        <w:t xml:space="preserve">. </w:t>
      </w:r>
      <w:r w:rsidR="00AF082C">
        <w:t xml:space="preserve">Essa </w:t>
      </w:r>
      <w:r>
        <w:t xml:space="preserve">arquitetura </w:t>
      </w:r>
      <w:r w:rsidR="00AF082C">
        <w:t xml:space="preserve">de referência </w:t>
      </w:r>
      <w:r>
        <w:t xml:space="preserve">é dividida em seis camadas, descritas a seguir: </w:t>
      </w:r>
    </w:p>
    <w:p w:rsidR="00943B64" w:rsidRPr="004127C0" w:rsidRDefault="00943B64" w:rsidP="00757176">
      <w:pPr>
        <w:pStyle w:val="PargrafodaLista"/>
        <w:numPr>
          <w:ilvl w:val="0"/>
          <w:numId w:val="11"/>
        </w:numPr>
      </w:pPr>
      <w:r w:rsidRPr="0080639B">
        <w:rPr>
          <w:rFonts w:ascii="Courier New" w:hAnsi="Courier New" w:cs="Courier New"/>
          <w:b/>
          <w:sz w:val="22"/>
        </w:rPr>
        <w:t xml:space="preserve">Camada de </w:t>
      </w:r>
      <w:r w:rsidR="0080639B">
        <w:rPr>
          <w:rFonts w:ascii="Courier New" w:hAnsi="Courier New" w:cs="Courier New"/>
          <w:b/>
          <w:sz w:val="22"/>
        </w:rPr>
        <w:t>A</w:t>
      </w:r>
      <w:r w:rsidRPr="0080639B">
        <w:rPr>
          <w:rFonts w:ascii="Courier New" w:hAnsi="Courier New" w:cs="Courier New"/>
          <w:b/>
          <w:sz w:val="22"/>
        </w:rPr>
        <w:t>plicação</w:t>
      </w:r>
      <w:r w:rsidRPr="00EE32BF">
        <w:rPr>
          <w:b/>
        </w:rPr>
        <w:t xml:space="preserve">: </w:t>
      </w:r>
      <w:r>
        <w:t xml:space="preserve">contempla os serviços oferecidos relativos ao domínio de repositórios de </w:t>
      </w:r>
      <w:r w:rsidR="00AF082C">
        <w:t>LPN</w:t>
      </w:r>
      <w:r>
        <w:t xml:space="preserve">. Esses serviços são divididos nos seguintes </w:t>
      </w:r>
      <w:r w:rsidR="00AF082C">
        <w:t>grupos</w:t>
      </w:r>
      <w:r>
        <w:t>, conforme de</w:t>
      </w:r>
      <w:r w:rsidR="00080C9A">
        <w:t xml:space="preserve">scrito na </w:t>
      </w:r>
      <w:r w:rsidR="00AF082C">
        <w:t xml:space="preserve">visão geral </w:t>
      </w:r>
      <w:r w:rsidR="00080C9A">
        <w:t xml:space="preserve">do </w:t>
      </w:r>
      <w:r w:rsidR="00774903">
        <w:t>Cambuci</w:t>
      </w:r>
      <w:r w:rsidR="00467FDC">
        <w:t>, e adaptados para o domínio de repositório de LPN</w:t>
      </w:r>
      <w:r>
        <w:t xml:space="preserve">: (i) </w:t>
      </w:r>
      <w:r w:rsidRPr="0080639B">
        <w:rPr>
          <w:rFonts w:ascii="Courier New" w:hAnsi="Courier New" w:cs="Courier New"/>
          <w:sz w:val="22"/>
        </w:rPr>
        <w:t xml:space="preserve">Serviços </w:t>
      </w:r>
      <w:r w:rsidR="0080639B" w:rsidRPr="0080639B">
        <w:rPr>
          <w:rFonts w:ascii="Courier New" w:hAnsi="Courier New" w:cs="Courier New"/>
          <w:sz w:val="22"/>
        </w:rPr>
        <w:t>P</w:t>
      </w:r>
      <w:r w:rsidRPr="0080639B">
        <w:rPr>
          <w:rFonts w:ascii="Courier New" w:hAnsi="Courier New" w:cs="Courier New"/>
          <w:sz w:val="22"/>
        </w:rPr>
        <w:t xml:space="preserve">rimários de </w:t>
      </w:r>
      <w:r w:rsidR="0080639B" w:rsidRPr="0080639B">
        <w:rPr>
          <w:rFonts w:ascii="Courier New" w:hAnsi="Courier New" w:cs="Courier New"/>
          <w:sz w:val="22"/>
        </w:rPr>
        <w:t>R</w:t>
      </w:r>
      <w:r w:rsidRPr="0080639B">
        <w:rPr>
          <w:rFonts w:ascii="Courier New" w:hAnsi="Courier New" w:cs="Courier New"/>
          <w:sz w:val="22"/>
        </w:rPr>
        <w:t xml:space="preserve">epositórios de </w:t>
      </w:r>
      <w:r w:rsidR="00080C9A" w:rsidRPr="0080639B">
        <w:rPr>
          <w:rFonts w:ascii="Courier New" w:hAnsi="Courier New" w:cs="Courier New"/>
          <w:sz w:val="22"/>
        </w:rPr>
        <w:t>LPN</w:t>
      </w:r>
      <w:r>
        <w:t xml:space="preserve">, que se referem aos serviços de </w:t>
      </w:r>
      <w:r w:rsidR="0080639B" w:rsidRPr="0080639B">
        <w:rPr>
          <w:rFonts w:ascii="Courier New" w:hAnsi="Courier New" w:cs="Courier New"/>
          <w:sz w:val="22"/>
        </w:rPr>
        <w:t>E</w:t>
      </w:r>
      <w:r w:rsidRPr="0080639B">
        <w:rPr>
          <w:rFonts w:ascii="Courier New" w:hAnsi="Courier New" w:cs="Courier New"/>
          <w:sz w:val="22"/>
        </w:rPr>
        <w:t>specificação d</w:t>
      </w:r>
      <w:r w:rsidR="00080C9A" w:rsidRPr="0080639B">
        <w:rPr>
          <w:rFonts w:ascii="Courier New" w:hAnsi="Courier New" w:cs="Courier New"/>
          <w:sz w:val="22"/>
        </w:rPr>
        <w:t>a</w:t>
      </w:r>
      <w:r w:rsidRPr="0080639B">
        <w:rPr>
          <w:rFonts w:ascii="Courier New" w:hAnsi="Courier New" w:cs="Courier New"/>
          <w:sz w:val="22"/>
        </w:rPr>
        <w:t xml:space="preserve"> </w:t>
      </w:r>
      <w:r w:rsidR="00080C9A" w:rsidRPr="0080639B">
        <w:rPr>
          <w:rFonts w:ascii="Courier New" w:hAnsi="Courier New" w:cs="Courier New"/>
          <w:sz w:val="22"/>
        </w:rPr>
        <w:t>LPN</w:t>
      </w:r>
      <w:r w:rsidR="00080C9A">
        <w:t xml:space="preserve">, </w:t>
      </w:r>
      <w:r w:rsidR="00AF082C">
        <w:t xml:space="preserve">aos </w:t>
      </w:r>
      <w:r>
        <w:t xml:space="preserve">serviços de </w:t>
      </w:r>
      <w:r w:rsidR="0080639B" w:rsidRPr="0080639B">
        <w:rPr>
          <w:rFonts w:ascii="Courier New" w:hAnsi="Courier New" w:cs="Courier New"/>
          <w:sz w:val="22"/>
        </w:rPr>
        <w:t>G</w:t>
      </w:r>
      <w:r w:rsidRPr="0080639B">
        <w:rPr>
          <w:rFonts w:ascii="Courier New" w:hAnsi="Courier New" w:cs="Courier New"/>
          <w:sz w:val="22"/>
        </w:rPr>
        <w:t>estão d</w:t>
      </w:r>
      <w:r w:rsidR="00080C9A" w:rsidRPr="0080639B">
        <w:rPr>
          <w:rFonts w:ascii="Courier New" w:hAnsi="Courier New" w:cs="Courier New"/>
          <w:sz w:val="22"/>
        </w:rPr>
        <w:t>a</w:t>
      </w:r>
      <w:r w:rsidRPr="0080639B">
        <w:rPr>
          <w:rFonts w:ascii="Courier New" w:hAnsi="Courier New" w:cs="Courier New"/>
          <w:sz w:val="22"/>
        </w:rPr>
        <w:t xml:space="preserve"> </w:t>
      </w:r>
      <w:r w:rsidR="00080C9A" w:rsidRPr="0080639B">
        <w:rPr>
          <w:rFonts w:ascii="Courier New" w:hAnsi="Courier New" w:cs="Courier New"/>
          <w:sz w:val="22"/>
        </w:rPr>
        <w:t>LPN</w:t>
      </w:r>
      <w:r w:rsidR="00080C9A">
        <w:t xml:space="preserve">, </w:t>
      </w:r>
      <w:r w:rsidR="00AF082C">
        <w:t xml:space="preserve">aos </w:t>
      </w:r>
      <w:r w:rsidR="005745CE">
        <w:t xml:space="preserve">serviços de </w:t>
      </w:r>
      <w:r w:rsidR="0080639B" w:rsidRPr="0080639B">
        <w:rPr>
          <w:rFonts w:ascii="Courier New" w:hAnsi="Courier New" w:cs="Courier New"/>
          <w:sz w:val="22"/>
        </w:rPr>
        <w:t>I</w:t>
      </w:r>
      <w:r w:rsidR="00080C9A" w:rsidRPr="0080639B">
        <w:rPr>
          <w:rFonts w:ascii="Courier New" w:hAnsi="Courier New" w:cs="Courier New"/>
          <w:sz w:val="22"/>
        </w:rPr>
        <w:t xml:space="preserve">nstanciação da LPN </w:t>
      </w:r>
      <w:r w:rsidR="00080C9A">
        <w:t xml:space="preserve">e </w:t>
      </w:r>
      <w:r w:rsidR="00AF082C">
        <w:t xml:space="preserve">aos </w:t>
      </w:r>
      <w:r w:rsidR="005745CE">
        <w:t xml:space="preserve">serviços de </w:t>
      </w:r>
      <w:r w:rsidR="00E007AB">
        <w:rPr>
          <w:rFonts w:ascii="Courier New" w:hAnsi="Courier New" w:cs="Courier New"/>
          <w:sz w:val="22"/>
        </w:rPr>
        <w:t>R</w:t>
      </w:r>
      <w:r w:rsidR="00E007AB" w:rsidRPr="00E007AB">
        <w:rPr>
          <w:rFonts w:ascii="Courier New" w:hAnsi="Courier New" w:cs="Courier New"/>
          <w:sz w:val="22"/>
        </w:rPr>
        <w:t xml:space="preserve">astreabilidade entre LPN e suas </w:t>
      </w:r>
      <w:r w:rsidR="00E007AB">
        <w:rPr>
          <w:rFonts w:ascii="Courier New" w:hAnsi="Courier New" w:cs="Courier New"/>
          <w:sz w:val="22"/>
        </w:rPr>
        <w:t>I</w:t>
      </w:r>
      <w:r w:rsidR="00E007AB" w:rsidRPr="00E007AB">
        <w:rPr>
          <w:rFonts w:ascii="Courier New" w:hAnsi="Courier New" w:cs="Courier New"/>
          <w:sz w:val="22"/>
        </w:rPr>
        <w:t>nstâncias</w:t>
      </w:r>
      <w:r>
        <w:t xml:space="preserve">; (ii) </w:t>
      </w:r>
      <w:r w:rsidRPr="0080639B">
        <w:rPr>
          <w:rFonts w:ascii="Courier New" w:hAnsi="Courier New" w:cs="Courier New"/>
          <w:sz w:val="22"/>
        </w:rPr>
        <w:t xml:space="preserve">Serviços </w:t>
      </w:r>
      <w:r w:rsidR="0080639B" w:rsidRPr="0080639B">
        <w:rPr>
          <w:rFonts w:ascii="Courier New" w:hAnsi="Courier New" w:cs="Courier New"/>
          <w:sz w:val="22"/>
        </w:rPr>
        <w:t>O</w:t>
      </w:r>
      <w:r w:rsidRPr="0080639B">
        <w:rPr>
          <w:rFonts w:ascii="Courier New" w:hAnsi="Courier New" w:cs="Courier New"/>
          <w:sz w:val="22"/>
        </w:rPr>
        <w:t xml:space="preserve">rtogonais de </w:t>
      </w:r>
      <w:r w:rsidR="0080639B" w:rsidRPr="0080639B">
        <w:rPr>
          <w:rFonts w:ascii="Courier New" w:hAnsi="Courier New" w:cs="Courier New"/>
          <w:sz w:val="22"/>
        </w:rPr>
        <w:t>S</w:t>
      </w:r>
      <w:r w:rsidRPr="0080639B">
        <w:rPr>
          <w:rFonts w:ascii="Courier New" w:hAnsi="Courier New" w:cs="Courier New"/>
          <w:sz w:val="22"/>
        </w:rPr>
        <w:t>uporte</w:t>
      </w:r>
      <w:r>
        <w:t>, que se referem aos serviços que apoiam as atividades de suporte conforme a ISO/IEC 12207</w:t>
      </w:r>
      <w:r w:rsidR="001418CD">
        <w:t xml:space="preserve"> (2009)</w:t>
      </w:r>
      <w:r w:rsidR="00AF082C">
        <w:t xml:space="preserve">, por exemplo, </w:t>
      </w:r>
      <w:r w:rsidR="0080639B" w:rsidRPr="0080639B">
        <w:rPr>
          <w:rFonts w:ascii="Courier New" w:hAnsi="Courier New" w:cs="Courier New"/>
          <w:sz w:val="22"/>
        </w:rPr>
        <w:t>C</w:t>
      </w:r>
      <w:r w:rsidR="00AF082C" w:rsidRPr="0080639B">
        <w:rPr>
          <w:rFonts w:ascii="Courier New" w:hAnsi="Courier New" w:cs="Courier New"/>
          <w:sz w:val="22"/>
        </w:rPr>
        <w:t xml:space="preserve">ontrole de </w:t>
      </w:r>
      <w:r w:rsidR="0080639B" w:rsidRPr="0080639B">
        <w:rPr>
          <w:rFonts w:ascii="Courier New" w:hAnsi="Courier New" w:cs="Courier New"/>
          <w:sz w:val="22"/>
        </w:rPr>
        <w:t>D</w:t>
      </w:r>
      <w:r w:rsidR="00AF082C" w:rsidRPr="0080639B">
        <w:rPr>
          <w:rFonts w:ascii="Courier New" w:hAnsi="Courier New" w:cs="Courier New"/>
          <w:sz w:val="22"/>
        </w:rPr>
        <w:t>ependência</w:t>
      </w:r>
      <w:r w:rsidR="00AF082C">
        <w:t xml:space="preserve">, </w:t>
      </w:r>
      <w:r w:rsidR="0080639B" w:rsidRPr="0080639B">
        <w:rPr>
          <w:rFonts w:ascii="Courier New" w:hAnsi="Courier New" w:cs="Courier New"/>
          <w:sz w:val="22"/>
        </w:rPr>
        <w:t>G</w:t>
      </w:r>
      <w:r w:rsidR="00AF082C" w:rsidRPr="0080639B">
        <w:rPr>
          <w:rFonts w:ascii="Courier New" w:hAnsi="Courier New" w:cs="Courier New"/>
          <w:sz w:val="22"/>
        </w:rPr>
        <w:t xml:space="preserve">erenciamento de </w:t>
      </w:r>
      <w:r w:rsidR="0080639B" w:rsidRPr="0080639B">
        <w:rPr>
          <w:rFonts w:ascii="Courier New" w:hAnsi="Courier New" w:cs="Courier New"/>
          <w:sz w:val="22"/>
        </w:rPr>
        <w:t>C</w:t>
      </w:r>
      <w:r w:rsidR="00AF082C" w:rsidRPr="0080639B">
        <w:rPr>
          <w:rFonts w:ascii="Courier New" w:hAnsi="Courier New" w:cs="Courier New"/>
          <w:sz w:val="22"/>
        </w:rPr>
        <w:t xml:space="preserve">onfiguração </w:t>
      </w:r>
      <w:r w:rsidR="00AF082C">
        <w:t xml:space="preserve">e </w:t>
      </w:r>
      <w:r w:rsidR="0080639B" w:rsidRPr="0080639B">
        <w:rPr>
          <w:rFonts w:ascii="Courier New" w:hAnsi="Courier New" w:cs="Courier New"/>
          <w:sz w:val="22"/>
        </w:rPr>
        <w:t>V</w:t>
      </w:r>
      <w:r w:rsidR="00AF082C" w:rsidRPr="0080639B">
        <w:rPr>
          <w:rFonts w:ascii="Courier New" w:hAnsi="Courier New" w:cs="Courier New"/>
          <w:sz w:val="22"/>
        </w:rPr>
        <w:t>ersionamento</w:t>
      </w:r>
      <w:r>
        <w:t xml:space="preserve">; (iii) </w:t>
      </w:r>
      <w:r w:rsidRPr="0080639B">
        <w:rPr>
          <w:rFonts w:ascii="Courier New" w:hAnsi="Courier New" w:cs="Courier New"/>
          <w:sz w:val="22"/>
        </w:rPr>
        <w:t xml:space="preserve">Serviços </w:t>
      </w:r>
      <w:r w:rsidR="0080639B" w:rsidRPr="0080639B">
        <w:rPr>
          <w:rFonts w:ascii="Courier New" w:hAnsi="Courier New" w:cs="Courier New"/>
          <w:sz w:val="22"/>
        </w:rPr>
        <w:t>O</w:t>
      </w:r>
      <w:r w:rsidRPr="0080639B">
        <w:rPr>
          <w:rFonts w:ascii="Courier New" w:hAnsi="Courier New" w:cs="Courier New"/>
          <w:sz w:val="22"/>
        </w:rPr>
        <w:t xml:space="preserve">rtogonais </w:t>
      </w:r>
      <w:r w:rsidR="0080639B" w:rsidRPr="0080639B">
        <w:rPr>
          <w:rFonts w:ascii="Courier New" w:hAnsi="Courier New" w:cs="Courier New"/>
          <w:sz w:val="22"/>
        </w:rPr>
        <w:t>O</w:t>
      </w:r>
      <w:r w:rsidRPr="0080639B">
        <w:rPr>
          <w:rFonts w:ascii="Courier New" w:hAnsi="Courier New" w:cs="Courier New"/>
          <w:sz w:val="22"/>
        </w:rPr>
        <w:t>rganizacionais</w:t>
      </w:r>
      <w:r>
        <w:t>, que se referem aos serviços que apoiam as atividades organizacionais conforme a ISO/IEC 12207</w:t>
      </w:r>
      <w:r w:rsidR="001418CD">
        <w:t xml:space="preserve"> (2009)</w:t>
      </w:r>
      <w:r w:rsidR="00461A39">
        <w:t xml:space="preserve">, como é o caso do </w:t>
      </w:r>
      <w:r w:rsidR="0080639B" w:rsidRPr="0080639B">
        <w:rPr>
          <w:rFonts w:ascii="Courier New" w:hAnsi="Courier New" w:cs="Courier New"/>
          <w:sz w:val="22"/>
        </w:rPr>
        <w:t>P</w:t>
      </w:r>
      <w:r w:rsidR="00461A39" w:rsidRPr="0080639B">
        <w:rPr>
          <w:rFonts w:ascii="Courier New" w:hAnsi="Courier New" w:cs="Courier New"/>
          <w:sz w:val="22"/>
        </w:rPr>
        <w:t xml:space="preserve">lanejamento e </w:t>
      </w:r>
      <w:r w:rsidR="0080639B" w:rsidRPr="0080639B">
        <w:rPr>
          <w:rFonts w:ascii="Courier New" w:hAnsi="Courier New" w:cs="Courier New"/>
          <w:sz w:val="22"/>
        </w:rPr>
        <w:t>G</w:t>
      </w:r>
      <w:r w:rsidR="00461A39" w:rsidRPr="0080639B">
        <w:rPr>
          <w:rFonts w:ascii="Courier New" w:hAnsi="Courier New" w:cs="Courier New"/>
          <w:sz w:val="22"/>
        </w:rPr>
        <w:t>estão</w:t>
      </w:r>
      <w:r w:rsidR="00461A39">
        <w:t xml:space="preserve">, </w:t>
      </w:r>
      <w:r w:rsidR="0080639B" w:rsidRPr="0080639B">
        <w:rPr>
          <w:rFonts w:ascii="Courier New" w:hAnsi="Courier New" w:cs="Courier New"/>
          <w:sz w:val="22"/>
        </w:rPr>
        <w:t>C</w:t>
      </w:r>
      <w:r w:rsidR="00461A39" w:rsidRPr="0080639B">
        <w:rPr>
          <w:rFonts w:ascii="Courier New" w:hAnsi="Courier New" w:cs="Courier New"/>
          <w:sz w:val="22"/>
        </w:rPr>
        <w:t>omunicação</w:t>
      </w:r>
      <w:r w:rsidR="00461A39">
        <w:t xml:space="preserve"> e </w:t>
      </w:r>
      <w:r w:rsidR="0080639B" w:rsidRPr="0080639B">
        <w:rPr>
          <w:rFonts w:ascii="Courier New" w:hAnsi="Courier New" w:cs="Courier New"/>
          <w:sz w:val="22"/>
        </w:rPr>
        <w:t>M</w:t>
      </w:r>
      <w:r w:rsidR="00461A39" w:rsidRPr="0080639B">
        <w:rPr>
          <w:rFonts w:ascii="Courier New" w:hAnsi="Courier New" w:cs="Courier New"/>
          <w:sz w:val="22"/>
        </w:rPr>
        <w:t>étrica</w:t>
      </w:r>
      <w:r>
        <w:t xml:space="preserve">; (iv) </w:t>
      </w:r>
      <w:r w:rsidRPr="0080639B">
        <w:rPr>
          <w:rFonts w:ascii="Courier New" w:hAnsi="Courier New" w:cs="Courier New"/>
          <w:sz w:val="22"/>
        </w:rPr>
        <w:t xml:space="preserve">Serviços </w:t>
      </w:r>
      <w:r w:rsidR="0080639B" w:rsidRPr="0080639B">
        <w:rPr>
          <w:rFonts w:ascii="Courier New" w:hAnsi="Courier New" w:cs="Courier New"/>
          <w:sz w:val="22"/>
        </w:rPr>
        <w:t>O</w:t>
      </w:r>
      <w:r w:rsidRPr="0080639B">
        <w:rPr>
          <w:rFonts w:ascii="Courier New" w:hAnsi="Courier New" w:cs="Courier New"/>
          <w:sz w:val="22"/>
        </w:rPr>
        <w:t xml:space="preserve">rtogonais </w:t>
      </w:r>
      <w:r w:rsidR="0080639B" w:rsidRPr="0080639B">
        <w:rPr>
          <w:rFonts w:ascii="Courier New" w:hAnsi="Courier New" w:cs="Courier New"/>
          <w:sz w:val="22"/>
        </w:rPr>
        <w:t>G</w:t>
      </w:r>
      <w:r w:rsidRPr="0080639B">
        <w:rPr>
          <w:rFonts w:ascii="Courier New" w:hAnsi="Courier New" w:cs="Courier New"/>
          <w:sz w:val="22"/>
        </w:rPr>
        <w:t>erais</w:t>
      </w:r>
      <w:r>
        <w:t>, que se referem aos serviços de propósito geral</w:t>
      </w:r>
      <w:r w:rsidR="00461A39">
        <w:t xml:space="preserve">, por exemplo, </w:t>
      </w:r>
      <w:r w:rsidR="0080639B" w:rsidRPr="0080639B">
        <w:rPr>
          <w:rFonts w:ascii="Courier New" w:hAnsi="Courier New" w:cs="Courier New"/>
          <w:sz w:val="22"/>
        </w:rPr>
        <w:t>S</w:t>
      </w:r>
      <w:r w:rsidR="00461A39" w:rsidRPr="0080639B">
        <w:rPr>
          <w:rFonts w:ascii="Courier New" w:hAnsi="Courier New" w:cs="Courier New"/>
          <w:sz w:val="22"/>
        </w:rPr>
        <w:t xml:space="preserve">egurança </w:t>
      </w:r>
      <w:r w:rsidR="00461A39">
        <w:t xml:space="preserve">e </w:t>
      </w:r>
      <w:r w:rsidR="0080639B" w:rsidRPr="0080639B">
        <w:rPr>
          <w:rFonts w:ascii="Courier New" w:hAnsi="Courier New" w:cs="Courier New"/>
          <w:sz w:val="22"/>
        </w:rPr>
        <w:t>P</w:t>
      </w:r>
      <w:r w:rsidR="00461A39" w:rsidRPr="0080639B">
        <w:rPr>
          <w:rFonts w:ascii="Courier New" w:hAnsi="Courier New" w:cs="Courier New"/>
          <w:sz w:val="22"/>
        </w:rPr>
        <w:t>ersistência</w:t>
      </w:r>
      <w:r>
        <w:t xml:space="preserve">. Os serviços do grupo </w:t>
      </w:r>
      <w:r w:rsidR="00461A39">
        <w:t>(</w:t>
      </w:r>
      <w:r>
        <w:t>ii</w:t>
      </w:r>
      <w:r w:rsidR="00461A39">
        <w:t>)</w:t>
      </w:r>
      <w:r>
        <w:t xml:space="preserve">, </w:t>
      </w:r>
      <w:r w:rsidR="00461A39">
        <w:t>(</w:t>
      </w:r>
      <w:r>
        <w:t>iii</w:t>
      </w:r>
      <w:r w:rsidR="00461A39">
        <w:t>)</w:t>
      </w:r>
      <w:r>
        <w:t xml:space="preserve"> e </w:t>
      </w:r>
      <w:r w:rsidR="00461A39">
        <w:t>(</w:t>
      </w:r>
      <w:r>
        <w:t>iv</w:t>
      </w:r>
      <w:r w:rsidR="00461A39">
        <w:t>)</w:t>
      </w:r>
      <w:r>
        <w:t xml:space="preserve"> são considerados ortogonais porque podem ser utilizados por diversos outros </w:t>
      </w:r>
      <w:r w:rsidR="00080C9A">
        <w:t>serviços durante a</w:t>
      </w:r>
      <w:r w:rsidR="00461A39">
        <w:t>s</w:t>
      </w:r>
      <w:r w:rsidR="00080C9A">
        <w:t xml:space="preserve"> atividade</w:t>
      </w:r>
      <w:r w:rsidR="00461A39">
        <w:t>s</w:t>
      </w:r>
      <w:r w:rsidR="00080C9A">
        <w:t xml:space="preserve"> correspondente</w:t>
      </w:r>
      <w:r w:rsidR="00461A39">
        <w:t>s</w:t>
      </w:r>
      <w:r w:rsidR="00080C9A">
        <w:t xml:space="preserve"> aos </w:t>
      </w:r>
      <w:r w:rsidR="00ED0EC8">
        <w:rPr>
          <w:rFonts w:ascii="Courier New" w:hAnsi="Courier New" w:cs="Courier New"/>
          <w:sz w:val="22"/>
        </w:rPr>
        <w:t>S</w:t>
      </w:r>
      <w:r w:rsidR="00080C9A" w:rsidRPr="00ED0EC8">
        <w:rPr>
          <w:rFonts w:ascii="Courier New" w:hAnsi="Courier New" w:cs="Courier New"/>
          <w:sz w:val="22"/>
        </w:rPr>
        <w:t xml:space="preserve">erviços </w:t>
      </w:r>
      <w:r w:rsidR="00ED0EC8">
        <w:rPr>
          <w:rFonts w:ascii="Courier New" w:hAnsi="Courier New" w:cs="Courier New"/>
          <w:sz w:val="22"/>
        </w:rPr>
        <w:t>P</w:t>
      </w:r>
      <w:r w:rsidR="00080C9A" w:rsidRPr="00ED0EC8">
        <w:rPr>
          <w:rFonts w:ascii="Courier New" w:hAnsi="Courier New" w:cs="Courier New"/>
          <w:sz w:val="22"/>
        </w:rPr>
        <w:t xml:space="preserve">rimários de </w:t>
      </w:r>
      <w:r w:rsidR="00ED0EC8">
        <w:rPr>
          <w:rFonts w:ascii="Courier New" w:hAnsi="Courier New" w:cs="Courier New"/>
          <w:sz w:val="22"/>
        </w:rPr>
        <w:t>R</w:t>
      </w:r>
      <w:r w:rsidR="00080C9A" w:rsidRPr="00ED0EC8">
        <w:rPr>
          <w:rFonts w:ascii="Courier New" w:hAnsi="Courier New" w:cs="Courier New"/>
          <w:sz w:val="22"/>
        </w:rPr>
        <w:t>epositório</w:t>
      </w:r>
      <w:r w:rsidR="00461A39" w:rsidRPr="00ED0EC8">
        <w:rPr>
          <w:rFonts w:ascii="Courier New" w:hAnsi="Courier New" w:cs="Courier New"/>
          <w:sz w:val="22"/>
        </w:rPr>
        <w:t>s</w:t>
      </w:r>
      <w:r w:rsidR="00080C9A" w:rsidRPr="00ED0EC8">
        <w:rPr>
          <w:rFonts w:ascii="Courier New" w:hAnsi="Courier New" w:cs="Courier New"/>
          <w:sz w:val="22"/>
        </w:rPr>
        <w:t xml:space="preserve"> de LPN</w:t>
      </w:r>
      <w:r w:rsidR="00080C9A">
        <w:t>.</w:t>
      </w:r>
    </w:p>
    <w:p w:rsidR="009063AB" w:rsidRDefault="009063AB">
      <w:pPr>
        <w:rPr>
          <w:rFonts w:ascii="Courier New" w:hAnsi="Courier New" w:cs="Courier New"/>
          <w:b/>
          <w:sz w:val="22"/>
        </w:rPr>
      </w:pPr>
      <w:r>
        <w:rPr>
          <w:rFonts w:ascii="Courier New" w:hAnsi="Courier New" w:cs="Courier New"/>
          <w:b/>
          <w:sz w:val="22"/>
        </w:rPr>
        <w:br w:type="page"/>
      </w:r>
    </w:p>
    <w:p w:rsidR="00943B64" w:rsidRPr="00890F37" w:rsidRDefault="00943B64" w:rsidP="00757176">
      <w:pPr>
        <w:pStyle w:val="PargrafodaLista"/>
        <w:numPr>
          <w:ilvl w:val="0"/>
          <w:numId w:val="11"/>
        </w:numPr>
      </w:pPr>
      <w:r w:rsidRPr="0080639B">
        <w:rPr>
          <w:rFonts w:ascii="Courier New" w:hAnsi="Courier New" w:cs="Courier New"/>
          <w:b/>
          <w:sz w:val="22"/>
        </w:rPr>
        <w:lastRenderedPageBreak/>
        <w:t>Camada de persistência</w:t>
      </w:r>
      <w:r w:rsidRPr="00EE32BF">
        <w:rPr>
          <w:b/>
        </w:rPr>
        <w:t xml:space="preserve">: </w:t>
      </w:r>
      <w:r>
        <w:t xml:space="preserve">é responsável por armazenar </w:t>
      </w:r>
      <w:r w:rsidR="00080C9A">
        <w:t>as LPNs e suas instâncias</w:t>
      </w:r>
      <w:r>
        <w:t xml:space="preserve">. O serviço de persistência atua diretamente nessa camada. </w:t>
      </w:r>
      <w:r w:rsidR="00080C9A">
        <w:t xml:space="preserve">As LPNs e suas instâncias </w:t>
      </w:r>
      <w:r>
        <w:t>devem ser persistid</w:t>
      </w:r>
      <w:r w:rsidR="00080C9A">
        <w:t>a</w:t>
      </w:r>
      <w:r>
        <w:t xml:space="preserve">s em uma base de dados. Pode-se utilizar um sistema de gerenciamento de banco de dados para realizar esta tarefa, mas, também </w:t>
      </w:r>
      <w:r w:rsidR="008A431B">
        <w:t xml:space="preserve">se </w:t>
      </w:r>
      <w:r>
        <w:t>pode utilizar um sistema de arquivos e diretórios.</w:t>
      </w:r>
    </w:p>
    <w:p w:rsidR="00943B64" w:rsidRPr="00D5369E" w:rsidRDefault="00943B64" w:rsidP="00757176">
      <w:pPr>
        <w:pStyle w:val="PargrafodaLista"/>
        <w:numPr>
          <w:ilvl w:val="0"/>
          <w:numId w:val="11"/>
        </w:numPr>
      </w:pPr>
      <w:r w:rsidRPr="0080639B">
        <w:rPr>
          <w:rFonts w:ascii="Courier New" w:hAnsi="Courier New" w:cs="Courier New"/>
          <w:b/>
          <w:sz w:val="22"/>
        </w:rPr>
        <w:t>Camada de apresentação</w:t>
      </w:r>
      <w:r w:rsidRPr="00EE32BF">
        <w:rPr>
          <w:b/>
        </w:rPr>
        <w:t xml:space="preserve">: </w:t>
      </w:r>
      <w:r>
        <w:t xml:space="preserve">como </w:t>
      </w:r>
      <w:r w:rsidR="00ED0EC8">
        <w:t xml:space="preserve">a arquitetura </w:t>
      </w:r>
      <w:r>
        <w:t>do repositório é orientad</w:t>
      </w:r>
      <w:r w:rsidR="00ED0EC8">
        <w:t>a</w:t>
      </w:r>
      <w:r>
        <w:t xml:space="preserve"> a serviços, essa camada possui os seguintes elementos: (i) </w:t>
      </w:r>
      <w:r w:rsidRPr="0080639B">
        <w:rPr>
          <w:rFonts w:ascii="Courier New" w:hAnsi="Courier New" w:cs="Courier New"/>
          <w:sz w:val="22"/>
        </w:rPr>
        <w:t>Descrição d</w:t>
      </w:r>
      <w:r w:rsidR="0080639B" w:rsidRPr="0080639B">
        <w:rPr>
          <w:rFonts w:ascii="Courier New" w:hAnsi="Courier New" w:cs="Courier New"/>
          <w:sz w:val="22"/>
        </w:rPr>
        <w:t>o</w:t>
      </w:r>
      <w:r w:rsidRPr="0080639B">
        <w:rPr>
          <w:rFonts w:ascii="Courier New" w:hAnsi="Courier New" w:cs="Courier New"/>
          <w:sz w:val="22"/>
        </w:rPr>
        <w:t xml:space="preserve"> Serviço</w:t>
      </w:r>
      <w:r>
        <w:t xml:space="preserve">, que define como um serviço pode ser chamado e o que ele retorna; (ii) </w:t>
      </w:r>
      <w:r w:rsidRPr="0080639B">
        <w:rPr>
          <w:rFonts w:ascii="Courier New" w:hAnsi="Courier New" w:cs="Courier New"/>
          <w:i/>
          <w:sz w:val="22"/>
        </w:rPr>
        <w:t>Engine</w:t>
      </w:r>
      <w:r w:rsidRPr="0080639B">
        <w:rPr>
          <w:rFonts w:ascii="Courier New" w:hAnsi="Courier New" w:cs="Courier New"/>
          <w:sz w:val="22"/>
        </w:rPr>
        <w:t xml:space="preserve"> de Serviço</w:t>
      </w:r>
      <w:r>
        <w:t xml:space="preserve">, que processa as requisições de serviços; (iii) </w:t>
      </w:r>
      <w:r w:rsidRPr="0080639B">
        <w:rPr>
          <w:rFonts w:ascii="Courier New" w:hAnsi="Courier New" w:cs="Courier New"/>
          <w:sz w:val="22"/>
        </w:rPr>
        <w:t>Controlador</w:t>
      </w:r>
      <w:r>
        <w:t xml:space="preserve">, que é o responsável pelo tratamento das requisições encaminhadas pela </w:t>
      </w:r>
      <w:r w:rsidRPr="0080639B">
        <w:rPr>
          <w:rFonts w:ascii="Courier New" w:hAnsi="Courier New" w:cs="Courier New"/>
          <w:i/>
          <w:sz w:val="22"/>
        </w:rPr>
        <w:t>Engine</w:t>
      </w:r>
      <w:r w:rsidRPr="0080639B">
        <w:rPr>
          <w:rFonts w:ascii="Courier New" w:hAnsi="Courier New" w:cs="Courier New"/>
          <w:sz w:val="22"/>
        </w:rPr>
        <w:t xml:space="preserve"> de Serviço</w:t>
      </w:r>
      <w:r>
        <w:t>.</w:t>
      </w:r>
    </w:p>
    <w:p w:rsidR="00943B64" w:rsidRPr="00284EF9" w:rsidRDefault="00943B64" w:rsidP="00757176">
      <w:pPr>
        <w:pStyle w:val="PargrafodaLista"/>
        <w:numPr>
          <w:ilvl w:val="0"/>
          <w:numId w:val="11"/>
        </w:numPr>
      </w:pPr>
      <w:r w:rsidRPr="0080639B">
        <w:rPr>
          <w:rFonts w:ascii="Courier New" w:hAnsi="Courier New" w:cs="Courier New"/>
          <w:b/>
          <w:sz w:val="22"/>
        </w:rPr>
        <w:t>Camada de intermediação</w:t>
      </w:r>
      <w:r w:rsidRPr="00EE32BF">
        <w:rPr>
          <w:b/>
        </w:rPr>
        <w:t xml:space="preserve">: </w:t>
      </w:r>
      <w:r>
        <w:t xml:space="preserve">camada que permite que os serviços de repositório sejam publicados, descobertos, associados e disponibilizados. Possui os seguintes elementos: (i) </w:t>
      </w:r>
      <w:r w:rsidRPr="0080639B">
        <w:rPr>
          <w:rFonts w:ascii="Courier New" w:hAnsi="Courier New" w:cs="Courier New"/>
          <w:sz w:val="22"/>
        </w:rPr>
        <w:t>Registro de Serviços</w:t>
      </w:r>
      <w:r>
        <w:t xml:space="preserve">, que permite a publicação de um serviço e a pesquisa de um serviço disponível; (ii) </w:t>
      </w:r>
      <w:r w:rsidRPr="0080639B">
        <w:rPr>
          <w:rFonts w:ascii="Courier New" w:hAnsi="Courier New" w:cs="Courier New"/>
          <w:sz w:val="22"/>
        </w:rPr>
        <w:t>Agente de Serviço</w:t>
      </w:r>
      <w:r>
        <w:t xml:space="preserve">, que faz o papel de mediador entre o cliente do serviço e o provedor do serviço; (iii) </w:t>
      </w:r>
      <w:r w:rsidRPr="0080639B">
        <w:rPr>
          <w:rFonts w:ascii="Courier New" w:hAnsi="Courier New" w:cs="Courier New"/>
          <w:sz w:val="22"/>
        </w:rPr>
        <w:t>Escalonador de Serviço</w:t>
      </w:r>
      <w:r>
        <w:t>, que processa as requisições de serviço que possuem dependências.</w:t>
      </w:r>
    </w:p>
    <w:p w:rsidR="00943B64" w:rsidRPr="00B16E84" w:rsidRDefault="00943B64" w:rsidP="00757176">
      <w:pPr>
        <w:pStyle w:val="PargrafodaLista"/>
        <w:numPr>
          <w:ilvl w:val="0"/>
          <w:numId w:val="11"/>
        </w:numPr>
      </w:pPr>
      <w:r w:rsidRPr="00EE32BF">
        <w:rPr>
          <w:b/>
        </w:rPr>
        <w:t xml:space="preserve">Camada de </w:t>
      </w:r>
      <w:r w:rsidR="00461A39">
        <w:rPr>
          <w:b/>
        </w:rPr>
        <w:t>orquestração</w:t>
      </w:r>
      <w:r w:rsidRPr="00EE32BF">
        <w:rPr>
          <w:b/>
        </w:rPr>
        <w:t xml:space="preserve">: </w:t>
      </w:r>
      <w:r>
        <w:t>permite a criação de novos serviços realizando uma composição dos serviços já existentes.</w:t>
      </w:r>
    </w:p>
    <w:p w:rsidR="00943B64" w:rsidRDefault="00943B64" w:rsidP="00943B64">
      <w:pPr>
        <w:pStyle w:val="PargrafodaLista"/>
        <w:numPr>
          <w:ilvl w:val="0"/>
          <w:numId w:val="11"/>
        </w:numPr>
      </w:pPr>
      <w:r w:rsidRPr="00B76562">
        <w:rPr>
          <w:b/>
        </w:rPr>
        <w:t xml:space="preserve">Camada de qualidade de serviço: </w:t>
      </w:r>
      <w:r>
        <w:t xml:space="preserve">camada que verifica o cumprimento dos requisitos de qualidade presentes nas demais camadas de serviços. Ela pode atuar nas camadas de </w:t>
      </w:r>
      <w:r w:rsidR="0080639B" w:rsidRPr="00B76562">
        <w:rPr>
          <w:rFonts w:ascii="Courier New" w:hAnsi="Courier New" w:cs="Courier New"/>
          <w:sz w:val="22"/>
        </w:rPr>
        <w:t>O</w:t>
      </w:r>
      <w:r w:rsidR="00461A39" w:rsidRPr="00B76562">
        <w:rPr>
          <w:rFonts w:ascii="Courier New" w:hAnsi="Courier New" w:cs="Courier New"/>
          <w:sz w:val="22"/>
        </w:rPr>
        <w:t>rquestração</w:t>
      </w:r>
      <w:r>
        <w:t xml:space="preserve">, </w:t>
      </w:r>
      <w:r w:rsidR="0080639B" w:rsidRPr="00B76562">
        <w:rPr>
          <w:rFonts w:ascii="Courier New" w:hAnsi="Courier New" w:cs="Courier New"/>
          <w:sz w:val="22"/>
        </w:rPr>
        <w:t>I</w:t>
      </w:r>
      <w:r w:rsidRPr="00B76562">
        <w:rPr>
          <w:rFonts w:ascii="Courier New" w:hAnsi="Courier New" w:cs="Courier New"/>
          <w:sz w:val="22"/>
        </w:rPr>
        <w:t>ntermediação</w:t>
      </w:r>
      <w:r>
        <w:t xml:space="preserve">, e na camada de </w:t>
      </w:r>
      <w:r w:rsidR="0080639B" w:rsidRPr="00B76562">
        <w:rPr>
          <w:rFonts w:ascii="Courier New" w:hAnsi="Courier New" w:cs="Courier New"/>
          <w:sz w:val="22"/>
        </w:rPr>
        <w:t>A</w:t>
      </w:r>
      <w:r w:rsidRPr="00B76562">
        <w:rPr>
          <w:rFonts w:ascii="Courier New" w:hAnsi="Courier New" w:cs="Courier New"/>
          <w:sz w:val="22"/>
        </w:rPr>
        <w:t>presentação</w:t>
      </w:r>
      <w:r>
        <w:t>.</w:t>
      </w:r>
    </w:p>
    <w:p w:rsidR="009063AB" w:rsidRDefault="009063AB" w:rsidP="00083770"/>
    <w:p w:rsidR="00B76562" w:rsidRPr="00083770" w:rsidRDefault="00B76562" w:rsidP="00083770">
      <w:pPr>
        <w:rPr>
          <w:rFonts w:cs="Times New Roman"/>
          <w:b/>
          <w:bCs/>
          <w:color w:val="000000" w:themeColor="text1"/>
          <w:sz w:val="20"/>
          <w:szCs w:val="20"/>
        </w:rPr>
      </w:pPr>
      <w:r>
        <w:t xml:space="preserve">Para complementar a descrição da visão geral da </w:t>
      </w:r>
      <w:r w:rsidR="00774903">
        <w:t>Cambuci-LPN</w:t>
      </w:r>
      <w:r>
        <w:t xml:space="preserve"> </w:t>
      </w:r>
      <w:r w:rsidRPr="000467EE">
        <w:rPr>
          <w:szCs w:val="24"/>
        </w:rPr>
        <w:t xml:space="preserve">apresentada na </w:t>
      </w:r>
      <w:fldSimple w:instr=" REF _Ref394273008 \h  \* MERGEFORMAT ">
        <w:r w:rsidR="00E73BEA" w:rsidRPr="00E73BEA">
          <w:rPr>
            <w:color w:val="000000" w:themeColor="text1"/>
            <w:szCs w:val="24"/>
          </w:rPr>
          <w:t>Figura 6.6</w:t>
        </w:r>
      </w:fldSimple>
      <w:r w:rsidRPr="000467EE">
        <w:rPr>
          <w:color w:val="000000" w:themeColor="text1"/>
          <w:szCs w:val="24"/>
        </w:rPr>
        <w:t xml:space="preserve">, o </w:t>
      </w:r>
      <w:fldSimple w:instr=" REF _Ref394274371 \h  \* MERGEFORMAT ">
        <w:r w:rsidR="00E73BEA" w:rsidRPr="00E73BEA">
          <w:rPr>
            <w:color w:val="000000" w:themeColor="text1"/>
            <w:szCs w:val="24"/>
          </w:rPr>
          <w:t>Quadro 6.6</w:t>
        </w:r>
      </w:fldSimple>
      <w:r w:rsidRPr="000467EE">
        <w:rPr>
          <w:color w:val="000000" w:themeColor="text1"/>
          <w:szCs w:val="24"/>
        </w:rPr>
        <w:t xml:space="preserve">, </w:t>
      </w:r>
      <w:fldSimple w:instr=" REF _Ref397984711 \h  \* MERGEFORMAT ">
        <w:r w:rsidR="00E73BEA" w:rsidRPr="00E73BEA">
          <w:rPr>
            <w:rFonts w:cs="Times New Roman"/>
            <w:szCs w:val="24"/>
          </w:rPr>
          <w:t xml:space="preserve">Quadro </w:t>
        </w:r>
        <w:r w:rsidR="00E73BEA" w:rsidRPr="00E73BEA">
          <w:rPr>
            <w:rFonts w:cs="Times New Roman"/>
            <w:noProof/>
            <w:szCs w:val="24"/>
          </w:rPr>
          <w:t>6.7</w:t>
        </w:r>
      </w:fldSimple>
      <w:r w:rsidRPr="000467EE">
        <w:rPr>
          <w:color w:val="000000" w:themeColor="text1"/>
          <w:szCs w:val="24"/>
        </w:rPr>
        <w:t xml:space="preserve">, </w:t>
      </w:r>
      <w:fldSimple w:instr=" REF _Ref394274406 \h  \* MERGEFORMAT ">
        <w:r w:rsidR="00E73BEA" w:rsidRPr="00E73BEA">
          <w:rPr>
            <w:color w:val="000000" w:themeColor="text1"/>
            <w:szCs w:val="24"/>
          </w:rPr>
          <w:t>Quadro 6.8</w:t>
        </w:r>
      </w:fldSimple>
      <w:r w:rsidRPr="000467EE">
        <w:rPr>
          <w:color w:val="000000" w:themeColor="text1"/>
          <w:szCs w:val="24"/>
        </w:rPr>
        <w:t xml:space="preserve">, </w:t>
      </w:r>
      <w:fldSimple w:instr=" REF _Ref397984731 \h  \* MERGEFORMAT ">
        <w:r w:rsidR="00E73BEA" w:rsidRPr="00E73BEA">
          <w:rPr>
            <w:rFonts w:cs="Times New Roman"/>
            <w:szCs w:val="24"/>
          </w:rPr>
          <w:t xml:space="preserve">Quadro </w:t>
        </w:r>
        <w:r w:rsidR="00E73BEA" w:rsidRPr="00E73BEA">
          <w:rPr>
            <w:rFonts w:cs="Times New Roman"/>
            <w:noProof/>
            <w:szCs w:val="24"/>
          </w:rPr>
          <w:t>6.9</w:t>
        </w:r>
      </w:fldSimple>
      <w:r w:rsidR="00083770">
        <w:rPr>
          <w:szCs w:val="24"/>
        </w:rPr>
        <w:t xml:space="preserve">, </w:t>
      </w:r>
      <w:fldSimple w:instr=" REF _Ref394274434 \h  \* MERGEFORMAT ">
        <w:r w:rsidR="00E73BEA" w:rsidRPr="00E73BEA">
          <w:rPr>
            <w:color w:val="000000" w:themeColor="text1"/>
            <w:szCs w:val="24"/>
          </w:rPr>
          <w:t>Quadro 6.10</w:t>
        </w:r>
      </w:fldSimple>
      <w:r w:rsidRPr="000467EE">
        <w:rPr>
          <w:color w:val="000000" w:themeColor="text1"/>
          <w:szCs w:val="24"/>
        </w:rPr>
        <w:t xml:space="preserve"> e </w:t>
      </w:r>
      <w:fldSimple w:instr=" REF _Ref394274446 \h  \* MERGEFORMAT ">
        <w:r w:rsidR="00E73BEA" w:rsidRPr="00E73BEA">
          <w:rPr>
            <w:color w:val="000000" w:themeColor="text1"/>
            <w:szCs w:val="24"/>
          </w:rPr>
          <w:t>Quadro 6.11</w:t>
        </w:r>
      </w:fldSimple>
      <w:r w:rsidRPr="000467EE">
        <w:rPr>
          <w:color w:val="000000" w:themeColor="text1"/>
          <w:szCs w:val="24"/>
        </w:rPr>
        <w:t xml:space="preserve"> li</w:t>
      </w:r>
      <w:r w:rsidRPr="000467EE">
        <w:rPr>
          <w:szCs w:val="24"/>
        </w:rPr>
        <w:t>stam os requisitos arquiteturais de cada camada de serviço.</w:t>
      </w:r>
    </w:p>
    <w:p w:rsidR="002216A8" w:rsidRDefault="002216A8" w:rsidP="002216A8"/>
    <w:p w:rsidR="002216A8" w:rsidRPr="002216A8" w:rsidRDefault="002216A8" w:rsidP="002216A8">
      <w:pPr>
        <w:rPr>
          <w:color w:val="000000" w:themeColor="text1"/>
        </w:rPr>
        <w:sectPr w:rsidR="002216A8" w:rsidRPr="002216A8" w:rsidSect="00C1541E">
          <w:headerReference w:type="default" r:id="rId67"/>
          <w:pgSz w:w="11906" w:h="16838"/>
          <w:pgMar w:top="1417" w:right="1701" w:bottom="1417" w:left="1701" w:header="708" w:footer="708" w:gutter="0"/>
          <w:cols w:space="708"/>
          <w:docGrid w:linePitch="360"/>
        </w:sectPr>
      </w:pPr>
    </w:p>
    <w:p w:rsidR="001B153F" w:rsidRDefault="00633242" w:rsidP="00354DC8">
      <w:pPr>
        <w:pStyle w:val="Legenda"/>
      </w:pPr>
      <w:bookmarkStart w:id="963" w:name="_Ref394273008"/>
      <w:bookmarkStart w:id="964" w:name="_Toc402159501"/>
      <w:r w:rsidRPr="00767B30">
        <w:rPr>
          <w:rFonts w:ascii="Times New Roman" w:hAnsi="Times New Roman" w:cs="Times New Roman"/>
          <w:sz w:val="20"/>
          <w:szCs w:val="20"/>
        </w:rPr>
        <w:lastRenderedPageBreak/>
        <w:t xml:space="preserve">Figura </w:t>
      </w:r>
      <w:r w:rsidR="00283060">
        <w:rPr>
          <w:rFonts w:ascii="Times New Roman" w:hAnsi="Times New Roman" w:cs="Times New Roman"/>
          <w:sz w:val="20"/>
          <w:szCs w:val="20"/>
        </w:rPr>
        <w:fldChar w:fldCharType="begin"/>
      </w:r>
      <w:r w:rsidR="00FE1E01">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6</w:t>
      </w:r>
      <w:r w:rsidR="00283060">
        <w:rPr>
          <w:rFonts w:ascii="Times New Roman" w:hAnsi="Times New Roman" w:cs="Times New Roman"/>
          <w:sz w:val="20"/>
          <w:szCs w:val="20"/>
        </w:rPr>
        <w:fldChar w:fldCharType="end"/>
      </w:r>
      <w:r w:rsidR="00FE1E01">
        <w:rPr>
          <w:rFonts w:ascii="Times New Roman" w:hAnsi="Times New Roman" w:cs="Times New Roman"/>
          <w:sz w:val="20"/>
          <w:szCs w:val="20"/>
        </w:rPr>
        <w:t>.</w:t>
      </w:r>
      <w:r w:rsidR="00283060">
        <w:rPr>
          <w:rFonts w:ascii="Times New Roman" w:hAnsi="Times New Roman" w:cs="Times New Roman"/>
          <w:sz w:val="20"/>
          <w:szCs w:val="20"/>
        </w:rPr>
        <w:fldChar w:fldCharType="begin"/>
      </w:r>
      <w:r w:rsidR="00FE1E01">
        <w:rPr>
          <w:rFonts w:ascii="Times New Roman" w:hAnsi="Times New Roman" w:cs="Times New Roman"/>
          <w:sz w:val="20"/>
          <w:szCs w:val="20"/>
        </w:rPr>
        <w:instrText xml:space="preserve"> SEQ Figura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6</w:t>
      </w:r>
      <w:r w:rsidR="00283060">
        <w:rPr>
          <w:rFonts w:ascii="Times New Roman" w:hAnsi="Times New Roman" w:cs="Times New Roman"/>
          <w:sz w:val="20"/>
          <w:szCs w:val="20"/>
        </w:rPr>
        <w:fldChar w:fldCharType="end"/>
      </w:r>
      <w:bookmarkEnd w:id="963"/>
      <w:r w:rsidRPr="00767B30">
        <w:rPr>
          <w:rFonts w:ascii="Times New Roman" w:hAnsi="Times New Roman" w:cs="Times New Roman"/>
          <w:sz w:val="20"/>
          <w:szCs w:val="20"/>
        </w:rPr>
        <w:t xml:space="preserve"> </w:t>
      </w:r>
      <w:r w:rsidR="00DC1898" w:rsidRPr="00767B30">
        <w:rPr>
          <w:rFonts w:ascii="Times New Roman" w:hAnsi="Times New Roman" w:cs="Times New Roman"/>
          <w:sz w:val="20"/>
          <w:szCs w:val="20"/>
        </w:rPr>
        <w:t xml:space="preserve">- </w:t>
      </w:r>
      <w:r w:rsidRPr="00767B30">
        <w:rPr>
          <w:rFonts w:ascii="Times New Roman" w:hAnsi="Times New Roman" w:cs="Times New Roman"/>
          <w:sz w:val="20"/>
          <w:szCs w:val="20"/>
        </w:rPr>
        <w:t xml:space="preserve">Visão </w:t>
      </w:r>
      <w:r w:rsidR="00461A39" w:rsidRPr="00767B30">
        <w:rPr>
          <w:rFonts w:ascii="Times New Roman" w:hAnsi="Times New Roman" w:cs="Times New Roman"/>
          <w:sz w:val="20"/>
          <w:szCs w:val="20"/>
        </w:rPr>
        <w:t xml:space="preserve">geral </w:t>
      </w:r>
      <w:r w:rsidRPr="00767B30">
        <w:rPr>
          <w:rFonts w:ascii="Times New Roman" w:hAnsi="Times New Roman" w:cs="Times New Roman"/>
          <w:sz w:val="20"/>
          <w:szCs w:val="20"/>
        </w:rPr>
        <w:t xml:space="preserve">da </w:t>
      </w:r>
      <w:r w:rsidR="00461A39" w:rsidRPr="00767B30">
        <w:rPr>
          <w:rFonts w:ascii="Times New Roman" w:hAnsi="Times New Roman" w:cs="Times New Roman"/>
          <w:sz w:val="20"/>
          <w:szCs w:val="20"/>
        </w:rPr>
        <w:t xml:space="preserve">arquitetura </w:t>
      </w:r>
      <w:r w:rsidR="00774903">
        <w:rPr>
          <w:rFonts w:ascii="Times New Roman" w:hAnsi="Times New Roman" w:cs="Times New Roman"/>
          <w:sz w:val="20"/>
          <w:szCs w:val="20"/>
        </w:rPr>
        <w:t>Cambuci-LPN</w:t>
      </w:r>
      <w:bookmarkEnd w:id="964"/>
    </w:p>
    <w:p w:rsidR="00943B64" w:rsidRDefault="007F0E39" w:rsidP="00354DC8">
      <w:pPr>
        <w:pStyle w:val="Legenda"/>
      </w:pPr>
      <w:r>
        <w:rPr>
          <w:noProof/>
        </w:rPr>
        <w:drawing>
          <wp:inline distT="0" distB="0" distL="0" distR="0">
            <wp:extent cx="8891270" cy="4711407"/>
            <wp:effectExtent l="19050" t="0" r="5080" b="0"/>
            <wp:docPr id="2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srcRect/>
                    <a:stretch>
                      <a:fillRect/>
                    </a:stretch>
                  </pic:blipFill>
                  <pic:spPr bwMode="auto">
                    <a:xfrm>
                      <a:off x="0" y="0"/>
                      <a:ext cx="8891270" cy="4711407"/>
                    </a:xfrm>
                    <a:prstGeom prst="rect">
                      <a:avLst/>
                    </a:prstGeom>
                    <a:noFill/>
                    <a:ln w="9525">
                      <a:noFill/>
                      <a:miter lim="800000"/>
                      <a:headEnd/>
                      <a:tailEnd/>
                    </a:ln>
                  </pic:spPr>
                </pic:pic>
              </a:graphicData>
            </a:graphic>
          </wp:inline>
        </w:drawing>
      </w:r>
      <w:r w:rsidR="00776487" w:rsidRPr="00776487">
        <w:rPr>
          <w:b w:val="0"/>
          <w:bCs w:val="0"/>
        </w:rPr>
        <w:t xml:space="preserve"> </w:t>
      </w:r>
    </w:p>
    <w:p w:rsidR="00943B64" w:rsidRDefault="00943B64" w:rsidP="00943B64">
      <w:pPr>
        <w:pStyle w:val="Legenda"/>
        <w:sectPr w:rsidR="00943B64" w:rsidSect="00717948">
          <w:pgSz w:w="16838" w:h="11906" w:orient="landscape"/>
          <w:pgMar w:top="1701" w:right="1418" w:bottom="1701" w:left="1418" w:header="709" w:footer="709" w:gutter="0"/>
          <w:cols w:space="708"/>
          <w:docGrid w:linePitch="360"/>
        </w:sectPr>
      </w:pPr>
    </w:p>
    <w:p w:rsidR="00943B64" w:rsidRDefault="00D80B9A" w:rsidP="00D80B9A">
      <w:pPr>
        <w:pStyle w:val="Legenda"/>
      </w:pPr>
      <w:bookmarkStart w:id="965" w:name="_Ref394274371"/>
      <w:bookmarkStart w:id="966" w:name="_Toc402159546"/>
      <w:r w:rsidRPr="00767B30">
        <w:rPr>
          <w:rFonts w:ascii="Times New Roman" w:hAnsi="Times New Roman" w:cs="Times New Roman"/>
          <w:sz w:val="20"/>
          <w:szCs w:val="20"/>
        </w:rPr>
        <w:lastRenderedPageBreak/>
        <w:t xml:space="preserve">Quadro </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6</w:t>
      </w:r>
      <w:r w:rsidR="00283060">
        <w:rPr>
          <w:rFonts w:ascii="Times New Roman" w:hAnsi="Times New Roman" w:cs="Times New Roman"/>
          <w:sz w:val="20"/>
          <w:szCs w:val="20"/>
        </w:rPr>
        <w:fldChar w:fldCharType="end"/>
      </w:r>
      <w:r w:rsidR="00736EE4">
        <w:rPr>
          <w:rFonts w:ascii="Times New Roman" w:hAnsi="Times New Roman" w:cs="Times New Roman"/>
          <w:sz w:val="20"/>
          <w:szCs w:val="20"/>
        </w:rPr>
        <w:t>.</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SEQ Quadro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6</w:t>
      </w:r>
      <w:r w:rsidR="00283060">
        <w:rPr>
          <w:rFonts w:ascii="Times New Roman" w:hAnsi="Times New Roman" w:cs="Times New Roman"/>
          <w:sz w:val="20"/>
          <w:szCs w:val="20"/>
        </w:rPr>
        <w:fldChar w:fldCharType="end"/>
      </w:r>
      <w:bookmarkEnd w:id="965"/>
      <w:r w:rsidRPr="00767B30">
        <w:rPr>
          <w:rFonts w:ascii="Times New Roman" w:hAnsi="Times New Roman" w:cs="Times New Roman"/>
          <w:sz w:val="20"/>
          <w:szCs w:val="20"/>
        </w:rPr>
        <w:t xml:space="preserve"> </w:t>
      </w:r>
      <w:r w:rsidR="00DC1898" w:rsidRPr="00767B30">
        <w:rPr>
          <w:rFonts w:ascii="Times New Roman" w:hAnsi="Times New Roman" w:cs="Times New Roman"/>
          <w:sz w:val="20"/>
          <w:szCs w:val="20"/>
        </w:rPr>
        <w:t xml:space="preserve">- </w:t>
      </w:r>
      <w:r w:rsidRPr="00767B30">
        <w:rPr>
          <w:rFonts w:ascii="Times New Roman" w:hAnsi="Times New Roman" w:cs="Times New Roman"/>
          <w:sz w:val="20"/>
          <w:szCs w:val="20"/>
        </w:rPr>
        <w:t>Requisitos arquiteturais da camada de aplicação</w:t>
      </w:r>
      <w:bookmarkEnd w:id="966"/>
    </w:p>
    <w:tbl>
      <w:tblPr>
        <w:tblStyle w:val="Tabelacomgrade"/>
        <w:tblW w:w="8598" w:type="dxa"/>
        <w:jc w:val="center"/>
        <w:tblInd w:w="-334" w:type="dxa"/>
        <w:tblLook w:val="04A0"/>
      </w:tblPr>
      <w:tblGrid>
        <w:gridCol w:w="1323"/>
        <w:gridCol w:w="5528"/>
        <w:gridCol w:w="1747"/>
      </w:tblGrid>
      <w:tr w:rsidR="00D80B9A" w:rsidRPr="00750241" w:rsidTr="002F2E2D">
        <w:trPr>
          <w:jc w:val="center"/>
        </w:trPr>
        <w:tc>
          <w:tcPr>
            <w:tcW w:w="8598" w:type="dxa"/>
            <w:gridSpan w:val="3"/>
            <w:shd w:val="clear" w:color="auto" w:fill="BFBFBF" w:themeFill="background1" w:themeFillShade="BF"/>
            <w:tcMar>
              <w:left w:w="0" w:type="dxa"/>
              <w:right w:w="0" w:type="dxa"/>
            </w:tcMar>
          </w:tcPr>
          <w:p w:rsidR="00D80B9A" w:rsidRPr="00750241" w:rsidRDefault="00D80B9A" w:rsidP="00D80B9A">
            <w:pPr>
              <w:ind w:firstLine="0"/>
              <w:jc w:val="left"/>
              <w:rPr>
                <w:rFonts w:cs="Times New Roman"/>
                <w:b/>
                <w:sz w:val="20"/>
                <w:szCs w:val="20"/>
              </w:rPr>
            </w:pPr>
            <w:r w:rsidRPr="00750241">
              <w:rPr>
                <w:rFonts w:cs="Times New Roman"/>
                <w:b/>
                <w:sz w:val="20"/>
                <w:szCs w:val="20"/>
              </w:rPr>
              <w:t>Camada: Aplicação</w:t>
            </w:r>
          </w:p>
        </w:tc>
      </w:tr>
      <w:tr w:rsidR="00D80B9A" w:rsidRPr="00750241" w:rsidTr="00DF5412">
        <w:trPr>
          <w:jc w:val="center"/>
        </w:trPr>
        <w:tc>
          <w:tcPr>
            <w:tcW w:w="1323" w:type="dxa"/>
            <w:tcMar>
              <w:left w:w="0" w:type="dxa"/>
              <w:right w:w="0" w:type="dxa"/>
            </w:tcMar>
          </w:tcPr>
          <w:p w:rsidR="00D80B9A" w:rsidRPr="00750241" w:rsidRDefault="00D80B9A" w:rsidP="00875745">
            <w:pPr>
              <w:ind w:firstLine="0"/>
              <w:jc w:val="center"/>
              <w:rPr>
                <w:rFonts w:cs="Times New Roman"/>
                <w:b/>
                <w:sz w:val="20"/>
                <w:szCs w:val="20"/>
              </w:rPr>
            </w:pPr>
            <w:r w:rsidRPr="00750241">
              <w:rPr>
                <w:rFonts w:cs="Times New Roman"/>
                <w:b/>
                <w:sz w:val="20"/>
                <w:szCs w:val="20"/>
              </w:rPr>
              <w:t>ID</w:t>
            </w:r>
          </w:p>
        </w:tc>
        <w:tc>
          <w:tcPr>
            <w:tcW w:w="5528" w:type="dxa"/>
            <w:tcMar>
              <w:left w:w="0" w:type="dxa"/>
              <w:right w:w="0" w:type="dxa"/>
            </w:tcMar>
          </w:tcPr>
          <w:p w:rsidR="00D80B9A" w:rsidRPr="00750241" w:rsidRDefault="00D80B9A" w:rsidP="00875745">
            <w:pPr>
              <w:ind w:firstLine="0"/>
              <w:jc w:val="center"/>
              <w:rPr>
                <w:rFonts w:cs="Times New Roman"/>
                <w:b/>
                <w:sz w:val="20"/>
                <w:szCs w:val="20"/>
              </w:rPr>
            </w:pPr>
            <w:r w:rsidRPr="00750241">
              <w:rPr>
                <w:rFonts w:cs="Times New Roman"/>
                <w:b/>
                <w:sz w:val="20"/>
                <w:szCs w:val="20"/>
              </w:rPr>
              <w:t>Requisito</w:t>
            </w:r>
            <w:r w:rsidR="00606880">
              <w:rPr>
                <w:rFonts w:cs="Times New Roman"/>
                <w:b/>
                <w:sz w:val="20"/>
                <w:szCs w:val="20"/>
              </w:rPr>
              <w:t>s</w:t>
            </w:r>
          </w:p>
        </w:tc>
        <w:tc>
          <w:tcPr>
            <w:tcW w:w="1747" w:type="dxa"/>
          </w:tcPr>
          <w:p w:rsidR="00D80B9A" w:rsidRPr="00750241" w:rsidRDefault="00606880" w:rsidP="00606880">
            <w:pPr>
              <w:ind w:firstLine="0"/>
              <w:jc w:val="center"/>
              <w:rPr>
                <w:rFonts w:cs="Times New Roman"/>
                <w:b/>
                <w:sz w:val="20"/>
                <w:szCs w:val="20"/>
              </w:rPr>
            </w:pPr>
            <w:r>
              <w:rPr>
                <w:rFonts w:cs="Times New Roman"/>
                <w:b/>
                <w:sz w:val="20"/>
                <w:szCs w:val="20"/>
              </w:rPr>
              <w:t>Serviço</w:t>
            </w:r>
            <w:r w:rsidR="007F0E39">
              <w:rPr>
                <w:rFonts w:cs="Times New Roman"/>
                <w:b/>
                <w:sz w:val="20"/>
                <w:szCs w:val="20"/>
              </w:rPr>
              <w:t>s</w:t>
            </w:r>
          </w:p>
        </w:tc>
      </w:tr>
      <w:tr w:rsidR="00D80B9A" w:rsidRPr="00750241" w:rsidTr="00DF5412">
        <w:trPr>
          <w:jc w:val="center"/>
        </w:trPr>
        <w:tc>
          <w:tcPr>
            <w:tcW w:w="1323" w:type="dxa"/>
            <w:tcMar>
              <w:left w:w="0" w:type="dxa"/>
              <w:right w:w="0" w:type="dxa"/>
            </w:tcMar>
          </w:tcPr>
          <w:p w:rsidR="00D80B9A" w:rsidRPr="00750241" w:rsidRDefault="00D80B9A" w:rsidP="00875745">
            <w:pPr>
              <w:ind w:firstLine="0"/>
              <w:rPr>
                <w:rFonts w:cs="Times New Roman"/>
                <w:sz w:val="20"/>
                <w:szCs w:val="20"/>
              </w:rPr>
            </w:pPr>
            <w:r w:rsidRPr="00750241">
              <w:rPr>
                <w:rFonts w:cs="Times New Roman"/>
                <w:sz w:val="20"/>
                <w:szCs w:val="20"/>
              </w:rPr>
              <w:t>RA-RLPN[1]</w:t>
            </w:r>
          </w:p>
        </w:tc>
        <w:tc>
          <w:tcPr>
            <w:tcW w:w="5528" w:type="dxa"/>
            <w:tcMar>
              <w:left w:w="0" w:type="dxa"/>
              <w:right w:w="0" w:type="dxa"/>
            </w:tcMar>
          </w:tcPr>
          <w:p w:rsidR="00D80B9A" w:rsidRPr="00750241" w:rsidRDefault="00D80B9A" w:rsidP="007F0E39">
            <w:pPr>
              <w:ind w:firstLine="0"/>
              <w:rPr>
                <w:rFonts w:cs="Times New Roman"/>
                <w:sz w:val="20"/>
                <w:szCs w:val="20"/>
              </w:rPr>
            </w:pPr>
            <w:r w:rsidRPr="00750241">
              <w:rPr>
                <w:rFonts w:cs="Times New Roman"/>
                <w:sz w:val="20"/>
                <w:szCs w:val="20"/>
              </w:rPr>
              <w:t>A arquitetura de referência deve possibilitar que repositórios de LPN incluam uma nova LPN, que pode ser composto por vários artefatos;</w:t>
            </w:r>
          </w:p>
        </w:tc>
        <w:tc>
          <w:tcPr>
            <w:tcW w:w="1747" w:type="dxa"/>
          </w:tcPr>
          <w:p w:rsidR="00D80B9A" w:rsidRPr="00750241" w:rsidRDefault="00D80B9A" w:rsidP="00875745">
            <w:pPr>
              <w:ind w:firstLine="0"/>
              <w:jc w:val="left"/>
              <w:rPr>
                <w:rFonts w:cs="Times New Roman"/>
                <w:sz w:val="20"/>
                <w:szCs w:val="20"/>
              </w:rPr>
            </w:pPr>
            <w:r w:rsidRPr="00750241">
              <w:rPr>
                <w:rFonts w:cs="Times New Roman"/>
                <w:sz w:val="20"/>
                <w:szCs w:val="20"/>
              </w:rPr>
              <w:t>Serviço Primário</w:t>
            </w:r>
          </w:p>
        </w:tc>
      </w:tr>
      <w:tr w:rsidR="00D80B9A" w:rsidRPr="00750241" w:rsidTr="00DF5412">
        <w:trPr>
          <w:jc w:val="center"/>
        </w:trPr>
        <w:tc>
          <w:tcPr>
            <w:tcW w:w="1323" w:type="dxa"/>
            <w:tcMar>
              <w:left w:w="0" w:type="dxa"/>
              <w:right w:w="0" w:type="dxa"/>
            </w:tcMar>
          </w:tcPr>
          <w:p w:rsidR="00D80B9A" w:rsidRPr="00750241" w:rsidRDefault="00D80B9A" w:rsidP="00875745">
            <w:pPr>
              <w:ind w:firstLine="0"/>
              <w:rPr>
                <w:rFonts w:cs="Times New Roman"/>
                <w:sz w:val="20"/>
                <w:szCs w:val="20"/>
              </w:rPr>
            </w:pPr>
            <w:r w:rsidRPr="00750241">
              <w:rPr>
                <w:rFonts w:cs="Times New Roman"/>
                <w:sz w:val="20"/>
                <w:szCs w:val="20"/>
              </w:rPr>
              <w:t>RA-RLPN [2]</w:t>
            </w:r>
          </w:p>
        </w:tc>
        <w:tc>
          <w:tcPr>
            <w:tcW w:w="5528" w:type="dxa"/>
            <w:tcMar>
              <w:left w:w="0" w:type="dxa"/>
              <w:right w:w="0" w:type="dxa"/>
            </w:tcMar>
          </w:tcPr>
          <w:p w:rsidR="00D80B9A" w:rsidRPr="00750241" w:rsidRDefault="00D80B9A" w:rsidP="007F0E39">
            <w:pPr>
              <w:ind w:firstLine="0"/>
              <w:rPr>
                <w:rFonts w:cs="Times New Roman"/>
                <w:sz w:val="20"/>
                <w:szCs w:val="20"/>
              </w:rPr>
            </w:pPr>
            <w:r w:rsidRPr="00750241">
              <w:rPr>
                <w:rFonts w:cs="Times New Roman"/>
                <w:sz w:val="20"/>
                <w:szCs w:val="20"/>
              </w:rPr>
              <w:t>A arquitetura de referência deve possibilitar que repositórios de LPN forneçam mecanismo para aceitação e certificação da LPN;</w:t>
            </w:r>
          </w:p>
        </w:tc>
        <w:tc>
          <w:tcPr>
            <w:tcW w:w="1747" w:type="dxa"/>
          </w:tcPr>
          <w:p w:rsidR="00D80B9A" w:rsidRPr="00750241" w:rsidRDefault="00D80B9A" w:rsidP="00875745">
            <w:pPr>
              <w:ind w:firstLine="0"/>
              <w:jc w:val="left"/>
              <w:rPr>
                <w:rFonts w:cs="Times New Roman"/>
                <w:sz w:val="20"/>
                <w:szCs w:val="20"/>
              </w:rPr>
            </w:pPr>
            <w:r w:rsidRPr="00750241">
              <w:rPr>
                <w:rFonts w:cs="Times New Roman"/>
                <w:sz w:val="20"/>
                <w:szCs w:val="20"/>
              </w:rPr>
              <w:t>Serviço Primário</w:t>
            </w:r>
          </w:p>
        </w:tc>
      </w:tr>
      <w:tr w:rsidR="00D80B9A" w:rsidRPr="00750241" w:rsidTr="00DF5412">
        <w:trPr>
          <w:jc w:val="center"/>
        </w:trPr>
        <w:tc>
          <w:tcPr>
            <w:tcW w:w="1323" w:type="dxa"/>
            <w:tcMar>
              <w:left w:w="0" w:type="dxa"/>
              <w:right w:w="0" w:type="dxa"/>
            </w:tcMar>
          </w:tcPr>
          <w:p w:rsidR="00D80B9A" w:rsidRPr="00750241" w:rsidRDefault="00D80B9A" w:rsidP="00875745">
            <w:pPr>
              <w:ind w:firstLine="0"/>
              <w:rPr>
                <w:rFonts w:cs="Times New Roman"/>
                <w:sz w:val="20"/>
                <w:szCs w:val="20"/>
              </w:rPr>
            </w:pPr>
            <w:r w:rsidRPr="00750241">
              <w:rPr>
                <w:rFonts w:cs="Times New Roman"/>
                <w:sz w:val="20"/>
                <w:szCs w:val="20"/>
              </w:rPr>
              <w:t>RA-RLPN [3]</w:t>
            </w:r>
          </w:p>
        </w:tc>
        <w:tc>
          <w:tcPr>
            <w:tcW w:w="5528" w:type="dxa"/>
            <w:tcMar>
              <w:left w:w="0" w:type="dxa"/>
              <w:right w:w="0" w:type="dxa"/>
            </w:tcMar>
          </w:tcPr>
          <w:p w:rsidR="00D80B9A" w:rsidRPr="00750241" w:rsidRDefault="00D80B9A" w:rsidP="007F0E39">
            <w:pPr>
              <w:ind w:firstLine="0"/>
              <w:rPr>
                <w:rFonts w:cs="Times New Roman"/>
                <w:sz w:val="20"/>
                <w:szCs w:val="20"/>
              </w:rPr>
            </w:pPr>
            <w:r w:rsidRPr="00750241">
              <w:rPr>
                <w:rFonts w:cs="Times New Roman"/>
                <w:sz w:val="20"/>
                <w:szCs w:val="20"/>
              </w:rPr>
              <w:t>A arquitetura de referência deve possibilitar que repositórios de LPN desativem LPNs que não serão mais utilizados;</w:t>
            </w:r>
          </w:p>
        </w:tc>
        <w:tc>
          <w:tcPr>
            <w:tcW w:w="1747" w:type="dxa"/>
          </w:tcPr>
          <w:p w:rsidR="00D80B9A" w:rsidRPr="00750241" w:rsidRDefault="00D80B9A" w:rsidP="00875745">
            <w:pPr>
              <w:ind w:firstLine="0"/>
              <w:jc w:val="left"/>
              <w:rPr>
                <w:rFonts w:cs="Times New Roman"/>
                <w:sz w:val="20"/>
                <w:szCs w:val="20"/>
              </w:rPr>
            </w:pPr>
            <w:r w:rsidRPr="00750241">
              <w:rPr>
                <w:rFonts w:cs="Times New Roman"/>
                <w:sz w:val="20"/>
                <w:szCs w:val="20"/>
              </w:rPr>
              <w:t>Serviço Primário</w:t>
            </w:r>
          </w:p>
        </w:tc>
      </w:tr>
      <w:tr w:rsidR="00D80B9A" w:rsidRPr="00750241" w:rsidTr="00DF5412">
        <w:trPr>
          <w:jc w:val="center"/>
        </w:trPr>
        <w:tc>
          <w:tcPr>
            <w:tcW w:w="1323" w:type="dxa"/>
            <w:tcMar>
              <w:left w:w="0" w:type="dxa"/>
              <w:right w:w="0" w:type="dxa"/>
            </w:tcMar>
          </w:tcPr>
          <w:p w:rsidR="00D80B9A" w:rsidRPr="00750241" w:rsidRDefault="00D80B9A" w:rsidP="00875745">
            <w:pPr>
              <w:ind w:firstLine="0"/>
              <w:rPr>
                <w:rFonts w:cs="Times New Roman"/>
                <w:sz w:val="20"/>
                <w:szCs w:val="20"/>
              </w:rPr>
            </w:pPr>
            <w:r w:rsidRPr="00750241">
              <w:rPr>
                <w:rFonts w:cs="Times New Roman"/>
                <w:sz w:val="20"/>
                <w:szCs w:val="20"/>
              </w:rPr>
              <w:t>RA-RLPN [4]</w:t>
            </w:r>
          </w:p>
        </w:tc>
        <w:tc>
          <w:tcPr>
            <w:tcW w:w="5528" w:type="dxa"/>
            <w:tcMar>
              <w:left w:w="0" w:type="dxa"/>
              <w:right w:w="0" w:type="dxa"/>
            </w:tcMar>
          </w:tcPr>
          <w:p w:rsidR="00D80B9A" w:rsidRPr="00750241" w:rsidRDefault="00D80B9A" w:rsidP="007F0E39">
            <w:pPr>
              <w:ind w:firstLine="0"/>
              <w:rPr>
                <w:rFonts w:cs="Times New Roman"/>
                <w:sz w:val="20"/>
                <w:szCs w:val="20"/>
              </w:rPr>
            </w:pPr>
            <w:r w:rsidRPr="00750241">
              <w:rPr>
                <w:rFonts w:cs="Times New Roman"/>
                <w:sz w:val="20"/>
                <w:szCs w:val="20"/>
              </w:rPr>
              <w:t>A arquitetura de referência deve possibilitar que repositórios de LPN</w:t>
            </w:r>
            <w:r w:rsidR="007F0E39">
              <w:rPr>
                <w:rFonts w:cs="Times New Roman"/>
                <w:sz w:val="20"/>
                <w:szCs w:val="20"/>
              </w:rPr>
              <w:t xml:space="preserve"> </w:t>
            </w:r>
            <w:r w:rsidRPr="00750241">
              <w:rPr>
                <w:rFonts w:cs="Times New Roman"/>
                <w:sz w:val="20"/>
                <w:szCs w:val="20"/>
              </w:rPr>
              <w:t>permitam a classificação de uma LPN e também informar o contexto de sua utilização;</w:t>
            </w:r>
          </w:p>
        </w:tc>
        <w:tc>
          <w:tcPr>
            <w:tcW w:w="1747" w:type="dxa"/>
          </w:tcPr>
          <w:p w:rsidR="00D80B9A" w:rsidRPr="00750241" w:rsidRDefault="00D80B9A" w:rsidP="00875745">
            <w:pPr>
              <w:ind w:firstLine="0"/>
              <w:jc w:val="left"/>
              <w:rPr>
                <w:rFonts w:cs="Times New Roman"/>
                <w:sz w:val="20"/>
                <w:szCs w:val="20"/>
              </w:rPr>
            </w:pPr>
            <w:r w:rsidRPr="00750241">
              <w:rPr>
                <w:rFonts w:cs="Times New Roman"/>
                <w:sz w:val="20"/>
                <w:szCs w:val="20"/>
              </w:rPr>
              <w:t>Serviço Primário</w:t>
            </w:r>
          </w:p>
        </w:tc>
      </w:tr>
      <w:tr w:rsidR="00D80B9A" w:rsidRPr="00750241" w:rsidTr="00DF5412">
        <w:trPr>
          <w:jc w:val="center"/>
        </w:trPr>
        <w:tc>
          <w:tcPr>
            <w:tcW w:w="1323" w:type="dxa"/>
            <w:tcMar>
              <w:left w:w="0" w:type="dxa"/>
              <w:right w:w="0" w:type="dxa"/>
            </w:tcMar>
          </w:tcPr>
          <w:p w:rsidR="00D80B9A" w:rsidRPr="00750241" w:rsidRDefault="00D80B9A" w:rsidP="00875745">
            <w:pPr>
              <w:ind w:firstLine="0"/>
              <w:rPr>
                <w:rFonts w:cs="Times New Roman"/>
                <w:sz w:val="20"/>
                <w:szCs w:val="20"/>
              </w:rPr>
            </w:pPr>
            <w:r w:rsidRPr="00750241">
              <w:rPr>
                <w:rFonts w:cs="Times New Roman"/>
                <w:sz w:val="20"/>
                <w:szCs w:val="20"/>
              </w:rPr>
              <w:t>RA-RLPN [5]</w:t>
            </w:r>
          </w:p>
        </w:tc>
        <w:tc>
          <w:tcPr>
            <w:tcW w:w="5528" w:type="dxa"/>
            <w:tcMar>
              <w:left w:w="0" w:type="dxa"/>
              <w:right w:w="0" w:type="dxa"/>
            </w:tcMar>
          </w:tcPr>
          <w:p w:rsidR="00D80B9A" w:rsidRPr="00750241" w:rsidRDefault="00D80B9A" w:rsidP="007F0E39">
            <w:pPr>
              <w:ind w:firstLine="0"/>
              <w:rPr>
                <w:rFonts w:cs="Times New Roman"/>
                <w:sz w:val="20"/>
                <w:szCs w:val="20"/>
              </w:rPr>
            </w:pPr>
            <w:r w:rsidRPr="00750241">
              <w:rPr>
                <w:rFonts w:cs="Times New Roman"/>
                <w:sz w:val="20"/>
                <w:szCs w:val="20"/>
              </w:rPr>
              <w:t>A arquitetura de referência deve possibilitar que repositórios de LPN registrem a dependência entre LPN;</w:t>
            </w:r>
          </w:p>
        </w:tc>
        <w:tc>
          <w:tcPr>
            <w:tcW w:w="1747" w:type="dxa"/>
          </w:tcPr>
          <w:p w:rsidR="00D80B9A" w:rsidRPr="00750241" w:rsidRDefault="00D80B9A" w:rsidP="00875745">
            <w:pPr>
              <w:ind w:firstLine="0"/>
              <w:jc w:val="left"/>
              <w:rPr>
                <w:rFonts w:cs="Times New Roman"/>
                <w:sz w:val="20"/>
                <w:szCs w:val="20"/>
              </w:rPr>
            </w:pPr>
            <w:r w:rsidRPr="00750241">
              <w:rPr>
                <w:rFonts w:cs="Times New Roman"/>
                <w:sz w:val="20"/>
                <w:szCs w:val="20"/>
              </w:rPr>
              <w:t>Serviço Primário</w:t>
            </w:r>
          </w:p>
        </w:tc>
      </w:tr>
      <w:tr w:rsidR="00D80B9A" w:rsidRPr="00750241" w:rsidTr="00DF5412">
        <w:trPr>
          <w:jc w:val="center"/>
        </w:trPr>
        <w:tc>
          <w:tcPr>
            <w:tcW w:w="1323" w:type="dxa"/>
            <w:tcMar>
              <w:left w:w="0" w:type="dxa"/>
              <w:right w:w="0" w:type="dxa"/>
            </w:tcMar>
          </w:tcPr>
          <w:p w:rsidR="00D80B9A" w:rsidRPr="00750241" w:rsidRDefault="00D80B9A" w:rsidP="00875745">
            <w:pPr>
              <w:ind w:firstLine="0"/>
              <w:rPr>
                <w:rFonts w:cs="Times New Roman"/>
                <w:sz w:val="20"/>
                <w:szCs w:val="20"/>
              </w:rPr>
            </w:pPr>
            <w:r w:rsidRPr="00750241">
              <w:rPr>
                <w:rFonts w:cs="Times New Roman"/>
                <w:sz w:val="20"/>
                <w:szCs w:val="20"/>
              </w:rPr>
              <w:t>RA-RLPN [6]</w:t>
            </w:r>
          </w:p>
        </w:tc>
        <w:tc>
          <w:tcPr>
            <w:tcW w:w="5528" w:type="dxa"/>
            <w:tcMar>
              <w:left w:w="0" w:type="dxa"/>
              <w:right w:w="0" w:type="dxa"/>
            </w:tcMar>
          </w:tcPr>
          <w:p w:rsidR="00D80B9A" w:rsidRPr="00750241" w:rsidRDefault="00D80B9A" w:rsidP="007F0E39">
            <w:pPr>
              <w:ind w:firstLine="0"/>
              <w:rPr>
                <w:rFonts w:cs="Times New Roman"/>
                <w:sz w:val="20"/>
                <w:szCs w:val="20"/>
              </w:rPr>
            </w:pPr>
            <w:r w:rsidRPr="00750241">
              <w:rPr>
                <w:rFonts w:cs="Times New Roman"/>
                <w:sz w:val="20"/>
                <w:szCs w:val="20"/>
              </w:rPr>
              <w:t>A arquitetura de referência deve possibilitar que repositórios de LPN notifiquem os interessados sobre mudanças que aconteçam na LPN;</w:t>
            </w:r>
          </w:p>
        </w:tc>
        <w:tc>
          <w:tcPr>
            <w:tcW w:w="1747" w:type="dxa"/>
          </w:tcPr>
          <w:p w:rsidR="00D80B9A" w:rsidRPr="00750241" w:rsidRDefault="00D80B9A" w:rsidP="00875745">
            <w:pPr>
              <w:ind w:firstLine="0"/>
              <w:jc w:val="left"/>
              <w:rPr>
                <w:rFonts w:cs="Times New Roman"/>
                <w:sz w:val="20"/>
                <w:szCs w:val="20"/>
              </w:rPr>
            </w:pPr>
            <w:r w:rsidRPr="00750241">
              <w:rPr>
                <w:rFonts w:cs="Times New Roman"/>
                <w:sz w:val="20"/>
                <w:szCs w:val="20"/>
              </w:rPr>
              <w:t>Serviços Ortogonais Organizacionais</w:t>
            </w:r>
          </w:p>
        </w:tc>
      </w:tr>
      <w:tr w:rsidR="00D80B9A" w:rsidRPr="00750241" w:rsidTr="00DF5412">
        <w:trPr>
          <w:jc w:val="center"/>
        </w:trPr>
        <w:tc>
          <w:tcPr>
            <w:tcW w:w="1323" w:type="dxa"/>
            <w:tcMar>
              <w:left w:w="0" w:type="dxa"/>
              <w:right w:w="0" w:type="dxa"/>
            </w:tcMar>
          </w:tcPr>
          <w:p w:rsidR="00D80B9A" w:rsidRPr="00750241" w:rsidRDefault="00D80B9A" w:rsidP="00875745">
            <w:pPr>
              <w:ind w:firstLine="0"/>
              <w:rPr>
                <w:rFonts w:cs="Times New Roman"/>
                <w:sz w:val="20"/>
                <w:szCs w:val="20"/>
              </w:rPr>
            </w:pPr>
            <w:r w:rsidRPr="00750241">
              <w:rPr>
                <w:rFonts w:cs="Times New Roman"/>
                <w:sz w:val="20"/>
                <w:szCs w:val="20"/>
              </w:rPr>
              <w:t>RA-RLPN [7]</w:t>
            </w:r>
          </w:p>
        </w:tc>
        <w:tc>
          <w:tcPr>
            <w:tcW w:w="5528" w:type="dxa"/>
            <w:tcMar>
              <w:left w:w="0" w:type="dxa"/>
              <w:right w:w="0" w:type="dxa"/>
            </w:tcMar>
          </w:tcPr>
          <w:p w:rsidR="00D80B9A" w:rsidRPr="00750241" w:rsidRDefault="00D80B9A" w:rsidP="007F0E39">
            <w:pPr>
              <w:ind w:firstLine="0"/>
              <w:rPr>
                <w:rFonts w:cs="Times New Roman"/>
                <w:sz w:val="20"/>
                <w:szCs w:val="20"/>
              </w:rPr>
            </w:pPr>
            <w:r w:rsidRPr="00750241">
              <w:rPr>
                <w:rFonts w:cs="Times New Roman"/>
                <w:sz w:val="20"/>
                <w:szCs w:val="20"/>
              </w:rPr>
              <w:t>A arquitetura de referência deve possibilitar que repositórios de LPN permitam realizar buscas e recuperação das LPNs;</w:t>
            </w:r>
          </w:p>
        </w:tc>
        <w:tc>
          <w:tcPr>
            <w:tcW w:w="1747" w:type="dxa"/>
          </w:tcPr>
          <w:p w:rsidR="00D80B9A" w:rsidRPr="00750241" w:rsidRDefault="00D80B9A" w:rsidP="00875745">
            <w:pPr>
              <w:ind w:firstLine="0"/>
              <w:jc w:val="left"/>
              <w:rPr>
                <w:rFonts w:cs="Times New Roman"/>
                <w:sz w:val="20"/>
                <w:szCs w:val="20"/>
              </w:rPr>
            </w:pPr>
            <w:r w:rsidRPr="00750241">
              <w:rPr>
                <w:rFonts w:cs="Times New Roman"/>
                <w:sz w:val="20"/>
                <w:szCs w:val="20"/>
              </w:rPr>
              <w:t>Serviço Primário</w:t>
            </w:r>
          </w:p>
        </w:tc>
      </w:tr>
      <w:tr w:rsidR="00D80B9A" w:rsidRPr="00750241" w:rsidTr="00DF5412">
        <w:trPr>
          <w:jc w:val="center"/>
        </w:trPr>
        <w:tc>
          <w:tcPr>
            <w:tcW w:w="1323" w:type="dxa"/>
            <w:tcMar>
              <w:left w:w="0" w:type="dxa"/>
              <w:right w:w="0" w:type="dxa"/>
            </w:tcMar>
          </w:tcPr>
          <w:p w:rsidR="00D80B9A" w:rsidRPr="00750241" w:rsidRDefault="00D80B9A" w:rsidP="00875745">
            <w:pPr>
              <w:ind w:firstLine="0"/>
              <w:rPr>
                <w:rFonts w:cs="Times New Roman"/>
                <w:sz w:val="20"/>
                <w:szCs w:val="20"/>
              </w:rPr>
            </w:pPr>
            <w:r w:rsidRPr="00750241">
              <w:rPr>
                <w:rFonts w:cs="Times New Roman"/>
                <w:sz w:val="20"/>
                <w:szCs w:val="20"/>
              </w:rPr>
              <w:t>RA-RLPN [8]</w:t>
            </w:r>
          </w:p>
        </w:tc>
        <w:tc>
          <w:tcPr>
            <w:tcW w:w="5528" w:type="dxa"/>
            <w:tcMar>
              <w:left w:w="0" w:type="dxa"/>
              <w:right w:w="0" w:type="dxa"/>
            </w:tcMar>
          </w:tcPr>
          <w:p w:rsidR="00D80B9A" w:rsidRPr="00750241" w:rsidRDefault="00D80B9A" w:rsidP="007F0E39">
            <w:pPr>
              <w:ind w:firstLine="0"/>
              <w:rPr>
                <w:rFonts w:cs="Times New Roman"/>
                <w:sz w:val="20"/>
                <w:szCs w:val="20"/>
              </w:rPr>
            </w:pPr>
            <w:r w:rsidRPr="00750241">
              <w:rPr>
                <w:rFonts w:cs="Times New Roman"/>
                <w:sz w:val="20"/>
                <w:szCs w:val="20"/>
              </w:rPr>
              <w:t>A arquitetura de referência deve possibilitar que repositórios de LPN permitam a navegação entre LPNs;</w:t>
            </w:r>
          </w:p>
        </w:tc>
        <w:tc>
          <w:tcPr>
            <w:tcW w:w="1747" w:type="dxa"/>
          </w:tcPr>
          <w:p w:rsidR="00D80B9A" w:rsidRPr="00750241" w:rsidRDefault="00D80B9A" w:rsidP="00875745">
            <w:pPr>
              <w:ind w:firstLine="0"/>
              <w:jc w:val="left"/>
              <w:rPr>
                <w:rFonts w:cs="Times New Roman"/>
                <w:sz w:val="20"/>
                <w:szCs w:val="20"/>
              </w:rPr>
            </w:pPr>
            <w:r w:rsidRPr="00750241">
              <w:rPr>
                <w:rFonts w:cs="Times New Roman"/>
                <w:sz w:val="20"/>
                <w:szCs w:val="20"/>
              </w:rPr>
              <w:t>Serviço Primário</w:t>
            </w:r>
          </w:p>
        </w:tc>
      </w:tr>
      <w:tr w:rsidR="00D80B9A" w:rsidRPr="00750241" w:rsidTr="00DF5412">
        <w:trPr>
          <w:jc w:val="center"/>
        </w:trPr>
        <w:tc>
          <w:tcPr>
            <w:tcW w:w="1323" w:type="dxa"/>
            <w:tcMar>
              <w:left w:w="0" w:type="dxa"/>
              <w:right w:w="0" w:type="dxa"/>
            </w:tcMar>
          </w:tcPr>
          <w:p w:rsidR="00D80B9A" w:rsidRPr="00750241" w:rsidRDefault="00D80B9A" w:rsidP="00875745">
            <w:pPr>
              <w:ind w:firstLine="0"/>
              <w:rPr>
                <w:rFonts w:cs="Times New Roman"/>
                <w:sz w:val="20"/>
                <w:szCs w:val="20"/>
              </w:rPr>
            </w:pPr>
            <w:r w:rsidRPr="00750241">
              <w:rPr>
                <w:rFonts w:cs="Times New Roman"/>
                <w:sz w:val="20"/>
                <w:szCs w:val="20"/>
              </w:rPr>
              <w:t>RA-RLPN [9]</w:t>
            </w:r>
          </w:p>
        </w:tc>
        <w:tc>
          <w:tcPr>
            <w:tcW w:w="5528" w:type="dxa"/>
            <w:tcMar>
              <w:left w:w="0" w:type="dxa"/>
              <w:right w:w="0" w:type="dxa"/>
            </w:tcMar>
          </w:tcPr>
          <w:p w:rsidR="00D80B9A" w:rsidRPr="00750241" w:rsidRDefault="00D80B9A" w:rsidP="007F0E39">
            <w:pPr>
              <w:ind w:firstLine="0"/>
              <w:rPr>
                <w:rFonts w:cs="Times New Roman"/>
                <w:sz w:val="20"/>
                <w:szCs w:val="20"/>
              </w:rPr>
            </w:pPr>
            <w:r w:rsidRPr="00750241">
              <w:rPr>
                <w:rFonts w:cs="Times New Roman"/>
                <w:sz w:val="20"/>
                <w:szCs w:val="20"/>
              </w:rPr>
              <w:t>A arquitetura de referência deve possibilitar que repositórios de LPN aceite múltiplas fontes de origem de LPNs, com o objetivo de facilitar a integração entre equipes e entre repositórios diferentes;</w:t>
            </w:r>
          </w:p>
        </w:tc>
        <w:tc>
          <w:tcPr>
            <w:tcW w:w="1747" w:type="dxa"/>
          </w:tcPr>
          <w:p w:rsidR="00D80B9A" w:rsidRPr="00750241" w:rsidRDefault="00D80B9A" w:rsidP="00875745">
            <w:pPr>
              <w:ind w:firstLine="0"/>
              <w:jc w:val="left"/>
              <w:rPr>
                <w:rFonts w:cs="Times New Roman"/>
                <w:sz w:val="20"/>
                <w:szCs w:val="20"/>
              </w:rPr>
            </w:pPr>
            <w:r w:rsidRPr="00750241">
              <w:rPr>
                <w:rFonts w:cs="Times New Roman"/>
                <w:sz w:val="20"/>
                <w:szCs w:val="20"/>
              </w:rPr>
              <w:t>Serviço Primário</w:t>
            </w:r>
          </w:p>
        </w:tc>
      </w:tr>
      <w:tr w:rsidR="00D80B9A" w:rsidRPr="00750241" w:rsidTr="00DF5412">
        <w:trPr>
          <w:jc w:val="center"/>
        </w:trPr>
        <w:tc>
          <w:tcPr>
            <w:tcW w:w="1323" w:type="dxa"/>
            <w:tcMar>
              <w:left w:w="0" w:type="dxa"/>
              <w:right w:w="0" w:type="dxa"/>
            </w:tcMar>
          </w:tcPr>
          <w:p w:rsidR="00D80B9A" w:rsidRPr="00750241" w:rsidRDefault="00D80B9A" w:rsidP="00875745">
            <w:pPr>
              <w:ind w:firstLine="0"/>
              <w:rPr>
                <w:rFonts w:cs="Times New Roman"/>
                <w:sz w:val="20"/>
                <w:szCs w:val="20"/>
              </w:rPr>
            </w:pPr>
            <w:r w:rsidRPr="00750241">
              <w:rPr>
                <w:rFonts w:cs="Times New Roman"/>
                <w:sz w:val="20"/>
                <w:szCs w:val="20"/>
              </w:rPr>
              <w:t>RA-RLPN [10]</w:t>
            </w:r>
          </w:p>
        </w:tc>
        <w:tc>
          <w:tcPr>
            <w:tcW w:w="5528" w:type="dxa"/>
            <w:tcMar>
              <w:left w:w="0" w:type="dxa"/>
              <w:right w:w="0" w:type="dxa"/>
            </w:tcMar>
          </w:tcPr>
          <w:p w:rsidR="00D80B9A" w:rsidRPr="00750241" w:rsidRDefault="00D80B9A" w:rsidP="007F0E39">
            <w:pPr>
              <w:ind w:firstLine="0"/>
              <w:rPr>
                <w:rFonts w:cs="Times New Roman"/>
                <w:sz w:val="20"/>
                <w:szCs w:val="20"/>
              </w:rPr>
            </w:pPr>
            <w:r w:rsidRPr="00750241">
              <w:rPr>
                <w:rFonts w:cs="Times New Roman"/>
                <w:sz w:val="20"/>
                <w:szCs w:val="20"/>
              </w:rPr>
              <w:t>A arquitetura de referência deve possibilitar que repositórios de LPN criem e armazenem múltiplas versões de uma mesma LPN;</w:t>
            </w:r>
          </w:p>
        </w:tc>
        <w:tc>
          <w:tcPr>
            <w:tcW w:w="1747" w:type="dxa"/>
          </w:tcPr>
          <w:p w:rsidR="00D80B9A" w:rsidRPr="00750241" w:rsidDel="00D744CA" w:rsidRDefault="00D80B9A" w:rsidP="00875745">
            <w:pPr>
              <w:ind w:firstLine="0"/>
              <w:jc w:val="left"/>
              <w:rPr>
                <w:rFonts w:cs="Times New Roman"/>
                <w:sz w:val="20"/>
                <w:szCs w:val="20"/>
              </w:rPr>
            </w:pPr>
            <w:r w:rsidRPr="00750241">
              <w:rPr>
                <w:rFonts w:cs="Times New Roman"/>
                <w:sz w:val="20"/>
                <w:szCs w:val="20"/>
              </w:rPr>
              <w:t>Serviços Ortogonais de Suporte</w:t>
            </w:r>
          </w:p>
        </w:tc>
      </w:tr>
      <w:tr w:rsidR="00D80B9A" w:rsidRPr="00750241" w:rsidTr="00DF5412">
        <w:trPr>
          <w:jc w:val="center"/>
        </w:trPr>
        <w:tc>
          <w:tcPr>
            <w:tcW w:w="1323" w:type="dxa"/>
            <w:tcMar>
              <w:left w:w="0" w:type="dxa"/>
              <w:right w:w="0" w:type="dxa"/>
            </w:tcMar>
          </w:tcPr>
          <w:p w:rsidR="00D80B9A" w:rsidRPr="00750241" w:rsidRDefault="00D80B9A" w:rsidP="00875745">
            <w:pPr>
              <w:ind w:firstLine="0"/>
              <w:rPr>
                <w:rFonts w:cs="Times New Roman"/>
                <w:sz w:val="20"/>
                <w:szCs w:val="20"/>
              </w:rPr>
            </w:pPr>
            <w:r w:rsidRPr="00750241">
              <w:rPr>
                <w:rFonts w:cs="Times New Roman"/>
                <w:sz w:val="20"/>
                <w:szCs w:val="20"/>
              </w:rPr>
              <w:t>RA-RLPN [11]</w:t>
            </w:r>
          </w:p>
        </w:tc>
        <w:tc>
          <w:tcPr>
            <w:tcW w:w="5528" w:type="dxa"/>
            <w:tcMar>
              <w:left w:w="0" w:type="dxa"/>
              <w:right w:w="0" w:type="dxa"/>
            </w:tcMar>
          </w:tcPr>
          <w:p w:rsidR="00D80B9A" w:rsidRPr="00750241" w:rsidRDefault="00D80B9A" w:rsidP="007F0E39">
            <w:pPr>
              <w:ind w:firstLine="0"/>
              <w:rPr>
                <w:rFonts w:cs="Times New Roman"/>
                <w:sz w:val="20"/>
                <w:szCs w:val="20"/>
              </w:rPr>
            </w:pPr>
            <w:r w:rsidRPr="00750241">
              <w:rPr>
                <w:rFonts w:cs="Times New Roman"/>
                <w:sz w:val="20"/>
                <w:szCs w:val="20"/>
              </w:rPr>
              <w:t>A arquitetura de referência deve possibilitar que repositórios de LPN gerencie a configuração, como por exemplo, a definição dos itens da LPN que são configuráveis, o controle de mudanças dos itens da LPN que são configuráveis;</w:t>
            </w:r>
          </w:p>
        </w:tc>
        <w:tc>
          <w:tcPr>
            <w:tcW w:w="1747" w:type="dxa"/>
          </w:tcPr>
          <w:p w:rsidR="00D80B9A" w:rsidRPr="00750241" w:rsidRDefault="00D80B9A" w:rsidP="00875745">
            <w:pPr>
              <w:ind w:firstLine="0"/>
              <w:jc w:val="left"/>
              <w:rPr>
                <w:rFonts w:cs="Times New Roman"/>
                <w:sz w:val="20"/>
                <w:szCs w:val="20"/>
              </w:rPr>
            </w:pPr>
            <w:r w:rsidRPr="00750241">
              <w:rPr>
                <w:rFonts w:cs="Times New Roman"/>
                <w:sz w:val="20"/>
                <w:szCs w:val="20"/>
              </w:rPr>
              <w:t>Serviços Ortogonais de Suporte</w:t>
            </w:r>
          </w:p>
        </w:tc>
      </w:tr>
      <w:tr w:rsidR="00D80B9A" w:rsidRPr="00750241" w:rsidTr="00DF5412">
        <w:trPr>
          <w:jc w:val="center"/>
        </w:trPr>
        <w:tc>
          <w:tcPr>
            <w:tcW w:w="1323" w:type="dxa"/>
            <w:tcMar>
              <w:left w:w="0" w:type="dxa"/>
              <w:right w:w="0" w:type="dxa"/>
            </w:tcMar>
          </w:tcPr>
          <w:p w:rsidR="00D80B9A" w:rsidRPr="00750241" w:rsidRDefault="00D80B9A" w:rsidP="00875745">
            <w:pPr>
              <w:ind w:firstLine="0"/>
              <w:rPr>
                <w:rFonts w:cs="Times New Roman"/>
                <w:sz w:val="20"/>
                <w:szCs w:val="20"/>
              </w:rPr>
            </w:pPr>
            <w:r w:rsidRPr="00750241">
              <w:rPr>
                <w:rFonts w:cs="Times New Roman"/>
                <w:sz w:val="20"/>
                <w:szCs w:val="20"/>
              </w:rPr>
              <w:t>RA-RLPN [12]</w:t>
            </w:r>
          </w:p>
        </w:tc>
        <w:tc>
          <w:tcPr>
            <w:tcW w:w="5528" w:type="dxa"/>
            <w:tcMar>
              <w:left w:w="0" w:type="dxa"/>
              <w:right w:w="0" w:type="dxa"/>
            </w:tcMar>
          </w:tcPr>
          <w:p w:rsidR="00D80B9A" w:rsidRPr="00750241" w:rsidRDefault="00D80B9A" w:rsidP="007F0E39">
            <w:pPr>
              <w:ind w:firstLine="0"/>
              <w:rPr>
                <w:rFonts w:cs="Times New Roman"/>
                <w:sz w:val="20"/>
                <w:szCs w:val="20"/>
              </w:rPr>
            </w:pPr>
            <w:r w:rsidRPr="00750241">
              <w:rPr>
                <w:rFonts w:cs="Times New Roman"/>
                <w:sz w:val="20"/>
                <w:szCs w:val="20"/>
              </w:rPr>
              <w:t>A arquitetura de referência deve possibilitar que repositórios de LPN permita o registro de impressões dos usuários a respeito da versão da LPN que eles utilizaram;</w:t>
            </w:r>
          </w:p>
        </w:tc>
        <w:tc>
          <w:tcPr>
            <w:tcW w:w="1747" w:type="dxa"/>
          </w:tcPr>
          <w:p w:rsidR="00D80B9A" w:rsidRPr="00750241" w:rsidDel="00D744CA" w:rsidRDefault="00D80B9A" w:rsidP="00875745">
            <w:pPr>
              <w:ind w:firstLine="0"/>
              <w:jc w:val="left"/>
              <w:rPr>
                <w:rFonts w:cs="Times New Roman"/>
                <w:sz w:val="20"/>
                <w:szCs w:val="20"/>
              </w:rPr>
            </w:pPr>
            <w:r w:rsidRPr="00750241">
              <w:rPr>
                <w:rFonts w:cs="Times New Roman"/>
                <w:sz w:val="20"/>
                <w:szCs w:val="20"/>
              </w:rPr>
              <w:t>Serviços Ortogonais Organizacionais</w:t>
            </w:r>
          </w:p>
        </w:tc>
      </w:tr>
      <w:tr w:rsidR="00D80B9A" w:rsidRPr="00750241" w:rsidTr="00DF5412">
        <w:trPr>
          <w:jc w:val="center"/>
        </w:trPr>
        <w:tc>
          <w:tcPr>
            <w:tcW w:w="1323" w:type="dxa"/>
            <w:tcMar>
              <w:left w:w="0" w:type="dxa"/>
              <w:right w:w="0" w:type="dxa"/>
            </w:tcMar>
          </w:tcPr>
          <w:p w:rsidR="00D80B9A" w:rsidRPr="00750241" w:rsidRDefault="00D80B9A" w:rsidP="00875745">
            <w:pPr>
              <w:ind w:firstLine="0"/>
              <w:rPr>
                <w:rFonts w:cs="Times New Roman"/>
                <w:sz w:val="20"/>
                <w:szCs w:val="20"/>
              </w:rPr>
            </w:pPr>
            <w:r w:rsidRPr="00750241">
              <w:rPr>
                <w:rFonts w:cs="Times New Roman"/>
                <w:sz w:val="20"/>
                <w:szCs w:val="20"/>
              </w:rPr>
              <w:t>RA-RLPN [13]</w:t>
            </w:r>
          </w:p>
        </w:tc>
        <w:tc>
          <w:tcPr>
            <w:tcW w:w="5528" w:type="dxa"/>
            <w:tcMar>
              <w:left w:w="0" w:type="dxa"/>
              <w:right w:w="0" w:type="dxa"/>
            </w:tcMar>
          </w:tcPr>
          <w:p w:rsidR="00D80B9A" w:rsidRPr="00750241" w:rsidRDefault="00D80B9A" w:rsidP="007F0E39">
            <w:pPr>
              <w:ind w:firstLine="0"/>
              <w:rPr>
                <w:rFonts w:cs="Times New Roman"/>
                <w:sz w:val="20"/>
                <w:szCs w:val="20"/>
              </w:rPr>
            </w:pPr>
            <w:r w:rsidRPr="00750241">
              <w:rPr>
                <w:rFonts w:cs="Times New Roman"/>
                <w:sz w:val="20"/>
                <w:szCs w:val="20"/>
              </w:rPr>
              <w:t>A arquitetura de referência deve possibilitar que repositórios de LPN registrem métricas coletadas sobre a utilização da LPN;</w:t>
            </w:r>
          </w:p>
        </w:tc>
        <w:tc>
          <w:tcPr>
            <w:tcW w:w="1747" w:type="dxa"/>
          </w:tcPr>
          <w:p w:rsidR="00D80B9A" w:rsidRPr="00750241" w:rsidRDefault="00D80B9A" w:rsidP="00875745">
            <w:pPr>
              <w:ind w:firstLine="0"/>
              <w:jc w:val="left"/>
              <w:rPr>
                <w:rFonts w:cs="Times New Roman"/>
                <w:sz w:val="20"/>
                <w:szCs w:val="20"/>
              </w:rPr>
            </w:pPr>
            <w:r w:rsidRPr="00750241">
              <w:rPr>
                <w:rFonts w:cs="Times New Roman"/>
                <w:sz w:val="20"/>
                <w:szCs w:val="20"/>
              </w:rPr>
              <w:t>Serviços Ortogonais Organizacionais</w:t>
            </w:r>
          </w:p>
        </w:tc>
      </w:tr>
      <w:tr w:rsidR="00D80B9A" w:rsidRPr="00750241" w:rsidTr="00DF5412">
        <w:trPr>
          <w:jc w:val="center"/>
        </w:trPr>
        <w:tc>
          <w:tcPr>
            <w:tcW w:w="1323" w:type="dxa"/>
            <w:tcMar>
              <w:left w:w="0" w:type="dxa"/>
              <w:right w:w="0" w:type="dxa"/>
            </w:tcMar>
          </w:tcPr>
          <w:p w:rsidR="00D80B9A" w:rsidRPr="00750241" w:rsidRDefault="00D80B9A" w:rsidP="00875745">
            <w:pPr>
              <w:ind w:firstLine="0"/>
              <w:rPr>
                <w:rFonts w:cs="Times New Roman"/>
                <w:sz w:val="20"/>
                <w:szCs w:val="20"/>
              </w:rPr>
            </w:pPr>
            <w:r w:rsidRPr="00750241">
              <w:rPr>
                <w:rFonts w:cs="Times New Roman"/>
                <w:sz w:val="20"/>
                <w:szCs w:val="20"/>
              </w:rPr>
              <w:t>RA-RLPN [14]</w:t>
            </w:r>
          </w:p>
        </w:tc>
        <w:tc>
          <w:tcPr>
            <w:tcW w:w="5528" w:type="dxa"/>
            <w:tcMar>
              <w:left w:w="0" w:type="dxa"/>
              <w:right w:w="0" w:type="dxa"/>
            </w:tcMar>
          </w:tcPr>
          <w:p w:rsidR="00D80B9A" w:rsidRPr="00750241" w:rsidRDefault="00D80B9A" w:rsidP="007F0E39">
            <w:pPr>
              <w:ind w:firstLine="0"/>
              <w:rPr>
                <w:rFonts w:cs="Times New Roman"/>
                <w:sz w:val="20"/>
                <w:szCs w:val="20"/>
              </w:rPr>
            </w:pPr>
            <w:r w:rsidRPr="00750241">
              <w:rPr>
                <w:rFonts w:cs="Times New Roman"/>
                <w:sz w:val="20"/>
                <w:szCs w:val="20"/>
              </w:rPr>
              <w:t xml:space="preserve">A arquitetura de referência deve possibilitar que repositórios de LPN ofereçam informações relativas ao </w:t>
            </w:r>
            <w:r w:rsidR="002129DA">
              <w:rPr>
                <w:rFonts w:cs="Times New Roman"/>
                <w:sz w:val="20"/>
                <w:szCs w:val="20"/>
              </w:rPr>
              <w:t>reúso</w:t>
            </w:r>
            <w:r w:rsidRPr="00750241">
              <w:rPr>
                <w:rFonts w:cs="Times New Roman"/>
                <w:sz w:val="20"/>
                <w:szCs w:val="20"/>
              </w:rPr>
              <w:t xml:space="preserve">, iniciativas de </w:t>
            </w:r>
            <w:r w:rsidR="002129DA">
              <w:rPr>
                <w:rFonts w:cs="Times New Roman"/>
                <w:sz w:val="20"/>
                <w:szCs w:val="20"/>
              </w:rPr>
              <w:t>reúso</w:t>
            </w:r>
            <w:r w:rsidRPr="00750241">
              <w:rPr>
                <w:rFonts w:cs="Times New Roman"/>
                <w:sz w:val="20"/>
                <w:szCs w:val="20"/>
              </w:rPr>
              <w:t>, LPNs mais usadas, etc;</w:t>
            </w:r>
          </w:p>
        </w:tc>
        <w:tc>
          <w:tcPr>
            <w:tcW w:w="1747" w:type="dxa"/>
          </w:tcPr>
          <w:p w:rsidR="00D80B9A" w:rsidRPr="00750241" w:rsidRDefault="00D80B9A" w:rsidP="00875745">
            <w:pPr>
              <w:ind w:firstLine="0"/>
              <w:jc w:val="left"/>
              <w:rPr>
                <w:rFonts w:cs="Times New Roman"/>
                <w:sz w:val="20"/>
                <w:szCs w:val="20"/>
              </w:rPr>
            </w:pPr>
            <w:r w:rsidRPr="00750241">
              <w:rPr>
                <w:rFonts w:cs="Times New Roman"/>
                <w:sz w:val="20"/>
                <w:szCs w:val="20"/>
              </w:rPr>
              <w:t>Serviços Ortogonais Organizacionais</w:t>
            </w:r>
          </w:p>
        </w:tc>
      </w:tr>
      <w:tr w:rsidR="00D80B9A" w:rsidRPr="00750241" w:rsidTr="00DF5412">
        <w:trPr>
          <w:jc w:val="center"/>
        </w:trPr>
        <w:tc>
          <w:tcPr>
            <w:tcW w:w="1323" w:type="dxa"/>
            <w:tcMar>
              <w:left w:w="0" w:type="dxa"/>
              <w:right w:w="0" w:type="dxa"/>
            </w:tcMar>
          </w:tcPr>
          <w:p w:rsidR="00D80B9A" w:rsidRPr="00750241" w:rsidRDefault="00D80B9A" w:rsidP="00875745">
            <w:pPr>
              <w:ind w:firstLine="0"/>
              <w:rPr>
                <w:rFonts w:cs="Times New Roman"/>
                <w:sz w:val="20"/>
                <w:szCs w:val="20"/>
              </w:rPr>
            </w:pPr>
            <w:r w:rsidRPr="00750241">
              <w:rPr>
                <w:rFonts w:cs="Times New Roman"/>
                <w:sz w:val="20"/>
                <w:szCs w:val="20"/>
              </w:rPr>
              <w:t>RA-RLPN [15]</w:t>
            </w:r>
          </w:p>
        </w:tc>
        <w:tc>
          <w:tcPr>
            <w:tcW w:w="5528" w:type="dxa"/>
            <w:tcMar>
              <w:left w:w="0" w:type="dxa"/>
              <w:right w:w="0" w:type="dxa"/>
            </w:tcMar>
          </w:tcPr>
          <w:p w:rsidR="00D80B9A" w:rsidRPr="00750241" w:rsidRDefault="00D80B9A" w:rsidP="007F0E39">
            <w:pPr>
              <w:ind w:firstLine="0"/>
              <w:rPr>
                <w:rFonts w:cs="Times New Roman"/>
                <w:sz w:val="20"/>
                <w:szCs w:val="20"/>
              </w:rPr>
            </w:pPr>
            <w:r w:rsidRPr="00750241">
              <w:rPr>
                <w:rFonts w:cs="Times New Roman"/>
                <w:sz w:val="20"/>
                <w:szCs w:val="20"/>
              </w:rPr>
              <w:t>A arquitetura de referência deve possibilitar que repositórios de LPN permitam o acesso de acordo com o papel que o usuário assume;</w:t>
            </w:r>
          </w:p>
        </w:tc>
        <w:tc>
          <w:tcPr>
            <w:tcW w:w="1747" w:type="dxa"/>
          </w:tcPr>
          <w:p w:rsidR="00D80B9A" w:rsidRPr="00750241" w:rsidRDefault="00D80B9A" w:rsidP="00875745">
            <w:pPr>
              <w:ind w:firstLine="0"/>
              <w:jc w:val="left"/>
              <w:rPr>
                <w:rFonts w:cs="Times New Roman"/>
                <w:sz w:val="20"/>
                <w:szCs w:val="20"/>
              </w:rPr>
            </w:pPr>
            <w:r w:rsidRPr="00750241">
              <w:rPr>
                <w:rFonts w:cs="Times New Roman"/>
                <w:sz w:val="20"/>
                <w:szCs w:val="20"/>
              </w:rPr>
              <w:t>Serviços Ortogonais Gerais</w:t>
            </w:r>
          </w:p>
        </w:tc>
      </w:tr>
      <w:tr w:rsidR="00D80B9A" w:rsidRPr="00750241" w:rsidTr="00DF5412">
        <w:trPr>
          <w:jc w:val="center"/>
        </w:trPr>
        <w:tc>
          <w:tcPr>
            <w:tcW w:w="1323" w:type="dxa"/>
            <w:tcMar>
              <w:left w:w="0" w:type="dxa"/>
              <w:right w:w="0" w:type="dxa"/>
            </w:tcMar>
          </w:tcPr>
          <w:p w:rsidR="00D80B9A" w:rsidRPr="00750241" w:rsidRDefault="00D80B9A" w:rsidP="00875745">
            <w:pPr>
              <w:ind w:firstLine="0"/>
              <w:rPr>
                <w:rFonts w:cs="Times New Roman"/>
                <w:sz w:val="20"/>
                <w:szCs w:val="20"/>
              </w:rPr>
            </w:pPr>
            <w:r w:rsidRPr="00750241">
              <w:rPr>
                <w:rFonts w:cs="Times New Roman"/>
                <w:sz w:val="20"/>
                <w:szCs w:val="20"/>
              </w:rPr>
              <w:t>RA-RLPN [16]</w:t>
            </w:r>
          </w:p>
        </w:tc>
        <w:tc>
          <w:tcPr>
            <w:tcW w:w="5528" w:type="dxa"/>
            <w:tcMar>
              <w:left w:w="0" w:type="dxa"/>
              <w:right w:w="0" w:type="dxa"/>
            </w:tcMar>
          </w:tcPr>
          <w:p w:rsidR="00D80B9A" w:rsidRPr="00750241" w:rsidRDefault="00D80B9A" w:rsidP="007F0E39">
            <w:pPr>
              <w:ind w:firstLine="0"/>
              <w:rPr>
                <w:rFonts w:cs="Times New Roman"/>
                <w:sz w:val="20"/>
                <w:szCs w:val="20"/>
              </w:rPr>
            </w:pPr>
            <w:r w:rsidRPr="00750241">
              <w:rPr>
                <w:rFonts w:cs="Times New Roman"/>
                <w:sz w:val="20"/>
                <w:szCs w:val="20"/>
              </w:rPr>
              <w:t>A arquitetura de referência deve possibilitar que repositórios de LPN garantam a integridade das LPNs, ou seja, que eles não sofram alterações não autorizadas;</w:t>
            </w:r>
          </w:p>
        </w:tc>
        <w:tc>
          <w:tcPr>
            <w:tcW w:w="1747" w:type="dxa"/>
          </w:tcPr>
          <w:p w:rsidR="00D80B9A" w:rsidRPr="00750241" w:rsidDel="00D744CA" w:rsidRDefault="00D80B9A" w:rsidP="00875745">
            <w:pPr>
              <w:ind w:firstLine="0"/>
              <w:jc w:val="left"/>
              <w:rPr>
                <w:rFonts w:cs="Times New Roman"/>
                <w:sz w:val="20"/>
                <w:szCs w:val="20"/>
              </w:rPr>
            </w:pPr>
            <w:r w:rsidRPr="00750241">
              <w:rPr>
                <w:rFonts w:cs="Times New Roman"/>
                <w:sz w:val="20"/>
                <w:szCs w:val="20"/>
              </w:rPr>
              <w:t>Serviços Ortogonais Gerais</w:t>
            </w:r>
          </w:p>
        </w:tc>
      </w:tr>
      <w:tr w:rsidR="00D80B9A" w:rsidRPr="00750241" w:rsidTr="00DF5412">
        <w:trPr>
          <w:jc w:val="center"/>
        </w:trPr>
        <w:tc>
          <w:tcPr>
            <w:tcW w:w="1323" w:type="dxa"/>
            <w:tcMar>
              <w:left w:w="0" w:type="dxa"/>
              <w:right w:w="0" w:type="dxa"/>
            </w:tcMar>
          </w:tcPr>
          <w:p w:rsidR="00D80B9A" w:rsidRPr="00750241" w:rsidRDefault="00D80B9A" w:rsidP="00875745">
            <w:pPr>
              <w:ind w:firstLine="0"/>
              <w:rPr>
                <w:rFonts w:cs="Times New Roman"/>
                <w:sz w:val="20"/>
                <w:szCs w:val="20"/>
              </w:rPr>
            </w:pPr>
            <w:r w:rsidRPr="00750241">
              <w:rPr>
                <w:rFonts w:cs="Times New Roman"/>
                <w:sz w:val="20"/>
                <w:szCs w:val="20"/>
              </w:rPr>
              <w:t>RA-RLPN [17]</w:t>
            </w:r>
          </w:p>
        </w:tc>
        <w:tc>
          <w:tcPr>
            <w:tcW w:w="5528" w:type="dxa"/>
            <w:tcMar>
              <w:left w:w="0" w:type="dxa"/>
              <w:right w:w="0" w:type="dxa"/>
            </w:tcMar>
          </w:tcPr>
          <w:p w:rsidR="00D80B9A" w:rsidRPr="00750241" w:rsidRDefault="00D80B9A" w:rsidP="007F0E39">
            <w:pPr>
              <w:ind w:firstLine="0"/>
              <w:rPr>
                <w:rFonts w:cs="Times New Roman"/>
                <w:sz w:val="20"/>
                <w:szCs w:val="20"/>
              </w:rPr>
            </w:pPr>
            <w:r w:rsidRPr="00750241">
              <w:rPr>
                <w:rFonts w:cs="Times New Roman"/>
                <w:sz w:val="20"/>
                <w:szCs w:val="20"/>
              </w:rPr>
              <w:t>A arquitetura de referência deve possibilitar que repositórios de LPN realizem o gerenciamento de transação, garantindo a atomicidade, consistência, isolamento e durabilidade;</w:t>
            </w:r>
          </w:p>
        </w:tc>
        <w:tc>
          <w:tcPr>
            <w:tcW w:w="1747" w:type="dxa"/>
          </w:tcPr>
          <w:p w:rsidR="00D80B9A" w:rsidRPr="00750241" w:rsidRDefault="00D80B9A" w:rsidP="00875745">
            <w:pPr>
              <w:ind w:firstLine="0"/>
              <w:jc w:val="left"/>
              <w:rPr>
                <w:rFonts w:cs="Times New Roman"/>
                <w:sz w:val="20"/>
                <w:szCs w:val="20"/>
              </w:rPr>
            </w:pPr>
            <w:r w:rsidRPr="00750241">
              <w:rPr>
                <w:rFonts w:cs="Times New Roman"/>
                <w:sz w:val="20"/>
                <w:szCs w:val="20"/>
              </w:rPr>
              <w:t>Serviços Ortogonais Gerais</w:t>
            </w:r>
          </w:p>
        </w:tc>
      </w:tr>
      <w:tr w:rsidR="00D80B9A" w:rsidRPr="00750241" w:rsidTr="00DF5412">
        <w:trPr>
          <w:jc w:val="center"/>
        </w:trPr>
        <w:tc>
          <w:tcPr>
            <w:tcW w:w="1323" w:type="dxa"/>
            <w:tcMar>
              <w:left w:w="0" w:type="dxa"/>
              <w:right w:w="0" w:type="dxa"/>
            </w:tcMar>
          </w:tcPr>
          <w:p w:rsidR="00D80B9A" w:rsidRPr="00750241" w:rsidRDefault="00D80B9A" w:rsidP="00875745">
            <w:pPr>
              <w:ind w:firstLine="0"/>
              <w:rPr>
                <w:rFonts w:cs="Times New Roman"/>
                <w:sz w:val="20"/>
                <w:szCs w:val="20"/>
              </w:rPr>
            </w:pPr>
            <w:r w:rsidRPr="00750241">
              <w:rPr>
                <w:rFonts w:cs="Times New Roman"/>
                <w:sz w:val="20"/>
                <w:szCs w:val="20"/>
              </w:rPr>
              <w:t>RA-RLPN[18]</w:t>
            </w:r>
          </w:p>
        </w:tc>
        <w:tc>
          <w:tcPr>
            <w:tcW w:w="5528" w:type="dxa"/>
            <w:tcMar>
              <w:left w:w="0" w:type="dxa"/>
              <w:right w:w="0" w:type="dxa"/>
            </w:tcMar>
          </w:tcPr>
          <w:p w:rsidR="00D80B9A" w:rsidRPr="00750241" w:rsidRDefault="00D80B9A" w:rsidP="007F0E39">
            <w:pPr>
              <w:ind w:firstLine="0"/>
              <w:rPr>
                <w:rFonts w:cs="Times New Roman"/>
                <w:sz w:val="20"/>
                <w:szCs w:val="20"/>
              </w:rPr>
            </w:pPr>
            <w:r w:rsidRPr="00750241">
              <w:rPr>
                <w:rFonts w:cs="Times New Roman"/>
                <w:sz w:val="20"/>
                <w:szCs w:val="20"/>
              </w:rPr>
              <w:t>A arquitetura de referência deve possibilitar que repositórios de LPN incluam uma nova instância da LPN</w:t>
            </w:r>
          </w:p>
        </w:tc>
        <w:tc>
          <w:tcPr>
            <w:tcW w:w="1747" w:type="dxa"/>
          </w:tcPr>
          <w:p w:rsidR="00D80B9A" w:rsidRPr="00750241" w:rsidRDefault="00D80B9A" w:rsidP="00875745">
            <w:pPr>
              <w:ind w:firstLine="0"/>
              <w:jc w:val="left"/>
              <w:rPr>
                <w:rFonts w:cs="Times New Roman"/>
                <w:sz w:val="20"/>
                <w:szCs w:val="20"/>
              </w:rPr>
            </w:pPr>
            <w:r w:rsidRPr="00750241">
              <w:rPr>
                <w:rFonts w:cs="Times New Roman"/>
                <w:sz w:val="20"/>
                <w:szCs w:val="20"/>
              </w:rPr>
              <w:t>Serviços Primários</w:t>
            </w:r>
          </w:p>
        </w:tc>
      </w:tr>
      <w:tr w:rsidR="00D80B9A" w:rsidRPr="00750241" w:rsidTr="00DF5412">
        <w:trPr>
          <w:jc w:val="center"/>
        </w:trPr>
        <w:tc>
          <w:tcPr>
            <w:tcW w:w="1323" w:type="dxa"/>
            <w:tcMar>
              <w:left w:w="0" w:type="dxa"/>
              <w:right w:w="0" w:type="dxa"/>
            </w:tcMar>
          </w:tcPr>
          <w:p w:rsidR="00D80B9A" w:rsidRPr="00750241" w:rsidRDefault="00D80B9A" w:rsidP="00875745">
            <w:pPr>
              <w:ind w:firstLine="0"/>
              <w:rPr>
                <w:rFonts w:cs="Times New Roman"/>
                <w:sz w:val="20"/>
                <w:szCs w:val="20"/>
              </w:rPr>
            </w:pPr>
            <w:r w:rsidRPr="00750241">
              <w:rPr>
                <w:rFonts w:cs="Times New Roman"/>
                <w:sz w:val="20"/>
                <w:szCs w:val="20"/>
              </w:rPr>
              <w:t>RA-RLPN[19]</w:t>
            </w:r>
          </w:p>
        </w:tc>
        <w:tc>
          <w:tcPr>
            <w:tcW w:w="5528" w:type="dxa"/>
            <w:tcMar>
              <w:left w:w="0" w:type="dxa"/>
              <w:right w:w="0" w:type="dxa"/>
            </w:tcMar>
          </w:tcPr>
          <w:p w:rsidR="00D80B9A" w:rsidRPr="00750241" w:rsidRDefault="00D80B9A" w:rsidP="007F0E39">
            <w:pPr>
              <w:ind w:firstLine="0"/>
              <w:rPr>
                <w:rFonts w:cs="Times New Roman"/>
                <w:sz w:val="20"/>
                <w:szCs w:val="20"/>
              </w:rPr>
            </w:pPr>
            <w:r w:rsidRPr="00750241">
              <w:rPr>
                <w:rFonts w:cs="Times New Roman"/>
                <w:sz w:val="20"/>
                <w:szCs w:val="20"/>
              </w:rPr>
              <w:t>A arquitetura de referência deve possibilitar que repositórios de LPN propaguem a mudança na LPN para suas instâncias</w:t>
            </w:r>
          </w:p>
        </w:tc>
        <w:tc>
          <w:tcPr>
            <w:tcW w:w="1747" w:type="dxa"/>
          </w:tcPr>
          <w:p w:rsidR="00D80B9A" w:rsidRPr="00750241" w:rsidRDefault="00D80B9A" w:rsidP="00875745">
            <w:pPr>
              <w:ind w:firstLine="0"/>
              <w:jc w:val="left"/>
              <w:rPr>
                <w:rFonts w:cs="Times New Roman"/>
                <w:sz w:val="20"/>
                <w:szCs w:val="20"/>
              </w:rPr>
            </w:pPr>
            <w:r w:rsidRPr="00750241">
              <w:rPr>
                <w:rFonts w:cs="Times New Roman"/>
                <w:sz w:val="20"/>
                <w:szCs w:val="20"/>
              </w:rPr>
              <w:t>Serviços primários</w:t>
            </w:r>
          </w:p>
        </w:tc>
      </w:tr>
      <w:tr w:rsidR="00D80B9A" w:rsidRPr="00750241" w:rsidTr="00DF5412">
        <w:trPr>
          <w:jc w:val="center"/>
        </w:trPr>
        <w:tc>
          <w:tcPr>
            <w:tcW w:w="1323" w:type="dxa"/>
            <w:tcMar>
              <w:left w:w="0" w:type="dxa"/>
              <w:right w:w="0" w:type="dxa"/>
            </w:tcMar>
          </w:tcPr>
          <w:p w:rsidR="00D80B9A" w:rsidRPr="00750241" w:rsidRDefault="00D80B9A" w:rsidP="00875745">
            <w:pPr>
              <w:ind w:firstLine="0"/>
              <w:rPr>
                <w:rFonts w:cs="Times New Roman"/>
                <w:sz w:val="20"/>
                <w:szCs w:val="20"/>
              </w:rPr>
            </w:pPr>
            <w:r w:rsidRPr="00750241">
              <w:rPr>
                <w:rFonts w:cs="Times New Roman"/>
                <w:sz w:val="20"/>
                <w:szCs w:val="20"/>
              </w:rPr>
              <w:t>RA-RLPN[20]</w:t>
            </w:r>
          </w:p>
        </w:tc>
        <w:tc>
          <w:tcPr>
            <w:tcW w:w="5528" w:type="dxa"/>
            <w:tcMar>
              <w:left w:w="0" w:type="dxa"/>
              <w:right w:w="0" w:type="dxa"/>
            </w:tcMar>
          </w:tcPr>
          <w:p w:rsidR="00D80B9A" w:rsidRPr="00750241" w:rsidRDefault="00D80B9A" w:rsidP="007F0E39">
            <w:pPr>
              <w:ind w:firstLine="0"/>
              <w:rPr>
                <w:rFonts w:cs="Times New Roman"/>
                <w:sz w:val="20"/>
                <w:szCs w:val="20"/>
              </w:rPr>
            </w:pPr>
            <w:r w:rsidRPr="00750241">
              <w:rPr>
                <w:rFonts w:cs="Times New Roman"/>
                <w:sz w:val="20"/>
                <w:szCs w:val="20"/>
              </w:rPr>
              <w:t>A arquitetura de referência deve possibilitar que repositórios de LPN permitam que instâncias da LPN mantenham sincronizadas com diferentes versões da LPN</w:t>
            </w:r>
          </w:p>
        </w:tc>
        <w:tc>
          <w:tcPr>
            <w:tcW w:w="1747" w:type="dxa"/>
          </w:tcPr>
          <w:p w:rsidR="00D80B9A" w:rsidRPr="00750241" w:rsidRDefault="00D80B9A" w:rsidP="00875745">
            <w:pPr>
              <w:ind w:firstLine="0"/>
              <w:jc w:val="left"/>
              <w:rPr>
                <w:rFonts w:cs="Times New Roman"/>
                <w:sz w:val="20"/>
                <w:szCs w:val="20"/>
              </w:rPr>
            </w:pPr>
            <w:r w:rsidRPr="00750241">
              <w:rPr>
                <w:rFonts w:cs="Times New Roman"/>
                <w:sz w:val="20"/>
                <w:szCs w:val="20"/>
              </w:rPr>
              <w:t>Serviços primários</w:t>
            </w:r>
          </w:p>
        </w:tc>
      </w:tr>
    </w:tbl>
    <w:p w:rsidR="009063AB" w:rsidRDefault="009063AB">
      <w:r>
        <w:br w:type="page"/>
      </w:r>
    </w:p>
    <w:p w:rsidR="009063AB" w:rsidRPr="009063AB" w:rsidRDefault="009063AB" w:rsidP="00757F01">
      <w:pPr>
        <w:spacing w:line="240" w:lineRule="auto"/>
        <w:ind w:firstLine="0"/>
        <w:jc w:val="center"/>
        <w:rPr>
          <w:b/>
        </w:rPr>
      </w:pPr>
      <w:r w:rsidRPr="009063AB">
        <w:rPr>
          <w:rFonts w:cs="Times New Roman"/>
          <w:b/>
          <w:sz w:val="20"/>
          <w:szCs w:val="20"/>
        </w:rPr>
        <w:lastRenderedPageBreak/>
        <w:t xml:space="preserve">Quadro </w:t>
      </w:r>
      <w:r w:rsidR="001D4518">
        <w:rPr>
          <w:rFonts w:cs="Times New Roman"/>
          <w:b/>
          <w:sz w:val="20"/>
          <w:szCs w:val="20"/>
        </w:rPr>
        <w:t>6.6 (</w:t>
      </w:r>
      <w:r w:rsidR="00757F01">
        <w:rPr>
          <w:rFonts w:cs="Times New Roman"/>
          <w:b/>
          <w:sz w:val="20"/>
          <w:szCs w:val="20"/>
        </w:rPr>
        <w:t>conclusão</w:t>
      </w:r>
      <w:r>
        <w:rPr>
          <w:rFonts w:cs="Times New Roman"/>
          <w:b/>
          <w:sz w:val="20"/>
          <w:szCs w:val="20"/>
        </w:rPr>
        <w:t>)</w:t>
      </w:r>
    </w:p>
    <w:tbl>
      <w:tblPr>
        <w:tblStyle w:val="Tabelacomgrade"/>
        <w:tblW w:w="8598" w:type="dxa"/>
        <w:jc w:val="center"/>
        <w:tblInd w:w="-334" w:type="dxa"/>
        <w:tblLook w:val="04A0"/>
      </w:tblPr>
      <w:tblGrid>
        <w:gridCol w:w="1323"/>
        <w:gridCol w:w="5528"/>
        <w:gridCol w:w="1747"/>
      </w:tblGrid>
      <w:tr w:rsidR="00D80B9A" w:rsidRPr="00750241" w:rsidTr="00DF5412">
        <w:trPr>
          <w:jc w:val="center"/>
        </w:trPr>
        <w:tc>
          <w:tcPr>
            <w:tcW w:w="1323" w:type="dxa"/>
            <w:tcMar>
              <w:left w:w="0" w:type="dxa"/>
              <w:right w:w="0" w:type="dxa"/>
            </w:tcMar>
          </w:tcPr>
          <w:p w:rsidR="00D80B9A" w:rsidRPr="00750241" w:rsidRDefault="00D80B9A" w:rsidP="00875745">
            <w:pPr>
              <w:ind w:firstLine="0"/>
              <w:rPr>
                <w:rFonts w:cs="Times New Roman"/>
                <w:sz w:val="20"/>
                <w:szCs w:val="20"/>
              </w:rPr>
            </w:pPr>
            <w:r w:rsidRPr="00750241">
              <w:rPr>
                <w:rFonts w:cs="Times New Roman"/>
                <w:sz w:val="20"/>
                <w:szCs w:val="20"/>
              </w:rPr>
              <w:t>RA-RLPN[21]</w:t>
            </w:r>
          </w:p>
        </w:tc>
        <w:tc>
          <w:tcPr>
            <w:tcW w:w="5528" w:type="dxa"/>
            <w:tcMar>
              <w:left w:w="0" w:type="dxa"/>
              <w:right w:w="0" w:type="dxa"/>
            </w:tcMar>
          </w:tcPr>
          <w:p w:rsidR="00D80B9A" w:rsidRPr="00750241" w:rsidRDefault="00D80B9A" w:rsidP="007F0E39">
            <w:pPr>
              <w:ind w:firstLine="0"/>
              <w:rPr>
                <w:rFonts w:cs="Times New Roman"/>
                <w:sz w:val="20"/>
                <w:szCs w:val="20"/>
              </w:rPr>
            </w:pPr>
            <w:r w:rsidRPr="00750241">
              <w:rPr>
                <w:rFonts w:cs="Times New Roman"/>
                <w:sz w:val="20"/>
                <w:szCs w:val="20"/>
              </w:rPr>
              <w:t>A arquitetura de referência deve possibilitar que repositórios de LPN mantenham a rastreabilidade bidirecional entre cada elemento da instância da LPN com o elemento correspondente na LPN</w:t>
            </w:r>
          </w:p>
        </w:tc>
        <w:tc>
          <w:tcPr>
            <w:tcW w:w="1747" w:type="dxa"/>
          </w:tcPr>
          <w:p w:rsidR="00D80B9A" w:rsidRPr="00750241" w:rsidRDefault="00D80B9A" w:rsidP="00875745">
            <w:pPr>
              <w:ind w:firstLine="0"/>
              <w:jc w:val="left"/>
              <w:rPr>
                <w:rFonts w:cs="Times New Roman"/>
                <w:sz w:val="20"/>
                <w:szCs w:val="20"/>
              </w:rPr>
            </w:pPr>
            <w:r w:rsidRPr="00750241">
              <w:rPr>
                <w:rFonts w:cs="Times New Roman"/>
                <w:sz w:val="20"/>
                <w:szCs w:val="20"/>
              </w:rPr>
              <w:t>Serviços primários</w:t>
            </w:r>
          </w:p>
        </w:tc>
      </w:tr>
      <w:tr w:rsidR="00D80B9A" w:rsidRPr="00750241" w:rsidTr="00DF5412">
        <w:trPr>
          <w:jc w:val="center"/>
        </w:trPr>
        <w:tc>
          <w:tcPr>
            <w:tcW w:w="1323" w:type="dxa"/>
            <w:tcMar>
              <w:left w:w="0" w:type="dxa"/>
              <w:right w:w="0" w:type="dxa"/>
            </w:tcMar>
          </w:tcPr>
          <w:p w:rsidR="00D80B9A" w:rsidRPr="00750241" w:rsidRDefault="00D80B9A" w:rsidP="00875745">
            <w:pPr>
              <w:ind w:firstLine="0"/>
              <w:rPr>
                <w:rFonts w:cs="Times New Roman"/>
                <w:sz w:val="20"/>
                <w:szCs w:val="20"/>
              </w:rPr>
            </w:pPr>
            <w:r w:rsidRPr="00750241">
              <w:rPr>
                <w:rFonts w:cs="Times New Roman"/>
                <w:sz w:val="20"/>
                <w:szCs w:val="20"/>
              </w:rPr>
              <w:t>RA-RLPN[22]</w:t>
            </w:r>
          </w:p>
        </w:tc>
        <w:tc>
          <w:tcPr>
            <w:tcW w:w="5528" w:type="dxa"/>
            <w:tcMar>
              <w:left w:w="0" w:type="dxa"/>
              <w:right w:w="0" w:type="dxa"/>
            </w:tcMar>
          </w:tcPr>
          <w:p w:rsidR="00D80B9A" w:rsidRPr="00750241" w:rsidRDefault="00D80B9A" w:rsidP="007F0E39">
            <w:pPr>
              <w:ind w:firstLine="0"/>
              <w:rPr>
                <w:rFonts w:cs="Times New Roman"/>
                <w:sz w:val="20"/>
                <w:szCs w:val="20"/>
              </w:rPr>
            </w:pPr>
            <w:r w:rsidRPr="00750241">
              <w:rPr>
                <w:rFonts w:cs="Times New Roman"/>
                <w:sz w:val="20"/>
                <w:szCs w:val="20"/>
              </w:rPr>
              <w:t>A arquitetura de referência deve possibilitar que repositórios de LPN identifiquem as diferenças entre as versões de uma LPN</w:t>
            </w:r>
          </w:p>
        </w:tc>
        <w:tc>
          <w:tcPr>
            <w:tcW w:w="1747" w:type="dxa"/>
          </w:tcPr>
          <w:p w:rsidR="00D80B9A" w:rsidRPr="00750241" w:rsidRDefault="00D80B9A" w:rsidP="00875745">
            <w:pPr>
              <w:ind w:firstLine="0"/>
              <w:jc w:val="left"/>
              <w:rPr>
                <w:rFonts w:cs="Times New Roman"/>
                <w:sz w:val="20"/>
                <w:szCs w:val="20"/>
              </w:rPr>
            </w:pPr>
            <w:r w:rsidRPr="00750241">
              <w:rPr>
                <w:rFonts w:cs="Times New Roman"/>
                <w:sz w:val="20"/>
                <w:szCs w:val="20"/>
              </w:rPr>
              <w:t>Serviços primários</w:t>
            </w:r>
          </w:p>
        </w:tc>
      </w:tr>
      <w:tr w:rsidR="00D80B9A" w:rsidRPr="00750241" w:rsidTr="00DF5412">
        <w:trPr>
          <w:jc w:val="center"/>
        </w:trPr>
        <w:tc>
          <w:tcPr>
            <w:tcW w:w="1323" w:type="dxa"/>
            <w:tcMar>
              <w:left w:w="0" w:type="dxa"/>
              <w:right w:w="0" w:type="dxa"/>
            </w:tcMar>
          </w:tcPr>
          <w:p w:rsidR="00D80B9A" w:rsidRPr="00750241" w:rsidRDefault="00D80B9A" w:rsidP="00875745">
            <w:pPr>
              <w:ind w:firstLine="0"/>
              <w:rPr>
                <w:rFonts w:cs="Times New Roman"/>
                <w:sz w:val="20"/>
                <w:szCs w:val="20"/>
              </w:rPr>
            </w:pPr>
            <w:r w:rsidRPr="00750241">
              <w:rPr>
                <w:rFonts w:cs="Times New Roman"/>
                <w:sz w:val="20"/>
                <w:szCs w:val="20"/>
              </w:rPr>
              <w:t>RA-RLPN[23]</w:t>
            </w:r>
          </w:p>
        </w:tc>
        <w:tc>
          <w:tcPr>
            <w:tcW w:w="5528" w:type="dxa"/>
            <w:tcMar>
              <w:left w:w="0" w:type="dxa"/>
              <w:right w:w="0" w:type="dxa"/>
            </w:tcMar>
          </w:tcPr>
          <w:p w:rsidR="00D80B9A" w:rsidRPr="00750241" w:rsidRDefault="00D80B9A" w:rsidP="007F0E39">
            <w:pPr>
              <w:ind w:firstLine="0"/>
              <w:rPr>
                <w:rFonts w:cs="Times New Roman"/>
                <w:sz w:val="20"/>
                <w:szCs w:val="20"/>
              </w:rPr>
            </w:pPr>
            <w:r w:rsidRPr="00750241">
              <w:rPr>
                <w:rFonts w:cs="Times New Roman"/>
                <w:sz w:val="20"/>
                <w:szCs w:val="20"/>
              </w:rPr>
              <w:t>A arquitetura de referência deve possibilitar que repositórios de LPN identifiquem as diferenças entre instâncias de diferentes versões de uma LPN</w:t>
            </w:r>
          </w:p>
        </w:tc>
        <w:tc>
          <w:tcPr>
            <w:tcW w:w="1747" w:type="dxa"/>
          </w:tcPr>
          <w:p w:rsidR="00D80B9A" w:rsidRPr="00750241" w:rsidRDefault="00D80B9A" w:rsidP="00875745">
            <w:pPr>
              <w:ind w:firstLine="0"/>
              <w:jc w:val="left"/>
              <w:rPr>
                <w:rFonts w:cs="Times New Roman"/>
                <w:sz w:val="20"/>
                <w:szCs w:val="20"/>
              </w:rPr>
            </w:pPr>
            <w:r w:rsidRPr="00750241">
              <w:rPr>
                <w:rFonts w:cs="Times New Roman"/>
                <w:sz w:val="20"/>
                <w:szCs w:val="20"/>
              </w:rPr>
              <w:t>Serviços primários</w:t>
            </w:r>
          </w:p>
        </w:tc>
      </w:tr>
      <w:tr w:rsidR="00606880" w:rsidRPr="00750241" w:rsidTr="001A7B69">
        <w:trPr>
          <w:jc w:val="center"/>
        </w:trPr>
        <w:tc>
          <w:tcPr>
            <w:tcW w:w="8598" w:type="dxa"/>
            <w:gridSpan w:val="3"/>
            <w:tcMar>
              <w:left w:w="0" w:type="dxa"/>
              <w:right w:w="0" w:type="dxa"/>
            </w:tcMar>
          </w:tcPr>
          <w:p w:rsidR="00606880" w:rsidRPr="00750241" w:rsidRDefault="00606880" w:rsidP="00BD55D7">
            <w:pPr>
              <w:ind w:firstLine="0"/>
              <w:jc w:val="left"/>
              <w:rPr>
                <w:rFonts w:cs="Times New Roman"/>
                <w:sz w:val="20"/>
                <w:szCs w:val="20"/>
              </w:rPr>
            </w:pPr>
            <w:r>
              <w:rPr>
                <w:rFonts w:cs="Times New Roman"/>
                <w:sz w:val="20"/>
                <w:szCs w:val="20"/>
              </w:rPr>
              <w:t xml:space="preserve">Legenda: RA-RLPN refere-se </w:t>
            </w:r>
            <w:r w:rsidR="00BD55D7">
              <w:rPr>
                <w:rFonts w:cs="Times New Roman"/>
                <w:sz w:val="20"/>
                <w:szCs w:val="20"/>
              </w:rPr>
              <w:t xml:space="preserve">à </w:t>
            </w:r>
            <w:r>
              <w:rPr>
                <w:rFonts w:cs="Times New Roman"/>
                <w:sz w:val="20"/>
                <w:szCs w:val="20"/>
              </w:rPr>
              <w:t xml:space="preserve">um </w:t>
            </w:r>
            <w:r w:rsidRPr="00920BB9">
              <w:rPr>
                <w:rFonts w:cs="Times New Roman"/>
                <w:sz w:val="20"/>
                <w:szCs w:val="20"/>
              </w:rPr>
              <w:t>R</w:t>
            </w:r>
            <w:r w:rsidR="00DF5412">
              <w:rPr>
                <w:rFonts w:cs="Times New Roman"/>
                <w:sz w:val="20"/>
                <w:szCs w:val="20"/>
              </w:rPr>
              <w:t xml:space="preserve">equisito Arquitetural de </w:t>
            </w:r>
            <w:r>
              <w:rPr>
                <w:rFonts w:cs="Times New Roman"/>
                <w:sz w:val="20"/>
                <w:szCs w:val="20"/>
              </w:rPr>
              <w:t xml:space="preserve">Repositórios de </w:t>
            </w:r>
            <w:r w:rsidR="00603346">
              <w:rPr>
                <w:rFonts w:cs="Times New Roman"/>
                <w:sz w:val="20"/>
                <w:szCs w:val="20"/>
              </w:rPr>
              <w:t>LPN</w:t>
            </w:r>
          </w:p>
        </w:tc>
      </w:tr>
    </w:tbl>
    <w:p w:rsidR="00B76562" w:rsidRDefault="00B76562" w:rsidP="00D80B9A">
      <w:pPr>
        <w:pStyle w:val="Legenda"/>
        <w:rPr>
          <w:rFonts w:ascii="Times New Roman" w:hAnsi="Times New Roman" w:cs="Times New Roman"/>
          <w:sz w:val="20"/>
          <w:szCs w:val="20"/>
        </w:rPr>
      </w:pPr>
      <w:bookmarkStart w:id="967" w:name="_Ref394274388"/>
    </w:p>
    <w:p w:rsidR="00943B64" w:rsidRDefault="00D80B9A" w:rsidP="00D80B9A">
      <w:pPr>
        <w:pStyle w:val="Legenda"/>
      </w:pPr>
      <w:bookmarkStart w:id="968" w:name="_Ref397984711"/>
      <w:bookmarkStart w:id="969" w:name="_Toc402159547"/>
      <w:r w:rsidRPr="00767B30">
        <w:rPr>
          <w:rFonts w:ascii="Times New Roman" w:hAnsi="Times New Roman" w:cs="Times New Roman"/>
          <w:sz w:val="20"/>
          <w:szCs w:val="20"/>
        </w:rPr>
        <w:t xml:space="preserve">Quadro </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6</w:t>
      </w:r>
      <w:r w:rsidR="00283060">
        <w:rPr>
          <w:rFonts w:ascii="Times New Roman" w:hAnsi="Times New Roman" w:cs="Times New Roman"/>
          <w:sz w:val="20"/>
          <w:szCs w:val="20"/>
        </w:rPr>
        <w:fldChar w:fldCharType="end"/>
      </w:r>
      <w:r w:rsidR="00736EE4">
        <w:rPr>
          <w:rFonts w:ascii="Times New Roman" w:hAnsi="Times New Roman" w:cs="Times New Roman"/>
          <w:sz w:val="20"/>
          <w:szCs w:val="20"/>
        </w:rPr>
        <w:t>.</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SEQ Quadro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7</w:t>
      </w:r>
      <w:r w:rsidR="00283060">
        <w:rPr>
          <w:rFonts w:ascii="Times New Roman" w:hAnsi="Times New Roman" w:cs="Times New Roman"/>
          <w:sz w:val="20"/>
          <w:szCs w:val="20"/>
        </w:rPr>
        <w:fldChar w:fldCharType="end"/>
      </w:r>
      <w:bookmarkEnd w:id="967"/>
      <w:bookmarkEnd w:id="968"/>
      <w:r w:rsidRPr="00767B30">
        <w:rPr>
          <w:rFonts w:ascii="Times New Roman" w:hAnsi="Times New Roman" w:cs="Times New Roman"/>
          <w:sz w:val="20"/>
          <w:szCs w:val="20"/>
        </w:rPr>
        <w:t xml:space="preserve"> </w:t>
      </w:r>
      <w:r w:rsidR="00DC1898" w:rsidRPr="00767B30">
        <w:rPr>
          <w:rFonts w:ascii="Times New Roman" w:hAnsi="Times New Roman" w:cs="Times New Roman"/>
          <w:sz w:val="20"/>
          <w:szCs w:val="20"/>
        </w:rPr>
        <w:t xml:space="preserve">- </w:t>
      </w:r>
      <w:r w:rsidRPr="00767B30">
        <w:rPr>
          <w:rFonts w:ascii="Times New Roman" w:hAnsi="Times New Roman" w:cs="Times New Roman"/>
          <w:sz w:val="20"/>
          <w:szCs w:val="20"/>
        </w:rPr>
        <w:t>Requisitos arquiteturais da camada de persistência</w:t>
      </w:r>
      <w:bookmarkEnd w:id="969"/>
    </w:p>
    <w:tbl>
      <w:tblPr>
        <w:tblStyle w:val="Tabelacomgrade"/>
        <w:tblW w:w="0" w:type="auto"/>
        <w:tblCellMar>
          <w:left w:w="28" w:type="dxa"/>
          <w:right w:w="28" w:type="dxa"/>
        </w:tblCellMar>
        <w:tblLook w:val="04A0"/>
      </w:tblPr>
      <w:tblGrid>
        <w:gridCol w:w="1162"/>
        <w:gridCol w:w="5670"/>
        <w:gridCol w:w="1728"/>
      </w:tblGrid>
      <w:tr w:rsidR="00606880" w:rsidRPr="00750241" w:rsidTr="001A7B69">
        <w:tc>
          <w:tcPr>
            <w:tcW w:w="8560" w:type="dxa"/>
            <w:gridSpan w:val="3"/>
            <w:shd w:val="clear" w:color="auto" w:fill="BFBFBF" w:themeFill="background1" w:themeFillShade="BF"/>
          </w:tcPr>
          <w:p w:rsidR="00606880" w:rsidRPr="00750241" w:rsidRDefault="00606880" w:rsidP="00633242">
            <w:pPr>
              <w:ind w:firstLine="0"/>
              <w:rPr>
                <w:b/>
                <w:sz w:val="20"/>
                <w:szCs w:val="20"/>
              </w:rPr>
            </w:pPr>
            <w:r w:rsidRPr="00750241">
              <w:rPr>
                <w:b/>
                <w:sz w:val="20"/>
                <w:szCs w:val="20"/>
              </w:rPr>
              <w:t>Camada: Persistência</w:t>
            </w:r>
          </w:p>
        </w:tc>
      </w:tr>
      <w:tr w:rsidR="00606880" w:rsidRPr="00750241" w:rsidTr="00606880">
        <w:tc>
          <w:tcPr>
            <w:tcW w:w="1162" w:type="dxa"/>
          </w:tcPr>
          <w:p w:rsidR="00606880" w:rsidRPr="00750241" w:rsidRDefault="00606880" w:rsidP="00633242">
            <w:pPr>
              <w:ind w:firstLine="0"/>
              <w:rPr>
                <w:sz w:val="20"/>
                <w:szCs w:val="20"/>
              </w:rPr>
            </w:pPr>
            <w:r w:rsidRPr="00750241">
              <w:rPr>
                <w:rFonts w:cs="Times New Roman"/>
                <w:b/>
                <w:sz w:val="20"/>
                <w:szCs w:val="20"/>
              </w:rPr>
              <w:t>ID</w:t>
            </w:r>
          </w:p>
        </w:tc>
        <w:tc>
          <w:tcPr>
            <w:tcW w:w="5670" w:type="dxa"/>
          </w:tcPr>
          <w:p w:rsidR="00606880" w:rsidRPr="00750241" w:rsidRDefault="00606880" w:rsidP="00633242">
            <w:pPr>
              <w:ind w:firstLine="0"/>
              <w:jc w:val="center"/>
              <w:rPr>
                <w:b/>
                <w:sz w:val="20"/>
                <w:szCs w:val="20"/>
              </w:rPr>
            </w:pPr>
            <w:r w:rsidRPr="00750241">
              <w:rPr>
                <w:b/>
                <w:sz w:val="20"/>
                <w:szCs w:val="20"/>
              </w:rPr>
              <w:t>Requisito</w:t>
            </w:r>
            <w:r>
              <w:rPr>
                <w:b/>
                <w:sz w:val="20"/>
                <w:szCs w:val="20"/>
              </w:rPr>
              <w:t>s</w:t>
            </w:r>
          </w:p>
        </w:tc>
        <w:tc>
          <w:tcPr>
            <w:tcW w:w="1728" w:type="dxa"/>
          </w:tcPr>
          <w:p w:rsidR="00606880" w:rsidRPr="00750241" w:rsidRDefault="00606880" w:rsidP="00633242">
            <w:pPr>
              <w:ind w:firstLine="0"/>
              <w:jc w:val="center"/>
              <w:rPr>
                <w:b/>
                <w:sz w:val="20"/>
                <w:szCs w:val="20"/>
              </w:rPr>
            </w:pPr>
            <w:r>
              <w:rPr>
                <w:b/>
                <w:sz w:val="20"/>
                <w:szCs w:val="20"/>
              </w:rPr>
              <w:t>Serviço</w:t>
            </w:r>
            <w:r w:rsidR="00DF5412">
              <w:rPr>
                <w:b/>
                <w:sz w:val="20"/>
                <w:szCs w:val="20"/>
              </w:rPr>
              <w:t>s</w:t>
            </w:r>
          </w:p>
        </w:tc>
      </w:tr>
      <w:tr w:rsidR="00606880" w:rsidRPr="00750241" w:rsidTr="00606880">
        <w:tc>
          <w:tcPr>
            <w:tcW w:w="1162" w:type="dxa"/>
          </w:tcPr>
          <w:p w:rsidR="00606880" w:rsidRPr="00750241" w:rsidRDefault="00606880" w:rsidP="00633242">
            <w:pPr>
              <w:ind w:firstLine="0"/>
              <w:jc w:val="center"/>
              <w:rPr>
                <w:sz w:val="20"/>
                <w:szCs w:val="20"/>
              </w:rPr>
            </w:pPr>
            <w:r w:rsidRPr="00750241">
              <w:rPr>
                <w:sz w:val="20"/>
                <w:szCs w:val="20"/>
              </w:rPr>
              <w:t>RA[1]</w:t>
            </w:r>
          </w:p>
        </w:tc>
        <w:tc>
          <w:tcPr>
            <w:tcW w:w="5670" w:type="dxa"/>
          </w:tcPr>
          <w:p w:rsidR="00606880" w:rsidRPr="00750241" w:rsidRDefault="00606880" w:rsidP="00FB35B3">
            <w:pPr>
              <w:ind w:firstLine="0"/>
              <w:rPr>
                <w:rFonts w:cs="Times New Roman"/>
                <w:sz w:val="20"/>
                <w:szCs w:val="20"/>
              </w:rPr>
            </w:pPr>
            <w:r w:rsidRPr="00750241">
              <w:rPr>
                <w:rFonts w:cs="Times New Roman"/>
                <w:sz w:val="20"/>
                <w:szCs w:val="20"/>
              </w:rPr>
              <w:t>A arquitetura de referência deve armazenar os dados produzidos pelos serviços que compõem o repositório de LPN</w:t>
            </w:r>
          </w:p>
        </w:tc>
        <w:tc>
          <w:tcPr>
            <w:tcW w:w="1728" w:type="dxa"/>
          </w:tcPr>
          <w:p w:rsidR="00606880" w:rsidRPr="00750241" w:rsidRDefault="00606880" w:rsidP="00D80B9A">
            <w:pPr>
              <w:ind w:firstLine="0"/>
              <w:rPr>
                <w:rFonts w:cs="Times New Roman"/>
                <w:sz w:val="20"/>
                <w:szCs w:val="20"/>
              </w:rPr>
            </w:pPr>
            <w:r>
              <w:rPr>
                <w:rFonts w:cs="Times New Roman"/>
                <w:sz w:val="20"/>
                <w:szCs w:val="20"/>
              </w:rPr>
              <w:t>Persistência</w:t>
            </w:r>
          </w:p>
        </w:tc>
      </w:tr>
      <w:tr w:rsidR="00606880" w:rsidRPr="00750241" w:rsidTr="001A7B69">
        <w:tc>
          <w:tcPr>
            <w:tcW w:w="8560" w:type="dxa"/>
            <w:gridSpan w:val="3"/>
          </w:tcPr>
          <w:p w:rsidR="00606880" w:rsidRDefault="00606880" w:rsidP="00BD55D7">
            <w:pPr>
              <w:ind w:firstLine="0"/>
              <w:rPr>
                <w:rFonts w:cs="Times New Roman"/>
                <w:sz w:val="20"/>
                <w:szCs w:val="20"/>
              </w:rPr>
            </w:pPr>
            <w:r>
              <w:rPr>
                <w:rFonts w:cs="Times New Roman"/>
                <w:sz w:val="20"/>
                <w:szCs w:val="20"/>
              </w:rPr>
              <w:t xml:space="preserve">Legenda: RA refere-se </w:t>
            </w:r>
            <w:r w:rsidR="00BD55D7">
              <w:rPr>
                <w:rFonts w:cs="Times New Roman"/>
                <w:sz w:val="20"/>
                <w:szCs w:val="20"/>
              </w:rPr>
              <w:t xml:space="preserve">à </w:t>
            </w:r>
            <w:r>
              <w:rPr>
                <w:rFonts w:cs="Times New Roman"/>
                <w:sz w:val="20"/>
                <w:szCs w:val="20"/>
              </w:rPr>
              <w:t>um Requisito Arquitetural</w:t>
            </w:r>
          </w:p>
        </w:tc>
      </w:tr>
    </w:tbl>
    <w:p w:rsidR="00943B64" w:rsidRDefault="00943B64" w:rsidP="00943B64">
      <w:pPr>
        <w:ind w:firstLine="0"/>
      </w:pPr>
    </w:p>
    <w:p w:rsidR="00943B64" w:rsidRPr="00767B30" w:rsidRDefault="00943B64" w:rsidP="00943B64">
      <w:pPr>
        <w:pStyle w:val="Legenda"/>
        <w:rPr>
          <w:rFonts w:ascii="Times New Roman" w:hAnsi="Times New Roman" w:cs="Times New Roman"/>
          <w:sz w:val="20"/>
          <w:szCs w:val="20"/>
        </w:rPr>
      </w:pPr>
      <w:bookmarkStart w:id="970" w:name="_Ref394274406"/>
      <w:bookmarkStart w:id="971" w:name="_Toc402159548"/>
      <w:r w:rsidRPr="00767B30">
        <w:rPr>
          <w:rFonts w:ascii="Times New Roman" w:hAnsi="Times New Roman" w:cs="Times New Roman"/>
          <w:sz w:val="20"/>
          <w:szCs w:val="20"/>
        </w:rPr>
        <w:t xml:space="preserve">Quadro </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6</w:t>
      </w:r>
      <w:r w:rsidR="00283060">
        <w:rPr>
          <w:rFonts w:ascii="Times New Roman" w:hAnsi="Times New Roman" w:cs="Times New Roman"/>
          <w:sz w:val="20"/>
          <w:szCs w:val="20"/>
        </w:rPr>
        <w:fldChar w:fldCharType="end"/>
      </w:r>
      <w:r w:rsidR="00736EE4">
        <w:rPr>
          <w:rFonts w:ascii="Times New Roman" w:hAnsi="Times New Roman" w:cs="Times New Roman"/>
          <w:sz w:val="20"/>
          <w:szCs w:val="20"/>
        </w:rPr>
        <w:t>.</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SEQ Quadro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8</w:t>
      </w:r>
      <w:r w:rsidR="00283060">
        <w:rPr>
          <w:rFonts w:ascii="Times New Roman" w:hAnsi="Times New Roman" w:cs="Times New Roman"/>
          <w:sz w:val="20"/>
          <w:szCs w:val="20"/>
        </w:rPr>
        <w:fldChar w:fldCharType="end"/>
      </w:r>
      <w:bookmarkEnd w:id="970"/>
      <w:r w:rsidRPr="00767B30">
        <w:rPr>
          <w:rFonts w:ascii="Times New Roman" w:hAnsi="Times New Roman" w:cs="Times New Roman"/>
          <w:sz w:val="20"/>
          <w:szCs w:val="20"/>
        </w:rPr>
        <w:t xml:space="preserve"> </w:t>
      </w:r>
      <w:r w:rsidR="00DC1898" w:rsidRPr="00767B30">
        <w:rPr>
          <w:rFonts w:ascii="Times New Roman" w:hAnsi="Times New Roman" w:cs="Times New Roman"/>
          <w:sz w:val="20"/>
          <w:szCs w:val="20"/>
        </w:rPr>
        <w:t xml:space="preserve">- </w:t>
      </w:r>
      <w:r w:rsidRPr="00767B30">
        <w:rPr>
          <w:rFonts w:ascii="Times New Roman" w:hAnsi="Times New Roman" w:cs="Times New Roman"/>
          <w:sz w:val="20"/>
          <w:szCs w:val="20"/>
        </w:rPr>
        <w:t xml:space="preserve">Requisitos arquiteturais da camada de </w:t>
      </w:r>
      <w:r w:rsidR="002867B5" w:rsidRPr="00767B30">
        <w:rPr>
          <w:rFonts w:ascii="Times New Roman" w:hAnsi="Times New Roman" w:cs="Times New Roman"/>
          <w:sz w:val="20"/>
          <w:szCs w:val="20"/>
        </w:rPr>
        <w:t>orquestração</w:t>
      </w:r>
      <w:r w:rsidR="00767B30">
        <w:rPr>
          <w:rFonts w:ascii="Times New Roman" w:hAnsi="Times New Roman" w:cs="Times New Roman"/>
          <w:sz w:val="20"/>
          <w:szCs w:val="20"/>
        </w:rPr>
        <w:t>.</w:t>
      </w:r>
      <w:bookmarkEnd w:id="971"/>
    </w:p>
    <w:tbl>
      <w:tblPr>
        <w:tblStyle w:val="Tabelacomgrade"/>
        <w:tblW w:w="0" w:type="auto"/>
        <w:tblCellMar>
          <w:left w:w="28" w:type="dxa"/>
          <w:right w:w="28" w:type="dxa"/>
        </w:tblCellMar>
        <w:tblLook w:val="04A0"/>
      </w:tblPr>
      <w:tblGrid>
        <w:gridCol w:w="1162"/>
        <w:gridCol w:w="5670"/>
        <w:gridCol w:w="1728"/>
      </w:tblGrid>
      <w:tr w:rsidR="00606880" w:rsidRPr="00750241" w:rsidTr="001A7B69">
        <w:tc>
          <w:tcPr>
            <w:tcW w:w="8560" w:type="dxa"/>
            <w:gridSpan w:val="3"/>
            <w:shd w:val="clear" w:color="auto" w:fill="BFBFBF" w:themeFill="background1" w:themeFillShade="BF"/>
          </w:tcPr>
          <w:p w:rsidR="00606880" w:rsidRPr="00750241" w:rsidRDefault="00606880" w:rsidP="00633242">
            <w:pPr>
              <w:ind w:firstLine="0"/>
              <w:rPr>
                <w:b/>
                <w:sz w:val="20"/>
                <w:szCs w:val="20"/>
              </w:rPr>
            </w:pPr>
            <w:r w:rsidRPr="00750241">
              <w:rPr>
                <w:b/>
                <w:sz w:val="20"/>
                <w:szCs w:val="20"/>
              </w:rPr>
              <w:t>Camada: Processo de Negócio</w:t>
            </w:r>
          </w:p>
        </w:tc>
      </w:tr>
      <w:tr w:rsidR="00606880" w:rsidRPr="00750241" w:rsidTr="00606880">
        <w:tc>
          <w:tcPr>
            <w:tcW w:w="1162" w:type="dxa"/>
          </w:tcPr>
          <w:p w:rsidR="00606880" w:rsidRPr="00750241" w:rsidRDefault="00606880" w:rsidP="00633242">
            <w:pPr>
              <w:ind w:firstLine="0"/>
              <w:rPr>
                <w:sz w:val="20"/>
                <w:szCs w:val="20"/>
              </w:rPr>
            </w:pPr>
            <w:r w:rsidRPr="00750241">
              <w:rPr>
                <w:rFonts w:cs="Times New Roman"/>
                <w:b/>
                <w:sz w:val="20"/>
                <w:szCs w:val="20"/>
              </w:rPr>
              <w:t>ID</w:t>
            </w:r>
          </w:p>
        </w:tc>
        <w:tc>
          <w:tcPr>
            <w:tcW w:w="5670" w:type="dxa"/>
          </w:tcPr>
          <w:p w:rsidR="00606880" w:rsidRPr="00750241" w:rsidRDefault="00606880" w:rsidP="00633242">
            <w:pPr>
              <w:ind w:firstLine="0"/>
              <w:jc w:val="center"/>
              <w:rPr>
                <w:b/>
                <w:sz w:val="20"/>
                <w:szCs w:val="20"/>
              </w:rPr>
            </w:pPr>
            <w:r w:rsidRPr="00750241">
              <w:rPr>
                <w:b/>
                <w:sz w:val="20"/>
                <w:szCs w:val="20"/>
              </w:rPr>
              <w:t>Requisito</w:t>
            </w:r>
            <w:r>
              <w:rPr>
                <w:b/>
                <w:sz w:val="20"/>
                <w:szCs w:val="20"/>
              </w:rPr>
              <w:t>s</w:t>
            </w:r>
          </w:p>
        </w:tc>
        <w:tc>
          <w:tcPr>
            <w:tcW w:w="1728" w:type="dxa"/>
          </w:tcPr>
          <w:p w:rsidR="00606880" w:rsidRPr="00750241" w:rsidRDefault="00606880" w:rsidP="00633242">
            <w:pPr>
              <w:ind w:firstLine="0"/>
              <w:jc w:val="center"/>
              <w:rPr>
                <w:b/>
                <w:sz w:val="20"/>
                <w:szCs w:val="20"/>
              </w:rPr>
            </w:pPr>
            <w:r>
              <w:rPr>
                <w:b/>
                <w:sz w:val="20"/>
                <w:szCs w:val="20"/>
              </w:rPr>
              <w:t>Serviço</w:t>
            </w:r>
            <w:r w:rsidR="00DF5412">
              <w:rPr>
                <w:b/>
                <w:sz w:val="20"/>
                <w:szCs w:val="20"/>
              </w:rPr>
              <w:t>s</w:t>
            </w:r>
          </w:p>
        </w:tc>
      </w:tr>
      <w:tr w:rsidR="00606880" w:rsidRPr="00750241" w:rsidTr="00606880">
        <w:tc>
          <w:tcPr>
            <w:tcW w:w="1162" w:type="dxa"/>
          </w:tcPr>
          <w:p w:rsidR="00606880" w:rsidRPr="00750241" w:rsidRDefault="00606880" w:rsidP="00633242">
            <w:pPr>
              <w:ind w:firstLine="0"/>
              <w:jc w:val="center"/>
              <w:rPr>
                <w:sz w:val="20"/>
                <w:szCs w:val="20"/>
              </w:rPr>
            </w:pPr>
            <w:r w:rsidRPr="00750241">
              <w:rPr>
                <w:sz w:val="20"/>
                <w:szCs w:val="20"/>
              </w:rPr>
              <w:t>RA-S[1]</w:t>
            </w:r>
          </w:p>
        </w:tc>
        <w:tc>
          <w:tcPr>
            <w:tcW w:w="5670" w:type="dxa"/>
          </w:tcPr>
          <w:p w:rsidR="00606880" w:rsidRPr="00750241" w:rsidRDefault="00606880" w:rsidP="00DF5412">
            <w:pPr>
              <w:ind w:firstLine="0"/>
              <w:rPr>
                <w:rFonts w:cs="Times New Roman"/>
                <w:sz w:val="20"/>
                <w:szCs w:val="20"/>
              </w:rPr>
            </w:pPr>
            <w:r w:rsidRPr="00750241">
              <w:rPr>
                <w:rFonts w:cs="Times New Roman"/>
                <w:sz w:val="20"/>
                <w:szCs w:val="20"/>
              </w:rPr>
              <w:t>A arquitetura de referência deve possibilitar que repositórios de LPN desenvolvidos para persistir diferentes tipos de LPNs possam ser facilmente integrados</w:t>
            </w:r>
          </w:p>
        </w:tc>
        <w:tc>
          <w:tcPr>
            <w:tcW w:w="1728" w:type="dxa"/>
          </w:tcPr>
          <w:p w:rsidR="00606880" w:rsidRPr="00750241" w:rsidRDefault="00606880" w:rsidP="00606880">
            <w:pPr>
              <w:ind w:firstLine="0"/>
              <w:jc w:val="left"/>
              <w:rPr>
                <w:rFonts w:cs="Times New Roman"/>
                <w:sz w:val="20"/>
                <w:szCs w:val="20"/>
              </w:rPr>
            </w:pPr>
            <w:r>
              <w:rPr>
                <w:rFonts w:cs="Times New Roman"/>
                <w:sz w:val="20"/>
                <w:szCs w:val="20"/>
              </w:rPr>
              <w:t>Serviço de Orquestração</w:t>
            </w:r>
          </w:p>
        </w:tc>
      </w:tr>
      <w:tr w:rsidR="00606880" w:rsidRPr="00750241" w:rsidTr="00606880">
        <w:tc>
          <w:tcPr>
            <w:tcW w:w="1162" w:type="dxa"/>
          </w:tcPr>
          <w:p w:rsidR="00606880" w:rsidRPr="00750241" w:rsidRDefault="00606880" w:rsidP="00633242">
            <w:pPr>
              <w:ind w:firstLine="0"/>
              <w:jc w:val="center"/>
              <w:rPr>
                <w:sz w:val="20"/>
                <w:szCs w:val="20"/>
              </w:rPr>
            </w:pPr>
            <w:r w:rsidRPr="00750241">
              <w:rPr>
                <w:sz w:val="20"/>
                <w:szCs w:val="20"/>
              </w:rPr>
              <w:t>RA-S[2]</w:t>
            </w:r>
          </w:p>
        </w:tc>
        <w:tc>
          <w:tcPr>
            <w:tcW w:w="5670" w:type="dxa"/>
          </w:tcPr>
          <w:p w:rsidR="00606880" w:rsidRPr="00750241" w:rsidRDefault="00606880" w:rsidP="00DF5412">
            <w:pPr>
              <w:ind w:firstLine="0"/>
              <w:rPr>
                <w:rFonts w:cs="Times New Roman"/>
                <w:sz w:val="20"/>
                <w:szCs w:val="20"/>
              </w:rPr>
            </w:pPr>
            <w:r w:rsidRPr="00750241">
              <w:rPr>
                <w:rFonts w:cs="Times New Roman"/>
                <w:sz w:val="20"/>
                <w:szCs w:val="20"/>
              </w:rPr>
              <w:t>A arquitetura de referência deve possibilitar que repositórios de LPN implementados em linguagens de programação distintas e sob diferentes plataformas possam ser facilmente integrados</w:t>
            </w:r>
          </w:p>
        </w:tc>
        <w:tc>
          <w:tcPr>
            <w:tcW w:w="1728" w:type="dxa"/>
          </w:tcPr>
          <w:p w:rsidR="00606880" w:rsidRPr="00750241" w:rsidRDefault="00606880" w:rsidP="00606880">
            <w:pPr>
              <w:ind w:firstLine="0"/>
              <w:jc w:val="left"/>
              <w:rPr>
                <w:rFonts w:cs="Times New Roman"/>
                <w:sz w:val="20"/>
                <w:szCs w:val="20"/>
              </w:rPr>
            </w:pPr>
            <w:r>
              <w:rPr>
                <w:rFonts w:cs="Times New Roman"/>
                <w:sz w:val="20"/>
                <w:szCs w:val="20"/>
              </w:rPr>
              <w:t>Serviço de Orquestração</w:t>
            </w:r>
          </w:p>
        </w:tc>
      </w:tr>
      <w:tr w:rsidR="00606880" w:rsidRPr="00750241" w:rsidTr="00606880">
        <w:tc>
          <w:tcPr>
            <w:tcW w:w="1162" w:type="dxa"/>
          </w:tcPr>
          <w:p w:rsidR="00606880" w:rsidRPr="00750241" w:rsidRDefault="00606880" w:rsidP="00633242">
            <w:pPr>
              <w:ind w:firstLine="0"/>
              <w:jc w:val="center"/>
              <w:rPr>
                <w:sz w:val="20"/>
                <w:szCs w:val="20"/>
              </w:rPr>
            </w:pPr>
            <w:r w:rsidRPr="00750241">
              <w:rPr>
                <w:sz w:val="20"/>
                <w:szCs w:val="20"/>
              </w:rPr>
              <w:t>RA-S[4]</w:t>
            </w:r>
          </w:p>
        </w:tc>
        <w:tc>
          <w:tcPr>
            <w:tcW w:w="5670" w:type="dxa"/>
          </w:tcPr>
          <w:p w:rsidR="00606880" w:rsidRPr="00750241" w:rsidRDefault="00606880" w:rsidP="00DF5412">
            <w:pPr>
              <w:ind w:firstLine="0"/>
              <w:rPr>
                <w:rFonts w:cs="Times New Roman"/>
                <w:sz w:val="20"/>
                <w:szCs w:val="20"/>
              </w:rPr>
            </w:pPr>
            <w:r w:rsidRPr="00750241">
              <w:rPr>
                <w:rFonts w:cs="Times New Roman"/>
                <w:sz w:val="20"/>
                <w:szCs w:val="20"/>
              </w:rPr>
              <w:t>A arquitetura de referência deve prover mecanismos para que repositórios de LPN orientados a serviço possam ser compostos por processos de negócio ou utilizados por aplicações cliente</w:t>
            </w:r>
          </w:p>
        </w:tc>
        <w:tc>
          <w:tcPr>
            <w:tcW w:w="1728" w:type="dxa"/>
          </w:tcPr>
          <w:p w:rsidR="00606880" w:rsidRPr="00750241" w:rsidRDefault="00606880" w:rsidP="00606880">
            <w:pPr>
              <w:ind w:firstLine="0"/>
              <w:jc w:val="left"/>
              <w:rPr>
                <w:rFonts w:cs="Times New Roman"/>
                <w:sz w:val="20"/>
                <w:szCs w:val="20"/>
              </w:rPr>
            </w:pPr>
            <w:r>
              <w:rPr>
                <w:rFonts w:cs="Times New Roman"/>
                <w:sz w:val="20"/>
                <w:szCs w:val="20"/>
              </w:rPr>
              <w:t>Serviço de Orquestração</w:t>
            </w:r>
          </w:p>
        </w:tc>
      </w:tr>
      <w:tr w:rsidR="00606880" w:rsidRPr="00750241" w:rsidTr="00606880">
        <w:tc>
          <w:tcPr>
            <w:tcW w:w="1162" w:type="dxa"/>
          </w:tcPr>
          <w:p w:rsidR="00606880" w:rsidRPr="00750241" w:rsidRDefault="00606880" w:rsidP="00633242">
            <w:pPr>
              <w:ind w:firstLine="0"/>
              <w:jc w:val="center"/>
              <w:rPr>
                <w:sz w:val="20"/>
                <w:szCs w:val="20"/>
              </w:rPr>
            </w:pPr>
            <w:r w:rsidRPr="00750241">
              <w:rPr>
                <w:sz w:val="20"/>
                <w:szCs w:val="20"/>
              </w:rPr>
              <w:t>RA-S[9]</w:t>
            </w:r>
          </w:p>
        </w:tc>
        <w:tc>
          <w:tcPr>
            <w:tcW w:w="5670" w:type="dxa"/>
          </w:tcPr>
          <w:p w:rsidR="00606880" w:rsidRPr="00750241" w:rsidRDefault="00606880" w:rsidP="00DF5412">
            <w:pPr>
              <w:ind w:firstLine="0"/>
              <w:rPr>
                <w:rFonts w:cs="Times New Roman"/>
                <w:sz w:val="20"/>
                <w:szCs w:val="20"/>
              </w:rPr>
            </w:pPr>
            <w:r w:rsidRPr="00750241">
              <w:rPr>
                <w:rFonts w:cs="Times New Roman"/>
                <w:sz w:val="20"/>
                <w:szCs w:val="20"/>
              </w:rPr>
              <w:t>A arquitetura de referência deve viabilizar o desenvolvimento de repositório de LPN escalável, capaz de evoluir de maneira incremental, por meio da composição de novas funcionalidades disponíveis na forma de serviços</w:t>
            </w:r>
          </w:p>
        </w:tc>
        <w:tc>
          <w:tcPr>
            <w:tcW w:w="1728" w:type="dxa"/>
          </w:tcPr>
          <w:p w:rsidR="00606880" w:rsidRPr="00750241" w:rsidRDefault="00606880" w:rsidP="00606880">
            <w:pPr>
              <w:ind w:firstLine="0"/>
              <w:jc w:val="left"/>
              <w:rPr>
                <w:rFonts w:cs="Times New Roman"/>
                <w:sz w:val="20"/>
                <w:szCs w:val="20"/>
              </w:rPr>
            </w:pPr>
            <w:r>
              <w:rPr>
                <w:rFonts w:cs="Times New Roman"/>
                <w:sz w:val="20"/>
                <w:szCs w:val="20"/>
              </w:rPr>
              <w:t>Serviço de Orquestração</w:t>
            </w:r>
          </w:p>
        </w:tc>
      </w:tr>
      <w:tr w:rsidR="00606880" w:rsidRPr="00750241" w:rsidTr="00606880">
        <w:tc>
          <w:tcPr>
            <w:tcW w:w="1162" w:type="dxa"/>
          </w:tcPr>
          <w:p w:rsidR="00606880" w:rsidRPr="00750241" w:rsidRDefault="00606880" w:rsidP="00633242">
            <w:pPr>
              <w:ind w:firstLine="0"/>
              <w:jc w:val="center"/>
              <w:rPr>
                <w:sz w:val="20"/>
                <w:szCs w:val="20"/>
              </w:rPr>
            </w:pPr>
            <w:r w:rsidRPr="00750241">
              <w:rPr>
                <w:sz w:val="20"/>
                <w:szCs w:val="20"/>
              </w:rPr>
              <w:t>RA-S[10]</w:t>
            </w:r>
          </w:p>
        </w:tc>
        <w:tc>
          <w:tcPr>
            <w:tcW w:w="5670" w:type="dxa"/>
          </w:tcPr>
          <w:p w:rsidR="00606880" w:rsidRPr="00750241" w:rsidRDefault="00606880" w:rsidP="00DF5412">
            <w:pPr>
              <w:ind w:firstLine="0"/>
              <w:rPr>
                <w:rFonts w:cs="Times New Roman"/>
                <w:color w:val="000000" w:themeColor="text1"/>
                <w:sz w:val="20"/>
                <w:szCs w:val="20"/>
              </w:rPr>
            </w:pPr>
            <w:r w:rsidRPr="00750241">
              <w:rPr>
                <w:rFonts w:cs="Times New Roman"/>
                <w:color w:val="000000" w:themeColor="text1"/>
                <w:sz w:val="20"/>
                <w:szCs w:val="20"/>
              </w:rPr>
              <w:t xml:space="preserve">A arquitetura de referência deve possibilitar que serviços de </w:t>
            </w:r>
            <w:r w:rsidRPr="00750241">
              <w:rPr>
                <w:rFonts w:cs="Times New Roman"/>
                <w:sz w:val="20"/>
                <w:szCs w:val="20"/>
              </w:rPr>
              <w:t xml:space="preserve">repositório de LPN </w:t>
            </w:r>
            <w:r w:rsidRPr="00750241">
              <w:rPr>
                <w:rFonts w:cs="Times New Roman"/>
                <w:color w:val="000000" w:themeColor="text1"/>
                <w:sz w:val="20"/>
                <w:szCs w:val="20"/>
              </w:rPr>
              <w:t>e composições desses serviços sejam tratados uniformemente, ou seja, possam ser publicados, localizados e utilizados da mesma forma</w:t>
            </w:r>
          </w:p>
        </w:tc>
        <w:tc>
          <w:tcPr>
            <w:tcW w:w="1728" w:type="dxa"/>
          </w:tcPr>
          <w:p w:rsidR="00606880" w:rsidRPr="00750241" w:rsidRDefault="00606880" w:rsidP="00606880">
            <w:pPr>
              <w:ind w:firstLine="0"/>
              <w:jc w:val="left"/>
              <w:rPr>
                <w:rFonts w:cs="Times New Roman"/>
                <w:color w:val="000000" w:themeColor="text1"/>
                <w:sz w:val="20"/>
                <w:szCs w:val="20"/>
              </w:rPr>
            </w:pPr>
            <w:r>
              <w:rPr>
                <w:rFonts w:cs="Times New Roman"/>
                <w:sz w:val="20"/>
                <w:szCs w:val="20"/>
              </w:rPr>
              <w:t>Serviço de Orquestração</w:t>
            </w:r>
          </w:p>
        </w:tc>
      </w:tr>
      <w:tr w:rsidR="00606880" w:rsidRPr="00750241" w:rsidTr="00606880">
        <w:tc>
          <w:tcPr>
            <w:tcW w:w="1162" w:type="dxa"/>
          </w:tcPr>
          <w:p w:rsidR="00606880" w:rsidRPr="00750241" w:rsidRDefault="00606880" w:rsidP="00633242">
            <w:pPr>
              <w:ind w:firstLine="0"/>
              <w:jc w:val="center"/>
              <w:rPr>
                <w:sz w:val="20"/>
                <w:szCs w:val="20"/>
              </w:rPr>
            </w:pPr>
            <w:r w:rsidRPr="00750241">
              <w:rPr>
                <w:sz w:val="20"/>
                <w:szCs w:val="20"/>
              </w:rPr>
              <w:t>RA-S[11]</w:t>
            </w:r>
          </w:p>
        </w:tc>
        <w:tc>
          <w:tcPr>
            <w:tcW w:w="5670" w:type="dxa"/>
          </w:tcPr>
          <w:p w:rsidR="00606880" w:rsidRPr="00750241" w:rsidRDefault="00606880" w:rsidP="00DF5412">
            <w:pPr>
              <w:ind w:firstLine="0"/>
              <w:rPr>
                <w:rFonts w:cs="Times New Roman"/>
                <w:sz w:val="20"/>
                <w:szCs w:val="20"/>
              </w:rPr>
            </w:pPr>
            <w:r w:rsidRPr="00750241">
              <w:rPr>
                <w:rFonts w:cs="Times New Roman"/>
                <w:sz w:val="20"/>
                <w:szCs w:val="20"/>
              </w:rPr>
              <w:t>A arquitetura de referência deve possibilitar que serviços do repositório de LPN possam interagir diretamente ou por meio do uso de barramentos de serviço</w:t>
            </w:r>
          </w:p>
        </w:tc>
        <w:tc>
          <w:tcPr>
            <w:tcW w:w="1728" w:type="dxa"/>
          </w:tcPr>
          <w:p w:rsidR="00606880" w:rsidRPr="00750241" w:rsidRDefault="00606880" w:rsidP="00606880">
            <w:pPr>
              <w:ind w:firstLine="0"/>
              <w:jc w:val="left"/>
              <w:rPr>
                <w:rFonts w:cs="Times New Roman"/>
                <w:sz w:val="20"/>
                <w:szCs w:val="20"/>
              </w:rPr>
            </w:pPr>
            <w:r>
              <w:rPr>
                <w:rFonts w:cs="Times New Roman"/>
                <w:sz w:val="20"/>
                <w:szCs w:val="20"/>
              </w:rPr>
              <w:t>Serviço de Orquestração</w:t>
            </w:r>
          </w:p>
        </w:tc>
      </w:tr>
      <w:tr w:rsidR="00606880" w:rsidRPr="00750241" w:rsidTr="00606880">
        <w:tc>
          <w:tcPr>
            <w:tcW w:w="1162" w:type="dxa"/>
          </w:tcPr>
          <w:p w:rsidR="00606880" w:rsidRPr="00750241" w:rsidRDefault="00606880" w:rsidP="00633242">
            <w:pPr>
              <w:ind w:firstLine="0"/>
              <w:jc w:val="center"/>
              <w:rPr>
                <w:sz w:val="20"/>
                <w:szCs w:val="20"/>
              </w:rPr>
            </w:pPr>
            <w:r w:rsidRPr="00750241">
              <w:rPr>
                <w:sz w:val="20"/>
                <w:szCs w:val="20"/>
              </w:rPr>
              <w:t>RA-S[12]</w:t>
            </w:r>
          </w:p>
        </w:tc>
        <w:tc>
          <w:tcPr>
            <w:tcW w:w="5670" w:type="dxa"/>
          </w:tcPr>
          <w:p w:rsidR="00606880" w:rsidRPr="00750241" w:rsidRDefault="00606880" w:rsidP="00DF5412">
            <w:pPr>
              <w:ind w:firstLine="0"/>
              <w:rPr>
                <w:rFonts w:cs="Times New Roman"/>
                <w:sz w:val="20"/>
                <w:szCs w:val="20"/>
              </w:rPr>
            </w:pPr>
            <w:r w:rsidRPr="00750241">
              <w:rPr>
                <w:rFonts w:cs="Times New Roman"/>
                <w:sz w:val="20"/>
                <w:szCs w:val="20"/>
              </w:rPr>
              <w:t>A arquitetura de referência deve possibilitar que repositório de LPN disponíveis como serviços, desenvolvidos sem o uso dessa arquitetura, possam ser integrados aos repositórios de LPN desenvolvidos segundo a arquitetura de referência</w:t>
            </w:r>
          </w:p>
        </w:tc>
        <w:tc>
          <w:tcPr>
            <w:tcW w:w="1728" w:type="dxa"/>
          </w:tcPr>
          <w:p w:rsidR="00606880" w:rsidRPr="00750241" w:rsidRDefault="00606880" w:rsidP="00606880">
            <w:pPr>
              <w:ind w:firstLine="0"/>
              <w:jc w:val="left"/>
              <w:rPr>
                <w:rFonts w:cs="Times New Roman"/>
                <w:sz w:val="20"/>
                <w:szCs w:val="20"/>
              </w:rPr>
            </w:pPr>
            <w:r>
              <w:rPr>
                <w:rFonts w:cs="Times New Roman"/>
                <w:sz w:val="20"/>
                <w:szCs w:val="20"/>
              </w:rPr>
              <w:t>Serviço de Orquestração</w:t>
            </w:r>
          </w:p>
        </w:tc>
      </w:tr>
      <w:tr w:rsidR="00606880" w:rsidRPr="00750241" w:rsidTr="00606880">
        <w:tc>
          <w:tcPr>
            <w:tcW w:w="1162" w:type="dxa"/>
          </w:tcPr>
          <w:p w:rsidR="00606880" w:rsidRPr="00750241" w:rsidRDefault="00606880" w:rsidP="00633242">
            <w:pPr>
              <w:ind w:firstLine="0"/>
              <w:jc w:val="center"/>
              <w:rPr>
                <w:sz w:val="20"/>
                <w:szCs w:val="20"/>
              </w:rPr>
            </w:pPr>
            <w:r w:rsidRPr="00750241">
              <w:rPr>
                <w:sz w:val="20"/>
                <w:szCs w:val="20"/>
              </w:rPr>
              <w:t>RA-S[13]</w:t>
            </w:r>
          </w:p>
        </w:tc>
        <w:tc>
          <w:tcPr>
            <w:tcW w:w="5670" w:type="dxa"/>
          </w:tcPr>
          <w:p w:rsidR="00606880" w:rsidRPr="00750241" w:rsidRDefault="00606880" w:rsidP="00DF5412">
            <w:pPr>
              <w:ind w:firstLine="0"/>
              <w:rPr>
                <w:rFonts w:cs="Times New Roman"/>
                <w:sz w:val="20"/>
                <w:szCs w:val="20"/>
              </w:rPr>
            </w:pPr>
            <w:r w:rsidRPr="00750241">
              <w:rPr>
                <w:rFonts w:cs="Times New Roman"/>
                <w:sz w:val="20"/>
                <w:szCs w:val="20"/>
              </w:rPr>
              <w:t>A arquitetura de referência deve possibilitar sua instanciação parcial, ou seja, repositórios de LPN desenvolvidos a partir dessa arquitetura podem ser construídos sem a necessidade de implementação de todos os módulos propostos</w:t>
            </w:r>
          </w:p>
        </w:tc>
        <w:tc>
          <w:tcPr>
            <w:tcW w:w="1728" w:type="dxa"/>
          </w:tcPr>
          <w:p w:rsidR="00606880" w:rsidRPr="00750241" w:rsidRDefault="00606880" w:rsidP="00606880">
            <w:pPr>
              <w:ind w:firstLine="0"/>
              <w:jc w:val="left"/>
              <w:rPr>
                <w:rFonts w:cs="Times New Roman"/>
                <w:sz w:val="20"/>
                <w:szCs w:val="20"/>
              </w:rPr>
            </w:pPr>
            <w:r>
              <w:rPr>
                <w:rFonts w:cs="Times New Roman"/>
                <w:sz w:val="20"/>
                <w:szCs w:val="20"/>
              </w:rPr>
              <w:t>Serviço de Orquestração</w:t>
            </w:r>
          </w:p>
        </w:tc>
      </w:tr>
      <w:tr w:rsidR="00606880" w:rsidRPr="00750241" w:rsidTr="00606880">
        <w:tc>
          <w:tcPr>
            <w:tcW w:w="1162" w:type="dxa"/>
          </w:tcPr>
          <w:p w:rsidR="00606880" w:rsidRPr="00750241" w:rsidRDefault="00606880" w:rsidP="00633242">
            <w:pPr>
              <w:ind w:firstLine="0"/>
              <w:jc w:val="center"/>
              <w:rPr>
                <w:sz w:val="20"/>
                <w:szCs w:val="20"/>
              </w:rPr>
            </w:pPr>
            <w:r w:rsidRPr="00750241">
              <w:rPr>
                <w:sz w:val="20"/>
                <w:szCs w:val="20"/>
              </w:rPr>
              <w:t>RA-S[14]</w:t>
            </w:r>
          </w:p>
        </w:tc>
        <w:tc>
          <w:tcPr>
            <w:tcW w:w="5670" w:type="dxa"/>
          </w:tcPr>
          <w:p w:rsidR="00606880" w:rsidRPr="00750241" w:rsidRDefault="00606880" w:rsidP="00DF5412">
            <w:pPr>
              <w:ind w:firstLine="0"/>
              <w:rPr>
                <w:rFonts w:cs="Times New Roman"/>
                <w:sz w:val="20"/>
                <w:szCs w:val="20"/>
              </w:rPr>
            </w:pPr>
            <w:r w:rsidRPr="00750241">
              <w:rPr>
                <w:rFonts w:cs="Times New Roman"/>
                <w:sz w:val="20"/>
                <w:szCs w:val="20"/>
              </w:rPr>
              <w:t>A arquitetura de referência deve permitir que os repositórios de LPN possam evoluir ao longo de diferentes versões de maneira simples, ou seja, mudanças de versão dos repositórios de LPN não devem afetar a interação com os serviços que a utilizam</w:t>
            </w:r>
          </w:p>
        </w:tc>
        <w:tc>
          <w:tcPr>
            <w:tcW w:w="1728" w:type="dxa"/>
          </w:tcPr>
          <w:p w:rsidR="00606880" w:rsidRPr="00750241" w:rsidRDefault="00606880" w:rsidP="00606880">
            <w:pPr>
              <w:ind w:firstLine="0"/>
              <w:jc w:val="left"/>
              <w:rPr>
                <w:rFonts w:cs="Times New Roman"/>
                <w:sz w:val="20"/>
                <w:szCs w:val="20"/>
              </w:rPr>
            </w:pPr>
            <w:r>
              <w:rPr>
                <w:rFonts w:cs="Times New Roman"/>
                <w:sz w:val="20"/>
                <w:szCs w:val="20"/>
              </w:rPr>
              <w:t>Serviço de Orquestração</w:t>
            </w:r>
          </w:p>
        </w:tc>
      </w:tr>
      <w:tr w:rsidR="00606880" w:rsidRPr="00750241" w:rsidTr="001A7B69">
        <w:tc>
          <w:tcPr>
            <w:tcW w:w="8560" w:type="dxa"/>
            <w:gridSpan w:val="3"/>
          </w:tcPr>
          <w:p w:rsidR="00606880" w:rsidRDefault="00606880" w:rsidP="00BD55D7">
            <w:pPr>
              <w:ind w:firstLine="0"/>
              <w:jc w:val="left"/>
              <w:rPr>
                <w:rFonts w:cs="Times New Roman"/>
                <w:sz w:val="20"/>
                <w:szCs w:val="20"/>
              </w:rPr>
            </w:pPr>
            <w:r>
              <w:rPr>
                <w:rFonts w:cs="Times New Roman"/>
                <w:sz w:val="20"/>
                <w:szCs w:val="20"/>
              </w:rPr>
              <w:t xml:space="preserve">Legenda: RA-S refere-se </w:t>
            </w:r>
            <w:r w:rsidR="00BD55D7">
              <w:rPr>
                <w:rFonts w:cs="Times New Roman"/>
                <w:sz w:val="20"/>
                <w:szCs w:val="20"/>
              </w:rPr>
              <w:t xml:space="preserve">à </w:t>
            </w:r>
            <w:r>
              <w:rPr>
                <w:rFonts w:cs="Times New Roman"/>
                <w:sz w:val="20"/>
                <w:szCs w:val="20"/>
              </w:rPr>
              <w:t xml:space="preserve">um </w:t>
            </w:r>
            <w:r w:rsidRPr="00920BB9">
              <w:rPr>
                <w:rFonts w:cs="Times New Roman"/>
                <w:sz w:val="20"/>
                <w:szCs w:val="20"/>
              </w:rPr>
              <w:t>R</w:t>
            </w:r>
            <w:r>
              <w:rPr>
                <w:rFonts w:cs="Times New Roman"/>
                <w:sz w:val="20"/>
                <w:szCs w:val="20"/>
              </w:rPr>
              <w:t>equisito Arquitetural do contexto de Serviço</w:t>
            </w:r>
          </w:p>
        </w:tc>
      </w:tr>
    </w:tbl>
    <w:p w:rsidR="00943B64" w:rsidRDefault="00943B64" w:rsidP="00943B64">
      <w:pPr>
        <w:ind w:firstLine="0"/>
      </w:pPr>
    </w:p>
    <w:p w:rsidR="00B76562" w:rsidRDefault="00B76562">
      <w:pPr>
        <w:rPr>
          <w:rFonts w:cs="Times New Roman"/>
          <w:b/>
          <w:bCs/>
          <w:color w:val="000000" w:themeColor="text1"/>
          <w:sz w:val="20"/>
          <w:szCs w:val="20"/>
        </w:rPr>
      </w:pPr>
      <w:bookmarkStart w:id="972" w:name="_Ref394274420"/>
      <w:r>
        <w:rPr>
          <w:rFonts w:cs="Times New Roman"/>
          <w:sz w:val="20"/>
          <w:szCs w:val="20"/>
        </w:rPr>
        <w:br w:type="page"/>
      </w:r>
    </w:p>
    <w:p w:rsidR="00943B64" w:rsidRDefault="00943B64" w:rsidP="00943B64">
      <w:pPr>
        <w:pStyle w:val="Legenda"/>
      </w:pPr>
      <w:bookmarkStart w:id="973" w:name="_Ref397984731"/>
      <w:bookmarkStart w:id="974" w:name="_Toc402159549"/>
      <w:r w:rsidRPr="00767B30">
        <w:rPr>
          <w:rFonts w:ascii="Times New Roman" w:hAnsi="Times New Roman" w:cs="Times New Roman"/>
          <w:sz w:val="20"/>
          <w:szCs w:val="20"/>
        </w:rPr>
        <w:lastRenderedPageBreak/>
        <w:t xml:space="preserve">Quadro </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6</w:t>
      </w:r>
      <w:r w:rsidR="00283060">
        <w:rPr>
          <w:rFonts w:ascii="Times New Roman" w:hAnsi="Times New Roman" w:cs="Times New Roman"/>
          <w:sz w:val="20"/>
          <w:szCs w:val="20"/>
        </w:rPr>
        <w:fldChar w:fldCharType="end"/>
      </w:r>
      <w:r w:rsidR="00736EE4">
        <w:rPr>
          <w:rFonts w:ascii="Times New Roman" w:hAnsi="Times New Roman" w:cs="Times New Roman"/>
          <w:sz w:val="20"/>
          <w:szCs w:val="20"/>
        </w:rPr>
        <w:t>.</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SEQ Quadro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9</w:t>
      </w:r>
      <w:r w:rsidR="00283060">
        <w:rPr>
          <w:rFonts w:ascii="Times New Roman" w:hAnsi="Times New Roman" w:cs="Times New Roman"/>
          <w:sz w:val="20"/>
          <w:szCs w:val="20"/>
        </w:rPr>
        <w:fldChar w:fldCharType="end"/>
      </w:r>
      <w:bookmarkEnd w:id="972"/>
      <w:bookmarkEnd w:id="973"/>
      <w:r w:rsidRPr="00767B30">
        <w:rPr>
          <w:rFonts w:ascii="Times New Roman" w:hAnsi="Times New Roman" w:cs="Times New Roman"/>
          <w:sz w:val="20"/>
          <w:szCs w:val="20"/>
        </w:rPr>
        <w:t xml:space="preserve"> </w:t>
      </w:r>
      <w:r w:rsidR="00DC1898" w:rsidRPr="00767B30">
        <w:rPr>
          <w:rFonts w:ascii="Times New Roman" w:hAnsi="Times New Roman" w:cs="Times New Roman"/>
          <w:sz w:val="20"/>
          <w:szCs w:val="20"/>
        </w:rPr>
        <w:t xml:space="preserve">- </w:t>
      </w:r>
      <w:r w:rsidRPr="00767B30">
        <w:rPr>
          <w:rFonts w:ascii="Times New Roman" w:hAnsi="Times New Roman" w:cs="Times New Roman"/>
          <w:sz w:val="20"/>
          <w:szCs w:val="20"/>
        </w:rPr>
        <w:t>Requisitos arquiteturais da camada de intermediação</w:t>
      </w:r>
      <w:bookmarkEnd w:id="974"/>
    </w:p>
    <w:tbl>
      <w:tblPr>
        <w:tblStyle w:val="Tabelacomgrade"/>
        <w:tblW w:w="0" w:type="auto"/>
        <w:tblCellMar>
          <w:left w:w="28" w:type="dxa"/>
          <w:right w:w="28" w:type="dxa"/>
        </w:tblCellMar>
        <w:tblLook w:val="04A0"/>
      </w:tblPr>
      <w:tblGrid>
        <w:gridCol w:w="1162"/>
        <w:gridCol w:w="5670"/>
        <w:gridCol w:w="1728"/>
      </w:tblGrid>
      <w:tr w:rsidR="00606880" w:rsidRPr="00750241" w:rsidTr="001A7B69">
        <w:tc>
          <w:tcPr>
            <w:tcW w:w="8560" w:type="dxa"/>
            <w:gridSpan w:val="3"/>
            <w:shd w:val="clear" w:color="auto" w:fill="BFBFBF" w:themeFill="background1" w:themeFillShade="BF"/>
          </w:tcPr>
          <w:p w:rsidR="00606880" w:rsidRPr="00750241" w:rsidRDefault="00606880" w:rsidP="00633242">
            <w:pPr>
              <w:ind w:firstLine="0"/>
              <w:rPr>
                <w:b/>
                <w:sz w:val="20"/>
                <w:szCs w:val="20"/>
              </w:rPr>
            </w:pPr>
            <w:r w:rsidRPr="00750241">
              <w:rPr>
                <w:b/>
                <w:sz w:val="20"/>
                <w:szCs w:val="20"/>
              </w:rPr>
              <w:t>Camada: Intermediação</w:t>
            </w:r>
          </w:p>
        </w:tc>
      </w:tr>
      <w:tr w:rsidR="00606880" w:rsidRPr="00750241" w:rsidTr="00606880">
        <w:tc>
          <w:tcPr>
            <w:tcW w:w="1162" w:type="dxa"/>
          </w:tcPr>
          <w:p w:rsidR="00606880" w:rsidRPr="00750241" w:rsidRDefault="00606880" w:rsidP="00633242">
            <w:pPr>
              <w:ind w:firstLine="0"/>
              <w:rPr>
                <w:sz w:val="20"/>
                <w:szCs w:val="20"/>
              </w:rPr>
            </w:pPr>
            <w:r w:rsidRPr="00750241">
              <w:rPr>
                <w:rFonts w:cs="Times New Roman"/>
                <w:b/>
                <w:sz w:val="20"/>
                <w:szCs w:val="20"/>
              </w:rPr>
              <w:t>ID</w:t>
            </w:r>
          </w:p>
        </w:tc>
        <w:tc>
          <w:tcPr>
            <w:tcW w:w="5670" w:type="dxa"/>
          </w:tcPr>
          <w:p w:rsidR="00606880" w:rsidRPr="00750241" w:rsidRDefault="00606880" w:rsidP="00633242">
            <w:pPr>
              <w:ind w:firstLine="0"/>
              <w:jc w:val="center"/>
              <w:rPr>
                <w:b/>
                <w:sz w:val="20"/>
                <w:szCs w:val="20"/>
              </w:rPr>
            </w:pPr>
            <w:r w:rsidRPr="00750241">
              <w:rPr>
                <w:b/>
                <w:sz w:val="20"/>
                <w:szCs w:val="20"/>
              </w:rPr>
              <w:t>Requisito</w:t>
            </w:r>
            <w:r>
              <w:rPr>
                <w:b/>
                <w:sz w:val="20"/>
                <w:szCs w:val="20"/>
              </w:rPr>
              <w:t>s</w:t>
            </w:r>
          </w:p>
        </w:tc>
        <w:tc>
          <w:tcPr>
            <w:tcW w:w="1728" w:type="dxa"/>
          </w:tcPr>
          <w:p w:rsidR="00606880" w:rsidRPr="00750241" w:rsidRDefault="00606880" w:rsidP="00633242">
            <w:pPr>
              <w:ind w:firstLine="0"/>
              <w:jc w:val="center"/>
              <w:rPr>
                <w:b/>
                <w:sz w:val="20"/>
                <w:szCs w:val="20"/>
              </w:rPr>
            </w:pPr>
            <w:r>
              <w:rPr>
                <w:b/>
                <w:sz w:val="20"/>
                <w:szCs w:val="20"/>
              </w:rPr>
              <w:t>Serviços</w:t>
            </w:r>
          </w:p>
        </w:tc>
      </w:tr>
      <w:tr w:rsidR="00606880" w:rsidRPr="00750241" w:rsidTr="00606880">
        <w:tc>
          <w:tcPr>
            <w:tcW w:w="1162" w:type="dxa"/>
          </w:tcPr>
          <w:p w:rsidR="00606880" w:rsidRPr="00750241" w:rsidRDefault="00606880" w:rsidP="00875745">
            <w:pPr>
              <w:ind w:firstLine="0"/>
              <w:jc w:val="center"/>
              <w:rPr>
                <w:sz w:val="20"/>
                <w:szCs w:val="20"/>
              </w:rPr>
            </w:pPr>
            <w:r w:rsidRPr="00750241">
              <w:rPr>
                <w:sz w:val="20"/>
                <w:szCs w:val="20"/>
              </w:rPr>
              <w:t>RA-S[3]</w:t>
            </w:r>
          </w:p>
        </w:tc>
        <w:tc>
          <w:tcPr>
            <w:tcW w:w="5670" w:type="dxa"/>
          </w:tcPr>
          <w:p w:rsidR="00606880" w:rsidRPr="00750241" w:rsidRDefault="00606880" w:rsidP="00DF5412">
            <w:pPr>
              <w:ind w:firstLine="0"/>
              <w:rPr>
                <w:sz w:val="20"/>
                <w:szCs w:val="20"/>
              </w:rPr>
            </w:pPr>
            <w:r w:rsidRPr="00750241">
              <w:rPr>
                <w:rFonts w:cs="Times New Roman"/>
                <w:sz w:val="20"/>
                <w:szCs w:val="20"/>
              </w:rPr>
              <w:t>A arquitetura de referência deve prover mecanismos para que repositórios de LPN na forma de serviços possam ser publicados e posteriormente descobertos por aplicações cliente</w:t>
            </w:r>
          </w:p>
        </w:tc>
        <w:tc>
          <w:tcPr>
            <w:tcW w:w="1728" w:type="dxa"/>
          </w:tcPr>
          <w:p w:rsidR="00606880" w:rsidRPr="00750241" w:rsidRDefault="00606880" w:rsidP="00606880">
            <w:pPr>
              <w:ind w:firstLine="0"/>
              <w:jc w:val="left"/>
              <w:rPr>
                <w:rFonts w:cs="Times New Roman"/>
                <w:sz w:val="20"/>
                <w:szCs w:val="20"/>
              </w:rPr>
            </w:pPr>
            <w:r>
              <w:rPr>
                <w:rFonts w:cs="Times New Roman"/>
                <w:sz w:val="20"/>
                <w:szCs w:val="20"/>
              </w:rPr>
              <w:t>Serviços de Intermediação</w:t>
            </w:r>
          </w:p>
        </w:tc>
      </w:tr>
      <w:tr w:rsidR="00606880" w:rsidRPr="00750241" w:rsidTr="00606880">
        <w:tc>
          <w:tcPr>
            <w:tcW w:w="1162" w:type="dxa"/>
          </w:tcPr>
          <w:p w:rsidR="00606880" w:rsidRPr="00750241" w:rsidRDefault="00606880" w:rsidP="00875745">
            <w:pPr>
              <w:ind w:firstLine="0"/>
              <w:jc w:val="center"/>
              <w:rPr>
                <w:sz w:val="20"/>
                <w:szCs w:val="20"/>
              </w:rPr>
            </w:pPr>
            <w:r w:rsidRPr="00750241">
              <w:rPr>
                <w:sz w:val="20"/>
                <w:szCs w:val="20"/>
              </w:rPr>
              <w:t>RA-S[6]</w:t>
            </w:r>
          </w:p>
        </w:tc>
        <w:tc>
          <w:tcPr>
            <w:tcW w:w="5670" w:type="dxa"/>
          </w:tcPr>
          <w:p w:rsidR="00606880" w:rsidRPr="00750241" w:rsidRDefault="00606880" w:rsidP="00DF5412">
            <w:pPr>
              <w:ind w:firstLine="0"/>
              <w:rPr>
                <w:rFonts w:cs="Times New Roman"/>
                <w:sz w:val="20"/>
                <w:szCs w:val="20"/>
              </w:rPr>
            </w:pPr>
            <w:r w:rsidRPr="00750241">
              <w:rPr>
                <w:rFonts w:cs="Times New Roman"/>
                <w:sz w:val="20"/>
                <w:szCs w:val="20"/>
              </w:rPr>
              <w:t>A arquitetura de referência deve viabilizar o desenvolvimento de repositório de LPN que disponibilizem descrições semânticas, permitindo assim sua classificação nos repositórios de serviço</w:t>
            </w:r>
          </w:p>
        </w:tc>
        <w:tc>
          <w:tcPr>
            <w:tcW w:w="1728" w:type="dxa"/>
          </w:tcPr>
          <w:p w:rsidR="00606880" w:rsidRPr="00750241" w:rsidRDefault="00606880" w:rsidP="00606880">
            <w:pPr>
              <w:ind w:firstLine="0"/>
              <w:jc w:val="left"/>
              <w:rPr>
                <w:rFonts w:cs="Times New Roman"/>
                <w:sz w:val="20"/>
                <w:szCs w:val="20"/>
              </w:rPr>
            </w:pPr>
            <w:r>
              <w:rPr>
                <w:rFonts w:cs="Times New Roman"/>
                <w:sz w:val="20"/>
                <w:szCs w:val="20"/>
              </w:rPr>
              <w:t>Serviços de Intermediação</w:t>
            </w:r>
          </w:p>
        </w:tc>
      </w:tr>
      <w:tr w:rsidR="00606880" w:rsidRPr="00750241" w:rsidTr="00606880">
        <w:tc>
          <w:tcPr>
            <w:tcW w:w="1162" w:type="dxa"/>
          </w:tcPr>
          <w:p w:rsidR="00606880" w:rsidRPr="00750241" w:rsidRDefault="00606880" w:rsidP="00875745">
            <w:pPr>
              <w:ind w:firstLine="0"/>
              <w:jc w:val="center"/>
              <w:rPr>
                <w:sz w:val="20"/>
                <w:szCs w:val="20"/>
              </w:rPr>
            </w:pPr>
            <w:r w:rsidRPr="00750241">
              <w:rPr>
                <w:sz w:val="20"/>
                <w:szCs w:val="20"/>
              </w:rPr>
              <w:t>RA-S[10]</w:t>
            </w:r>
          </w:p>
        </w:tc>
        <w:tc>
          <w:tcPr>
            <w:tcW w:w="5670" w:type="dxa"/>
          </w:tcPr>
          <w:p w:rsidR="00606880" w:rsidRPr="00750241" w:rsidRDefault="00606880" w:rsidP="00DF5412">
            <w:pPr>
              <w:ind w:firstLine="0"/>
              <w:rPr>
                <w:rFonts w:cs="Times New Roman"/>
                <w:sz w:val="20"/>
                <w:szCs w:val="20"/>
              </w:rPr>
            </w:pPr>
            <w:r w:rsidRPr="00750241">
              <w:rPr>
                <w:rFonts w:cs="Times New Roman"/>
                <w:color w:val="000000" w:themeColor="text1"/>
                <w:sz w:val="20"/>
                <w:szCs w:val="20"/>
              </w:rPr>
              <w:t xml:space="preserve">A arquitetura de referência deve possibilitar que serviços de </w:t>
            </w:r>
            <w:r w:rsidRPr="00750241">
              <w:rPr>
                <w:rFonts w:cs="Times New Roman"/>
                <w:sz w:val="20"/>
                <w:szCs w:val="20"/>
              </w:rPr>
              <w:t xml:space="preserve">repositório de LPN </w:t>
            </w:r>
            <w:r w:rsidRPr="00750241">
              <w:rPr>
                <w:rFonts w:cs="Times New Roman"/>
                <w:color w:val="000000" w:themeColor="text1"/>
                <w:sz w:val="20"/>
                <w:szCs w:val="20"/>
              </w:rPr>
              <w:t>e composições desses serviços sejam tratados uniformemente, ou seja, possam ser publicados, localizados e utilizados da mesma forma</w:t>
            </w:r>
          </w:p>
        </w:tc>
        <w:tc>
          <w:tcPr>
            <w:tcW w:w="1728" w:type="dxa"/>
          </w:tcPr>
          <w:p w:rsidR="00606880" w:rsidRPr="00750241" w:rsidRDefault="00606880" w:rsidP="00606880">
            <w:pPr>
              <w:ind w:firstLine="0"/>
              <w:jc w:val="left"/>
              <w:rPr>
                <w:rFonts w:cs="Times New Roman"/>
                <w:color w:val="000000" w:themeColor="text1"/>
                <w:sz w:val="20"/>
                <w:szCs w:val="20"/>
              </w:rPr>
            </w:pPr>
            <w:r>
              <w:rPr>
                <w:rFonts w:cs="Times New Roman"/>
                <w:sz w:val="20"/>
                <w:szCs w:val="20"/>
              </w:rPr>
              <w:t>Serviços de Intermediação</w:t>
            </w:r>
          </w:p>
        </w:tc>
      </w:tr>
      <w:tr w:rsidR="00606880" w:rsidRPr="00750241" w:rsidTr="001A7B69">
        <w:tc>
          <w:tcPr>
            <w:tcW w:w="8560" w:type="dxa"/>
            <w:gridSpan w:val="3"/>
          </w:tcPr>
          <w:p w:rsidR="00606880" w:rsidRPr="00750241" w:rsidRDefault="00606880" w:rsidP="00BD55D7">
            <w:pPr>
              <w:ind w:firstLine="0"/>
              <w:rPr>
                <w:rFonts w:cs="Times New Roman"/>
                <w:color w:val="000000" w:themeColor="text1"/>
                <w:sz w:val="20"/>
                <w:szCs w:val="20"/>
              </w:rPr>
            </w:pPr>
            <w:r>
              <w:rPr>
                <w:rFonts w:cs="Times New Roman"/>
                <w:sz w:val="20"/>
                <w:szCs w:val="20"/>
              </w:rPr>
              <w:t xml:space="preserve">Legenda: RA-S refere-se </w:t>
            </w:r>
            <w:r w:rsidR="00BD55D7">
              <w:rPr>
                <w:rFonts w:cs="Times New Roman"/>
                <w:sz w:val="20"/>
                <w:szCs w:val="20"/>
              </w:rPr>
              <w:t xml:space="preserve">à </w:t>
            </w:r>
            <w:r>
              <w:rPr>
                <w:rFonts w:cs="Times New Roman"/>
                <w:sz w:val="20"/>
                <w:szCs w:val="20"/>
              </w:rPr>
              <w:t xml:space="preserve">um </w:t>
            </w:r>
            <w:r w:rsidRPr="00920BB9">
              <w:rPr>
                <w:rFonts w:cs="Times New Roman"/>
                <w:sz w:val="20"/>
                <w:szCs w:val="20"/>
              </w:rPr>
              <w:t>R</w:t>
            </w:r>
            <w:r>
              <w:rPr>
                <w:rFonts w:cs="Times New Roman"/>
                <w:sz w:val="20"/>
                <w:szCs w:val="20"/>
              </w:rPr>
              <w:t>equisito Arquitetural do contexto de Serviço</w:t>
            </w:r>
          </w:p>
        </w:tc>
      </w:tr>
    </w:tbl>
    <w:p w:rsidR="00943B64" w:rsidRDefault="00943B64" w:rsidP="00943B64">
      <w:pPr>
        <w:ind w:firstLine="0"/>
      </w:pPr>
    </w:p>
    <w:p w:rsidR="00943B64" w:rsidRDefault="00943B64" w:rsidP="00943B64">
      <w:pPr>
        <w:pStyle w:val="Legenda"/>
      </w:pPr>
      <w:bookmarkStart w:id="975" w:name="_Ref394274434"/>
      <w:bookmarkStart w:id="976" w:name="_Toc402159550"/>
      <w:r w:rsidRPr="00750241">
        <w:rPr>
          <w:rFonts w:ascii="Times New Roman" w:hAnsi="Times New Roman" w:cs="Times New Roman"/>
          <w:sz w:val="20"/>
          <w:szCs w:val="20"/>
        </w:rPr>
        <w:t xml:space="preserve">Quadro </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6</w:t>
      </w:r>
      <w:r w:rsidR="00283060">
        <w:rPr>
          <w:rFonts w:ascii="Times New Roman" w:hAnsi="Times New Roman" w:cs="Times New Roman"/>
          <w:sz w:val="20"/>
          <w:szCs w:val="20"/>
        </w:rPr>
        <w:fldChar w:fldCharType="end"/>
      </w:r>
      <w:r w:rsidR="00736EE4">
        <w:rPr>
          <w:rFonts w:ascii="Times New Roman" w:hAnsi="Times New Roman" w:cs="Times New Roman"/>
          <w:sz w:val="20"/>
          <w:szCs w:val="20"/>
        </w:rPr>
        <w:t>.</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SEQ Quadro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10</w:t>
      </w:r>
      <w:r w:rsidR="00283060">
        <w:rPr>
          <w:rFonts w:ascii="Times New Roman" w:hAnsi="Times New Roman" w:cs="Times New Roman"/>
          <w:sz w:val="20"/>
          <w:szCs w:val="20"/>
        </w:rPr>
        <w:fldChar w:fldCharType="end"/>
      </w:r>
      <w:bookmarkEnd w:id="975"/>
      <w:r w:rsidRPr="00750241">
        <w:rPr>
          <w:rFonts w:ascii="Times New Roman" w:hAnsi="Times New Roman" w:cs="Times New Roman"/>
          <w:sz w:val="20"/>
          <w:szCs w:val="20"/>
        </w:rPr>
        <w:t xml:space="preserve"> </w:t>
      </w:r>
      <w:r w:rsidR="00DC1898" w:rsidRPr="00750241">
        <w:rPr>
          <w:rFonts w:ascii="Times New Roman" w:hAnsi="Times New Roman" w:cs="Times New Roman"/>
          <w:sz w:val="20"/>
          <w:szCs w:val="20"/>
        </w:rPr>
        <w:t xml:space="preserve">- </w:t>
      </w:r>
      <w:r w:rsidRPr="00750241">
        <w:rPr>
          <w:rFonts w:ascii="Times New Roman" w:hAnsi="Times New Roman" w:cs="Times New Roman"/>
          <w:sz w:val="20"/>
          <w:szCs w:val="20"/>
        </w:rPr>
        <w:t>Requisitos arquiteturais da camada de apresentação</w:t>
      </w:r>
      <w:bookmarkEnd w:id="976"/>
    </w:p>
    <w:tbl>
      <w:tblPr>
        <w:tblStyle w:val="Tabelacomgrade"/>
        <w:tblW w:w="0" w:type="auto"/>
        <w:tblCellMar>
          <w:left w:w="28" w:type="dxa"/>
          <w:right w:w="28" w:type="dxa"/>
        </w:tblCellMar>
        <w:tblLook w:val="04A0"/>
      </w:tblPr>
      <w:tblGrid>
        <w:gridCol w:w="1162"/>
        <w:gridCol w:w="5670"/>
        <w:gridCol w:w="1728"/>
      </w:tblGrid>
      <w:tr w:rsidR="00FB76D9" w:rsidRPr="00750241" w:rsidTr="001A7B69">
        <w:tc>
          <w:tcPr>
            <w:tcW w:w="8560" w:type="dxa"/>
            <w:gridSpan w:val="3"/>
            <w:shd w:val="clear" w:color="auto" w:fill="BFBFBF" w:themeFill="background1" w:themeFillShade="BF"/>
          </w:tcPr>
          <w:p w:rsidR="00FB76D9" w:rsidRPr="00750241" w:rsidRDefault="00FB76D9" w:rsidP="00633242">
            <w:pPr>
              <w:ind w:firstLine="0"/>
              <w:rPr>
                <w:b/>
                <w:sz w:val="20"/>
                <w:szCs w:val="20"/>
              </w:rPr>
            </w:pPr>
            <w:r w:rsidRPr="00750241">
              <w:rPr>
                <w:b/>
                <w:sz w:val="20"/>
                <w:szCs w:val="20"/>
              </w:rPr>
              <w:t>Camada: Apresentação</w:t>
            </w:r>
          </w:p>
        </w:tc>
      </w:tr>
      <w:tr w:rsidR="00FB76D9" w:rsidRPr="00750241" w:rsidTr="00FB76D9">
        <w:tc>
          <w:tcPr>
            <w:tcW w:w="1162" w:type="dxa"/>
          </w:tcPr>
          <w:p w:rsidR="00FB76D9" w:rsidRPr="00750241" w:rsidRDefault="00FB76D9" w:rsidP="00633242">
            <w:pPr>
              <w:ind w:firstLine="0"/>
              <w:rPr>
                <w:sz w:val="20"/>
                <w:szCs w:val="20"/>
              </w:rPr>
            </w:pPr>
            <w:r w:rsidRPr="00750241">
              <w:rPr>
                <w:rFonts w:cs="Times New Roman"/>
                <w:b/>
                <w:sz w:val="20"/>
                <w:szCs w:val="20"/>
              </w:rPr>
              <w:t>ID</w:t>
            </w:r>
          </w:p>
        </w:tc>
        <w:tc>
          <w:tcPr>
            <w:tcW w:w="5670" w:type="dxa"/>
          </w:tcPr>
          <w:p w:rsidR="00FB76D9" w:rsidRPr="00750241" w:rsidRDefault="00FB76D9" w:rsidP="00633242">
            <w:pPr>
              <w:ind w:firstLine="0"/>
              <w:jc w:val="center"/>
              <w:rPr>
                <w:b/>
                <w:sz w:val="20"/>
                <w:szCs w:val="20"/>
              </w:rPr>
            </w:pPr>
            <w:r w:rsidRPr="00750241">
              <w:rPr>
                <w:b/>
                <w:sz w:val="20"/>
                <w:szCs w:val="20"/>
              </w:rPr>
              <w:t>Requisito</w:t>
            </w:r>
            <w:r>
              <w:rPr>
                <w:b/>
                <w:sz w:val="20"/>
                <w:szCs w:val="20"/>
              </w:rPr>
              <w:t>s</w:t>
            </w:r>
          </w:p>
        </w:tc>
        <w:tc>
          <w:tcPr>
            <w:tcW w:w="1728" w:type="dxa"/>
          </w:tcPr>
          <w:p w:rsidR="00FB76D9" w:rsidRPr="00750241" w:rsidRDefault="00FB76D9" w:rsidP="00633242">
            <w:pPr>
              <w:ind w:firstLine="0"/>
              <w:jc w:val="center"/>
              <w:rPr>
                <w:b/>
                <w:sz w:val="20"/>
                <w:szCs w:val="20"/>
              </w:rPr>
            </w:pPr>
            <w:r>
              <w:rPr>
                <w:b/>
                <w:sz w:val="20"/>
                <w:szCs w:val="20"/>
              </w:rPr>
              <w:t>Serviço</w:t>
            </w:r>
          </w:p>
        </w:tc>
      </w:tr>
      <w:tr w:rsidR="00FB76D9" w:rsidRPr="00750241" w:rsidTr="00FB76D9">
        <w:tc>
          <w:tcPr>
            <w:tcW w:w="1162" w:type="dxa"/>
          </w:tcPr>
          <w:p w:rsidR="00FB76D9" w:rsidRPr="00750241" w:rsidRDefault="00FB76D9" w:rsidP="00633242">
            <w:pPr>
              <w:ind w:firstLine="0"/>
              <w:jc w:val="center"/>
              <w:rPr>
                <w:sz w:val="20"/>
                <w:szCs w:val="20"/>
              </w:rPr>
            </w:pPr>
            <w:r w:rsidRPr="00750241">
              <w:rPr>
                <w:sz w:val="20"/>
                <w:szCs w:val="20"/>
              </w:rPr>
              <w:t>RA-S[5]</w:t>
            </w:r>
          </w:p>
        </w:tc>
        <w:tc>
          <w:tcPr>
            <w:tcW w:w="5670" w:type="dxa"/>
          </w:tcPr>
          <w:p w:rsidR="00FB76D9" w:rsidRPr="00750241" w:rsidRDefault="00FB76D9" w:rsidP="00DF5412">
            <w:pPr>
              <w:ind w:firstLine="0"/>
              <w:rPr>
                <w:sz w:val="20"/>
                <w:szCs w:val="20"/>
              </w:rPr>
            </w:pPr>
            <w:r w:rsidRPr="00750241">
              <w:rPr>
                <w:rFonts w:cs="Times New Roman"/>
                <w:sz w:val="20"/>
                <w:szCs w:val="20"/>
              </w:rPr>
              <w:t>A arquitetura de referência deve viabilizar o desenvolvimento de repositórios de LPN que disponibilizem informações sobre suas características e direções normativas de uso, por meio de descrições padronizadas</w:t>
            </w:r>
          </w:p>
        </w:tc>
        <w:tc>
          <w:tcPr>
            <w:tcW w:w="1728" w:type="dxa"/>
          </w:tcPr>
          <w:p w:rsidR="00FB76D9" w:rsidRPr="00750241" w:rsidRDefault="00FB76D9" w:rsidP="00FB76D9">
            <w:pPr>
              <w:ind w:firstLine="0"/>
              <w:jc w:val="left"/>
              <w:rPr>
                <w:rFonts w:cs="Times New Roman"/>
                <w:sz w:val="20"/>
                <w:szCs w:val="20"/>
              </w:rPr>
            </w:pPr>
            <w:r>
              <w:rPr>
                <w:rFonts w:cs="Times New Roman"/>
                <w:sz w:val="20"/>
                <w:szCs w:val="20"/>
              </w:rPr>
              <w:t>Serviços de Apresentação</w:t>
            </w:r>
          </w:p>
        </w:tc>
      </w:tr>
      <w:tr w:rsidR="00FB76D9" w:rsidRPr="00750241" w:rsidTr="00FB76D9">
        <w:tc>
          <w:tcPr>
            <w:tcW w:w="1162" w:type="dxa"/>
          </w:tcPr>
          <w:p w:rsidR="00FB76D9" w:rsidRPr="00750241" w:rsidRDefault="00FB76D9" w:rsidP="00633242">
            <w:pPr>
              <w:ind w:firstLine="0"/>
              <w:jc w:val="center"/>
              <w:rPr>
                <w:sz w:val="20"/>
                <w:szCs w:val="20"/>
              </w:rPr>
            </w:pPr>
            <w:r w:rsidRPr="00750241">
              <w:rPr>
                <w:sz w:val="20"/>
                <w:szCs w:val="20"/>
              </w:rPr>
              <w:t>RA-S[6]</w:t>
            </w:r>
          </w:p>
        </w:tc>
        <w:tc>
          <w:tcPr>
            <w:tcW w:w="5670" w:type="dxa"/>
          </w:tcPr>
          <w:p w:rsidR="00FB76D9" w:rsidRPr="00750241" w:rsidRDefault="00FB76D9" w:rsidP="00DF5412">
            <w:pPr>
              <w:ind w:firstLine="0"/>
              <w:rPr>
                <w:rFonts w:cs="Times New Roman"/>
                <w:sz w:val="20"/>
                <w:szCs w:val="20"/>
              </w:rPr>
            </w:pPr>
            <w:r w:rsidRPr="00750241">
              <w:rPr>
                <w:rFonts w:cs="Times New Roman"/>
                <w:sz w:val="20"/>
                <w:szCs w:val="20"/>
              </w:rPr>
              <w:t>A arquitetura de referência deve viabilizar o desenvolvimento de repositório de LPN que disponibilizem descrições semânticas, permitindo assim sua classificação nos repositórios de serviço</w:t>
            </w:r>
          </w:p>
        </w:tc>
        <w:tc>
          <w:tcPr>
            <w:tcW w:w="1728" w:type="dxa"/>
          </w:tcPr>
          <w:p w:rsidR="00FB76D9" w:rsidRPr="00750241" w:rsidRDefault="00FB76D9" w:rsidP="00FB76D9">
            <w:pPr>
              <w:ind w:firstLine="0"/>
              <w:jc w:val="left"/>
              <w:rPr>
                <w:rFonts w:cs="Times New Roman"/>
                <w:sz w:val="20"/>
                <w:szCs w:val="20"/>
              </w:rPr>
            </w:pPr>
            <w:r>
              <w:rPr>
                <w:rFonts w:cs="Times New Roman"/>
                <w:sz w:val="20"/>
                <w:szCs w:val="20"/>
              </w:rPr>
              <w:t>Serviços de Apresentação</w:t>
            </w:r>
          </w:p>
        </w:tc>
      </w:tr>
      <w:tr w:rsidR="00FB76D9" w:rsidRPr="00750241" w:rsidTr="00FB76D9">
        <w:tc>
          <w:tcPr>
            <w:tcW w:w="1162" w:type="dxa"/>
          </w:tcPr>
          <w:p w:rsidR="00FB76D9" w:rsidRPr="00750241" w:rsidRDefault="00FB76D9" w:rsidP="00633242">
            <w:pPr>
              <w:ind w:firstLine="0"/>
              <w:jc w:val="center"/>
              <w:rPr>
                <w:sz w:val="20"/>
                <w:szCs w:val="20"/>
              </w:rPr>
            </w:pPr>
            <w:r w:rsidRPr="00750241">
              <w:rPr>
                <w:sz w:val="20"/>
                <w:szCs w:val="20"/>
              </w:rPr>
              <w:t>RA-S[7]</w:t>
            </w:r>
          </w:p>
        </w:tc>
        <w:tc>
          <w:tcPr>
            <w:tcW w:w="5670" w:type="dxa"/>
          </w:tcPr>
          <w:p w:rsidR="00FB76D9" w:rsidRPr="00750241" w:rsidRDefault="00FB76D9" w:rsidP="00DF5412">
            <w:pPr>
              <w:ind w:firstLine="0"/>
              <w:rPr>
                <w:rFonts w:cs="Times New Roman"/>
                <w:sz w:val="20"/>
                <w:szCs w:val="20"/>
              </w:rPr>
            </w:pPr>
            <w:r w:rsidRPr="00750241">
              <w:rPr>
                <w:rFonts w:cs="Times New Roman"/>
                <w:sz w:val="20"/>
                <w:szCs w:val="20"/>
              </w:rPr>
              <w:t>A arquitetura de referência deve viabilizar o desenvolvimento de repositório de LPN que tenham à disposição informações e documentos relacionados às suas características de qualidade</w:t>
            </w:r>
          </w:p>
        </w:tc>
        <w:tc>
          <w:tcPr>
            <w:tcW w:w="1728" w:type="dxa"/>
          </w:tcPr>
          <w:p w:rsidR="00FB76D9" w:rsidRPr="00750241" w:rsidRDefault="00FB76D9" w:rsidP="00FB76D9">
            <w:pPr>
              <w:ind w:firstLine="0"/>
              <w:jc w:val="left"/>
              <w:rPr>
                <w:rFonts w:cs="Times New Roman"/>
                <w:sz w:val="20"/>
                <w:szCs w:val="20"/>
              </w:rPr>
            </w:pPr>
            <w:r>
              <w:rPr>
                <w:rFonts w:cs="Times New Roman"/>
                <w:sz w:val="20"/>
                <w:szCs w:val="20"/>
              </w:rPr>
              <w:t>Serviços de Apresentação</w:t>
            </w:r>
          </w:p>
        </w:tc>
      </w:tr>
      <w:tr w:rsidR="00FB76D9" w:rsidRPr="00750241" w:rsidTr="00FB76D9">
        <w:tc>
          <w:tcPr>
            <w:tcW w:w="1162" w:type="dxa"/>
          </w:tcPr>
          <w:p w:rsidR="00FB76D9" w:rsidRPr="00750241" w:rsidRDefault="00FB76D9" w:rsidP="00633242">
            <w:pPr>
              <w:ind w:firstLine="0"/>
              <w:jc w:val="center"/>
              <w:rPr>
                <w:sz w:val="20"/>
                <w:szCs w:val="20"/>
              </w:rPr>
            </w:pPr>
            <w:r w:rsidRPr="00750241">
              <w:rPr>
                <w:sz w:val="20"/>
                <w:szCs w:val="20"/>
              </w:rPr>
              <w:t>RA-S[10]</w:t>
            </w:r>
          </w:p>
        </w:tc>
        <w:tc>
          <w:tcPr>
            <w:tcW w:w="5670" w:type="dxa"/>
          </w:tcPr>
          <w:p w:rsidR="00FB76D9" w:rsidRPr="00750241" w:rsidRDefault="00FB76D9" w:rsidP="00DF5412">
            <w:pPr>
              <w:ind w:firstLine="0"/>
              <w:rPr>
                <w:rFonts w:cs="Times New Roman"/>
                <w:sz w:val="20"/>
                <w:szCs w:val="20"/>
              </w:rPr>
            </w:pPr>
            <w:r w:rsidRPr="00750241">
              <w:rPr>
                <w:rFonts w:cs="Times New Roman"/>
                <w:color w:val="000000" w:themeColor="text1"/>
                <w:sz w:val="20"/>
                <w:szCs w:val="20"/>
              </w:rPr>
              <w:t xml:space="preserve">A arquitetura de referência deve possibilitar que serviços de </w:t>
            </w:r>
            <w:r w:rsidRPr="00750241">
              <w:rPr>
                <w:rFonts w:cs="Times New Roman"/>
                <w:sz w:val="20"/>
                <w:szCs w:val="20"/>
              </w:rPr>
              <w:t xml:space="preserve">repositório de LPN </w:t>
            </w:r>
            <w:r w:rsidRPr="00750241">
              <w:rPr>
                <w:rFonts w:cs="Times New Roman"/>
                <w:color w:val="000000" w:themeColor="text1"/>
                <w:sz w:val="20"/>
                <w:szCs w:val="20"/>
              </w:rPr>
              <w:t>e composições desses serviços sejam tratados uniformemente, ou seja, possam ser publicados, localizados e utilizados da mesma forma</w:t>
            </w:r>
          </w:p>
        </w:tc>
        <w:tc>
          <w:tcPr>
            <w:tcW w:w="1728" w:type="dxa"/>
          </w:tcPr>
          <w:p w:rsidR="00FB76D9" w:rsidRPr="00750241" w:rsidRDefault="00FB76D9" w:rsidP="00FB76D9">
            <w:pPr>
              <w:ind w:firstLine="0"/>
              <w:jc w:val="left"/>
              <w:rPr>
                <w:rFonts w:cs="Times New Roman"/>
                <w:color w:val="000000" w:themeColor="text1"/>
                <w:sz w:val="20"/>
                <w:szCs w:val="20"/>
              </w:rPr>
            </w:pPr>
            <w:r>
              <w:rPr>
                <w:rFonts w:cs="Times New Roman"/>
                <w:sz w:val="20"/>
                <w:szCs w:val="20"/>
              </w:rPr>
              <w:t>Serviços de Apresentação</w:t>
            </w:r>
          </w:p>
        </w:tc>
      </w:tr>
      <w:tr w:rsidR="00FB76D9" w:rsidRPr="00750241" w:rsidTr="001A7B69">
        <w:tc>
          <w:tcPr>
            <w:tcW w:w="8560" w:type="dxa"/>
            <w:gridSpan w:val="3"/>
          </w:tcPr>
          <w:p w:rsidR="00FB76D9" w:rsidRPr="00750241" w:rsidRDefault="00FB76D9" w:rsidP="00BD55D7">
            <w:pPr>
              <w:ind w:firstLine="0"/>
              <w:rPr>
                <w:rFonts w:cs="Times New Roman"/>
                <w:color w:val="000000" w:themeColor="text1"/>
                <w:sz w:val="20"/>
                <w:szCs w:val="20"/>
              </w:rPr>
            </w:pPr>
            <w:r>
              <w:rPr>
                <w:rFonts w:cs="Times New Roman"/>
                <w:sz w:val="20"/>
                <w:szCs w:val="20"/>
              </w:rPr>
              <w:t xml:space="preserve">Legenda: RA-S refere-se </w:t>
            </w:r>
            <w:r w:rsidR="00BD55D7">
              <w:rPr>
                <w:rFonts w:cs="Times New Roman"/>
                <w:sz w:val="20"/>
                <w:szCs w:val="20"/>
              </w:rPr>
              <w:t xml:space="preserve">à </w:t>
            </w:r>
            <w:r>
              <w:rPr>
                <w:rFonts w:cs="Times New Roman"/>
                <w:sz w:val="20"/>
                <w:szCs w:val="20"/>
              </w:rPr>
              <w:t xml:space="preserve">um </w:t>
            </w:r>
            <w:r w:rsidRPr="00920BB9">
              <w:rPr>
                <w:rFonts w:cs="Times New Roman"/>
                <w:sz w:val="20"/>
                <w:szCs w:val="20"/>
              </w:rPr>
              <w:t>R</w:t>
            </w:r>
            <w:r>
              <w:rPr>
                <w:rFonts w:cs="Times New Roman"/>
                <w:sz w:val="20"/>
                <w:szCs w:val="20"/>
              </w:rPr>
              <w:t>equisito Arquitetural do contexto de Serviço</w:t>
            </w:r>
          </w:p>
        </w:tc>
      </w:tr>
    </w:tbl>
    <w:p w:rsidR="00943B64" w:rsidRDefault="00943B64" w:rsidP="00943B64">
      <w:pPr>
        <w:ind w:firstLine="0"/>
      </w:pPr>
    </w:p>
    <w:p w:rsidR="00943B64" w:rsidRDefault="00943B64" w:rsidP="00943B64">
      <w:pPr>
        <w:pStyle w:val="Legenda"/>
      </w:pPr>
      <w:bookmarkStart w:id="977" w:name="_Ref394274446"/>
      <w:bookmarkStart w:id="978" w:name="_Toc402159551"/>
      <w:r w:rsidRPr="00767B30">
        <w:rPr>
          <w:rFonts w:ascii="Times New Roman" w:hAnsi="Times New Roman" w:cs="Times New Roman"/>
          <w:sz w:val="20"/>
          <w:szCs w:val="20"/>
        </w:rPr>
        <w:t xml:space="preserve">Quadro </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6</w:t>
      </w:r>
      <w:r w:rsidR="00283060">
        <w:rPr>
          <w:rFonts w:ascii="Times New Roman" w:hAnsi="Times New Roman" w:cs="Times New Roman"/>
          <w:sz w:val="20"/>
          <w:szCs w:val="20"/>
        </w:rPr>
        <w:fldChar w:fldCharType="end"/>
      </w:r>
      <w:r w:rsidR="00736EE4">
        <w:rPr>
          <w:rFonts w:ascii="Times New Roman" w:hAnsi="Times New Roman" w:cs="Times New Roman"/>
          <w:sz w:val="20"/>
          <w:szCs w:val="20"/>
        </w:rPr>
        <w:t>.</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SEQ Quadro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11</w:t>
      </w:r>
      <w:r w:rsidR="00283060">
        <w:rPr>
          <w:rFonts w:ascii="Times New Roman" w:hAnsi="Times New Roman" w:cs="Times New Roman"/>
          <w:sz w:val="20"/>
          <w:szCs w:val="20"/>
        </w:rPr>
        <w:fldChar w:fldCharType="end"/>
      </w:r>
      <w:bookmarkEnd w:id="977"/>
      <w:r w:rsidRPr="00767B30">
        <w:rPr>
          <w:rFonts w:ascii="Times New Roman" w:hAnsi="Times New Roman" w:cs="Times New Roman"/>
          <w:sz w:val="20"/>
          <w:szCs w:val="20"/>
        </w:rPr>
        <w:t xml:space="preserve"> </w:t>
      </w:r>
      <w:r w:rsidR="00DC1898" w:rsidRPr="00767B30">
        <w:rPr>
          <w:rFonts w:ascii="Times New Roman" w:hAnsi="Times New Roman" w:cs="Times New Roman"/>
          <w:sz w:val="20"/>
          <w:szCs w:val="20"/>
        </w:rPr>
        <w:t xml:space="preserve">- </w:t>
      </w:r>
      <w:r w:rsidRPr="00767B30">
        <w:rPr>
          <w:rFonts w:ascii="Times New Roman" w:hAnsi="Times New Roman" w:cs="Times New Roman"/>
          <w:sz w:val="20"/>
          <w:szCs w:val="20"/>
        </w:rPr>
        <w:t>Requisitos arquiteturais da camada de qualidade de serviço</w:t>
      </w:r>
      <w:bookmarkEnd w:id="978"/>
    </w:p>
    <w:tbl>
      <w:tblPr>
        <w:tblStyle w:val="Tabelacomgrade"/>
        <w:tblW w:w="0" w:type="auto"/>
        <w:tblCellMar>
          <w:left w:w="28" w:type="dxa"/>
          <w:right w:w="28" w:type="dxa"/>
        </w:tblCellMar>
        <w:tblLook w:val="04A0"/>
      </w:tblPr>
      <w:tblGrid>
        <w:gridCol w:w="1162"/>
        <w:gridCol w:w="5670"/>
        <w:gridCol w:w="1728"/>
      </w:tblGrid>
      <w:tr w:rsidR="00FB76D9" w:rsidRPr="00750241" w:rsidTr="001A7B69">
        <w:tc>
          <w:tcPr>
            <w:tcW w:w="8560" w:type="dxa"/>
            <w:gridSpan w:val="3"/>
            <w:shd w:val="clear" w:color="auto" w:fill="BFBFBF" w:themeFill="background1" w:themeFillShade="BF"/>
          </w:tcPr>
          <w:p w:rsidR="00FB76D9" w:rsidRPr="00750241" w:rsidRDefault="00FB76D9" w:rsidP="00633242">
            <w:pPr>
              <w:ind w:firstLine="0"/>
              <w:rPr>
                <w:b/>
                <w:sz w:val="20"/>
                <w:szCs w:val="20"/>
              </w:rPr>
            </w:pPr>
            <w:r w:rsidRPr="00750241">
              <w:rPr>
                <w:b/>
                <w:sz w:val="20"/>
                <w:szCs w:val="20"/>
              </w:rPr>
              <w:t>Camada: Qualidade de Serviço</w:t>
            </w:r>
          </w:p>
        </w:tc>
      </w:tr>
      <w:tr w:rsidR="00FB76D9" w:rsidRPr="00750241" w:rsidTr="00FB76D9">
        <w:tc>
          <w:tcPr>
            <w:tcW w:w="1162" w:type="dxa"/>
          </w:tcPr>
          <w:p w:rsidR="00FB76D9" w:rsidRPr="00750241" w:rsidRDefault="00FB76D9" w:rsidP="00633242">
            <w:pPr>
              <w:ind w:firstLine="0"/>
              <w:rPr>
                <w:sz w:val="20"/>
                <w:szCs w:val="20"/>
              </w:rPr>
            </w:pPr>
            <w:r w:rsidRPr="00750241">
              <w:rPr>
                <w:rFonts w:cs="Times New Roman"/>
                <w:b/>
                <w:sz w:val="20"/>
                <w:szCs w:val="20"/>
              </w:rPr>
              <w:t>ID</w:t>
            </w:r>
          </w:p>
        </w:tc>
        <w:tc>
          <w:tcPr>
            <w:tcW w:w="5670" w:type="dxa"/>
          </w:tcPr>
          <w:p w:rsidR="00FB76D9" w:rsidRPr="00750241" w:rsidRDefault="00FB76D9" w:rsidP="00633242">
            <w:pPr>
              <w:ind w:firstLine="0"/>
              <w:jc w:val="center"/>
              <w:rPr>
                <w:b/>
                <w:sz w:val="20"/>
                <w:szCs w:val="20"/>
              </w:rPr>
            </w:pPr>
            <w:r w:rsidRPr="00750241">
              <w:rPr>
                <w:b/>
                <w:sz w:val="20"/>
                <w:szCs w:val="20"/>
              </w:rPr>
              <w:t>Requisito</w:t>
            </w:r>
            <w:r>
              <w:rPr>
                <w:b/>
                <w:sz w:val="20"/>
                <w:szCs w:val="20"/>
              </w:rPr>
              <w:t>s</w:t>
            </w:r>
          </w:p>
        </w:tc>
        <w:tc>
          <w:tcPr>
            <w:tcW w:w="1728" w:type="dxa"/>
          </w:tcPr>
          <w:p w:rsidR="00FB76D9" w:rsidRPr="00750241" w:rsidRDefault="00FB76D9" w:rsidP="00633242">
            <w:pPr>
              <w:ind w:firstLine="0"/>
              <w:jc w:val="center"/>
              <w:rPr>
                <w:b/>
                <w:sz w:val="20"/>
                <w:szCs w:val="20"/>
              </w:rPr>
            </w:pPr>
            <w:r>
              <w:rPr>
                <w:b/>
                <w:sz w:val="20"/>
                <w:szCs w:val="20"/>
              </w:rPr>
              <w:t>Serviço</w:t>
            </w:r>
          </w:p>
        </w:tc>
      </w:tr>
      <w:tr w:rsidR="00FB76D9" w:rsidRPr="00750241" w:rsidTr="00FB76D9">
        <w:tc>
          <w:tcPr>
            <w:tcW w:w="1162" w:type="dxa"/>
          </w:tcPr>
          <w:p w:rsidR="00FB76D9" w:rsidRPr="00750241" w:rsidRDefault="00FB76D9" w:rsidP="00633242">
            <w:pPr>
              <w:ind w:firstLine="0"/>
              <w:jc w:val="center"/>
              <w:rPr>
                <w:sz w:val="20"/>
                <w:szCs w:val="20"/>
              </w:rPr>
            </w:pPr>
            <w:r w:rsidRPr="00750241">
              <w:rPr>
                <w:sz w:val="20"/>
                <w:szCs w:val="20"/>
              </w:rPr>
              <w:t>RA-S[7]</w:t>
            </w:r>
          </w:p>
        </w:tc>
        <w:tc>
          <w:tcPr>
            <w:tcW w:w="5670" w:type="dxa"/>
          </w:tcPr>
          <w:p w:rsidR="00FB76D9" w:rsidRPr="00750241" w:rsidRDefault="00FB76D9" w:rsidP="00DF5412">
            <w:pPr>
              <w:ind w:firstLine="0"/>
              <w:rPr>
                <w:sz w:val="20"/>
                <w:szCs w:val="20"/>
              </w:rPr>
            </w:pPr>
            <w:r w:rsidRPr="00750241">
              <w:rPr>
                <w:rFonts w:cs="Times New Roman"/>
                <w:sz w:val="20"/>
                <w:szCs w:val="20"/>
              </w:rPr>
              <w:t>A arquitetura de referência deve viabilizar o desenvolvimento de repositório de LPN que tenham à disposição informações e documentos relacionados às suas características de qualidade</w:t>
            </w:r>
          </w:p>
        </w:tc>
        <w:tc>
          <w:tcPr>
            <w:tcW w:w="1728" w:type="dxa"/>
          </w:tcPr>
          <w:p w:rsidR="00FB76D9" w:rsidRPr="00750241" w:rsidRDefault="00FB76D9" w:rsidP="00FB76D9">
            <w:pPr>
              <w:ind w:firstLine="0"/>
              <w:jc w:val="left"/>
              <w:rPr>
                <w:rFonts w:cs="Times New Roman"/>
                <w:sz w:val="20"/>
                <w:szCs w:val="20"/>
              </w:rPr>
            </w:pPr>
            <w:r>
              <w:rPr>
                <w:rFonts w:cs="Times New Roman"/>
                <w:sz w:val="20"/>
                <w:szCs w:val="20"/>
              </w:rPr>
              <w:t>Serviço de Qualidade de Serviço</w:t>
            </w:r>
          </w:p>
        </w:tc>
      </w:tr>
      <w:tr w:rsidR="00FB76D9" w:rsidRPr="00750241" w:rsidTr="00FB76D9">
        <w:tc>
          <w:tcPr>
            <w:tcW w:w="1162" w:type="dxa"/>
          </w:tcPr>
          <w:p w:rsidR="00FB76D9" w:rsidRPr="00750241" w:rsidRDefault="00FB76D9" w:rsidP="00633242">
            <w:pPr>
              <w:ind w:firstLine="0"/>
              <w:jc w:val="center"/>
              <w:rPr>
                <w:sz w:val="20"/>
                <w:szCs w:val="20"/>
              </w:rPr>
            </w:pPr>
            <w:r w:rsidRPr="00750241">
              <w:rPr>
                <w:sz w:val="20"/>
                <w:szCs w:val="20"/>
              </w:rPr>
              <w:t>RA-S[8]</w:t>
            </w:r>
          </w:p>
        </w:tc>
        <w:tc>
          <w:tcPr>
            <w:tcW w:w="5670" w:type="dxa"/>
          </w:tcPr>
          <w:p w:rsidR="00FB76D9" w:rsidRPr="00750241" w:rsidRDefault="00FB76D9" w:rsidP="00633242">
            <w:pPr>
              <w:ind w:firstLine="0"/>
              <w:rPr>
                <w:rFonts w:cs="Times New Roman"/>
                <w:sz w:val="20"/>
                <w:szCs w:val="20"/>
              </w:rPr>
            </w:pPr>
            <w:r w:rsidRPr="00750241">
              <w:rPr>
                <w:rFonts w:cs="Times New Roman"/>
                <w:sz w:val="20"/>
                <w:szCs w:val="20"/>
              </w:rPr>
              <w:t>A arquitetura de referência deve prover mecanismos para a captura, monitoramento, registro e sinalização do não cumprimento de requisitos de qualidade estabelecidos entre serviços provedores e serviços clientes</w:t>
            </w:r>
          </w:p>
        </w:tc>
        <w:tc>
          <w:tcPr>
            <w:tcW w:w="1728" w:type="dxa"/>
          </w:tcPr>
          <w:p w:rsidR="00FB76D9" w:rsidRPr="00750241" w:rsidRDefault="00FB76D9" w:rsidP="00FB76D9">
            <w:pPr>
              <w:ind w:firstLine="0"/>
              <w:jc w:val="left"/>
              <w:rPr>
                <w:rFonts w:cs="Times New Roman"/>
                <w:sz w:val="20"/>
                <w:szCs w:val="20"/>
              </w:rPr>
            </w:pPr>
            <w:r>
              <w:rPr>
                <w:rFonts w:cs="Times New Roman"/>
                <w:sz w:val="20"/>
                <w:szCs w:val="20"/>
              </w:rPr>
              <w:t>Serviço de Qualidade de Serviço</w:t>
            </w:r>
          </w:p>
        </w:tc>
      </w:tr>
      <w:tr w:rsidR="00FB76D9" w:rsidRPr="00750241" w:rsidTr="001A7B69">
        <w:tc>
          <w:tcPr>
            <w:tcW w:w="8560" w:type="dxa"/>
            <w:gridSpan w:val="3"/>
          </w:tcPr>
          <w:p w:rsidR="00FB76D9" w:rsidRDefault="00FB76D9" w:rsidP="00BD55D7">
            <w:pPr>
              <w:ind w:firstLine="0"/>
              <w:rPr>
                <w:rFonts w:cs="Times New Roman"/>
                <w:sz w:val="20"/>
                <w:szCs w:val="20"/>
              </w:rPr>
            </w:pPr>
            <w:r>
              <w:rPr>
                <w:rFonts w:cs="Times New Roman"/>
                <w:sz w:val="20"/>
                <w:szCs w:val="20"/>
              </w:rPr>
              <w:t xml:space="preserve">Legenda: RA-S refere-se </w:t>
            </w:r>
            <w:r w:rsidR="00BD55D7">
              <w:rPr>
                <w:rFonts w:cs="Times New Roman"/>
                <w:sz w:val="20"/>
                <w:szCs w:val="20"/>
              </w:rPr>
              <w:t xml:space="preserve">à </w:t>
            </w:r>
            <w:r>
              <w:rPr>
                <w:rFonts w:cs="Times New Roman"/>
                <w:sz w:val="20"/>
                <w:szCs w:val="20"/>
              </w:rPr>
              <w:t xml:space="preserve">um </w:t>
            </w:r>
            <w:r w:rsidRPr="00920BB9">
              <w:rPr>
                <w:rFonts w:cs="Times New Roman"/>
                <w:sz w:val="20"/>
                <w:szCs w:val="20"/>
              </w:rPr>
              <w:t>R</w:t>
            </w:r>
            <w:r>
              <w:rPr>
                <w:rFonts w:cs="Times New Roman"/>
                <w:sz w:val="20"/>
                <w:szCs w:val="20"/>
              </w:rPr>
              <w:t>equisito Arquitetural do contexto de Serviço</w:t>
            </w:r>
          </w:p>
        </w:tc>
      </w:tr>
    </w:tbl>
    <w:p w:rsidR="00943B64" w:rsidRDefault="00943B64" w:rsidP="00943B64">
      <w:pPr>
        <w:ind w:firstLine="0"/>
      </w:pPr>
    </w:p>
    <w:p w:rsidR="00CA5DE8" w:rsidRDefault="00CA5DE8" w:rsidP="00CA5DE8">
      <w:pPr>
        <w:pStyle w:val="Ttulo2"/>
        <w:numPr>
          <w:ilvl w:val="2"/>
          <w:numId w:val="10"/>
        </w:numPr>
      </w:pPr>
      <w:bookmarkStart w:id="979" w:name="_Toc401921648"/>
      <w:bookmarkStart w:id="980" w:name="_Toc402159620"/>
      <w:bookmarkStart w:id="981" w:name="_Toc393801586"/>
      <w:bookmarkStart w:id="982" w:name="_Ref394272628"/>
      <w:bookmarkStart w:id="983" w:name="_Toc396204879"/>
      <w:bookmarkStart w:id="984" w:name="_Toc396857523"/>
      <w:bookmarkStart w:id="985" w:name="_Toc396858417"/>
      <w:bookmarkStart w:id="986" w:name="_Toc396899115"/>
      <w:bookmarkStart w:id="987" w:name="_Toc396947965"/>
      <w:bookmarkStart w:id="988" w:name="_Toc397887640"/>
      <w:r>
        <w:t>Visão conceitual</w:t>
      </w:r>
      <w:bookmarkEnd w:id="979"/>
      <w:bookmarkEnd w:id="980"/>
    </w:p>
    <w:p w:rsidR="00CA5DE8" w:rsidRDefault="00CA5DE8" w:rsidP="00CA5DE8">
      <w:r>
        <w:t xml:space="preserve">Como muitos conceitos são necessários para o entendimento de LPN, optou-se por adicionar a visão conceitual para a arquitetura de referência Cambuci-LPN. Para representar essa visão, é utilizado o modelo conceitual por meio da notação do diagrama de classes da UML. </w:t>
      </w:r>
    </w:p>
    <w:p w:rsidR="00CA5DE8" w:rsidRDefault="00CA5DE8" w:rsidP="00CA5DE8">
      <w:pPr>
        <w:rPr>
          <w:rFonts w:ascii="Times" w:hAnsi="Times"/>
          <w:szCs w:val="24"/>
        </w:rPr>
      </w:pPr>
      <w:r>
        <w:lastRenderedPageBreak/>
        <w:t xml:space="preserve">Na </w:t>
      </w:r>
      <w:fldSimple w:instr=" REF _Ref401866006 \h  \* MERGEFORMAT ">
        <w:r w:rsidR="00E73BEA" w:rsidRPr="00E73BEA">
          <w:rPr>
            <w:rFonts w:cs="Times New Roman"/>
            <w:szCs w:val="24"/>
          </w:rPr>
          <w:t xml:space="preserve">Figura </w:t>
        </w:r>
        <w:r w:rsidR="00E73BEA" w:rsidRPr="00E73BEA">
          <w:rPr>
            <w:rFonts w:cs="Times New Roman"/>
            <w:noProof/>
            <w:szCs w:val="24"/>
          </w:rPr>
          <w:t>6.7</w:t>
        </w:r>
      </w:fldSimple>
      <w:r w:rsidR="00974BC9" w:rsidRPr="00974BC9">
        <w:rPr>
          <w:sz w:val="28"/>
        </w:rPr>
        <w:t xml:space="preserve"> </w:t>
      </w:r>
      <w:r>
        <w:rPr>
          <w:rFonts w:ascii="Times" w:hAnsi="Times"/>
          <w:szCs w:val="24"/>
        </w:rPr>
        <w:t xml:space="preserve">é apresentada a visão conceitual da Cambuci-LPN. </w:t>
      </w:r>
      <w:r>
        <w:t xml:space="preserve">Os elementos contidos neste modelo conceitual são os elementos que irão compor uma LPN e que </w:t>
      </w:r>
      <w:r w:rsidR="00863B15">
        <w:t>podem</w:t>
      </w:r>
      <w:r>
        <w:t xml:space="preserve"> ser armazenados </w:t>
      </w:r>
      <w:r w:rsidR="00863B15">
        <w:t xml:space="preserve">como metadados </w:t>
      </w:r>
      <w:r>
        <w:t xml:space="preserve">no repositório de LPN. </w:t>
      </w:r>
    </w:p>
    <w:p w:rsidR="00CA5DE8" w:rsidRPr="00BF4A02" w:rsidRDefault="00CA5DE8" w:rsidP="00BF4A02">
      <w:pPr>
        <w:pStyle w:val="Legenda"/>
        <w:spacing w:line="360" w:lineRule="auto"/>
        <w:ind w:firstLine="1134"/>
        <w:jc w:val="both"/>
        <w:rPr>
          <w:rFonts w:ascii="Times New Roman" w:hAnsi="Times New Roman"/>
          <w:b w:val="0"/>
          <w:bCs w:val="0"/>
          <w:sz w:val="24"/>
          <w:szCs w:val="22"/>
        </w:rPr>
      </w:pPr>
      <w:r w:rsidRPr="004F4522">
        <w:rPr>
          <w:rFonts w:ascii="Times New Roman" w:hAnsi="Times New Roman"/>
          <w:b w:val="0"/>
          <w:bCs w:val="0"/>
          <w:color w:val="auto"/>
          <w:sz w:val="24"/>
          <w:szCs w:val="22"/>
        </w:rPr>
        <w:t>A construção desse modelo conceitual foi baseada nos modelos conceituais do Modelo de Variabilidade (</w:t>
      </w:r>
      <w:fldSimple w:instr=" REF _Ref373147393 \h  \* MERGEFORMAT ">
        <w:r w:rsidR="00E73BEA" w:rsidRPr="00E73BEA">
          <w:rPr>
            <w:rFonts w:ascii="Times New Roman" w:hAnsi="Times New Roman"/>
            <w:b w:val="0"/>
            <w:bCs w:val="0"/>
            <w:color w:val="auto"/>
            <w:sz w:val="24"/>
            <w:szCs w:val="22"/>
          </w:rPr>
          <w:t>Figura 6.4</w:t>
        </w:r>
      </w:fldSimple>
      <w:r w:rsidRPr="004F4522">
        <w:rPr>
          <w:rFonts w:ascii="Times New Roman" w:hAnsi="Times New Roman"/>
          <w:b w:val="0"/>
          <w:bCs w:val="0"/>
          <w:color w:val="auto"/>
          <w:sz w:val="24"/>
          <w:szCs w:val="22"/>
        </w:rPr>
        <w:t xml:space="preserve">) e do </w:t>
      </w:r>
      <w:r w:rsidRPr="004F4522">
        <w:rPr>
          <w:rFonts w:ascii="Times New Roman" w:hAnsi="Times New Roman"/>
          <w:b w:val="0"/>
          <w:bCs w:val="0"/>
          <w:i/>
          <w:color w:val="auto"/>
          <w:sz w:val="24"/>
          <w:szCs w:val="22"/>
        </w:rPr>
        <w:t>Template</w:t>
      </w:r>
      <w:r w:rsidRPr="004F4522">
        <w:rPr>
          <w:rFonts w:ascii="Times New Roman" w:hAnsi="Times New Roman"/>
          <w:b w:val="0"/>
          <w:bCs w:val="0"/>
          <w:color w:val="auto"/>
          <w:sz w:val="24"/>
          <w:szCs w:val="22"/>
        </w:rPr>
        <w:t xml:space="preserve"> de Processo de Negócio (</w:t>
      </w:r>
      <w:fldSimple w:instr=" REF _Ref396196126 \h  \* MERGEFORMAT ">
        <w:r w:rsidR="00E73BEA" w:rsidRPr="00E73BEA">
          <w:rPr>
            <w:rFonts w:ascii="Times New Roman" w:hAnsi="Times New Roman"/>
            <w:b w:val="0"/>
            <w:bCs w:val="0"/>
            <w:color w:val="auto"/>
            <w:sz w:val="24"/>
            <w:szCs w:val="22"/>
          </w:rPr>
          <w:t>Figura 6.5</w:t>
        </w:r>
      </w:fldSimple>
      <w:r w:rsidRPr="004F4522">
        <w:rPr>
          <w:rFonts w:ascii="Times New Roman" w:hAnsi="Times New Roman"/>
          <w:b w:val="0"/>
          <w:bCs w:val="0"/>
          <w:color w:val="auto"/>
          <w:sz w:val="24"/>
          <w:szCs w:val="22"/>
        </w:rPr>
        <w:t xml:space="preserve">). A ligação entre os conceitos de ambos modelos ocorre por meio do Ponto de Variação, Variante e Realização da Variante, pois o Mapeamento de Rastreabilidade </w:t>
      </w:r>
      <w:r w:rsidRPr="00153458">
        <w:rPr>
          <w:rFonts w:ascii="Times New Roman" w:hAnsi="Times New Roman"/>
          <w:b w:val="0"/>
          <w:bCs w:val="0"/>
          <w:sz w:val="24"/>
          <w:szCs w:val="22"/>
        </w:rPr>
        <w:t>(</w:t>
      </w:r>
      <w:fldSimple w:instr=" REF _Ref372541732 \h  \* MERGEFORMAT ">
        <w:r w:rsidR="00E73BEA" w:rsidRPr="00E73BEA">
          <w:rPr>
            <w:rFonts w:ascii="Times New Roman" w:hAnsi="Times New Roman"/>
            <w:b w:val="0"/>
            <w:bCs w:val="0"/>
            <w:sz w:val="24"/>
            <w:szCs w:val="22"/>
          </w:rPr>
          <w:t>Figura 6.3</w:t>
        </w:r>
      </w:fldSimple>
      <w:r w:rsidRPr="004F4522">
        <w:rPr>
          <w:rFonts w:ascii="Times New Roman" w:hAnsi="Times New Roman"/>
          <w:b w:val="0"/>
          <w:bCs w:val="0"/>
          <w:color w:val="auto"/>
          <w:sz w:val="24"/>
          <w:szCs w:val="22"/>
        </w:rPr>
        <w:t xml:space="preserve">) está representado implicitamente no Modelo de Variabilidade e no Template de Processos de Negócio, de acordo com o vrBPMN, e não em um artefato específico. </w:t>
      </w:r>
    </w:p>
    <w:p w:rsidR="00CA5DE8" w:rsidRPr="004F4522" w:rsidRDefault="00CA5DE8" w:rsidP="00CA5DE8">
      <w:pPr>
        <w:ind w:firstLine="0"/>
      </w:pPr>
    </w:p>
    <w:p w:rsidR="009063AB" w:rsidRDefault="009063AB" w:rsidP="009063AB">
      <w:pPr>
        <w:pStyle w:val="Ttulo2"/>
        <w:numPr>
          <w:ilvl w:val="2"/>
          <w:numId w:val="14"/>
        </w:numPr>
      </w:pPr>
      <w:bookmarkStart w:id="989" w:name="_Toc401921649"/>
      <w:bookmarkStart w:id="990" w:name="_Toc402159621"/>
      <w:r>
        <w:t>Visão de módulo</w:t>
      </w:r>
      <w:bookmarkEnd w:id="989"/>
      <w:bookmarkEnd w:id="990"/>
    </w:p>
    <w:p w:rsidR="009063AB" w:rsidRDefault="009063AB" w:rsidP="009063AB">
      <w:r>
        <w:t xml:space="preserve">A visão de módulo da Cambuci-LPN é descrita em UML e é construída tomando como base a visão de módulo da arquitetura Cambuci (Capítulo 6), os conceitos e os requisitos arquiteturais definidos na Seção </w:t>
      </w:r>
      <w:r w:rsidR="00283060">
        <w:fldChar w:fldCharType="begin"/>
      </w:r>
      <w:r>
        <w:instrText xml:space="preserve"> REF _Ref394275076 \r \h </w:instrText>
      </w:r>
      <w:r w:rsidR="00283060">
        <w:fldChar w:fldCharType="separate"/>
      </w:r>
      <w:r w:rsidR="00E73BEA">
        <w:t>6.3</w:t>
      </w:r>
      <w:r w:rsidR="00283060">
        <w:fldChar w:fldCharType="end"/>
      </w:r>
      <w:r>
        <w:t xml:space="preserve"> e as camadas da visão geral definida na Seção </w:t>
      </w:r>
      <w:r w:rsidR="00283060">
        <w:fldChar w:fldCharType="begin"/>
      </w:r>
      <w:r>
        <w:instrText xml:space="preserve"> REF _Ref394272619 \r \h </w:instrText>
      </w:r>
      <w:r w:rsidR="00283060">
        <w:fldChar w:fldCharType="separate"/>
      </w:r>
      <w:r w:rsidR="00E73BEA">
        <w:t>6.4.1</w:t>
      </w:r>
      <w:r w:rsidR="00283060">
        <w:fldChar w:fldCharType="end"/>
      </w:r>
      <w:r>
        <w:t>.</w:t>
      </w:r>
    </w:p>
    <w:p w:rsidR="009063AB" w:rsidRPr="00710B90" w:rsidRDefault="009063AB" w:rsidP="00AC714B">
      <w:pPr>
        <w:rPr>
          <w:color w:val="000000" w:themeColor="text1"/>
        </w:rPr>
      </w:pPr>
      <w:r>
        <w:t xml:space="preserve">A partir das camadas da visão geral da Cambuci-LPN, foram estabelecidos os pacotes e os serviços da visão de módulo da arquitetura de referência Cambuci-LPN, conforme ilustrados no </w:t>
      </w:r>
      <w:fldSimple w:instr=" REF _Ref394275393 \h  \* MERGEFORMAT ">
        <w:r w:rsidR="00E73BEA" w:rsidRPr="00E73BEA">
          <w:rPr>
            <w:color w:val="000000" w:themeColor="text1"/>
          </w:rPr>
          <w:t>Quadro 6.12</w:t>
        </w:r>
      </w:fldSimple>
      <w:r w:rsidRPr="00283858">
        <w:rPr>
          <w:color w:val="000000" w:themeColor="text1"/>
        </w:rPr>
        <w:t xml:space="preserve">. </w:t>
      </w:r>
      <w:r>
        <w:t xml:space="preserve">Os pacotes correspondem aos agrupamentos dos serviços conforme as suas funcionalidades implementadas. Conforme a quantidade de serviços em cada pacote, é realizado o agrupamento em sub-pacotes. </w:t>
      </w:r>
    </w:p>
    <w:p w:rsidR="00CA5DE8" w:rsidRPr="00124F61" w:rsidRDefault="00CA5DE8" w:rsidP="00CA5DE8">
      <w:pPr>
        <w:sectPr w:rsidR="00CA5DE8" w:rsidRPr="00124F61" w:rsidSect="00C1541E">
          <w:pgSz w:w="11906" w:h="16838"/>
          <w:pgMar w:top="1417" w:right="1701" w:bottom="1417" w:left="1701" w:header="708" w:footer="708" w:gutter="0"/>
          <w:cols w:space="708"/>
          <w:docGrid w:linePitch="360"/>
        </w:sectPr>
      </w:pPr>
    </w:p>
    <w:p w:rsidR="00CA5DE8" w:rsidRDefault="00CA5DE8" w:rsidP="00CA5DE8">
      <w:pPr>
        <w:pStyle w:val="Legenda"/>
      </w:pPr>
      <w:bookmarkStart w:id="991" w:name="_Ref401866006"/>
      <w:bookmarkStart w:id="992" w:name="_Toc402159502"/>
      <w:r w:rsidRPr="009C5EA5">
        <w:rPr>
          <w:rFonts w:ascii="Times New Roman" w:hAnsi="Times New Roman" w:cs="Times New Roman"/>
          <w:sz w:val="20"/>
          <w:szCs w:val="20"/>
        </w:rPr>
        <w:lastRenderedPageBreak/>
        <w:t xml:space="preserve">Figura </w:t>
      </w:r>
      <w:r w:rsidR="00283060">
        <w:rPr>
          <w:rFonts w:ascii="Times New Roman" w:hAnsi="Times New Roman" w:cs="Times New Roman"/>
          <w:sz w:val="20"/>
          <w:szCs w:val="20"/>
        </w:rPr>
        <w:fldChar w:fldCharType="begin"/>
      </w:r>
      <w:r>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6</w:t>
      </w:r>
      <w:r w:rsidR="00283060">
        <w:rPr>
          <w:rFonts w:ascii="Times New Roman" w:hAnsi="Times New Roman" w:cs="Times New Roman"/>
          <w:sz w:val="20"/>
          <w:szCs w:val="20"/>
        </w:rPr>
        <w:fldChar w:fldCharType="end"/>
      </w:r>
      <w:r>
        <w:rPr>
          <w:rFonts w:ascii="Times New Roman" w:hAnsi="Times New Roman" w:cs="Times New Roman"/>
          <w:sz w:val="20"/>
          <w:szCs w:val="20"/>
        </w:rPr>
        <w:t>.</w:t>
      </w:r>
      <w:r w:rsidR="00283060">
        <w:rPr>
          <w:rFonts w:ascii="Times New Roman" w:hAnsi="Times New Roman" w:cs="Times New Roman"/>
          <w:sz w:val="20"/>
          <w:szCs w:val="20"/>
        </w:rPr>
        <w:fldChar w:fldCharType="begin"/>
      </w:r>
      <w:r>
        <w:rPr>
          <w:rFonts w:ascii="Times New Roman" w:hAnsi="Times New Roman" w:cs="Times New Roman"/>
          <w:sz w:val="20"/>
          <w:szCs w:val="20"/>
        </w:rPr>
        <w:instrText xml:space="preserve"> SEQ Figura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7</w:t>
      </w:r>
      <w:r w:rsidR="00283060">
        <w:rPr>
          <w:rFonts w:ascii="Times New Roman" w:hAnsi="Times New Roman" w:cs="Times New Roman"/>
          <w:sz w:val="20"/>
          <w:szCs w:val="20"/>
        </w:rPr>
        <w:fldChar w:fldCharType="end"/>
      </w:r>
      <w:bookmarkEnd w:id="991"/>
      <w:r w:rsidRPr="009C5EA5">
        <w:rPr>
          <w:rFonts w:ascii="Times New Roman" w:hAnsi="Times New Roman" w:cs="Times New Roman"/>
          <w:sz w:val="20"/>
          <w:szCs w:val="20"/>
        </w:rPr>
        <w:t xml:space="preserve"> - Modelo </w:t>
      </w:r>
      <w:r>
        <w:rPr>
          <w:rFonts w:ascii="Times New Roman" w:hAnsi="Times New Roman" w:cs="Times New Roman"/>
          <w:sz w:val="20"/>
          <w:szCs w:val="20"/>
        </w:rPr>
        <w:t>c</w:t>
      </w:r>
      <w:r w:rsidRPr="009C5EA5">
        <w:rPr>
          <w:rFonts w:ascii="Times New Roman" w:hAnsi="Times New Roman" w:cs="Times New Roman"/>
          <w:sz w:val="20"/>
          <w:szCs w:val="20"/>
        </w:rPr>
        <w:t>onceitual da LPN</w:t>
      </w:r>
      <w:bookmarkEnd w:id="992"/>
    </w:p>
    <w:p w:rsidR="00CA5DE8" w:rsidRDefault="009F392A" w:rsidP="00CA5DE8">
      <w:pPr>
        <w:ind w:firstLine="0"/>
        <w:jc w:val="center"/>
        <w:rPr>
          <w:b/>
        </w:rPr>
        <w:sectPr w:rsidR="00CA5DE8" w:rsidSect="001479F4">
          <w:pgSz w:w="16838" w:h="11906" w:orient="landscape"/>
          <w:pgMar w:top="1701" w:right="1417" w:bottom="1701" w:left="1417" w:header="708" w:footer="708" w:gutter="0"/>
          <w:cols w:space="708"/>
          <w:docGrid w:linePitch="360"/>
        </w:sectPr>
      </w:pPr>
      <w:r>
        <w:rPr>
          <w:b/>
          <w:noProof/>
        </w:rPr>
        <w:drawing>
          <wp:inline distT="0" distB="0" distL="0" distR="0">
            <wp:extent cx="7604494" cy="5072491"/>
            <wp:effectExtent l="19050" t="19050" r="15506" b="13859"/>
            <wp:docPr id="6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7606936" cy="5074120"/>
                    </a:xfrm>
                    <a:prstGeom prst="rect">
                      <a:avLst/>
                    </a:prstGeom>
                    <a:noFill/>
                    <a:ln w="9525">
                      <a:solidFill>
                        <a:schemeClr val="tx1"/>
                      </a:solidFill>
                      <a:miter lim="800000"/>
                      <a:headEnd/>
                      <a:tailEnd/>
                    </a:ln>
                  </pic:spPr>
                </pic:pic>
              </a:graphicData>
            </a:graphic>
          </wp:inline>
        </w:drawing>
      </w:r>
    </w:p>
    <w:p w:rsidR="00943B64" w:rsidRDefault="00943B64" w:rsidP="00943B64">
      <w:pPr>
        <w:pStyle w:val="Legenda"/>
      </w:pPr>
      <w:bookmarkStart w:id="993" w:name="_Ref394275393"/>
      <w:bookmarkStart w:id="994" w:name="_Toc402159552"/>
      <w:bookmarkEnd w:id="981"/>
      <w:bookmarkEnd w:id="982"/>
      <w:bookmarkEnd w:id="983"/>
      <w:bookmarkEnd w:id="984"/>
      <w:bookmarkEnd w:id="985"/>
      <w:bookmarkEnd w:id="986"/>
      <w:bookmarkEnd w:id="987"/>
      <w:bookmarkEnd w:id="988"/>
      <w:r w:rsidRPr="00767B30">
        <w:rPr>
          <w:rFonts w:ascii="Times New Roman" w:hAnsi="Times New Roman" w:cs="Times New Roman"/>
          <w:sz w:val="20"/>
          <w:szCs w:val="20"/>
        </w:rPr>
        <w:lastRenderedPageBreak/>
        <w:t xml:space="preserve">Quadro </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6</w:t>
      </w:r>
      <w:r w:rsidR="00283060">
        <w:rPr>
          <w:rFonts w:ascii="Times New Roman" w:hAnsi="Times New Roman" w:cs="Times New Roman"/>
          <w:sz w:val="20"/>
          <w:szCs w:val="20"/>
        </w:rPr>
        <w:fldChar w:fldCharType="end"/>
      </w:r>
      <w:r w:rsidR="00736EE4">
        <w:rPr>
          <w:rFonts w:ascii="Times New Roman" w:hAnsi="Times New Roman" w:cs="Times New Roman"/>
          <w:sz w:val="20"/>
          <w:szCs w:val="20"/>
        </w:rPr>
        <w:t>.</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SEQ Quadro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12</w:t>
      </w:r>
      <w:r w:rsidR="00283060">
        <w:rPr>
          <w:rFonts w:ascii="Times New Roman" w:hAnsi="Times New Roman" w:cs="Times New Roman"/>
          <w:sz w:val="20"/>
          <w:szCs w:val="20"/>
        </w:rPr>
        <w:fldChar w:fldCharType="end"/>
      </w:r>
      <w:bookmarkEnd w:id="993"/>
      <w:r w:rsidRPr="00767B30">
        <w:rPr>
          <w:rFonts w:ascii="Times New Roman" w:hAnsi="Times New Roman" w:cs="Times New Roman"/>
          <w:sz w:val="20"/>
          <w:szCs w:val="20"/>
        </w:rPr>
        <w:t xml:space="preserve"> </w:t>
      </w:r>
      <w:r w:rsidR="00767B30">
        <w:rPr>
          <w:rFonts w:ascii="Times New Roman" w:hAnsi="Times New Roman" w:cs="Times New Roman"/>
          <w:sz w:val="20"/>
          <w:szCs w:val="20"/>
        </w:rPr>
        <w:t xml:space="preserve">- </w:t>
      </w:r>
      <w:r w:rsidRPr="00767B30">
        <w:rPr>
          <w:rFonts w:ascii="Times New Roman" w:hAnsi="Times New Roman" w:cs="Times New Roman"/>
          <w:sz w:val="20"/>
          <w:szCs w:val="20"/>
        </w:rPr>
        <w:t xml:space="preserve">Módulos da </w:t>
      </w:r>
      <w:r w:rsidR="00E8403E" w:rsidRPr="00767B30">
        <w:rPr>
          <w:rFonts w:ascii="Times New Roman" w:hAnsi="Times New Roman" w:cs="Times New Roman"/>
          <w:sz w:val="20"/>
          <w:szCs w:val="20"/>
        </w:rPr>
        <w:t>v</w:t>
      </w:r>
      <w:r w:rsidRPr="00767B30">
        <w:rPr>
          <w:rFonts w:ascii="Times New Roman" w:hAnsi="Times New Roman" w:cs="Times New Roman"/>
          <w:sz w:val="20"/>
          <w:szCs w:val="20"/>
        </w:rPr>
        <w:t xml:space="preserve">isão de </w:t>
      </w:r>
      <w:r w:rsidR="00E8403E" w:rsidRPr="00767B30">
        <w:rPr>
          <w:rFonts w:ascii="Times New Roman" w:hAnsi="Times New Roman" w:cs="Times New Roman"/>
          <w:sz w:val="20"/>
          <w:szCs w:val="20"/>
        </w:rPr>
        <w:t xml:space="preserve">módulos </w:t>
      </w:r>
      <w:r w:rsidRPr="00767B30">
        <w:rPr>
          <w:rFonts w:ascii="Times New Roman" w:hAnsi="Times New Roman" w:cs="Times New Roman"/>
          <w:sz w:val="20"/>
          <w:szCs w:val="20"/>
        </w:rPr>
        <w:t xml:space="preserve">para o </w:t>
      </w:r>
      <w:r w:rsidR="00774903">
        <w:rPr>
          <w:rFonts w:ascii="Times New Roman" w:hAnsi="Times New Roman" w:cs="Times New Roman"/>
          <w:sz w:val="20"/>
          <w:szCs w:val="20"/>
        </w:rPr>
        <w:t>Cambuci-LPN</w:t>
      </w:r>
      <w:bookmarkEnd w:id="994"/>
    </w:p>
    <w:tbl>
      <w:tblPr>
        <w:tblStyle w:val="Tabelacomgrade"/>
        <w:tblW w:w="0" w:type="auto"/>
        <w:tblLook w:val="04A0"/>
      </w:tblPr>
      <w:tblGrid>
        <w:gridCol w:w="2734"/>
        <w:gridCol w:w="3093"/>
        <w:gridCol w:w="2893"/>
      </w:tblGrid>
      <w:tr w:rsidR="00E8403E" w:rsidRPr="00750241" w:rsidTr="00DD25EA">
        <w:tc>
          <w:tcPr>
            <w:tcW w:w="3488" w:type="dxa"/>
          </w:tcPr>
          <w:p w:rsidR="00E8403E" w:rsidRPr="00750241" w:rsidRDefault="00E8403E" w:rsidP="00E8403E">
            <w:pPr>
              <w:ind w:firstLine="0"/>
              <w:jc w:val="center"/>
              <w:rPr>
                <w:b/>
                <w:sz w:val="20"/>
                <w:szCs w:val="20"/>
              </w:rPr>
            </w:pPr>
            <w:r w:rsidRPr="00750241">
              <w:rPr>
                <w:b/>
                <w:sz w:val="20"/>
                <w:szCs w:val="20"/>
              </w:rPr>
              <w:t xml:space="preserve">Camadas da visão geral da </w:t>
            </w:r>
            <w:r w:rsidR="00774903">
              <w:rPr>
                <w:b/>
                <w:sz w:val="20"/>
                <w:szCs w:val="20"/>
              </w:rPr>
              <w:t>Cambuci-LPN</w:t>
            </w:r>
          </w:p>
        </w:tc>
        <w:tc>
          <w:tcPr>
            <w:tcW w:w="3041" w:type="dxa"/>
          </w:tcPr>
          <w:p w:rsidR="00E8403E" w:rsidRPr="00750241" w:rsidRDefault="00BA17BE" w:rsidP="00633242">
            <w:pPr>
              <w:ind w:firstLine="0"/>
              <w:jc w:val="center"/>
              <w:rPr>
                <w:b/>
                <w:sz w:val="20"/>
                <w:szCs w:val="20"/>
              </w:rPr>
            </w:pPr>
            <w:r w:rsidRPr="00750241">
              <w:rPr>
                <w:b/>
                <w:sz w:val="20"/>
                <w:szCs w:val="20"/>
              </w:rPr>
              <w:t>Pacotes</w:t>
            </w:r>
            <w:r w:rsidR="00036782" w:rsidRPr="00750241">
              <w:rPr>
                <w:b/>
                <w:sz w:val="20"/>
                <w:szCs w:val="20"/>
              </w:rPr>
              <w:t xml:space="preserve"> </w:t>
            </w:r>
          </w:p>
        </w:tc>
        <w:tc>
          <w:tcPr>
            <w:tcW w:w="2041" w:type="dxa"/>
          </w:tcPr>
          <w:p w:rsidR="00E8403E" w:rsidRPr="00750241" w:rsidRDefault="00036782" w:rsidP="00633242">
            <w:pPr>
              <w:ind w:firstLine="0"/>
              <w:jc w:val="center"/>
              <w:rPr>
                <w:b/>
                <w:sz w:val="20"/>
                <w:szCs w:val="20"/>
              </w:rPr>
            </w:pPr>
            <w:r w:rsidRPr="00750241">
              <w:rPr>
                <w:b/>
                <w:sz w:val="20"/>
                <w:szCs w:val="20"/>
              </w:rPr>
              <w:t>Sub-pacotes</w:t>
            </w:r>
          </w:p>
        </w:tc>
      </w:tr>
      <w:tr w:rsidR="00E8403E" w:rsidRPr="00750241" w:rsidTr="00DD25EA">
        <w:tc>
          <w:tcPr>
            <w:tcW w:w="3488" w:type="dxa"/>
            <w:vMerge w:val="restart"/>
          </w:tcPr>
          <w:p w:rsidR="00E8403E" w:rsidRPr="00750241" w:rsidRDefault="00E8403E" w:rsidP="00633242">
            <w:pPr>
              <w:ind w:firstLine="0"/>
              <w:rPr>
                <w:sz w:val="20"/>
                <w:szCs w:val="20"/>
              </w:rPr>
            </w:pPr>
            <w:r w:rsidRPr="00750241">
              <w:rPr>
                <w:sz w:val="20"/>
                <w:szCs w:val="20"/>
              </w:rPr>
              <w:t>Aplicação</w:t>
            </w:r>
          </w:p>
        </w:tc>
        <w:tc>
          <w:tcPr>
            <w:tcW w:w="3041" w:type="dxa"/>
          </w:tcPr>
          <w:p w:rsidR="00E8403E" w:rsidRPr="00750241" w:rsidRDefault="00E8403E" w:rsidP="005745CE">
            <w:pPr>
              <w:ind w:firstLine="0"/>
              <w:rPr>
                <w:sz w:val="20"/>
                <w:szCs w:val="20"/>
              </w:rPr>
            </w:pPr>
            <w:r w:rsidRPr="00750241">
              <w:rPr>
                <w:sz w:val="20"/>
                <w:szCs w:val="20"/>
              </w:rPr>
              <w:t>ServiçosPrimáriosRepositórioLPN</w:t>
            </w:r>
          </w:p>
        </w:tc>
        <w:tc>
          <w:tcPr>
            <w:tcW w:w="2041" w:type="dxa"/>
          </w:tcPr>
          <w:p w:rsidR="00E8403E" w:rsidRPr="00750241" w:rsidRDefault="00776487" w:rsidP="005745CE">
            <w:pPr>
              <w:ind w:firstLine="0"/>
              <w:rPr>
                <w:sz w:val="20"/>
                <w:szCs w:val="20"/>
              </w:rPr>
            </w:pPr>
            <w:r w:rsidRPr="00750241">
              <w:rPr>
                <w:sz w:val="20"/>
                <w:szCs w:val="20"/>
              </w:rPr>
              <w:t>EspecificaçãoDaLPN, GestãoDaLPN, InstanciaçãoDaLPN, RastreabilidadeDaLPN</w:t>
            </w:r>
            <w:r w:rsidR="00B70658">
              <w:rPr>
                <w:sz w:val="20"/>
                <w:szCs w:val="20"/>
              </w:rPr>
              <w:t>_Instância</w:t>
            </w:r>
          </w:p>
        </w:tc>
      </w:tr>
      <w:tr w:rsidR="00E8403E" w:rsidRPr="00750241" w:rsidTr="00DD25EA">
        <w:tc>
          <w:tcPr>
            <w:tcW w:w="3488" w:type="dxa"/>
            <w:vMerge/>
          </w:tcPr>
          <w:p w:rsidR="00E8403E" w:rsidRPr="00750241" w:rsidRDefault="00E8403E" w:rsidP="00633242">
            <w:pPr>
              <w:ind w:firstLine="0"/>
              <w:rPr>
                <w:sz w:val="20"/>
                <w:szCs w:val="20"/>
              </w:rPr>
            </w:pPr>
          </w:p>
        </w:tc>
        <w:tc>
          <w:tcPr>
            <w:tcW w:w="3041" w:type="dxa"/>
          </w:tcPr>
          <w:p w:rsidR="00E8403E" w:rsidRPr="00750241" w:rsidRDefault="00E8403E" w:rsidP="00633242">
            <w:pPr>
              <w:ind w:firstLine="0"/>
              <w:rPr>
                <w:sz w:val="20"/>
                <w:szCs w:val="20"/>
              </w:rPr>
            </w:pPr>
            <w:r w:rsidRPr="00750241">
              <w:rPr>
                <w:sz w:val="20"/>
                <w:szCs w:val="20"/>
              </w:rPr>
              <w:t>ServiçosOrtogonaisSuporte</w:t>
            </w:r>
          </w:p>
        </w:tc>
        <w:tc>
          <w:tcPr>
            <w:tcW w:w="2041" w:type="dxa"/>
          </w:tcPr>
          <w:p w:rsidR="00E8403E" w:rsidRPr="00750241" w:rsidRDefault="001A7B69" w:rsidP="00633242">
            <w:pPr>
              <w:ind w:firstLine="0"/>
              <w:rPr>
                <w:sz w:val="20"/>
                <w:szCs w:val="20"/>
              </w:rPr>
            </w:pPr>
            <w:r>
              <w:rPr>
                <w:sz w:val="20"/>
                <w:szCs w:val="20"/>
              </w:rPr>
              <w:t>Controle</w:t>
            </w:r>
            <w:r w:rsidR="00776487" w:rsidRPr="00750241">
              <w:rPr>
                <w:sz w:val="20"/>
                <w:szCs w:val="20"/>
              </w:rPr>
              <w:t>Dependência, Versionamento, GerenciaConfiguracao</w:t>
            </w:r>
          </w:p>
        </w:tc>
      </w:tr>
      <w:tr w:rsidR="00E8403E" w:rsidRPr="00750241" w:rsidTr="00DD25EA">
        <w:tc>
          <w:tcPr>
            <w:tcW w:w="3488" w:type="dxa"/>
            <w:vMerge/>
          </w:tcPr>
          <w:p w:rsidR="00E8403E" w:rsidRPr="00750241" w:rsidRDefault="00E8403E" w:rsidP="00633242">
            <w:pPr>
              <w:ind w:firstLine="0"/>
              <w:rPr>
                <w:sz w:val="20"/>
                <w:szCs w:val="20"/>
              </w:rPr>
            </w:pPr>
          </w:p>
        </w:tc>
        <w:tc>
          <w:tcPr>
            <w:tcW w:w="3041" w:type="dxa"/>
          </w:tcPr>
          <w:p w:rsidR="00E8403E" w:rsidRPr="00750241" w:rsidRDefault="00E8403E" w:rsidP="00633242">
            <w:pPr>
              <w:ind w:firstLine="0"/>
              <w:rPr>
                <w:sz w:val="20"/>
                <w:szCs w:val="20"/>
              </w:rPr>
            </w:pPr>
            <w:r w:rsidRPr="00750241">
              <w:rPr>
                <w:sz w:val="20"/>
                <w:szCs w:val="20"/>
              </w:rPr>
              <w:t>ServiçosOrtogonaisOrganizacionais</w:t>
            </w:r>
          </w:p>
        </w:tc>
        <w:tc>
          <w:tcPr>
            <w:tcW w:w="2041" w:type="dxa"/>
          </w:tcPr>
          <w:p w:rsidR="00E8403E" w:rsidRPr="00750241" w:rsidRDefault="00C521BB" w:rsidP="00633242">
            <w:pPr>
              <w:ind w:firstLine="0"/>
              <w:rPr>
                <w:sz w:val="20"/>
                <w:szCs w:val="20"/>
              </w:rPr>
            </w:pPr>
            <w:r w:rsidRPr="00750241">
              <w:rPr>
                <w:sz w:val="20"/>
                <w:szCs w:val="20"/>
              </w:rPr>
              <w:t>PlanejamentoGestão, Comunicação, Métrica</w:t>
            </w:r>
          </w:p>
        </w:tc>
      </w:tr>
      <w:tr w:rsidR="00E8403E" w:rsidRPr="00750241" w:rsidTr="00DD25EA">
        <w:tc>
          <w:tcPr>
            <w:tcW w:w="3488" w:type="dxa"/>
            <w:vMerge/>
          </w:tcPr>
          <w:p w:rsidR="00E8403E" w:rsidRPr="00750241" w:rsidRDefault="00E8403E" w:rsidP="00633242">
            <w:pPr>
              <w:ind w:firstLine="0"/>
              <w:rPr>
                <w:sz w:val="20"/>
                <w:szCs w:val="20"/>
              </w:rPr>
            </w:pPr>
          </w:p>
        </w:tc>
        <w:tc>
          <w:tcPr>
            <w:tcW w:w="3041" w:type="dxa"/>
          </w:tcPr>
          <w:p w:rsidR="00E8403E" w:rsidRPr="00750241" w:rsidRDefault="00E8403E" w:rsidP="00633242">
            <w:pPr>
              <w:ind w:firstLine="0"/>
              <w:rPr>
                <w:sz w:val="20"/>
                <w:szCs w:val="20"/>
              </w:rPr>
            </w:pPr>
            <w:r w:rsidRPr="00750241">
              <w:rPr>
                <w:sz w:val="20"/>
                <w:szCs w:val="20"/>
              </w:rPr>
              <w:t>ServiçosOrtogonaisGerais</w:t>
            </w:r>
          </w:p>
        </w:tc>
        <w:tc>
          <w:tcPr>
            <w:tcW w:w="2041" w:type="dxa"/>
          </w:tcPr>
          <w:p w:rsidR="00E8403E" w:rsidRPr="00750241" w:rsidRDefault="00DD25EA" w:rsidP="001A7B69">
            <w:pPr>
              <w:ind w:firstLine="0"/>
              <w:rPr>
                <w:sz w:val="20"/>
                <w:szCs w:val="20"/>
              </w:rPr>
            </w:pPr>
            <w:r w:rsidRPr="00750241">
              <w:rPr>
                <w:sz w:val="20"/>
                <w:szCs w:val="20"/>
              </w:rPr>
              <w:t xml:space="preserve">Segurança, </w:t>
            </w:r>
            <w:r w:rsidR="001A7B69">
              <w:rPr>
                <w:sz w:val="20"/>
                <w:szCs w:val="20"/>
              </w:rPr>
              <w:t>P</w:t>
            </w:r>
            <w:r w:rsidRPr="00750241">
              <w:rPr>
                <w:sz w:val="20"/>
                <w:szCs w:val="20"/>
              </w:rPr>
              <w:t>ersistência</w:t>
            </w:r>
          </w:p>
        </w:tc>
      </w:tr>
      <w:tr w:rsidR="00E8403E" w:rsidRPr="00750241" w:rsidTr="00DD25EA">
        <w:tc>
          <w:tcPr>
            <w:tcW w:w="3488" w:type="dxa"/>
          </w:tcPr>
          <w:p w:rsidR="00E8403E" w:rsidRPr="00750241" w:rsidRDefault="00E8403E" w:rsidP="00633242">
            <w:pPr>
              <w:ind w:firstLine="0"/>
              <w:rPr>
                <w:sz w:val="20"/>
                <w:szCs w:val="20"/>
              </w:rPr>
            </w:pPr>
            <w:r w:rsidRPr="00750241">
              <w:rPr>
                <w:sz w:val="20"/>
                <w:szCs w:val="20"/>
              </w:rPr>
              <w:t>Persistência</w:t>
            </w:r>
          </w:p>
        </w:tc>
        <w:tc>
          <w:tcPr>
            <w:tcW w:w="3041" w:type="dxa"/>
          </w:tcPr>
          <w:p w:rsidR="00E8403E" w:rsidRPr="00750241" w:rsidRDefault="00E8403E" w:rsidP="00E8403E">
            <w:pPr>
              <w:ind w:firstLine="0"/>
              <w:rPr>
                <w:sz w:val="20"/>
                <w:szCs w:val="20"/>
              </w:rPr>
            </w:pPr>
            <w:r w:rsidRPr="00750241">
              <w:rPr>
                <w:sz w:val="20"/>
                <w:szCs w:val="20"/>
              </w:rPr>
              <w:t>ServiçosOrtogonaisGerais</w:t>
            </w:r>
          </w:p>
        </w:tc>
        <w:tc>
          <w:tcPr>
            <w:tcW w:w="2041" w:type="dxa"/>
          </w:tcPr>
          <w:p w:rsidR="00E8403E" w:rsidRPr="00750241" w:rsidRDefault="00E8403E" w:rsidP="00633242">
            <w:pPr>
              <w:ind w:firstLine="0"/>
              <w:rPr>
                <w:sz w:val="20"/>
                <w:szCs w:val="20"/>
              </w:rPr>
            </w:pPr>
            <w:r w:rsidRPr="00750241">
              <w:rPr>
                <w:sz w:val="20"/>
                <w:szCs w:val="20"/>
              </w:rPr>
              <w:t>Persistência</w:t>
            </w:r>
          </w:p>
        </w:tc>
      </w:tr>
      <w:tr w:rsidR="00E8403E" w:rsidRPr="00750241" w:rsidTr="00DD25EA">
        <w:tc>
          <w:tcPr>
            <w:tcW w:w="3488" w:type="dxa"/>
          </w:tcPr>
          <w:p w:rsidR="00E8403E" w:rsidRPr="00750241" w:rsidRDefault="00E8403E" w:rsidP="00633242">
            <w:pPr>
              <w:ind w:firstLine="0"/>
              <w:rPr>
                <w:sz w:val="20"/>
                <w:szCs w:val="20"/>
              </w:rPr>
            </w:pPr>
            <w:r w:rsidRPr="00750241">
              <w:rPr>
                <w:sz w:val="20"/>
                <w:szCs w:val="20"/>
              </w:rPr>
              <w:t>Orquestração</w:t>
            </w:r>
          </w:p>
        </w:tc>
        <w:tc>
          <w:tcPr>
            <w:tcW w:w="3041" w:type="dxa"/>
          </w:tcPr>
          <w:p w:rsidR="00E8403E" w:rsidRPr="00750241" w:rsidRDefault="00E8403E" w:rsidP="00633242">
            <w:pPr>
              <w:ind w:firstLine="0"/>
              <w:rPr>
                <w:sz w:val="20"/>
                <w:szCs w:val="20"/>
              </w:rPr>
            </w:pPr>
            <w:r w:rsidRPr="00750241">
              <w:rPr>
                <w:sz w:val="20"/>
                <w:szCs w:val="20"/>
              </w:rPr>
              <w:t>MediadorServiço</w:t>
            </w:r>
          </w:p>
        </w:tc>
        <w:tc>
          <w:tcPr>
            <w:tcW w:w="2041" w:type="dxa"/>
          </w:tcPr>
          <w:p w:rsidR="00E8403E" w:rsidRPr="00750241" w:rsidRDefault="00DD25EA" w:rsidP="00633242">
            <w:pPr>
              <w:ind w:firstLine="0"/>
              <w:rPr>
                <w:sz w:val="20"/>
                <w:szCs w:val="20"/>
              </w:rPr>
            </w:pPr>
            <w:r w:rsidRPr="00750241">
              <w:rPr>
                <w:sz w:val="20"/>
                <w:szCs w:val="20"/>
              </w:rPr>
              <w:t>RegistroServiço, EscalonadorServiço, AgenteServiço</w:t>
            </w:r>
          </w:p>
        </w:tc>
      </w:tr>
      <w:tr w:rsidR="00E8403E" w:rsidRPr="00750241" w:rsidTr="00DD25EA">
        <w:tc>
          <w:tcPr>
            <w:tcW w:w="3488" w:type="dxa"/>
          </w:tcPr>
          <w:p w:rsidR="00E8403E" w:rsidRPr="00750241" w:rsidRDefault="00E8403E" w:rsidP="00633242">
            <w:pPr>
              <w:ind w:firstLine="0"/>
              <w:rPr>
                <w:sz w:val="20"/>
                <w:szCs w:val="20"/>
              </w:rPr>
            </w:pPr>
            <w:r w:rsidRPr="00750241">
              <w:rPr>
                <w:sz w:val="20"/>
                <w:szCs w:val="20"/>
              </w:rPr>
              <w:t>Intermediação</w:t>
            </w:r>
          </w:p>
        </w:tc>
        <w:tc>
          <w:tcPr>
            <w:tcW w:w="3041" w:type="dxa"/>
          </w:tcPr>
          <w:p w:rsidR="00E8403E" w:rsidRPr="00750241" w:rsidRDefault="00E8403E" w:rsidP="00633242">
            <w:pPr>
              <w:ind w:firstLine="0"/>
              <w:rPr>
                <w:sz w:val="20"/>
                <w:szCs w:val="20"/>
              </w:rPr>
            </w:pPr>
            <w:r w:rsidRPr="00750241">
              <w:rPr>
                <w:sz w:val="20"/>
                <w:szCs w:val="20"/>
              </w:rPr>
              <w:t>MediadorServiço</w:t>
            </w:r>
          </w:p>
        </w:tc>
        <w:tc>
          <w:tcPr>
            <w:tcW w:w="2041" w:type="dxa"/>
          </w:tcPr>
          <w:p w:rsidR="00E8403E" w:rsidRPr="00750241" w:rsidRDefault="00DD25EA" w:rsidP="00633242">
            <w:pPr>
              <w:ind w:firstLine="0"/>
              <w:rPr>
                <w:sz w:val="20"/>
                <w:szCs w:val="20"/>
              </w:rPr>
            </w:pPr>
            <w:r w:rsidRPr="00750241">
              <w:rPr>
                <w:sz w:val="20"/>
                <w:szCs w:val="20"/>
              </w:rPr>
              <w:t>RegistroServiço, EscalonadorServiço, AgenteServiço</w:t>
            </w:r>
          </w:p>
        </w:tc>
      </w:tr>
      <w:tr w:rsidR="00E8403E" w:rsidRPr="00750241" w:rsidTr="00DD25EA">
        <w:tc>
          <w:tcPr>
            <w:tcW w:w="3488" w:type="dxa"/>
          </w:tcPr>
          <w:p w:rsidR="00E8403E" w:rsidRPr="00750241" w:rsidRDefault="00E8403E" w:rsidP="00633242">
            <w:pPr>
              <w:ind w:firstLine="0"/>
              <w:rPr>
                <w:sz w:val="20"/>
                <w:szCs w:val="20"/>
              </w:rPr>
            </w:pPr>
            <w:r w:rsidRPr="00750241">
              <w:rPr>
                <w:sz w:val="20"/>
                <w:szCs w:val="20"/>
              </w:rPr>
              <w:t>Apresentação</w:t>
            </w:r>
          </w:p>
        </w:tc>
        <w:tc>
          <w:tcPr>
            <w:tcW w:w="3041" w:type="dxa"/>
          </w:tcPr>
          <w:p w:rsidR="00E8403E" w:rsidRPr="00750241" w:rsidRDefault="00E8403E" w:rsidP="00633242">
            <w:pPr>
              <w:ind w:firstLine="0"/>
              <w:rPr>
                <w:sz w:val="20"/>
                <w:szCs w:val="20"/>
              </w:rPr>
            </w:pPr>
            <w:r w:rsidRPr="00750241">
              <w:rPr>
                <w:sz w:val="20"/>
                <w:szCs w:val="20"/>
              </w:rPr>
              <w:t>Apresentação</w:t>
            </w:r>
          </w:p>
        </w:tc>
        <w:tc>
          <w:tcPr>
            <w:tcW w:w="2041" w:type="dxa"/>
          </w:tcPr>
          <w:p w:rsidR="00E8403E" w:rsidRPr="00750241" w:rsidRDefault="00DD25EA" w:rsidP="00633242">
            <w:pPr>
              <w:ind w:firstLine="0"/>
              <w:rPr>
                <w:sz w:val="20"/>
                <w:szCs w:val="20"/>
              </w:rPr>
            </w:pPr>
            <w:r w:rsidRPr="00750241">
              <w:rPr>
                <w:sz w:val="20"/>
                <w:szCs w:val="20"/>
              </w:rPr>
              <w:t>EngineServiço, Controlador</w:t>
            </w:r>
          </w:p>
        </w:tc>
      </w:tr>
      <w:tr w:rsidR="00036782" w:rsidRPr="00750241" w:rsidTr="00DD25EA">
        <w:tc>
          <w:tcPr>
            <w:tcW w:w="3488" w:type="dxa"/>
          </w:tcPr>
          <w:p w:rsidR="00036782" w:rsidRPr="00750241" w:rsidRDefault="00036782" w:rsidP="00633242">
            <w:pPr>
              <w:ind w:firstLine="0"/>
              <w:rPr>
                <w:sz w:val="20"/>
                <w:szCs w:val="20"/>
              </w:rPr>
            </w:pPr>
            <w:r w:rsidRPr="00750241">
              <w:rPr>
                <w:sz w:val="20"/>
                <w:szCs w:val="20"/>
              </w:rPr>
              <w:t>Qualidade de Serviço</w:t>
            </w:r>
          </w:p>
        </w:tc>
        <w:tc>
          <w:tcPr>
            <w:tcW w:w="3041" w:type="dxa"/>
          </w:tcPr>
          <w:p w:rsidR="00036782" w:rsidRPr="00750241" w:rsidRDefault="00036782" w:rsidP="00EF0653">
            <w:pPr>
              <w:ind w:firstLine="0"/>
              <w:rPr>
                <w:sz w:val="20"/>
                <w:szCs w:val="20"/>
              </w:rPr>
            </w:pPr>
            <w:r w:rsidRPr="00750241">
              <w:rPr>
                <w:sz w:val="20"/>
                <w:szCs w:val="20"/>
              </w:rPr>
              <w:t>QualidadeDeServiço</w:t>
            </w:r>
          </w:p>
        </w:tc>
        <w:tc>
          <w:tcPr>
            <w:tcW w:w="2041" w:type="dxa"/>
          </w:tcPr>
          <w:p w:rsidR="00036782" w:rsidRPr="00750241" w:rsidRDefault="00036782" w:rsidP="00633242">
            <w:pPr>
              <w:ind w:firstLine="0"/>
              <w:rPr>
                <w:sz w:val="20"/>
                <w:szCs w:val="20"/>
              </w:rPr>
            </w:pPr>
            <w:r w:rsidRPr="00750241">
              <w:rPr>
                <w:sz w:val="20"/>
                <w:szCs w:val="20"/>
              </w:rPr>
              <w:t>-</w:t>
            </w:r>
          </w:p>
        </w:tc>
      </w:tr>
    </w:tbl>
    <w:p w:rsidR="00943B64" w:rsidRDefault="00943B64" w:rsidP="00943B64"/>
    <w:p w:rsidR="0070216C" w:rsidRPr="00747DC3" w:rsidRDefault="00747DC3" w:rsidP="00747DC3">
      <w:pPr>
        <w:pStyle w:val="Legenda"/>
        <w:spacing w:line="360" w:lineRule="auto"/>
        <w:ind w:firstLine="1134"/>
        <w:jc w:val="both"/>
        <w:rPr>
          <w:rFonts w:ascii="Times" w:hAnsi="Times" w:cs="Times New Roman"/>
          <w:b w:val="0"/>
          <w:sz w:val="24"/>
          <w:szCs w:val="24"/>
        </w:rPr>
      </w:pPr>
      <w:r>
        <w:rPr>
          <w:rFonts w:ascii="Times" w:hAnsi="Times" w:cs="Times New Roman"/>
          <w:b w:val="0"/>
          <w:sz w:val="24"/>
          <w:szCs w:val="24"/>
        </w:rPr>
        <w:t xml:space="preserve">De acordo com a </w:t>
      </w:r>
      <w:fldSimple w:instr=" REF _Ref396196515 \h  \* MERGEFORMAT ">
        <w:r w:rsidR="00E73BEA" w:rsidRPr="00E73BEA">
          <w:rPr>
            <w:rFonts w:ascii="Times" w:hAnsi="Times" w:cs="Times New Roman"/>
            <w:b w:val="0"/>
            <w:sz w:val="24"/>
            <w:szCs w:val="24"/>
          </w:rPr>
          <w:t>Figura 6.8</w:t>
        </w:r>
      </w:fldSimple>
      <w:r>
        <w:rPr>
          <w:rFonts w:ascii="Times" w:hAnsi="Times" w:cs="Times New Roman"/>
          <w:b w:val="0"/>
          <w:sz w:val="24"/>
          <w:szCs w:val="24"/>
        </w:rPr>
        <w:t>, verifica-se que os serviços rel</w:t>
      </w:r>
      <w:r w:rsidR="00DF5412">
        <w:rPr>
          <w:rFonts w:ascii="Times" w:hAnsi="Times" w:cs="Times New Roman"/>
          <w:b w:val="0"/>
          <w:sz w:val="24"/>
          <w:szCs w:val="24"/>
        </w:rPr>
        <w:t>acionados a</w:t>
      </w:r>
      <w:r w:rsidR="00275495">
        <w:rPr>
          <w:rFonts w:ascii="Times" w:hAnsi="Times" w:cs="Times New Roman"/>
          <w:b w:val="0"/>
          <w:sz w:val="24"/>
          <w:szCs w:val="24"/>
        </w:rPr>
        <w:t>os</w:t>
      </w:r>
      <w:r w:rsidR="00DF5412">
        <w:rPr>
          <w:rFonts w:ascii="Times" w:hAnsi="Times" w:cs="Times New Roman"/>
          <w:b w:val="0"/>
          <w:sz w:val="24"/>
          <w:szCs w:val="24"/>
        </w:rPr>
        <w:t xml:space="preserve"> repositórios de LPN</w:t>
      </w:r>
      <w:r>
        <w:rPr>
          <w:rFonts w:ascii="Times" w:hAnsi="Times" w:cs="Times New Roman"/>
          <w:b w:val="0"/>
          <w:sz w:val="24"/>
          <w:szCs w:val="24"/>
        </w:rPr>
        <w:t xml:space="preserve">, descritos </w:t>
      </w:r>
      <w:r w:rsidR="00943B64" w:rsidRPr="00747DC3">
        <w:rPr>
          <w:rFonts w:ascii="Times" w:hAnsi="Times" w:cs="Times New Roman"/>
          <w:b w:val="0"/>
          <w:sz w:val="24"/>
          <w:szCs w:val="24"/>
        </w:rPr>
        <w:t xml:space="preserve">na camada de aplicação da </w:t>
      </w:r>
      <w:r w:rsidR="00E8403E" w:rsidRPr="00747DC3">
        <w:rPr>
          <w:rFonts w:ascii="Times" w:hAnsi="Times" w:cs="Times New Roman"/>
          <w:b w:val="0"/>
          <w:sz w:val="24"/>
          <w:szCs w:val="24"/>
        </w:rPr>
        <w:t xml:space="preserve">visão geral </w:t>
      </w:r>
      <w:r w:rsidR="00943B64" w:rsidRPr="00747DC3">
        <w:rPr>
          <w:rFonts w:ascii="Times" w:hAnsi="Times" w:cs="Times New Roman"/>
          <w:b w:val="0"/>
          <w:sz w:val="24"/>
          <w:szCs w:val="24"/>
        </w:rPr>
        <w:t xml:space="preserve">da </w:t>
      </w:r>
      <w:r w:rsidR="00774903">
        <w:rPr>
          <w:rFonts w:ascii="Times" w:hAnsi="Times" w:cs="Times New Roman"/>
          <w:b w:val="0"/>
          <w:sz w:val="24"/>
          <w:szCs w:val="24"/>
        </w:rPr>
        <w:t>Cambuci-LPN</w:t>
      </w:r>
      <w:r w:rsidR="00943B64" w:rsidRPr="00747DC3">
        <w:rPr>
          <w:rFonts w:ascii="Times" w:hAnsi="Times" w:cs="Times New Roman"/>
          <w:b w:val="0"/>
          <w:sz w:val="24"/>
          <w:szCs w:val="24"/>
        </w:rPr>
        <w:t xml:space="preserve">, </w:t>
      </w:r>
      <w:r w:rsidR="00E8403E" w:rsidRPr="00747DC3">
        <w:rPr>
          <w:rFonts w:ascii="Times" w:hAnsi="Times" w:cs="Times New Roman"/>
          <w:b w:val="0"/>
          <w:sz w:val="24"/>
          <w:szCs w:val="24"/>
        </w:rPr>
        <w:t xml:space="preserve">são </w:t>
      </w:r>
      <w:r w:rsidR="00943B64" w:rsidRPr="00747DC3">
        <w:rPr>
          <w:rFonts w:ascii="Times" w:hAnsi="Times" w:cs="Times New Roman"/>
          <w:b w:val="0"/>
          <w:sz w:val="24"/>
          <w:szCs w:val="24"/>
        </w:rPr>
        <w:t>representado</w:t>
      </w:r>
      <w:r w:rsidR="00E8403E" w:rsidRPr="00747DC3">
        <w:rPr>
          <w:rFonts w:ascii="Times" w:hAnsi="Times" w:cs="Times New Roman"/>
          <w:b w:val="0"/>
          <w:sz w:val="24"/>
          <w:szCs w:val="24"/>
        </w:rPr>
        <w:t>s</w:t>
      </w:r>
      <w:r w:rsidR="00943B64" w:rsidRPr="00747DC3">
        <w:rPr>
          <w:rFonts w:ascii="Times" w:hAnsi="Times" w:cs="Times New Roman"/>
          <w:b w:val="0"/>
          <w:sz w:val="24"/>
          <w:szCs w:val="24"/>
        </w:rPr>
        <w:t xml:space="preserve"> na </w:t>
      </w:r>
      <w:r w:rsidR="00E8403E" w:rsidRPr="00747DC3">
        <w:rPr>
          <w:rFonts w:ascii="Times" w:hAnsi="Times" w:cs="Times New Roman"/>
          <w:b w:val="0"/>
          <w:sz w:val="24"/>
          <w:szCs w:val="24"/>
        </w:rPr>
        <w:t xml:space="preserve">visão </w:t>
      </w:r>
      <w:r w:rsidR="00943B64" w:rsidRPr="00747DC3">
        <w:rPr>
          <w:rFonts w:ascii="Times" w:hAnsi="Times" w:cs="Times New Roman"/>
          <w:b w:val="0"/>
          <w:sz w:val="24"/>
          <w:szCs w:val="24"/>
        </w:rPr>
        <w:t xml:space="preserve">de </w:t>
      </w:r>
      <w:r w:rsidR="00E8403E" w:rsidRPr="00747DC3">
        <w:rPr>
          <w:rFonts w:ascii="Times" w:hAnsi="Times" w:cs="Times New Roman"/>
          <w:b w:val="0"/>
          <w:sz w:val="24"/>
          <w:szCs w:val="24"/>
        </w:rPr>
        <w:t xml:space="preserve">módulo por meio dos </w:t>
      </w:r>
      <w:r w:rsidR="00F47827" w:rsidRPr="00747DC3">
        <w:rPr>
          <w:rFonts w:ascii="Times" w:hAnsi="Times" w:cs="Times New Roman"/>
          <w:b w:val="0"/>
          <w:sz w:val="24"/>
          <w:szCs w:val="24"/>
        </w:rPr>
        <w:t>pacote</w:t>
      </w:r>
      <w:r w:rsidR="00943B64" w:rsidRPr="00747DC3">
        <w:rPr>
          <w:rFonts w:ascii="Times" w:hAnsi="Times" w:cs="Times New Roman"/>
          <w:b w:val="0"/>
          <w:sz w:val="24"/>
          <w:szCs w:val="24"/>
        </w:rPr>
        <w:t xml:space="preserve">s: </w:t>
      </w:r>
      <w:r w:rsidR="001A7B69">
        <w:rPr>
          <w:rFonts w:ascii="Courier New" w:hAnsi="Courier New" w:cs="Courier New"/>
          <w:b w:val="0"/>
          <w:bCs w:val="0"/>
          <w:color w:val="auto"/>
          <w:sz w:val="22"/>
          <w:szCs w:val="22"/>
        </w:rPr>
        <w:t>Serviços</w:t>
      </w:r>
      <w:r w:rsidR="00AE3C19" w:rsidRPr="00747DC3">
        <w:rPr>
          <w:rFonts w:ascii="Courier New" w:hAnsi="Courier New" w:cs="Courier New"/>
          <w:b w:val="0"/>
          <w:bCs w:val="0"/>
          <w:color w:val="auto"/>
          <w:sz w:val="22"/>
          <w:szCs w:val="22"/>
        </w:rPr>
        <w:t>Primários</w:t>
      </w:r>
      <w:r w:rsidR="001A7B69">
        <w:rPr>
          <w:rFonts w:ascii="Courier New" w:hAnsi="Courier New" w:cs="Courier New"/>
          <w:b w:val="0"/>
          <w:bCs w:val="0"/>
          <w:color w:val="auto"/>
          <w:sz w:val="22"/>
          <w:szCs w:val="22"/>
        </w:rPr>
        <w:t>Repositório</w:t>
      </w:r>
      <w:r w:rsidR="00AE3C19" w:rsidRPr="00747DC3">
        <w:rPr>
          <w:rFonts w:ascii="Courier New" w:hAnsi="Courier New" w:cs="Courier New"/>
          <w:b w:val="0"/>
          <w:bCs w:val="0"/>
          <w:color w:val="auto"/>
          <w:sz w:val="22"/>
          <w:szCs w:val="22"/>
        </w:rPr>
        <w:t>LPN</w:t>
      </w:r>
      <w:r w:rsidR="00943B64" w:rsidRPr="00747DC3">
        <w:rPr>
          <w:rFonts w:ascii="Times" w:hAnsi="Times" w:cs="Times New Roman"/>
          <w:b w:val="0"/>
          <w:sz w:val="24"/>
          <w:szCs w:val="24"/>
        </w:rPr>
        <w:t xml:space="preserve">, </w:t>
      </w:r>
      <w:r w:rsidR="00AE3C19" w:rsidRPr="00747DC3">
        <w:rPr>
          <w:rFonts w:ascii="Courier New" w:hAnsi="Courier New" w:cs="Courier New"/>
          <w:b w:val="0"/>
          <w:bCs w:val="0"/>
          <w:color w:val="auto"/>
          <w:sz w:val="22"/>
          <w:szCs w:val="22"/>
        </w:rPr>
        <w:t>Serviços</w:t>
      </w:r>
      <w:r w:rsidR="001A7B69">
        <w:rPr>
          <w:rFonts w:ascii="Courier New" w:hAnsi="Courier New" w:cs="Courier New"/>
          <w:b w:val="0"/>
          <w:bCs w:val="0"/>
          <w:color w:val="auto"/>
          <w:sz w:val="22"/>
          <w:szCs w:val="22"/>
        </w:rPr>
        <w:t>Ortogonais</w:t>
      </w:r>
      <w:r w:rsidR="00AE3C19" w:rsidRPr="00747DC3">
        <w:rPr>
          <w:rFonts w:ascii="Courier New" w:hAnsi="Courier New" w:cs="Courier New"/>
          <w:b w:val="0"/>
          <w:bCs w:val="0"/>
          <w:color w:val="auto"/>
          <w:sz w:val="22"/>
          <w:szCs w:val="22"/>
        </w:rPr>
        <w:t>Suporte</w:t>
      </w:r>
      <w:r w:rsidR="00943B64" w:rsidRPr="00747DC3">
        <w:rPr>
          <w:rFonts w:ascii="Times" w:hAnsi="Times" w:cs="Times New Roman"/>
          <w:b w:val="0"/>
          <w:sz w:val="24"/>
          <w:szCs w:val="24"/>
        </w:rPr>
        <w:t xml:space="preserve">, </w:t>
      </w:r>
      <w:r w:rsidR="001A7B69">
        <w:rPr>
          <w:rFonts w:ascii="Courier New" w:hAnsi="Courier New" w:cs="Courier New"/>
          <w:b w:val="0"/>
          <w:bCs w:val="0"/>
          <w:color w:val="auto"/>
          <w:sz w:val="22"/>
          <w:szCs w:val="22"/>
        </w:rPr>
        <w:t>ServiçosOrtogonais</w:t>
      </w:r>
      <w:r w:rsidR="00AE3C19" w:rsidRPr="00747DC3">
        <w:rPr>
          <w:rFonts w:ascii="Courier New" w:hAnsi="Courier New" w:cs="Courier New"/>
          <w:b w:val="0"/>
          <w:bCs w:val="0"/>
          <w:color w:val="auto"/>
          <w:sz w:val="22"/>
          <w:szCs w:val="22"/>
        </w:rPr>
        <w:t>Organizacionais</w:t>
      </w:r>
      <w:r w:rsidR="00943B64" w:rsidRPr="00747DC3">
        <w:rPr>
          <w:rFonts w:ascii="Courier New" w:hAnsi="Courier New" w:cs="Courier New"/>
          <w:b w:val="0"/>
          <w:bCs w:val="0"/>
          <w:color w:val="auto"/>
          <w:sz w:val="22"/>
          <w:szCs w:val="22"/>
        </w:rPr>
        <w:t xml:space="preserve"> </w:t>
      </w:r>
      <w:r w:rsidR="00943B64" w:rsidRPr="00747DC3">
        <w:rPr>
          <w:rFonts w:ascii="Times" w:hAnsi="Times" w:cs="Times New Roman"/>
          <w:b w:val="0"/>
          <w:sz w:val="24"/>
          <w:szCs w:val="24"/>
        </w:rPr>
        <w:t xml:space="preserve">e </w:t>
      </w:r>
      <w:r w:rsidR="001A7B69">
        <w:rPr>
          <w:rFonts w:ascii="Courier New" w:hAnsi="Courier New" w:cs="Courier New"/>
          <w:b w:val="0"/>
          <w:bCs w:val="0"/>
          <w:color w:val="auto"/>
          <w:sz w:val="22"/>
          <w:szCs w:val="22"/>
        </w:rPr>
        <w:t>ServiçosOrtogonais</w:t>
      </w:r>
      <w:r w:rsidR="00AE3C19" w:rsidRPr="00747DC3">
        <w:rPr>
          <w:rFonts w:ascii="Courier New" w:hAnsi="Courier New" w:cs="Courier New"/>
          <w:b w:val="0"/>
          <w:bCs w:val="0"/>
          <w:color w:val="auto"/>
          <w:sz w:val="22"/>
          <w:szCs w:val="22"/>
        </w:rPr>
        <w:t>Gerais</w:t>
      </w:r>
      <w:r w:rsidR="00943B64" w:rsidRPr="00747DC3">
        <w:rPr>
          <w:rFonts w:ascii="Times" w:hAnsi="Times" w:cs="Times New Roman"/>
          <w:b w:val="0"/>
          <w:sz w:val="24"/>
          <w:szCs w:val="24"/>
        </w:rPr>
        <w:t xml:space="preserve">. O pacote de </w:t>
      </w:r>
      <w:r w:rsidR="00F47827" w:rsidRPr="00747DC3">
        <w:rPr>
          <w:rFonts w:ascii="Courier New" w:hAnsi="Courier New" w:cs="Courier New"/>
          <w:b w:val="0"/>
          <w:bCs w:val="0"/>
          <w:color w:val="auto"/>
          <w:sz w:val="22"/>
          <w:szCs w:val="22"/>
        </w:rPr>
        <w:t>S</w:t>
      </w:r>
      <w:r w:rsidR="00943B64" w:rsidRPr="00747DC3">
        <w:rPr>
          <w:rFonts w:ascii="Courier New" w:hAnsi="Courier New" w:cs="Courier New"/>
          <w:b w:val="0"/>
          <w:bCs w:val="0"/>
          <w:color w:val="auto"/>
          <w:sz w:val="22"/>
          <w:szCs w:val="22"/>
        </w:rPr>
        <w:t>erviços</w:t>
      </w:r>
      <w:r w:rsidR="00F47827" w:rsidRPr="00747DC3">
        <w:rPr>
          <w:rFonts w:ascii="Courier New" w:hAnsi="Courier New" w:cs="Courier New"/>
          <w:b w:val="0"/>
          <w:bCs w:val="0"/>
          <w:color w:val="auto"/>
          <w:sz w:val="22"/>
          <w:szCs w:val="22"/>
        </w:rPr>
        <w:t>P</w:t>
      </w:r>
      <w:r w:rsidR="001A7B69">
        <w:rPr>
          <w:rFonts w:ascii="Courier New" w:hAnsi="Courier New" w:cs="Courier New"/>
          <w:b w:val="0"/>
          <w:bCs w:val="0"/>
          <w:color w:val="auto"/>
          <w:sz w:val="22"/>
          <w:szCs w:val="22"/>
        </w:rPr>
        <w:t>rimários</w:t>
      </w:r>
      <w:r w:rsidR="00F47827" w:rsidRPr="00747DC3">
        <w:rPr>
          <w:rFonts w:ascii="Courier New" w:hAnsi="Courier New" w:cs="Courier New"/>
          <w:b w:val="0"/>
          <w:bCs w:val="0"/>
          <w:color w:val="auto"/>
          <w:sz w:val="22"/>
          <w:szCs w:val="22"/>
        </w:rPr>
        <w:t>R</w:t>
      </w:r>
      <w:r w:rsidR="00943B64" w:rsidRPr="00747DC3">
        <w:rPr>
          <w:rFonts w:ascii="Courier New" w:hAnsi="Courier New" w:cs="Courier New"/>
          <w:b w:val="0"/>
          <w:bCs w:val="0"/>
          <w:color w:val="auto"/>
          <w:sz w:val="22"/>
          <w:szCs w:val="22"/>
        </w:rPr>
        <w:t>epositório</w:t>
      </w:r>
      <w:r w:rsidR="0070216C" w:rsidRPr="00747DC3">
        <w:rPr>
          <w:rFonts w:ascii="Courier New" w:hAnsi="Courier New" w:cs="Courier New"/>
          <w:b w:val="0"/>
          <w:bCs w:val="0"/>
          <w:color w:val="auto"/>
          <w:sz w:val="22"/>
          <w:szCs w:val="22"/>
        </w:rPr>
        <w:t xml:space="preserve">LPN </w:t>
      </w:r>
      <w:r w:rsidR="0070216C" w:rsidRPr="00747DC3">
        <w:rPr>
          <w:rFonts w:ascii="Times" w:hAnsi="Times" w:cs="Times New Roman"/>
          <w:b w:val="0"/>
          <w:sz w:val="24"/>
          <w:szCs w:val="24"/>
        </w:rPr>
        <w:t>é subdividido nos seguintes</w:t>
      </w:r>
      <w:r w:rsidR="00943B64" w:rsidRPr="00747DC3">
        <w:rPr>
          <w:rFonts w:ascii="Times" w:hAnsi="Times" w:cs="Times New Roman"/>
          <w:b w:val="0"/>
          <w:sz w:val="24"/>
          <w:szCs w:val="24"/>
        </w:rPr>
        <w:t xml:space="preserve"> pacotes: </w:t>
      </w:r>
      <w:r w:rsidR="0070216C" w:rsidRPr="00747DC3">
        <w:rPr>
          <w:rFonts w:ascii="Times" w:hAnsi="Times" w:cs="Times New Roman"/>
          <w:b w:val="0"/>
          <w:sz w:val="24"/>
          <w:szCs w:val="24"/>
        </w:rPr>
        <w:t xml:space="preserve">pacote de </w:t>
      </w:r>
      <w:r w:rsidR="001A7B69">
        <w:rPr>
          <w:rFonts w:ascii="Times" w:hAnsi="Times" w:cs="Times New Roman"/>
          <w:b w:val="0"/>
          <w:sz w:val="24"/>
          <w:szCs w:val="24"/>
        </w:rPr>
        <w:t>s</w:t>
      </w:r>
      <w:r w:rsidR="0070216C" w:rsidRPr="001A7B69">
        <w:rPr>
          <w:rFonts w:ascii="Times" w:hAnsi="Times" w:cs="Times New Roman"/>
          <w:b w:val="0"/>
          <w:sz w:val="24"/>
          <w:szCs w:val="24"/>
        </w:rPr>
        <w:t>erviço de</w:t>
      </w:r>
      <w:r w:rsidR="0070216C" w:rsidRPr="00747DC3">
        <w:rPr>
          <w:rFonts w:ascii="Courier New" w:hAnsi="Courier New" w:cs="Courier New"/>
          <w:b w:val="0"/>
          <w:bCs w:val="0"/>
          <w:color w:val="auto"/>
          <w:sz w:val="22"/>
          <w:szCs w:val="22"/>
        </w:rPr>
        <w:t xml:space="preserve"> </w:t>
      </w:r>
      <w:r w:rsidR="00F47827" w:rsidRPr="00747DC3">
        <w:rPr>
          <w:rFonts w:ascii="Courier New" w:hAnsi="Courier New" w:cs="Courier New"/>
          <w:b w:val="0"/>
          <w:bCs w:val="0"/>
          <w:color w:val="auto"/>
          <w:sz w:val="22"/>
          <w:szCs w:val="22"/>
        </w:rPr>
        <w:t>E</w:t>
      </w:r>
      <w:r w:rsidR="0070216C" w:rsidRPr="00747DC3">
        <w:rPr>
          <w:rFonts w:ascii="Courier New" w:hAnsi="Courier New" w:cs="Courier New"/>
          <w:b w:val="0"/>
          <w:bCs w:val="0"/>
          <w:color w:val="auto"/>
          <w:sz w:val="22"/>
          <w:szCs w:val="22"/>
        </w:rPr>
        <w:t>specificação</w:t>
      </w:r>
      <w:r w:rsidR="001A7B69">
        <w:rPr>
          <w:rFonts w:ascii="Courier New" w:hAnsi="Courier New" w:cs="Courier New"/>
          <w:b w:val="0"/>
          <w:bCs w:val="0"/>
          <w:color w:val="auto"/>
          <w:sz w:val="22"/>
          <w:szCs w:val="22"/>
        </w:rPr>
        <w:t>Da</w:t>
      </w:r>
      <w:r w:rsidR="0070216C" w:rsidRPr="00747DC3">
        <w:rPr>
          <w:rFonts w:ascii="Courier New" w:hAnsi="Courier New" w:cs="Courier New"/>
          <w:b w:val="0"/>
          <w:bCs w:val="0"/>
          <w:color w:val="auto"/>
          <w:sz w:val="22"/>
          <w:szCs w:val="22"/>
        </w:rPr>
        <w:t>LPN</w:t>
      </w:r>
      <w:r w:rsidR="0070216C" w:rsidRPr="00747DC3">
        <w:rPr>
          <w:rFonts w:ascii="Times" w:hAnsi="Times" w:cs="Times New Roman"/>
          <w:b w:val="0"/>
          <w:sz w:val="24"/>
          <w:szCs w:val="24"/>
        </w:rPr>
        <w:t xml:space="preserve">, pacote de </w:t>
      </w:r>
      <w:r w:rsidR="00F47827" w:rsidRPr="001A7B69">
        <w:rPr>
          <w:rFonts w:ascii="Times" w:hAnsi="Times" w:cs="Times New Roman"/>
          <w:b w:val="0"/>
          <w:sz w:val="24"/>
          <w:szCs w:val="24"/>
        </w:rPr>
        <w:t>S</w:t>
      </w:r>
      <w:r w:rsidR="0070216C" w:rsidRPr="001A7B69">
        <w:rPr>
          <w:rFonts w:ascii="Times" w:hAnsi="Times" w:cs="Times New Roman"/>
          <w:b w:val="0"/>
          <w:sz w:val="24"/>
          <w:szCs w:val="24"/>
        </w:rPr>
        <w:t xml:space="preserve">erviços de </w:t>
      </w:r>
      <w:r w:rsidR="00F47827" w:rsidRPr="00747DC3">
        <w:rPr>
          <w:rFonts w:ascii="Courier New" w:hAnsi="Courier New" w:cs="Courier New"/>
          <w:b w:val="0"/>
          <w:bCs w:val="0"/>
          <w:color w:val="auto"/>
          <w:sz w:val="22"/>
          <w:szCs w:val="22"/>
        </w:rPr>
        <w:t>G</w:t>
      </w:r>
      <w:r w:rsidR="0070216C" w:rsidRPr="00747DC3">
        <w:rPr>
          <w:rFonts w:ascii="Courier New" w:hAnsi="Courier New" w:cs="Courier New"/>
          <w:b w:val="0"/>
          <w:bCs w:val="0"/>
          <w:color w:val="auto"/>
          <w:sz w:val="22"/>
          <w:szCs w:val="22"/>
        </w:rPr>
        <w:t>estão</w:t>
      </w:r>
      <w:r w:rsidR="001A7B69">
        <w:rPr>
          <w:rFonts w:ascii="Courier New" w:hAnsi="Courier New" w:cs="Courier New"/>
          <w:b w:val="0"/>
          <w:bCs w:val="0"/>
          <w:color w:val="auto"/>
          <w:sz w:val="22"/>
          <w:szCs w:val="22"/>
        </w:rPr>
        <w:t>Da</w:t>
      </w:r>
      <w:r w:rsidR="0070216C" w:rsidRPr="00747DC3">
        <w:rPr>
          <w:rFonts w:ascii="Courier New" w:hAnsi="Courier New" w:cs="Courier New"/>
          <w:b w:val="0"/>
          <w:bCs w:val="0"/>
          <w:color w:val="auto"/>
          <w:sz w:val="22"/>
          <w:szCs w:val="22"/>
        </w:rPr>
        <w:t>LPN</w:t>
      </w:r>
      <w:r w:rsidR="0070216C" w:rsidRPr="00747DC3">
        <w:rPr>
          <w:rFonts w:ascii="Times" w:hAnsi="Times" w:cs="Times New Roman"/>
          <w:b w:val="0"/>
          <w:sz w:val="24"/>
          <w:szCs w:val="24"/>
        </w:rPr>
        <w:t xml:space="preserve">, pacote de </w:t>
      </w:r>
      <w:r w:rsidR="00F47827" w:rsidRPr="001A7B69">
        <w:rPr>
          <w:rFonts w:ascii="Times" w:hAnsi="Times" w:cs="Times New Roman"/>
          <w:b w:val="0"/>
          <w:sz w:val="24"/>
          <w:szCs w:val="24"/>
        </w:rPr>
        <w:t>S</w:t>
      </w:r>
      <w:r w:rsidR="0070216C" w:rsidRPr="001A7B69">
        <w:rPr>
          <w:rFonts w:ascii="Times" w:hAnsi="Times" w:cs="Times New Roman"/>
          <w:b w:val="0"/>
          <w:sz w:val="24"/>
          <w:szCs w:val="24"/>
        </w:rPr>
        <w:t xml:space="preserve">erviços de </w:t>
      </w:r>
      <w:r w:rsidR="00F47827" w:rsidRPr="00747DC3">
        <w:rPr>
          <w:rFonts w:ascii="Courier New" w:hAnsi="Courier New" w:cs="Courier New"/>
          <w:b w:val="0"/>
          <w:bCs w:val="0"/>
          <w:color w:val="auto"/>
          <w:sz w:val="22"/>
          <w:szCs w:val="22"/>
        </w:rPr>
        <w:t>I</w:t>
      </w:r>
      <w:r w:rsidR="0070216C" w:rsidRPr="00747DC3">
        <w:rPr>
          <w:rFonts w:ascii="Courier New" w:hAnsi="Courier New" w:cs="Courier New"/>
          <w:b w:val="0"/>
          <w:bCs w:val="0"/>
          <w:color w:val="auto"/>
          <w:sz w:val="22"/>
          <w:szCs w:val="22"/>
        </w:rPr>
        <w:t>nstanciação</w:t>
      </w:r>
      <w:r w:rsidR="001A7B69">
        <w:rPr>
          <w:rFonts w:ascii="Courier New" w:hAnsi="Courier New" w:cs="Courier New"/>
          <w:b w:val="0"/>
          <w:bCs w:val="0"/>
          <w:color w:val="auto"/>
          <w:sz w:val="22"/>
          <w:szCs w:val="22"/>
        </w:rPr>
        <w:t>Da</w:t>
      </w:r>
      <w:r w:rsidR="0070216C" w:rsidRPr="00747DC3">
        <w:rPr>
          <w:rFonts w:ascii="Courier New" w:hAnsi="Courier New" w:cs="Courier New"/>
          <w:b w:val="0"/>
          <w:bCs w:val="0"/>
          <w:color w:val="auto"/>
          <w:sz w:val="22"/>
          <w:szCs w:val="22"/>
        </w:rPr>
        <w:t xml:space="preserve">LPN </w:t>
      </w:r>
      <w:r w:rsidR="0070216C" w:rsidRPr="00747DC3">
        <w:rPr>
          <w:rFonts w:ascii="Times" w:hAnsi="Times" w:cs="Times New Roman"/>
          <w:b w:val="0"/>
          <w:sz w:val="24"/>
          <w:szCs w:val="24"/>
        </w:rPr>
        <w:t xml:space="preserve">e pacote de </w:t>
      </w:r>
      <w:r w:rsidR="00F47827" w:rsidRPr="001A7B69">
        <w:rPr>
          <w:rFonts w:ascii="Times" w:hAnsi="Times" w:cs="Times New Roman"/>
          <w:b w:val="0"/>
          <w:sz w:val="24"/>
          <w:szCs w:val="24"/>
        </w:rPr>
        <w:t>S</w:t>
      </w:r>
      <w:r w:rsidR="0070216C" w:rsidRPr="001A7B69">
        <w:rPr>
          <w:rFonts w:ascii="Times" w:hAnsi="Times" w:cs="Times New Roman"/>
          <w:b w:val="0"/>
          <w:sz w:val="24"/>
          <w:szCs w:val="24"/>
        </w:rPr>
        <w:t xml:space="preserve">erviços de </w:t>
      </w:r>
      <w:r w:rsidR="00F47827" w:rsidRPr="00747DC3">
        <w:rPr>
          <w:rFonts w:ascii="Courier New" w:hAnsi="Courier New" w:cs="Courier New"/>
          <w:b w:val="0"/>
          <w:bCs w:val="0"/>
          <w:color w:val="auto"/>
          <w:sz w:val="22"/>
          <w:szCs w:val="22"/>
        </w:rPr>
        <w:t>R</w:t>
      </w:r>
      <w:r w:rsidR="0070216C" w:rsidRPr="00747DC3">
        <w:rPr>
          <w:rFonts w:ascii="Courier New" w:hAnsi="Courier New" w:cs="Courier New"/>
          <w:b w:val="0"/>
          <w:bCs w:val="0"/>
          <w:color w:val="auto"/>
          <w:sz w:val="22"/>
          <w:szCs w:val="22"/>
        </w:rPr>
        <w:t>astreabilidade</w:t>
      </w:r>
      <w:r w:rsidR="001A7B69">
        <w:rPr>
          <w:rFonts w:ascii="Courier New" w:hAnsi="Courier New" w:cs="Courier New"/>
          <w:b w:val="0"/>
          <w:bCs w:val="0"/>
          <w:color w:val="auto"/>
          <w:sz w:val="22"/>
          <w:szCs w:val="22"/>
        </w:rPr>
        <w:t>Da</w:t>
      </w:r>
      <w:r w:rsidR="0070216C" w:rsidRPr="00747DC3">
        <w:rPr>
          <w:rFonts w:ascii="Courier New" w:hAnsi="Courier New" w:cs="Courier New"/>
          <w:b w:val="0"/>
          <w:bCs w:val="0"/>
          <w:color w:val="auto"/>
          <w:sz w:val="22"/>
          <w:szCs w:val="22"/>
        </w:rPr>
        <w:t>LPN</w:t>
      </w:r>
      <w:r w:rsidR="00EC1CAE">
        <w:rPr>
          <w:rFonts w:ascii="Courier New" w:hAnsi="Courier New" w:cs="Courier New"/>
          <w:b w:val="0"/>
          <w:bCs w:val="0"/>
          <w:color w:val="auto"/>
          <w:sz w:val="22"/>
          <w:szCs w:val="22"/>
        </w:rPr>
        <w:t>_Instância</w:t>
      </w:r>
      <w:r w:rsidR="005745CE" w:rsidRPr="00747DC3">
        <w:rPr>
          <w:rFonts w:ascii="Times" w:hAnsi="Times" w:cs="Times New Roman"/>
          <w:b w:val="0"/>
          <w:sz w:val="24"/>
          <w:szCs w:val="24"/>
        </w:rPr>
        <w:t>.</w:t>
      </w:r>
    </w:p>
    <w:p w:rsidR="00943B64" w:rsidRDefault="00943B64" w:rsidP="00943B64">
      <w:r>
        <w:t xml:space="preserve">Os </w:t>
      </w:r>
      <w:r w:rsidR="00F47827">
        <w:t xml:space="preserve">pacotes </w:t>
      </w:r>
      <w:r>
        <w:t xml:space="preserve">de </w:t>
      </w:r>
      <w:r w:rsidRPr="001A7B69">
        <w:rPr>
          <w:rFonts w:ascii="Courier New" w:hAnsi="Courier New" w:cs="Courier New"/>
          <w:sz w:val="22"/>
        </w:rPr>
        <w:t xml:space="preserve">Serviços Ortogonais </w:t>
      </w:r>
      <w:r>
        <w:t xml:space="preserve">podem ser utilizados para apoiar os </w:t>
      </w:r>
      <w:r w:rsidRPr="00F47827">
        <w:rPr>
          <w:rFonts w:ascii="Courier New" w:hAnsi="Courier New" w:cs="Courier New"/>
          <w:sz w:val="22"/>
        </w:rPr>
        <w:t>ServiçosPrimáriosRepositório</w:t>
      </w:r>
      <w:r w:rsidR="0070216C" w:rsidRPr="00F47827">
        <w:rPr>
          <w:rFonts w:ascii="Courier New" w:hAnsi="Courier New" w:cs="Courier New"/>
          <w:sz w:val="22"/>
        </w:rPr>
        <w:t>LPN</w:t>
      </w:r>
      <w:r>
        <w:t xml:space="preserve">, enquanto que os serviços do </w:t>
      </w:r>
      <w:r w:rsidR="00F47827">
        <w:t xml:space="preserve">pacote </w:t>
      </w:r>
      <w:r w:rsidRPr="00F47827">
        <w:rPr>
          <w:rFonts w:ascii="Courier New" w:hAnsi="Courier New" w:cs="Courier New"/>
          <w:sz w:val="22"/>
        </w:rPr>
        <w:t xml:space="preserve">MediadorServiço </w:t>
      </w:r>
      <w:r>
        <w:t>permite a interação com os serviços relacionados a</w:t>
      </w:r>
      <w:r w:rsidR="00275495">
        <w:t>os</w:t>
      </w:r>
      <w:r>
        <w:t xml:space="preserve"> repositórios de </w:t>
      </w:r>
      <w:r w:rsidR="00FB35B3">
        <w:t>LPN</w:t>
      </w:r>
      <w:r>
        <w:t xml:space="preserve">. Já o </w:t>
      </w:r>
      <w:r w:rsidR="00F47827">
        <w:t xml:space="preserve">pacote </w:t>
      </w:r>
      <w:r>
        <w:t xml:space="preserve">de </w:t>
      </w:r>
      <w:r w:rsidRPr="00F47827">
        <w:rPr>
          <w:rFonts w:ascii="Courier New" w:hAnsi="Courier New" w:cs="Courier New"/>
          <w:sz w:val="22"/>
        </w:rPr>
        <w:t xml:space="preserve">Apresentação </w:t>
      </w:r>
      <w:r>
        <w:t>é responsável pelas solicitações de servi</w:t>
      </w:r>
      <w:r w:rsidR="00F47827">
        <w:t>ços (</w:t>
      </w:r>
      <w:r w:rsidR="00036782">
        <w:t xml:space="preserve">pacote </w:t>
      </w:r>
      <w:r w:rsidRPr="001A7B69">
        <w:rPr>
          <w:rFonts w:ascii="Courier New" w:hAnsi="Courier New" w:cs="Courier New"/>
          <w:i/>
          <w:sz w:val="22"/>
        </w:rPr>
        <w:t>Engine</w:t>
      </w:r>
      <w:r w:rsidRPr="00F47827">
        <w:rPr>
          <w:rFonts w:ascii="Courier New" w:hAnsi="Courier New" w:cs="Courier New"/>
          <w:sz w:val="22"/>
        </w:rPr>
        <w:t>Serviço</w:t>
      </w:r>
      <w:r>
        <w:t>), e por tratar essas requisições de serviço (</w:t>
      </w:r>
      <w:r w:rsidR="00036782">
        <w:t xml:space="preserve">pacote </w:t>
      </w:r>
      <w:r w:rsidR="00F47827">
        <w:t xml:space="preserve"> </w:t>
      </w:r>
      <w:r w:rsidRPr="00F47827">
        <w:rPr>
          <w:rFonts w:ascii="Courier New" w:hAnsi="Courier New" w:cs="Courier New"/>
          <w:sz w:val="22"/>
        </w:rPr>
        <w:t>Controlador</w:t>
      </w:r>
      <w:r>
        <w:t>).</w:t>
      </w:r>
    </w:p>
    <w:p w:rsidR="00943B64" w:rsidRDefault="00943B64" w:rsidP="00943B64">
      <w:r>
        <w:t xml:space="preserve">O </w:t>
      </w:r>
      <w:r w:rsidR="00036782">
        <w:t xml:space="preserve">pacote </w:t>
      </w:r>
      <w:r w:rsidRPr="00F47827">
        <w:rPr>
          <w:rFonts w:ascii="Courier New" w:hAnsi="Courier New" w:cs="Courier New"/>
          <w:sz w:val="22"/>
        </w:rPr>
        <w:t xml:space="preserve">Cliente </w:t>
      </w:r>
      <w:r>
        <w:t xml:space="preserve">representa como os clientes podem fazer uso dos serviços disponíveis </w:t>
      </w:r>
      <w:r w:rsidR="00E8403E">
        <w:t xml:space="preserve">nos </w:t>
      </w:r>
      <w:r>
        <w:t xml:space="preserve">repositórios de </w:t>
      </w:r>
      <w:r w:rsidR="00E8403E">
        <w:t>LPN</w:t>
      </w:r>
      <w:r>
        <w:t xml:space="preserve">, e o </w:t>
      </w:r>
      <w:r w:rsidR="00036782">
        <w:t xml:space="preserve">pacote </w:t>
      </w:r>
      <w:r w:rsidRPr="00F47827">
        <w:rPr>
          <w:rFonts w:ascii="Courier New" w:hAnsi="Courier New" w:cs="Courier New"/>
          <w:sz w:val="22"/>
        </w:rPr>
        <w:t xml:space="preserve">QualidadeDeServiço </w:t>
      </w:r>
      <w:r>
        <w:t>fornece serviços que permite</w:t>
      </w:r>
      <w:r w:rsidR="00E8403E">
        <w:t>m</w:t>
      </w:r>
      <w:r>
        <w:t xml:space="preserve"> a inspeção da qualidade dos serviços oferecidos.</w:t>
      </w:r>
    </w:p>
    <w:p w:rsidR="00AC107C" w:rsidRDefault="00AC107C" w:rsidP="00467FDC">
      <w:pPr>
        <w:rPr>
          <w:rFonts w:asciiTheme="minorHAnsi" w:hAnsiTheme="minorHAnsi"/>
          <w:color w:val="000000" w:themeColor="text1"/>
          <w:sz w:val="18"/>
          <w:szCs w:val="18"/>
        </w:rPr>
        <w:sectPr w:rsidR="00AC107C" w:rsidSect="00410261">
          <w:pgSz w:w="11906" w:h="16838"/>
          <w:pgMar w:top="1418" w:right="1701" w:bottom="1418" w:left="1701" w:header="709" w:footer="709" w:gutter="0"/>
          <w:cols w:space="708"/>
          <w:docGrid w:linePitch="360"/>
        </w:sectPr>
      </w:pPr>
      <w:bookmarkStart w:id="995" w:name="_Ref395170194"/>
    </w:p>
    <w:p w:rsidR="00943B64" w:rsidRDefault="00943B64" w:rsidP="00943B64">
      <w:pPr>
        <w:pStyle w:val="Legenda"/>
      </w:pPr>
      <w:bookmarkStart w:id="996" w:name="_Ref396196515"/>
      <w:bookmarkStart w:id="997" w:name="_Toc402159503"/>
      <w:r w:rsidRPr="00767B30">
        <w:rPr>
          <w:rFonts w:ascii="Times New Roman" w:hAnsi="Times New Roman" w:cs="Times New Roman"/>
          <w:sz w:val="20"/>
          <w:szCs w:val="20"/>
        </w:rPr>
        <w:lastRenderedPageBreak/>
        <w:t xml:space="preserve">Figura </w:t>
      </w:r>
      <w:r w:rsidR="00283060">
        <w:rPr>
          <w:rFonts w:ascii="Times New Roman" w:hAnsi="Times New Roman" w:cs="Times New Roman"/>
          <w:sz w:val="20"/>
          <w:szCs w:val="20"/>
        </w:rPr>
        <w:fldChar w:fldCharType="begin"/>
      </w:r>
      <w:r w:rsidR="00FE1E01">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6</w:t>
      </w:r>
      <w:r w:rsidR="00283060">
        <w:rPr>
          <w:rFonts w:ascii="Times New Roman" w:hAnsi="Times New Roman" w:cs="Times New Roman"/>
          <w:sz w:val="20"/>
          <w:szCs w:val="20"/>
        </w:rPr>
        <w:fldChar w:fldCharType="end"/>
      </w:r>
      <w:r w:rsidR="00FE1E01">
        <w:rPr>
          <w:rFonts w:ascii="Times New Roman" w:hAnsi="Times New Roman" w:cs="Times New Roman"/>
          <w:sz w:val="20"/>
          <w:szCs w:val="20"/>
        </w:rPr>
        <w:t>.</w:t>
      </w:r>
      <w:r w:rsidR="00283060">
        <w:rPr>
          <w:rFonts w:ascii="Times New Roman" w:hAnsi="Times New Roman" w:cs="Times New Roman"/>
          <w:sz w:val="20"/>
          <w:szCs w:val="20"/>
        </w:rPr>
        <w:fldChar w:fldCharType="begin"/>
      </w:r>
      <w:r w:rsidR="00FE1E01">
        <w:rPr>
          <w:rFonts w:ascii="Times New Roman" w:hAnsi="Times New Roman" w:cs="Times New Roman"/>
          <w:sz w:val="20"/>
          <w:szCs w:val="20"/>
        </w:rPr>
        <w:instrText xml:space="preserve"> SEQ Figura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8</w:t>
      </w:r>
      <w:r w:rsidR="00283060">
        <w:rPr>
          <w:rFonts w:ascii="Times New Roman" w:hAnsi="Times New Roman" w:cs="Times New Roman"/>
          <w:sz w:val="20"/>
          <w:szCs w:val="20"/>
        </w:rPr>
        <w:fldChar w:fldCharType="end"/>
      </w:r>
      <w:bookmarkEnd w:id="995"/>
      <w:bookmarkEnd w:id="996"/>
      <w:r w:rsidRPr="00767B30">
        <w:rPr>
          <w:rFonts w:ascii="Times New Roman" w:hAnsi="Times New Roman" w:cs="Times New Roman"/>
          <w:sz w:val="20"/>
          <w:szCs w:val="20"/>
        </w:rPr>
        <w:t xml:space="preserve"> </w:t>
      </w:r>
      <w:r w:rsidR="00DC1898" w:rsidRPr="00767B30">
        <w:rPr>
          <w:rFonts w:ascii="Times New Roman" w:hAnsi="Times New Roman" w:cs="Times New Roman"/>
          <w:sz w:val="20"/>
          <w:szCs w:val="20"/>
        </w:rPr>
        <w:t xml:space="preserve">- </w:t>
      </w:r>
      <w:r w:rsidRPr="00767B30">
        <w:rPr>
          <w:rFonts w:ascii="Times New Roman" w:hAnsi="Times New Roman" w:cs="Times New Roman"/>
          <w:sz w:val="20"/>
          <w:szCs w:val="20"/>
        </w:rPr>
        <w:t xml:space="preserve">Visão de </w:t>
      </w:r>
      <w:r w:rsidR="002848D3" w:rsidRPr="00767B30">
        <w:rPr>
          <w:rFonts w:ascii="Times New Roman" w:hAnsi="Times New Roman" w:cs="Times New Roman"/>
          <w:sz w:val="20"/>
          <w:szCs w:val="20"/>
        </w:rPr>
        <w:t xml:space="preserve">módulo </w:t>
      </w:r>
      <w:r w:rsidRPr="00767B30">
        <w:rPr>
          <w:rFonts w:ascii="Times New Roman" w:hAnsi="Times New Roman" w:cs="Times New Roman"/>
          <w:sz w:val="20"/>
          <w:szCs w:val="20"/>
        </w:rPr>
        <w:t xml:space="preserve">da </w:t>
      </w:r>
      <w:r w:rsidR="00774903">
        <w:rPr>
          <w:rFonts w:ascii="Times New Roman" w:hAnsi="Times New Roman" w:cs="Times New Roman"/>
          <w:sz w:val="20"/>
          <w:szCs w:val="20"/>
        </w:rPr>
        <w:t>Cambuci-LPN</w:t>
      </w:r>
      <w:bookmarkEnd w:id="997"/>
    </w:p>
    <w:p w:rsidR="00943B64" w:rsidRDefault="00FD7EFA" w:rsidP="00943B64">
      <w:pPr>
        <w:spacing w:line="276" w:lineRule="auto"/>
        <w:ind w:firstLine="0"/>
        <w:jc w:val="center"/>
      </w:pPr>
      <w:r>
        <w:rPr>
          <w:noProof/>
        </w:rPr>
        <w:drawing>
          <wp:inline distT="0" distB="0" distL="0" distR="0">
            <wp:extent cx="8886825" cy="5067300"/>
            <wp:effectExtent l="19050" t="19050" r="28575" b="19050"/>
            <wp:docPr id="2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srcRect/>
                    <a:stretch>
                      <a:fillRect/>
                    </a:stretch>
                  </pic:blipFill>
                  <pic:spPr bwMode="auto">
                    <a:xfrm>
                      <a:off x="0" y="0"/>
                      <a:ext cx="8886825" cy="5067300"/>
                    </a:xfrm>
                    <a:prstGeom prst="rect">
                      <a:avLst/>
                    </a:prstGeom>
                    <a:noFill/>
                    <a:ln w="9525">
                      <a:solidFill>
                        <a:schemeClr val="tx1"/>
                      </a:solidFill>
                      <a:miter lim="800000"/>
                      <a:headEnd/>
                      <a:tailEnd/>
                    </a:ln>
                  </pic:spPr>
                </pic:pic>
              </a:graphicData>
            </a:graphic>
          </wp:inline>
        </w:drawing>
      </w:r>
    </w:p>
    <w:p w:rsidR="00AC107C" w:rsidRDefault="00AC107C" w:rsidP="00943B64">
      <w:pPr>
        <w:spacing w:line="276" w:lineRule="auto"/>
        <w:ind w:firstLine="0"/>
        <w:jc w:val="center"/>
        <w:sectPr w:rsidR="00AC107C" w:rsidSect="00AC107C">
          <w:pgSz w:w="16838" w:h="11906" w:orient="landscape"/>
          <w:pgMar w:top="1701" w:right="1418" w:bottom="1701" w:left="1418" w:header="709" w:footer="709" w:gutter="0"/>
          <w:cols w:space="708"/>
          <w:docGrid w:linePitch="360"/>
        </w:sectPr>
      </w:pPr>
    </w:p>
    <w:p w:rsidR="00757F01" w:rsidRDefault="00757F01" w:rsidP="00757F01">
      <w:bookmarkStart w:id="998" w:name="_Toc393801587"/>
      <w:bookmarkStart w:id="999" w:name="_Ref394272639"/>
      <w:bookmarkStart w:id="1000" w:name="_Toc396204880"/>
      <w:bookmarkStart w:id="1001" w:name="_Toc396857524"/>
      <w:bookmarkStart w:id="1002" w:name="_Toc396858418"/>
      <w:bookmarkStart w:id="1003" w:name="_Toc396899117"/>
      <w:bookmarkStart w:id="1004" w:name="_Toc396947967"/>
      <w:bookmarkStart w:id="1005" w:name="_Toc397887642"/>
      <w:r>
        <w:lastRenderedPageBreak/>
        <w:t xml:space="preserve">Para complementar a descrição da visão de módulos da Cambuci-LPN, </w:t>
      </w:r>
      <w:r w:rsidRPr="00283858">
        <w:rPr>
          <w:color w:val="000000" w:themeColor="text1"/>
        </w:rPr>
        <w:t xml:space="preserve">no </w:t>
      </w:r>
      <w:fldSimple w:instr=" REF _Ref394297980 \h  \* MERGEFORMAT ">
        <w:r w:rsidR="00E73BEA" w:rsidRPr="00E73BEA">
          <w:rPr>
            <w:color w:val="000000" w:themeColor="text1"/>
          </w:rPr>
          <w:t>Quadro 6.13</w:t>
        </w:r>
      </w:fldSimple>
      <w:r w:rsidRPr="00283858">
        <w:rPr>
          <w:color w:val="000000" w:themeColor="text1"/>
        </w:rPr>
        <w:t xml:space="preserve"> </w:t>
      </w:r>
      <w:r>
        <w:t>são descritos os serviços de cada pacote e sub-pacote.</w:t>
      </w:r>
    </w:p>
    <w:p w:rsidR="00757F01" w:rsidRDefault="00757F01" w:rsidP="00757F01"/>
    <w:p w:rsidR="00757F01" w:rsidRDefault="00757F01" w:rsidP="00757F01">
      <w:pPr>
        <w:pStyle w:val="Legenda"/>
      </w:pPr>
      <w:bookmarkStart w:id="1006" w:name="_Ref394297980"/>
      <w:bookmarkStart w:id="1007" w:name="_Toc402159553"/>
      <w:r w:rsidRPr="00767B30">
        <w:rPr>
          <w:rFonts w:ascii="Times New Roman" w:hAnsi="Times New Roman" w:cs="Times New Roman"/>
          <w:sz w:val="20"/>
          <w:szCs w:val="20"/>
        </w:rPr>
        <w:t xml:space="preserve">Quadro </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6</w:t>
      </w:r>
      <w:r w:rsidR="00283060">
        <w:rPr>
          <w:rFonts w:ascii="Times New Roman" w:hAnsi="Times New Roman" w:cs="Times New Roman"/>
          <w:sz w:val="20"/>
          <w:szCs w:val="20"/>
        </w:rPr>
        <w:fldChar w:fldCharType="end"/>
      </w:r>
      <w:r w:rsidR="00736EE4">
        <w:rPr>
          <w:rFonts w:ascii="Times New Roman" w:hAnsi="Times New Roman" w:cs="Times New Roman"/>
          <w:sz w:val="20"/>
          <w:szCs w:val="20"/>
        </w:rPr>
        <w:t>.</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SEQ Quadro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13</w:t>
      </w:r>
      <w:r w:rsidR="00283060">
        <w:rPr>
          <w:rFonts w:ascii="Times New Roman" w:hAnsi="Times New Roman" w:cs="Times New Roman"/>
          <w:sz w:val="20"/>
          <w:szCs w:val="20"/>
        </w:rPr>
        <w:fldChar w:fldCharType="end"/>
      </w:r>
      <w:bookmarkEnd w:id="1006"/>
      <w:r w:rsidRPr="00767B30">
        <w:rPr>
          <w:rFonts w:ascii="Times New Roman" w:hAnsi="Times New Roman" w:cs="Times New Roman"/>
          <w:sz w:val="20"/>
          <w:szCs w:val="20"/>
        </w:rPr>
        <w:t xml:space="preserve"> </w:t>
      </w:r>
      <w:r>
        <w:rPr>
          <w:rFonts w:ascii="Times New Roman" w:hAnsi="Times New Roman" w:cs="Times New Roman"/>
          <w:sz w:val="20"/>
          <w:szCs w:val="20"/>
        </w:rPr>
        <w:t xml:space="preserve">- </w:t>
      </w:r>
      <w:r w:rsidRPr="00767B30">
        <w:rPr>
          <w:rFonts w:ascii="Times New Roman" w:hAnsi="Times New Roman" w:cs="Times New Roman"/>
          <w:sz w:val="20"/>
          <w:szCs w:val="20"/>
        </w:rPr>
        <w:t>Distribuição dos serviços em cada pacote</w:t>
      </w:r>
      <w:r>
        <w:rPr>
          <w:rFonts w:ascii="Times New Roman" w:hAnsi="Times New Roman" w:cs="Times New Roman"/>
          <w:sz w:val="20"/>
          <w:szCs w:val="20"/>
        </w:rPr>
        <w:t xml:space="preserve"> e </w:t>
      </w:r>
      <w:r w:rsidRPr="00767B30">
        <w:rPr>
          <w:rFonts w:ascii="Times New Roman" w:hAnsi="Times New Roman" w:cs="Times New Roman"/>
          <w:sz w:val="20"/>
          <w:szCs w:val="20"/>
        </w:rPr>
        <w:t>sub-pacote d</w:t>
      </w:r>
      <w:r>
        <w:rPr>
          <w:rFonts w:ascii="Times New Roman" w:hAnsi="Times New Roman" w:cs="Times New Roman"/>
          <w:sz w:val="20"/>
          <w:szCs w:val="20"/>
        </w:rPr>
        <w:t>a</w:t>
      </w:r>
      <w:r w:rsidRPr="00767B30">
        <w:rPr>
          <w:rFonts w:ascii="Times New Roman" w:hAnsi="Times New Roman" w:cs="Times New Roman"/>
          <w:sz w:val="20"/>
          <w:szCs w:val="20"/>
        </w:rPr>
        <w:t xml:space="preserve"> </w:t>
      </w:r>
      <w:r>
        <w:rPr>
          <w:rFonts w:ascii="Times New Roman" w:hAnsi="Times New Roman" w:cs="Times New Roman"/>
          <w:sz w:val="20"/>
          <w:szCs w:val="20"/>
        </w:rPr>
        <w:t>Cambuci-LPN</w:t>
      </w:r>
      <w:bookmarkEnd w:id="1007"/>
    </w:p>
    <w:tbl>
      <w:tblPr>
        <w:tblStyle w:val="Tabelacomgrade"/>
        <w:tblW w:w="8755" w:type="dxa"/>
        <w:tblLayout w:type="fixed"/>
        <w:tblLook w:val="04A0"/>
      </w:tblPr>
      <w:tblGrid>
        <w:gridCol w:w="3227"/>
        <w:gridCol w:w="2126"/>
        <w:gridCol w:w="3402"/>
      </w:tblGrid>
      <w:tr w:rsidR="00757F01" w:rsidRPr="00750241" w:rsidTr="00E80E28">
        <w:tc>
          <w:tcPr>
            <w:tcW w:w="3227" w:type="dxa"/>
          </w:tcPr>
          <w:p w:rsidR="00757F01" w:rsidRPr="00750241" w:rsidRDefault="00757F01" w:rsidP="00E80E28">
            <w:pPr>
              <w:ind w:firstLine="0"/>
              <w:jc w:val="center"/>
              <w:rPr>
                <w:rFonts w:cs="Times New Roman"/>
                <w:b/>
                <w:sz w:val="20"/>
                <w:szCs w:val="20"/>
              </w:rPr>
            </w:pPr>
            <w:r w:rsidRPr="00750241">
              <w:rPr>
                <w:rFonts w:cs="Times New Roman"/>
                <w:b/>
                <w:sz w:val="20"/>
                <w:szCs w:val="20"/>
              </w:rPr>
              <w:t>Pacote</w:t>
            </w:r>
            <w:r>
              <w:rPr>
                <w:rFonts w:cs="Times New Roman"/>
                <w:b/>
                <w:sz w:val="20"/>
                <w:szCs w:val="20"/>
              </w:rPr>
              <w:t>s</w:t>
            </w:r>
          </w:p>
        </w:tc>
        <w:tc>
          <w:tcPr>
            <w:tcW w:w="2126" w:type="dxa"/>
          </w:tcPr>
          <w:p w:rsidR="00757F01" w:rsidRPr="00750241" w:rsidRDefault="00757F01" w:rsidP="00E80E28">
            <w:pPr>
              <w:ind w:firstLine="0"/>
              <w:jc w:val="center"/>
              <w:rPr>
                <w:rFonts w:cs="Times New Roman"/>
                <w:b/>
                <w:sz w:val="20"/>
                <w:szCs w:val="20"/>
              </w:rPr>
            </w:pPr>
            <w:r w:rsidRPr="00750241">
              <w:rPr>
                <w:rFonts w:cs="Times New Roman"/>
                <w:b/>
                <w:sz w:val="20"/>
                <w:szCs w:val="20"/>
              </w:rPr>
              <w:t>Sub-pacote</w:t>
            </w:r>
            <w:r>
              <w:rPr>
                <w:rFonts w:cs="Times New Roman"/>
                <w:b/>
                <w:sz w:val="20"/>
                <w:szCs w:val="20"/>
              </w:rPr>
              <w:t>s</w:t>
            </w:r>
          </w:p>
        </w:tc>
        <w:tc>
          <w:tcPr>
            <w:tcW w:w="3402" w:type="dxa"/>
          </w:tcPr>
          <w:p w:rsidR="00757F01" w:rsidRPr="00750241" w:rsidRDefault="00757F01" w:rsidP="00E80E28">
            <w:pPr>
              <w:ind w:firstLine="0"/>
              <w:jc w:val="center"/>
              <w:rPr>
                <w:rFonts w:cs="Times New Roman"/>
                <w:b/>
                <w:sz w:val="20"/>
                <w:szCs w:val="20"/>
              </w:rPr>
            </w:pPr>
            <w:r w:rsidRPr="00750241">
              <w:rPr>
                <w:rFonts w:cs="Times New Roman"/>
                <w:b/>
                <w:sz w:val="20"/>
                <w:szCs w:val="20"/>
              </w:rPr>
              <w:t>Serviços</w:t>
            </w:r>
          </w:p>
        </w:tc>
      </w:tr>
      <w:tr w:rsidR="00757F01" w:rsidRPr="00750241" w:rsidTr="00E80E28">
        <w:tc>
          <w:tcPr>
            <w:tcW w:w="3227" w:type="dxa"/>
          </w:tcPr>
          <w:p w:rsidR="00757F01" w:rsidRPr="00750241" w:rsidRDefault="00757F01" w:rsidP="00E80E28">
            <w:pPr>
              <w:ind w:firstLine="0"/>
              <w:jc w:val="left"/>
              <w:rPr>
                <w:rFonts w:cs="Times New Roman"/>
                <w:sz w:val="20"/>
                <w:szCs w:val="20"/>
              </w:rPr>
            </w:pPr>
            <w:r w:rsidRPr="00750241">
              <w:rPr>
                <w:rFonts w:cs="Times New Roman"/>
                <w:sz w:val="20"/>
                <w:szCs w:val="20"/>
              </w:rPr>
              <w:t>Cliente</w:t>
            </w:r>
          </w:p>
        </w:tc>
        <w:tc>
          <w:tcPr>
            <w:tcW w:w="2126" w:type="dxa"/>
          </w:tcPr>
          <w:p w:rsidR="00757F01" w:rsidRPr="00750241" w:rsidRDefault="00757F01" w:rsidP="00E80E28">
            <w:pPr>
              <w:ind w:firstLine="0"/>
              <w:jc w:val="center"/>
              <w:rPr>
                <w:rFonts w:cs="Times New Roman"/>
                <w:sz w:val="20"/>
                <w:szCs w:val="20"/>
              </w:rPr>
            </w:pPr>
            <w:r>
              <w:rPr>
                <w:rFonts w:cs="Times New Roman"/>
                <w:sz w:val="20"/>
                <w:szCs w:val="20"/>
              </w:rPr>
              <w:t>-</w:t>
            </w:r>
          </w:p>
        </w:tc>
        <w:tc>
          <w:tcPr>
            <w:tcW w:w="3402" w:type="dxa"/>
          </w:tcPr>
          <w:p w:rsidR="00757F01" w:rsidRPr="00750241" w:rsidRDefault="00757F01" w:rsidP="00E80E28">
            <w:pPr>
              <w:ind w:firstLine="0"/>
              <w:jc w:val="left"/>
              <w:rPr>
                <w:rFonts w:cs="Times New Roman"/>
                <w:sz w:val="20"/>
                <w:szCs w:val="20"/>
              </w:rPr>
            </w:pPr>
            <w:r w:rsidRPr="00750241">
              <w:rPr>
                <w:rFonts w:cs="Times New Roman"/>
                <w:sz w:val="20"/>
                <w:szCs w:val="20"/>
              </w:rPr>
              <w:t>Representar o cliente</w:t>
            </w:r>
          </w:p>
        </w:tc>
      </w:tr>
      <w:tr w:rsidR="00757F01" w:rsidRPr="00750241" w:rsidTr="00E80E28">
        <w:tc>
          <w:tcPr>
            <w:tcW w:w="3227" w:type="dxa"/>
          </w:tcPr>
          <w:p w:rsidR="00757F01" w:rsidRPr="00750241" w:rsidRDefault="00757F01" w:rsidP="00E80E28">
            <w:pPr>
              <w:ind w:firstLine="0"/>
              <w:jc w:val="left"/>
              <w:rPr>
                <w:rFonts w:cs="Times New Roman"/>
                <w:sz w:val="20"/>
                <w:szCs w:val="20"/>
              </w:rPr>
            </w:pPr>
            <w:r w:rsidRPr="00750241">
              <w:rPr>
                <w:rFonts w:cs="Times New Roman"/>
                <w:sz w:val="20"/>
                <w:szCs w:val="20"/>
              </w:rPr>
              <w:t>Qualidade</w:t>
            </w:r>
            <w:r>
              <w:rPr>
                <w:rFonts w:cs="Times New Roman"/>
                <w:sz w:val="20"/>
                <w:szCs w:val="20"/>
              </w:rPr>
              <w:t>De</w:t>
            </w:r>
            <w:r w:rsidRPr="00750241">
              <w:rPr>
                <w:rFonts w:cs="Times New Roman"/>
                <w:sz w:val="20"/>
                <w:szCs w:val="20"/>
              </w:rPr>
              <w:t>Serviço</w:t>
            </w:r>
          </w:p>
        </w:tc>
        <w:tc>
          <w:tcPr>
            <w:tcW w:w="2126" w:type="dxa"/>
          </w:tcPr>
          <w:p w:rsidR="00757F01" w:rsidRPr="00750241" w:rsidRDefault="00757F01" w:rsidP="00E80E28">
            <w:pPr>
              <w:ind w:firstLine="0"/>
              <w:jc w:val="center"/>
              <w:rPr>
                <w:rFonts w:cs="Times New Roman"/>
                <w:sz w:val="20"/>
                <w:szCs w:val="20"/>
              </w:rPr>
            </w:pPr>
            <w:r>
              <w:rPr>
                <w:rFonts w:cs="Times New Roman"/>
                <w:sz w:val="20"/>
                <w:szCs w:val="20"/>
              </w:rPr>
              <w:t>-</w:t>
            </w:r>
          </w:p>
        </w:tc>
        <w:tc>
          <w:tcPr>
            <w:tcW w:w="3402" w:type="dxa"/>
          </w:tcPr>
          <w:p w:rsidR="00757F01" w:rsidRPr="00750241" w:rsidRDefault="00757F01" w:rsidP="00E80E28">
            <w:pPr>
              <w:ind w:firstLine="0"/>
              <w:jc w:val="left"/>
              <w:rPr>
                <w:rFonts w:cs="Times New Roman"/>
                <w:sz w:val="20"/>
                <w:szCs w:val="20"/>
              </w:rPr>
            </w:pPr>
            <w:r w:rsidRPr="00750241">
              <w:rPr>
                <w:rFonts w:cs="Times New Roman"/>
                <w:sz w:val="20"/>
                <w:szCs w:val="20"/>
              </w:rPr>
              <w:t>Assegurar a qualidade dos serviços</w:t>
            </w:r>
          </w:p>
        </w:tc>
      </w:tr>
      <w:tr w:rsidR="00757F01" w:rsidRPr="00750241" w:rsidTr="00E80E28">
        <w:tc>
          <w:tcPr>
            <w:tcW w:w="3227" w:type="dxa"/>
          </w:tcPr>
          <w:p w:rsidR="00757F01" w:rsidRPr="00750241" w:rsidRDefault="00757F01" w:rsidP="00E80E28">
            <w:pPr>
              <w:ind w:firstLine="0"/>
              <w:jc w:val="left"/>
              <w:rPr>
                <w:rFonts w:cs="Times New Roman"/>
                <w:sz w:val="20"/>
                <w:szCs w:val="20"/>
              </w:rPr>
            </w:pPr>
            <w:r w:rsidRPr="00750241">
              <w:rPr>
                <w:rFonts w:cs="Times New Roman"/>
                <w:sz w:val="20"/>
                <w:szCs w:val="20"/>
              </w:rPr>
              <w:t>MediadorServiço</w:t>
            </w:r>
          </w:p>
        </w:tc>
        <w:tc>
          <w:tcPr>
            <w:tcW w:w="2126" w:type="dxa"/>
          </w:tcPr>
          <w:p w:rsidR="00757F01" w:rsidRPr="00750241" w:rsidRDefault="00757F01" w:rsidP="00E80E28">
            <w:pPr>
              <w:ind w:firstLine="0"/>
              <w:jc w:val="left"/>
              <w:rPr>
                <w:rFonts w:cs="Times New Roman"/>
                <w:sz w:val="20"/>
                <w:szCs w:val="20"/>
              </w:rPr>
            </w:pPr>
            <w:r>
              <w:rPr>
                <w:rFonts w:cs="Times New Roman"/>
                <w:sz w:val="20"/>
                <w:szCs w:val="20"/>
              </w:rPr>
              <w:t>Registro</w:t>
            </w:r>
            <w:r w:rsidRPr="00750241">
              <w:rPr>
                <w:rFonts w:cs="Times New Roman"/>
                <w:sz w:val="20"/>
                <w:szCs w:val="20"/>
              </w:rPr>
              <w:t>Serviço</w:t>
            </w:r>
          </w:p>
        </w:tc>
        <w:tc>
          <w:tcPr>
            <w:tcW w:w="3402" w:type="dxa"/>
          </w:tcPr>
          <w:p w:rsidR="00757F01" w:rsidRPr="00750241" w:rsidRDefault="00757F01" w:rsidP="00E80E28">
            <w:pPr>
              <w:ind w:firstLine="0"/>
              <w:jc w:val="left"/>
              <w:rPr>
                <w:rFonts w:cs="Times New Roman"/>
                <w:sz w:val="20"/>
                <w:szCs w:val="20"/>
              </w:rPr>
            </w:pPr>
            <w:r w:rsidRPr="00750241">
              <w:rPr>
                <w:rFonts w:cs="Times New Roman"/>
                <w:sz w:val="20"/>
                <w:szCs w:val="20"/>
              </w:rPr>
              <w:t>Publicar Serviço, pesquisar serviços publicados</w:t>
            </w:r>
          </w:p>
        </w:tc>
      </w:tr>
      <w:tr w:rsidR="00757F01" w:rsidRPr="00750241" w:rsidTr="00E80E28">
        <w:tc>
          <w:tcPr>
            <w:tcW w:w="3227" w:type="dxa"/>
          </w:tcPr>
          <w:p w:rsidR="00757F01" w:rsidRPr="00750241" w:rsidRDefault="00757F01" w:rsidP="00E80E28">
            <w:pPr>
              <w:ind w:firstLine="0"/>
              <w:jc w:val="left"/>
              <w:rPr>
                <w:rFonts w:cs="Times New Roman"/>
                <w:sz w:val="20"/>
                <w:szCs w:val="20"/>
              </w:rPr>
            </w:pPr>
            <w:r w:rsidRPr="00750241">
              <w:rPr>
                <w:rFonts w:cs="Times New Roman"/>
                <w:sz w:val="20"/>
                <w:szCs w:val="20"/>
              </w:rPr>
              <w:t>MediadorServiço</w:t>
            </w:r>
          </w:p>
        </w:tc>
        <w:tc>
          <w:tcPr>
            <w:tcW w:w="2126" w:type="dxa"/>
          </w:tcPr>
          <w:p w:rsidR="00757F01" w:rsidRPr="00750241" w:rsidRDefault="00757F01" w:rsidP="00E80E28">
            <w:pPr>
              <w:ind w:firstLine="0"/>
              <w:jc w:val="left"/>
              <w:rPr>
                <w:rFonts w:cs="Times New Roman"/>
                <w:sz w:val="20"/>
                <w:szCs w:val="20"/>
              </w:rPr>
            </w:pPr>
            <w:r>
              <w:rPr>
                <w:rFonts w:cs="Times New Roman"/>
                <w:sz w:val="20"/>
                <w:szCs w:val="20"/>
              </w:rPr>
              <w:t>Escalonador</w:t>
            </w:r>
            <w:r w:rsidRPr="00750241">
              <w:rPr>
                <w:rFonts w:cs="Times New Roman"/>
                <w:sz w:val="20"/>
                <w:szCs w:val="20"/>
              </w:rPr>
              <w:t>Serviço</w:t>
            </w:r>
          </w:p>
        </w:tc>
        <w:tc>
          <w:tcPr>
            <w:tcW w:w="3402" w:type="dxa"/>
          </w:tcPr>
          <w:p w:rsidR="00757F01" w:rsidRPr="00750241" w:rsidRDefault="00757F01" w:rsidP="00E80E28">
            <w:pPr>
              <w:ind w:firstLine="0"/>
              <w:jc w:val="left"/>
              <w:rPr>
                <w:rFonts w:cs="Times New Roman"/>
                <w:sz w:val="20"/>
                <w:szCs w:val="20"/>
              </w:rPr>
            </w:pPr>
            <w:r w:rsidRPr="00750241">
              <w:rPr>
                <w:rFonts w:cs="Times New Roman"/>
                <w:sz w:val="20"/>
                <w:szCs w:val="20"/>
              </w:rPr>
              <w:t>Processar requisição de serviço</w:t>
            </w:r>
          </w:p>
        </w:tc>
      </w:tr>
      <w:tr w:rsidR="00757F01" w:rsidRPr="00750241" w:rsidTr="00E80E28">
        <w:tc>
          <w:tcPr>
            <w:tcW w:w="3227" w:type="dxa"/>
          </w:tcPr>
          <w:p w:rsidR="00757F01" w:rsidRPr="00750241" w:rsidRDefault="00757F01" w:rsidP="00E80E28">
            <w:pPr>
              <w:ind w:firstLine="0"/>
              <w:jc w:val="left"/>
              <w:rPr>
                <w:rFonts w:cs="Times New Roman"/>
                <w:sz w:val="20"/>
                <w:szCs w:val="20"/>
              </w:rPr>
            </w:pPr>
            <w:r w:rsidRPr="00750241">
              <w:rPr>
                <w:rFonts w:cs="Times New Roman"/>
                <w:sz w:val="20"/>
                <w:szCs w:val="20"/>
              </w:rPr>
              <w:t>MediadorServiço</w:t>
            </w:r>
          </w:p>
        </w:tc>
        <w:tc>
          <w:tcPr>
            <w:tcW w:w="2126" w:type="dxa"/>
          </w:tcPr>
          <w:p w:rsidR="00757F01" w:rsidRPr="00750241" w:rsidRDefault="00757F01" w:rsidP="00E80E28">
            <w:pPr>
              <w:ind w:firstLine="0"/>
              <w:jc w:val="left"/>
              <w:rPr>
                <w:rFonts w:cs="Times New Roman"/>
                <w:sz w:val="20"/>
                <w:szCs w:val="20"/>
              </w:rPr>
            </w:pPr>
            <w:r>
              <w:rPr>
                <w:rFonts w:cs="Times New Roman"/>
                <w:sz w:val="20"/>
                <w:szCs w:val="20"/>
              </w:rPr>
              <w:t>Agente</w:t>
            </w:r>
            <w:r w:rsidRPr="00750241">
              <w:rPr>
                <w:rFonts w:cs="Times New Roman"/>
                <w:sz w:val="20"/>
                <w:szCs w:val="20"/>
              </w:rPr>
              <w:t>Serviço</w:t>
            </w:r>
          </w:p>
        </w:tc>
        <w:tc>
          <w:tcPr>
            <w:tcW w:w="3402" w:type="dxa"/>
          </w:tcPr>
          <w:p w:rsidR="00757F01" w:rsidRPr="00750241" w:rsidRDefault="00757F01" w:rsidP="00E80E28">
            <w:pPr>
              <w:ind w:firstLine="0"/>
              <w:jc w:val="left"/>
              <w:rPr>
                <w:rFonts w:cs="Times New Roman"/>
                <w:sz w:val="20"/>
                <w:szCs w:val="20"/>
              </w:rPr>
            </w:pPr>
            <w:r w:rsidRPr="00750241">
              <w:rPr>
                <w:rFonts w:cs="Times New Roman"/>
                <w:sz w:val="20"/>
                <w:szCs w:val="20"/>
              </w:rPr>
              <w:t>Mediar os serviços cliente e os provedores desses serviços</w:t>
            </w:r>
          </w:p>
        </w:tc>
      </w:tr>
      <w:tr w:rsidR="00757F01" w:rsidRPr="00750241" w:rsidTr="00E80E28">
        <w:tc>
          <w:tcPr>
            <w:tcW w:w="3227" w:type="dxa"/>
          </w:tcPr>
          <w:p w:rsidR="00757F01" w:rsidRPr="00750241" w:rsidRDefault="00757F01" w:rsidP="00E80E28">
            <w:pPr>
              <w:ind w:firstLine="0"/>
              <w:jc w:val="left"/>
              <w:rPr>
                <w:rFonts w:cs="Times New Roman"/>
                <w:sz w:val="20"/>
                <w:szCs w:val="20"/>
              </w:rPr>
            </w:pPr>
            <w:r w:rsidRPr="00750241">
              <w:rPr>
                <w:rFonts w:cs="Times New Roman"/>
                <w:sz w:val="20"/>
                <w:szCs w:val="20"/>
              </w:rPr>
              <w:t>Apresentação</w:t>
            </w:r>
          </w:p>
        </w:tc>
        <w:tc>
          <w:tcPr>
            <w:tcW w:w="2126" w:type="dxa"/>
          </w:tcPr>
          <w:p w:rsidR="00757F01" w:rsidRPr="00750241" w:rsidRDefault="00757F01" w:rsidP="00E80E28">
            <w:pPr>
              <w:ind w:firstLine="0"/>
              <w:jc w:val="left"/>
              <w:rPr>
                <w:rFonts w:cs="Times New Roman"/>
                <w:sz w:val="20"/>
                <w:szCs w:val="20"/>
              </w:rPr>
            </w:pPr>
            <w:r w:rsidRPr="001A7B69">
              <w:rPr>
                <w:rFonts w:cs="Times New Roman"/>
                <w:i/>
                <w:sz w:val="20"/>
                <w:szCs w:val="20"/>
              </w:rPr>
              <w:t>Engine</w:t>
            </w:r>
            <w:r w:rsidRPr="00750241">
              <w:rPr>
                <w:rFonts w:cs="Times New Roman"/>
                <w:sz w:val="20"/>
                <w:szCs w:val="20"/>
              </w:rPr>
              <w:t>Serviço</w:t>
            </w:r>
          </w:p>
        </w:tc>
        <w:tc>
          <w:tcPr>
            <w:tcW w:w="3402" w:type="dxa"/>
          </w:tcPr>
          <w:p w:rsidR="00757F01" w:rsidRPr="00750241" w:rsidRDefault="00757F01" w:rsidP="00E80E28">
            <w:pPr>
              <w:ind w:firstLine="0"/>
              <w:jc w:val="left"/>
              <w:rPr>
                <w:rFonts w:cs="Times New Roman"/>
                <w:sz w:val="20"/>
                <w:szCs w:val="20"/>
              </w:rPr>
            </w:pPr>
            <w:r w:rsidRPr="00750241">
              <w:rPr>
                <w:rFonts w:cs="Times New Roman"/>
                <w:sz w:val="20"/>
                <w:szCs w:val="20"/>
              </w:rPr>
              <w:t>Processar requisição de serviço</w:t>
            </w:r>
          </w:p>
        </w:tc>
      </w:tr>
      <w:tr w:rsidR="00757F01" w:rsidRPr="00750241" w:rsidTr="00E80E28">
        <w:tc>
          <w:tcPr>
            <w:tcW w:w="3227" w:type="dxa"/>
          </w:tcPr>
          <w:p w:rsidR="00757F01" w:rsidRPr="00750241" w:rsidRDefault="00757F01" w:rsidP="00E80E28">
            <w:pPr>
              <w:ind w:firstLine="0"/>
              <w:jc w:val="left"/>
              <w:rPr>
                <w:rFonts w:cs="Times New Roman"/>
                <w:sz w:val="20"/>
                <w:szCs w:val="20"/>
              </w:rPr>
            </w:pPr>
            <w:r w:rsidRPr="00750241">
              <w:rPr>
                <w:rFonts w:cs="Times New Roman"/>
                <w:sz w:val="20"/>
                <w:szCs w:val="20"/>
              </w:rPr>
              <w:t>Apresentação</w:t>
            </w:r>
          </w:p>
        </w:tc>
        <w:tc>
          <w:tcPr>
            <w:tcW w:w="2126" w:type="dxa"/>
          </w:tcPr>
          <w:p w:rsidR="00757F01" w:rsidRPr="00750241" w:rsidRDefault="00757F01" w:rsidP="00E80E28">
            <w:pPr>
              <w:ind w:firstLine="0"/>
              <w:jc w:val="left"/>
              <w:rPr>
                <w:rFonts w:cs="Times New Roman"/>
                <w:sz w:val="20"/>
                <w:szCs w:val="20"/>
              </w:rPr>
            </w:pPr>
            <w:r w:rsidRPr="00750241">
              <w:rPr>
                <w:rFonts w:cs="Times New Roman"/>
                <w:sz w:val="20"/>
                <w:szCs w:val="20"/>
              </w:rPr>
              <w:t>Controlador</w:t>
            </w:r>
          </w:p>
        </w:tc>
        <w:tc>
          <w:tcPr>
            <w:tcW w:w="3402" w:type="dxa"/>
          </w:tcPr>
          <w:p w:rsidR="00757F01" w:rsidRPr="00750241" w:rsidRDefault="00757F01" w:rsidP="00E80E28">
            <w:pPr>
              <w:ind w:firstLine="0"/>
              <w:jc w:val="left"/>
              <w:rPr>
                <w:rFonts w:cs="Times New Roman"/>
                <w:sz w:val="20"/>
                <w:szCs w:val="20"/>
              </w:rPr>
            </w:pPr>
            <w:r w:rsidRPr="00750241">
              <w:rPr>
                <w:rFonts w:cs="Times New Roman"/>
                <w:sz w:val="20"/>
                <w:szCs w:val="20"/>
              </w:rPr>
              <w:t>Tratar requisição de serviço</w:t>
            </w:r>
          </w:p>
        </w:tc>
      </w:tr>
      <w:tr w:rsidR="00757F01" w:rsidRPr="00750241" w:rsidTr="00E80E28">
        <w:tc>
          <w:tcPr>
            <w:tcW w:w="3227" w:type="dxa"/>
          </w:tcPr>
          <w:p w:rsidR="00757F01" w:rsidRPr="00750241" w:rsidRDefault="00757F01" w:rsidP="00E80E28">
            <w:pPr>
              <w:ind w:firstLine="0"/>
              <w:jc w:val="left"/>
              <w:rPr>
                <w:rFonts w:cs="Times New Roman"/>
                <w:sz w:val="20"/>
                <w:szCs w:val="20"/>
              </w:rPr>
            </w:pPr>
            <w:r>
              <w:rPr>
                <w:rFonts w:cs="Times New Roman"/>
                <w:sz w:val="20"/>
                <w:szCs w:val="20"/>
              </w:rPr>
              <w:t>ServiçosOrtogonais</w:t>
            </w:r>
            <w:r w:rsidRPr="00750241">
              <w:rPr>
                <w:rFonts w:cs="Times New Roman"/>
                <w:sz w:val="20"/>
                <w:szCs w:val="20"/>
              </w:rPr>
              <w:t>Suporte</w:t>
            </w:r>
          </w:p>
        </w:tc>
        <w:tc>
          <w:tcPr>
            <w:tcW w:w="2126" w:type="dxa"/>
          </w:tcPr>
          <w:p w:rsidR="00757F01" w:rsidRPr="00750241" w:rsidRDefault="00757F01" w:rsidP="00E80E28">
            <w:pPr>
              <w:ind w:firstLine="0"/>
              <w:jc w:val="left"/>
              <w:rPr>
                <w:rFonts w:cs="Times New Roman"/>
                <w:sz w:val="20"/>
                <w:szCs w:val="20"/>
              </w:rPr>
            </w:pPr>
            <w:r w:rsidRPr="00750241">
              <w:rPr>
                <w:rFonts w:cs="Times New Roman"/>
                <w:sz w:val="20"/>
                <w:szCs w:val="20"/>
              </w:rPr>
              <w:t>ControleDependência</w:t>
            </w:r>
          </w:p>
        </w:tc>
        <w:tc>
          <w:tcPr>
            <w:tcW w:w="3402" w:type="dxa"/>
          </w:tcPr>
          <w:p w:rsidR="00757F01" w:rsidRPr="00750241" w:rsidRDefault="00757F01" w:rsidP="00E80E28">
            <w:pPr>
              <w:ind w:firstLine="0"/>
              <w:jc w:val="left"/>
              <w:rPr>
                <w:rFonts w:cs="Times New Roman"/>
                <w:sz w:val="20"/>
                <w:szCs w:val="20"/>
              </w:rPr>
            </w:pPr>
            <w:r w:rsidRPr="00750241">
              <w:rPr>
                <w:rFonts w:cs="Times New Roman"/>
                <w:sz w:val="20"/>
                <w:szCs w:val="20"/>
              </w:rPr>
              <w:t>Realizar o controle de dependência entre LPNs</w:t>
            </w:r>
          </w:p>
        </w:tc>
      </w:tr>
      <w:tr w:rsidR="00757F01" w:rsidRPr="00750241" w:rsidTr="00E80E28">
        <w:tc>
          <w:tcPr>
            <w:tcW w:w="3227" w:type="dxa"/>
          </w:tcPr>
          <w:p w:rsidR="00757F01" w:rsidRPr="00750241" w:rsidRDefault="00757F01" w:rsidP="00E80E28">
            <w:pPr>
              <w:ind w:firstLine="0"/>
              <w:jc w:val="left"/>
              <w:rPr>
                <w:rFonts w:cs="Times New Roman"/>
                <w:sz w:val="20"/>
                <w:szCs w:val="20"/>
              </w:rPr>
            </w:pPr>
            <w:r>
              <w:rPr>
                <w:rFonts w:cs="Times New Roman"/>
                <w:sz w:val="20"/>
                <w:szCs w:val="20"/>
              </w:rPr>
              <w:t>ServiçosOrtogonais</w:t>
            </w:r>
            <w:r w:rsidRPr="00750241">
              <w:rPr>
                <w:rFonts w:cs="Times New Roman"/>
                <w:sz w:val="20"/>
                <w:szCs w:val="20"/>
              </w:rPr>
              <w:t>Suporte</w:t>
            </w:r>
          </w:p>
        </w:tc>
        <w:tc>
          <w:tcPr>
            <w:tcW w:w="2126" w:type="dxa"/>
          </w:tcPr>
          <w:p w:rsidR="00757F01" w:rsidRPr="00750241" w:rsidRDefault="00757F01" w:rsidP="00E80E28">
            <w:pPr>
              <w:ind w:firstLine="0"/>
              <w:jc w:val="left"/>
              <w:rPr>
                <w:rFonts w:cs="Times New Roman"/>
                <w:sz w:val="20"/>
                <w:szCs w:val="20"/>
              </w:rPr>
            </w:pPr>
            <w:r w:rsidRPr="00750241">
              <w:rPr>
                <w:rFonts w:cs="Times New Roman"/>
                <w:sz w:val="20"/>
                <w:szCs w:val="20"/>
              </w:rPr>
              <w:t>Versionamento</w:t>
            </w:r>
          </w:p>
        </w:tc>
        <w:tc>
          <w:tcPr>
            <w:tcW w:w="3402" w:type="dxa"/>
          </w:tcPr>
          <w:p w:rsidR="00757F01" w:rsidRPr="00750241" w:rsidRDefault="00757F01" w:rsidP="00E80E28">
            <w:pPr>
              <w:ind w:firstLine="0"/>
              <w:jc w:val="left"/>
              <w:rPr>
                <w:rFonts w:cs="Times New Roman"/>
                <w:sz w:val="20"/>
                <w:szCs w:val="20"/>
              </w:rPr>
            </w:pPr>
            <w:r w:rsidRPr="00750241">
              <w:rPr>
                <w:rFonts w:cs="Times New Roman"/>
                <w:sz w:val="20"/>
                <w:szCs w:val="20"/>
              </w:rPr>
              <w:t>Realizar o versionamento da LPN</w:t>
            </w:r>
          </w:p>
        </w:tc>
      </w:tr>
      <w:tr w:rsidR="00757F01" w:rsidRPr="00750241" w:rsidTr="00E80E28">
        <w:tc>
          <w:tcPr>
            <w:tcW w:w="3227" w:type="dxa"/>
          </w:tcPr>
          <w:p w:rsidR="00757F01" w:rsidRPr="00750241" w:rsidRDefault="00757F01" w:rsidP="00E80E28">
            <w:pPr>
              <w:ind w:firstLine="0"/>
              <w:jc w:val="left"/>
              <w:rPr>
                <w:rFonts w:cs="Times New Roman"/>
                <w:sz w:val="20"/>
                <w:szCs w:val="20"/>
              </w:rPr>
            </w:pPr>
            <w:r>
              <w:rPr>
                <w:rFonts w:cs="Times New Roman"/>
                <w:sz w:val="20"/>
                <w:szCs w:val="20"/>
              </w:rPr>
              <w:t>ServiçosOrtogonais</w:t>
            </w:r>
            <w:r w:rsidRPr="00750241">
              <w:rPr>
                <w:rFonts w:cs="Times New Roman"/>
                <w:sz w:val="20"/>
                <w:szCs w:val="20"/>
              </w:rPr>
              <w:t>Suporte</w:t>
            </w:r>
          </w:p>
        </w:tc>
        <w:tc>
          <w:tcPr>
            <w:tcW w:w="2126" w:type="dxa"/>
          </w:tcPr>
          <w:p w:rsidR="00757F01" w:rsidRPr="00750241" w:rsidRDefault="00757F01" w:rsidP="00E80E28">
            <w:pPr>
              <w:ind w:firstLine="0"/>
              <w:jc w:val="left"/>
              <w:rPr>
                <w:rFonts w:cs="Times New Roman"/>
                <w:sz w:val="20"/>
                <w:szCs w:val="20"/>
              </w:rPr>
            </w:pPr>
            <w:r w:rsidRPr="00750241">
              <w:rPr>
                <w:rFonts w:cs="Times New Roman"/>
                <w:sz w:val="20"/>
                <w:szCs w:val="20"/>
              </w:rPr>
              <w:t>GerênciaConfiguração</w:t>
            </w:r>
          </w:p>
        </w:tc>
        <w:tc>
          <w:tcPr>
            <w:tcW w:w="3402" w:type="dxa"/>
          </w:tcPr>
          <w:p w:rsidR="00757F01" w:rsidRPr="00750241" w:rsidRDefault="00757F01" w:rsidP="00E80E28">
            <w:pPr>
              <w:ind w:firstLine="0"/>
              <w:jc w:val="left"/>
              <w:rPr>
                <w:rFonts w:cs="Times New Roman"/>
                <w:sz w:val="20"/>
                <w:szCs w:val="20"/>
              </w:rPr>
            </w:pPr>
            <w:r w:rsidRPr="00750241">
              <w:rPr>
                <w:rFonts w:cs="Times New Roman"/>
                <w:sz w:val="20"/>
                <w:szCs w:val="20"/>
              </w:rPr>
              <w:t>Realizar a tarefa de gerência de configuração da LPN</w:t>
            </w:r>
          </w:p>
        </w:tc>
      </w:tr>
      <w:tr w:rsidR="00757F01" w:rsidRPr="00750241" w:rsidTr="00E80E28">
        <w:tc>
          <w:tcPr>
            <w:tcW w:w="3227" w:type="dxa"/>
          </w:tcPr>
          <w:p w:rsidR="00757F01" w:rsidRPr="00750241" w:rsidRDefault="00757F01" w:rsidP="00E80E28">
            <w:pPr>
              <w:ind w:firstLine="0"/>
              <w:jc w:val="left"/>
              <w:rPr>
                <w:rFonts w:cs="Times New Roman"/>
                <w:sz w:val="20"/>
                <w:szCs w:val="20"/>
              </w:rPr>
            </w:pPr>
            <w:r w:rsidRPr="00750241">
              <w:rPr>
                <w:rFonts w:cs="Times New Roman"/>
                <w:sz w:val="20"/>
                <w:szCs w:val="20"/>
              </w:rPr>
              <w:t>ServiçosOrtogonaisGerais</w:t>
            </w:r>
          </w:p>
        </w:tc>
        <w:tc>
          <w:tcPr>
            <w:tcW w:w="2126" w:type="dxa"/>
          </w:tcPr>
          <w:p w:rsidR="00757F01" w:rsidRPr="00750241" w:rsidRDefault="00757F01" w:rsidP="00E80E28">
            <w:pPr>
              <w:ind w:firstLine="0"/>
              <w:jc w:val="left"/>
              <w:rPr>
                <w:rFonts w:cs="Times New Roman"/>
                <w:sz w:val="20"/>
                <w:szCs w:val="20"/>
              </w:rPr>
            </w:pPr>
            <w:r w:rsidRPr="00750241">
              <w:rPr>
                <w:rFonts w:cs="Times New Roman"/>
                <w:sz w:val="20"/>
                <w:szCs w:val="20"/>
              </w:rPr>
              <w:t>Segurança</w:t>
            </w:r>
          </w:p>
        </w:tc>
        <w:tc>
          <w:tcPr>
            <w:tcW w:w="3402" w:type="dxa"/>
          </w:tcPr>
          <w:p w:rsidR="00757F01" w:rsidRPr="00750241" w:rsidRDefault="00757F01" w:rsidP="00E80E28">
            <w:pPr>
              <w:ind w:firstLine="0"/>
              <w:jc w:val="left"/>
              <w:rPr>
                <w:rFonts w:cs="Times New Roman"/>
                <w:sz w:val="20"/>
                <w:szCs w:val="20"/>
              </w:rPr>
            </w:pPr>
            <w:r w:rsidRPr="00750241">
              <w:rPr>
                <w:rFonts w:cs="Times New Roman"/>
                <w:sz w:val="20"/>
                <w:szCs w:val="20"/>
              </w:rPr>
              <w:t>Controlar o acesso e a autenticação</w:t>
            </w:r>
          </w:p>
        </w:tc>
      </w:tr>
      <w:tr w:rsidR="00757F01" w:rsidRPr="00750241" w:rsidTr="00E80E28">
        <w:tc>
          <w:tcPr>
            <w:tcW w:w="3227" w:type="dxa"/>
          </w:tcPr>
          <w:p w:rsidR="00757F01" w:rsidRPr="00750241" w:rsidRDefault="00757F01" w:rsidP="00E80E28">
            <w:pPr>
              <w:ind w:firstLine="0"/>
              <w:jc w:val="left"/>
              <w:rPr>
                <w:rFonts w:cs="Times New Roman"/>
                <w:sz w:val="20"/>
                <w:szCs w:val="20"/>
              </w:rPr>
            </w:pPr>
            <w:r w:rsidRPr="00750241">
              <w:rPr>
                <w:rFonts w:cs="Times New Roman"/>
                <w:sz w:val="20"/>
                <w:szCs w:val="20"/>
              </w:rPr>
              <w:t>ServiçosOrtogonaisGerais</w:t>
            </w:r>
          </w:p>
        </w:tc>
        <w:tc>
          <w:tcPr>
            <w:tcW w:w="2126" w:type="dxa"/>
          </w:tcPr>
          <w:p w:rsidR="00757F01" w:rsidRPr="00750241" w:rsidRDefault="00757F01" w:rsidP="00E80E28">
            <w:pPr>
              <w:ind w:firstLine="0"/>
              <w:jc w:val="left"/>
              <w:rPr>
                <w:rFonts w:cs="Times New Roman"/>
                <w:sz w:val="20"/>
                <w:szCs w:val="20"/>
              </w:rPr>
            </w:pPr>
            <w:r w:rsidRPr="00750241">
              <w:rPr>
                <w:rFonts w:cs="Times New Roman"/>
                <w:sz w:val="20"/>
                <w:szCs w:val="20"/>
              </w:rPr>
              <w:t>Persistência</w:t>
            </w:r>
          </w:p>
        </w:tc>
        <w:tc>
          <w:tcPr>
            <w:tcW w:w="3402" w:type="dxa"/>
          </w:tcPr>
          <w:p w:rsidR="00757F01" w:rsidRPr="00750241" w:rsidRDefault="00757F01" w:rsidP="00E80E28">
            <w:pPr>
              <w:ind w:firstLine="0"/>
              <w:jc w:val="left"/>
              <w:rPr>
                <w:rFonts w:cs="Times New Roman"/>
                <w:sz w:val="20"/>
                <w:szCs w:val="20"/>
              </w:rPr>
            </w:pPr>
            <w:r w:rsidRPr="00750241">
              <w:rPr>
                <w:rFonts w:cs="Times New Roman"/>
                <w:sz w:val="20"/>
                <w:szCs w:val="20"/>
              </w:rPr>
              <w:t>Realizar a persistência</w:t>
            </w:r>
          </w:p>
        </w:tc>
      </w:tr>
      <w:tr w:rsidR="00757F01" w:rsidRPr="00750241" w:rsidTr="00E80E28">
        <w:tc>
          <w:tcPr>
            <w:tcW w:w="3227" w:type="dxa"/>
          </w:tcPr>
          <w:p w:rsidR="00757F01" w:rsidRPr="00750241" w:rsidRDefault="00757F01" w:rsidP="00E80E28">
            <w:pPr>
              <w:ind w:firstLine="0"/>
              <w:jc w:val="left"/>
              <w:rPr>
                <w:rFonts w:cs="Times New Roman"/>
                <w:sz w:val="20"/>
                <w:szCs w:val="20"/>
              </w:rPr>
            </w:pPr>
            <w:r w:rsidRPr="00750241">
              <w:rPr>
                <w:rFonts w:cs="Times New Roman"/>
                <w:sz w:val="20"/>
                <w:szCs w:val="20"/>
              </w:rPr>
              <w:t>ServiçosOrtogonaisOrganizacionais</w:t>
            </w:r>
          </w:p>
        </w:tc>
        <w:tc>
          <w:tcPr>
            <w:tcW w:w="2126" w:type="dxa"/>
          </w:tcPr>
          <w:p w:rsidR="00757F01" w:rsidRPr="00750241" w:rsidRDefault="00757F01" w:rsidP="00E80E28">
            <w:pPr>
              <w:ind w:firstLine="0"/>
              <w:jc w:val="left"/>
              <w:rPr>
                <w:rFonts w:cs="Times New Roman"/>
                <w:sz w:val="20"/>
                <w:szCs w:val="20"/>
              </w:rPr>
            </w:pPr>
            <w:r>
              <w:rPr>
                <w:rFonts w:cs="Times New Roman"/>
                <w:sz w:val="20"/>
                <w:szCs w:val="20"/>
              </w:rPr>
              <w:t xml:space="preserve">Planejamento </w:t>
            </w:r>
            <w:r w:rsidRPr="00750241">
              <w:rPr>
                <w:rFonts w:cs="Times New Roman"/>
                <w:sz w:val="20"/>
                <w:szCs w:val="20"/>
              </w:rPr>
              <w:t>Gestão</w:t>
            </w:r>
          </w:p>
        </w:tc>
        <w:tc>
          <w:tcPr>
            <w:tcW w:w="3402" w:type="dxa"/>
          </w:tcPr>
          <w:p w:rsidR="00757F01" w:rsidRPr="00750241" w:rsidRDefault="00757F01" w:rsidP="00E80E28">
            <w:pPr>
              <w:ind w:firstLine="0"/>
              <w:jc w:val="left"/>
              <w:rPr>
                <w:rFonts w:cs="Times New Roman"/>
                <w:sz w:val="20"/>
                <w:szCs w:val="20"/>
              </w:rPr>
            </w:pPr>
            <w:r w:rsidRPr="00750241">
              <w:rPr>
                <w:rFonts w:cs="Times New Roman"/>
                <w:sz w:val="20"/>
                <w:szCs w:val="20"/>
              </w:rPr>
              <w:t>Realizar o planejamento e gestão da LPN</w:t>
            </w:r>
          </w:p>
        </w:tc>
      </w:tr>
      <w:tr w:rsidR="00757F01" w:rsidRPr="00750241" w:rsidTr="00E80E28">
        <w:tc>
          <w:tcPr>
            <w:tcW w:w="3227" w:type="dxa"/>
          </w:tcPr>
          <w:p w:rsidR="00757F01" w:rsidRPr="00750241" w:rsidRDefault="00757F01" w:rsidP="00E80E28">
            <w:pPr>
              <w:ind w:firstLine="0"/>
              <w:jc w:val="left"/>
              <w:rPr>
                <w:rFonts w:cs="Times New Roman"/>
                <w:sz w:val="20"/>
                <w:szCs w:val="20"/>
              </w:rPr>
            </w:pPr>
            <w:r w:rsidRPr="00750241">
              <w:rPr>
                <w:rFonts w:cs="Times New Roman"/>
                <w:sz w:val="20"/>
                <w:szCs w:val="20"/>
              </w:rPr>
              <w:t>ServiçosOrtogonaisOrganizacionais</w:t>
            </w:r>
          </w:p>
        </w:tc>
        <w:tc>
          <w:tcPr>
            <w:tcW w:w="2126" w:type="dxa"/>
          </w:tcPr>
          <w:p w:rsidR="00757F01" w:rsidRPr="00750241" w:rsidRDefault="00757F01" w:rsidP="00E80E28">
            <w:pPr>
              <w:ind w:firstLine="0"/>
              <w:jc w:val="left"/>
              <w:rPr>
                <w:rFonts w:cs="Times New Roman"/>
                <w:sz w:val="20"/>
                <w:szCs w:val="20"/>
              </w:rPr>
            </w:pPr>
            <w:r w:rsidRPr="00750241">
              <w:rPr>
                <w:rFonts w:cs="Times New Roman"/>
                <w:sz w:val="20"/>
                <w:szCs w:val="20"/>
              </w:rPr>
              <w:t>Comunicação</w:t>
            </w:r>
          </w:p>
        </w:tc>
        <w:tc>
          <w:tcPr>
            <w:tcW w:w="3402" w:type="dxa"/>
          </w:tcPr>
          <w:p w:rsidR="00757F01" w:rsidRPr="00750241" w:rsidRDefault="00757F01" w:rsidP="00E80E28">
            <w:pPr>
              <w:ind w:firstLine="0"/>
              <w:jc w:val="left"/>
              <w:rPr>
                <w:rFonts w:cs="Times New Roman"/>
                <w:sz w:val="20"/>
                <w:szCs w:val="20"/>
              </w:rPr>
            </w:pPr>
            <w:r w:rsidRPr="00750241">
              <w:rPr>
                <w:rFonts w:cs="Times New Roman"/>
                <w:sz w:val="20"/>
                <w:szCs w:val="20"/>
              </w:rPr>
              <w:t xml:space="preserve">Registrar o </w:t>
            </w:r>
            <w:r w:rsidRPr="00750241">
              <w:rPr>
                <w:rFonts w:cs="Times New Roman"/>
                <w:i/>
                <w:sz w:val="20"/>
                <w:szCs w:val="20"/>
              </w:rPr>
              <w:t>feedback</w:t>
            </w:r>
            <w:r w:rsidRPr="00750241">
              <w:rPr>
                <w:rFonts w:cs="Times New Roman"/>
                <w:sz w:val="20"/>
                <w:szCs w:val="20"/>
              </w:rPr>
              <w:t xml:space="preserve"> dos usuários, notificar aos usuários sobre mudanças, divulgar informações sobre o </w:t>
            </w:r>
            <w:r>
              <w:rPr>
                <w:rFonts w:cs="Times New Roman"/>
                <w:sz w:val="20"/>
                <w:szCs w:val="20"/>
              </w:rPr>
              <w:t>reúso</w:t>
            </w:r>
          </w:p>
        </w:tc>
      </w:tr>
      <w:tr w:rsidR="00757F01" w:rsidRPr="00750241" w:rsidTr="00E80E28">
        <w:tc>
          <w:tcPr>
            <w:tcW w:w="3227" w:type="dxa"/>
          </w:tcPr>
          <w:p w:rsidR="00757F01" w:rsidRPr="00750241" w:rsidRDefault="00757F01" w:rsidP="00E80E28">
            <w:pPr>
              <w:ind w:firstLine="0"/>
              <w:jc w:val="left"/>
              <w:rPr>
                <w:rFonts w:cs="Times New Roman"/>
                <w:sz w:val="20"/>
                <w:szCs w:val="20"/>
              </w:rPr>
            </w:pPr>
            <w:r w:rsidRPr="00750241">
              <w:rPr>
                <w:rFonts w:cs="Times New Roman"/>
                <w:sz w:val="20"/>
                <w:szCs w:val="20"/>
              </w:rPr>
              <w:t>ServiçosOrtogonaisOrganizacionais</w:t>
            </w:r>
          </w:p>
        </w:tc>
        <w:tc>
          <w:tcPr>
            <w:tcW w:w="2126" w:type="dxa"/>
          </w:tcPr>
          <w:p w:rsidR="00757F01" w:rsidRPr="00750241" w:rsidRDefault="00757F01" w:rsidP="00E80E28">
            <w:pPr>
              <w:ind w:firstLine="0"/>
              <w:jc w:val="left"/>
              <w:rPr>
                <w:rFonts w:cs="Times New Roman"/>
                <w:sz w:val="20"/>
                <w:szCs w:val="20"/>
              </w:rPr>
            </w:pPr>
            <w:r w:rsidRPr="00750241">
              <w:rPr>
                <w:rFonts w:cs="Times New Roman"/>
                <w:sz w:val="20"/>
                <w:szCs w:val="20"/>
              </w:rPr>
              <w:t>Métrica</w:t>
            </w:r>
          </w:p>
        </w:tc>
        <w:tc>
          <w:tcPr>
            <w:tcW w:w="3402" w:type="dxa"/>
          </w:tcPr>
          <w:p w:rsidR="00757F01" w:rsidRPr="00750241" w:rsidRDefault="00757F01" w:rsidP="00E80E28">
            <w:pPr>
              <w:ind w:firstLine="0"/>
              <w:jc w:val="left"/>
              <w:rPr>
                <w:rFonts w:cs="Times New Roman"/>
                <w:sz w:val="20"/>
                <w:szCs w:val="20"/>
              </w:rPr>
            </w:pPr>
            <w:r w:rsidRPr="00750241">
              <w:rPr>
                <w:rFonts w:cs="Times New Roman"/>
                <w:sz w:val="20"/>
                <w:szCs w:val="20"/>
              </w:rPr>
              <w:t>Registrar métricas de utilização da LPN</w:t>
            </w:r>
          </w:p>
        </w:tc>
      </w:tr>
      <w:tr w:rsidR="00757F01" w:rsidRPr="00750241" w:rsidTr="00E80E28">
        <w:tc>
          <w:tcPr>
            <w:tcW w:w="3227" w:type="dxa"/>
          </w:tcPr>
          <w:p w:rsidR="00757F01" w:rsidRPr="00750241" w:rsidRDefault="00757F01" w:rsidP="00E80E28">
            <w:pPr>
              <w:ind w:firstLine="0"/>
              <w:jc w:val="left"/>
              <w:rPr>
                <w:rFonts w:cs="Times New Roman"/>
                <w:sz w:val="20"/>
                <w:szCs w:val="20"/>
              </w:rPr>
            </w:pPr>
            <w:r w:rsidRPr="00750241">
              <w:rPr>
                <w:rFonts w:cs="Times New Roman"/>
                <w:sz w:val="20"/>
                <w:szCs w:val="20"/>
              </w:rPr>
              <w:t>ServiçosPrimários</w:t>
            </w:r>
            <w:r>
              <w:rPr>
                <w:rFonts w:cs="Times New Roman"/>
                <w:sz w:val="20"/>
                <w:szCs w:val="20"/>
              </w:rPr>
              <w:t>Repositório</w:t>
            </w:r>
            <w:r w:rsidRPr="00750241">
              <w:rPr>
                <w:rFonts w:cs="Times New Roman"/>
                <w:sz w:val="20"/>
                <w:szCs w:val="20"/>
              </w:rPr>
              <w:t>LPN</w:t>
            </w:r>
            <w:r>
              <w:rPr>
                <w:rFonts w:cs="Times New Roman"/>
                <w:sz w:val="20"/>
                <w:szCs w:val="20"/>
              </w:rPr>
              <w:t>/ EspecificaçãoDaLPN</w:t>
            </w:r>
          </w:p>
        </w:tc>
        <w:tc>
          <w:tcPr>
            <w:tcW w:w="2126" w:type="dxa"/>
          </w:tcPr>
          <w:p w:rsidR="00757F01" w:rsidRPr="00750241" w:rsidRDefault="00757F01" w:rsidP="00E80E28">
            <w:pPr>
              <w:ind w:firstLine="0"/>
              <w:jc w:val="left"/>
              <w:rPr>
                <w:rFonts w:cs="Times New Roman"/>
                <w:sz w:val="20"/>
                <w:szCs w:val="20"/>
              </w:rPr>
            </w:pPr>
            <w:r w:rsidRPr="00750241">
              <w:rPr>
                <w:rFonts w:cs="Times New Roman"/>
                <w:sz w:val="20"/>
                <w:szCs w:val="20"/>
              </w:rPr>
              <w:t>Inclusão</w:t>
            </w:r>
          </w:p>
        </w:tc>
        <w:tc>
          <w:tcPr>
            <w:tcW w:w="3402" w:type="dxa"/>
          </w:tcPr>
          <w:p w:rsidR="00757F01" w:rsidRPr="00750241" w:rsidRDefault="00757F01" w:rsidP="00E80E28">
            <w:pPr>
              <w:ind w:firstLine="0"/>
              <w:jc w:val="left"/>
              <w:rPr>
                <w:rFonts w:cs="Times New Roman"/>
                <w:sz w:val="20"/>
                <w:szCs w:val="20"/>
              </w:rPr>
            </w:pPr>
            <w:r w:rsidRPr="00750241">
              <w:rPr>
                <w:rFonts w:cs="Times New Roman"/>
                <w:sz w:val="20"/>
                <w:szCs w:val="20"/>
              </w:rPr>
              <w:t>Incluir uma LPN</w:t>
            </w:r>
          </w:p>
        </w:tc>
      </w:tr>
      <w:tr w:rsidR="00757F01" w:rsidRPr="00750241" w:rsidTr="00E80E28">
        <w:tc>
          <w:tcPr>
            <w:tcW w:w="3227" w:type="dxa"/>
          </w:tcPr>
          <w:p w:rsidR="00757F01" w:rsidRPr="00750241" w:rsidRDefault="00757F01" w:rsidP="00E80E28">
            <w:pPr>
              <w:ind w:firstLine="0"/>
              <w:jc w:val="left"/>
              <w:rPr>
                <w:rFonts w:cs="Times New Roman"/>
                <w:sz w:val="20"/>
                <w:szCs w:val="20"/>
              </w:rPr>
            </w:pPr>
            <w:r w:rsidRPr="00750241">
              <w:rPr>
                <w:rFonts w:cs="Times New Roman"/>
                <w:sz w:val="20"/>
                <w:szCs w:val="20"/>
              </w:rPr>
              <w:t>ServiçosPrimários</w:t>
            </w:r>
            <w:r>
              <w:rPr>
                <w:rFonts w:cs="Times New Roman"/>
                <w:sz w:val="20"/>
                <w:szCs w:val="20"/>
              </w:rPr>
              <w:t xml:space="preserve"> Repositório</w:t>
            </w:r>
            <w:r w:rsidRPr="00750241">
              <w:rPr>
                <w:rFonts w:cs="Times New Roman"/>
                <w:sz w:val="20"/>
                <w:szCs w:val="20"/>
              </w:rPr>
              <w:t>LPN</w:t>
            </w:r>
            <w:r>
              <w:rPr>
                <w:rFonts w:cs="Times New Roman"/>
                <w:sz w:val="20"/>
                <w:szCs w:val="20"/>
              </w:rPr>
              <w:t>/ EspecificaçãoDaLPN</w:t>
            </w:r>
          </w:p>
        </w:tc>
        <w:tc>
          <w:tcPr>
            <w:tcW w:w="2126" w:type="dxa"/>
          </w:tcPr>
          <w:p w:rsidR="00757F01" w:rsidRPr="00750241" w:rsidRDefault="00757F01" w:rsidP="00E80E28">
            <w:pPr>
              <w:ind w:firstLine="0"/>
              <w:jc w:val="left"/>
              <w:rPr>
                <w:rFonts w:cs="Times New Roman"/>
                <w:sz w:val="20"/>
                <w:szCs w:val="20"/>
              </w:rPr>
            </w:pPr>
            <w:r w:rsidRPr="00750241">
              <w:rPr>
                <w:rFonts w:cs="Times New Roman"/>
                <w:sz w:val="20"/>
                <w:szCs w:val="20"/>
              </w:rPr>
              <w:t>Classificação</w:t>
            </w:r>
          </w:p>
        </w:tc>
        <w:tc>
          <w:tcPr>
            <w:tcW w:w="3402" w:type="dxa"/>
          </w:tcPr>
          <w:p w:rsidR="00757F01" w:rsidRPr="00750241" w:rsidRDefault="00757F01" w:rsidP="00E80E28">
            <w:pPr>
              <w:ind w:firstLine="0"/>
              <w:jc w:val="left"/>
              <w:rPr>
                <w:rFonts w:cs="Times New Roman"/>
                <w:sz w:val="20"/>
                <w:szCs w:val="20"/>
              </w:rPr>
            </w:pPr>
            <w:r w:rsidRPr="00750241">
              <w:rPr>
                <w:rFonts w:cs="Times New Roman"/>
                <w:sz w:val="20"/>
                <w:szCs w:val="20"/>
              </w:rPr>
              <w:t>Classificar uma LPN</w:t>
            </w:r>
          </w:p>
        </w:tc>
      </w:tr>
      <w:tr w:rsidR="00757F01" w:rsidRPr="00750241" w:rsidTr="00E80E28">
        <w:tc>
          <w:tcPr>
            <w:tcW w:w="3227" w:type="dxa"/>
          </w:tcPr>
          <w:p w:rsidR="00757F01" w:rsidRPr="00750241" w:rsidRDefault="00757F01" w:rsidP="00E80E28">
            <w:pPr>
              <w:ind w:firstLine="0"/>
              <w:jc w:val="left"/>
              <w:rPr>
                <w:rFonts w:cs="Times New Roman"/>
                <w:sz w:val="20"/>
                <w:szCs w:val="20"/>
              </w:rPr>
            </w:pPr>
            <w:r w:rsidRPr="00750241">
              <w:rPr>
                <w:rFonts w:cs="Times New Roman"/>
                <w:sz w:val="20"/>
                <w:szCs w:val="20"/>
              </w:rPr>
              <w:t>ServiçosPrimários</w:t>
            </w:r>
            <w:r>
              <w:rPr>
                <w:rFonts w:cs="Times New Roman"/>
                <w:sz w:val="20"/>
                <w:szCs w:val="20"/>
              </w:rPr>
              <w:t>Repositório</w:t>
            </w:r>
            <w:r w:rsidRPr="00750241">
              <w:rPr>
                <w:rFonts w:cs="Times New Roman"/>
                <w:sz w:val="20"/>
                <w:szCs w:val="20"/>
              </w:rPr>
              <w:t>LPN</w:t>
            </w:r>
            <w:r>
              <w:rPr>
                <w:rFonts w:cs="Times New Roman"/>
                <w:sz w:val="20"/>
                <w:szCs w:val="20"/>
              </w:rPr>
              <w:t>/ GestãoDaLPN</w:t>
            </w:r>
          </w:p>
        </w:tc>
        <w:tc>
          <w:tcPr>
            <w:tcW w:w="2126" w:type="dxa"/>
          </w:tcPr>
          <w:p w:rsidR="00757F01" w:rsidRPr="00750241" w:rsidRDefault="00757F01" w:rsidP="00E80E28">
            <w:pPr>
              <w:ind w:firstLine="0"/>
              <w:jc w:val="left"/>
              <w:rPr>
                <w:rFonts w:cs="Times New Roman"/>
                <w:sz w:val="20"/>
                <w:szCs w:val="20"/>
              </w:rPr>
            </w:pPr>
            <w:r>
              <w:rPr>
                <w:rFonts w:cs="Times New Roman"/>
                <w:sz w:val="20"/>
                <w:szCs w:val="20"/>
              </w:rPr>
              <w:t>Aceitação</w:t>
            </w:r>
            <w:r w:rsidRPr="00750241">
              <w:rPr>
                <w:rFonts w:cs="Times New Roman"/>
                <w:sz w:val="20"/>
                <w:szCs w:val="20"/>
              </w:rPr>
              <w:t>Certificação</w:t>
            </w:r>
          </w:p>
        </w:tc>
        <w:tc>
          <w:tcPr>
            <w:tcW w:w="3402" w:type="dxa"/>
          </w:tcPr>
          <w:p w:rsidR="00757F01" w:rsidRPr="00750241" w:rsidRDefault="00757F01" w:rsidP="00E80E28">
            <w:pPr>
              <w:ind w:firstLine="0"/>
              <w:jc w:val="left"/>
              <w:rPr>
                <w:rFonts w:cs="Times New Roman"/>
                <w:sz w:val="20"/>
                <w:szCs w:val="20"/>
              </w:rPr>
            </w:pPr>
            <w:r w:rsidRPr="00750241">
              <w:rPr>
                <w:rFonts w:cs="Times New Roman"/>
                <w:sz w:val="20"/>
                <w:szCs w:val="20"/>
              </w:rPr>
              <w:t xml:space="preserve">Aceitar e certificar a LPN, tornando-o disponível para </w:t>
            </w:r>
            <w:r w:rsidR="00F94F10">
              <w:rPr>
                <w:rFonts w:cs="Times New Roman"/>
                <w:sz w:val="20"/>
                <w:szCs w:val="20"/>
              </w:rPr>
              <w:t>reuso</w:t>
            </w:r>
          </w:p>
        </w:tc>
      </w:tr>
      <w:tr w:rsidR="00757F01" w:rsidRPr="00750241" w:rsidTr="00E80E28">
        <w:tc>
          <w:tcPr>
            <w:tcW w:w="3227" w:type="dxa"/>
          </w:tcPr>
          <w:p w:rsidR="00757F01" w:rsidRPr="00750241" w:rsidRDefault="00757F01" w:rsidP="00E80E28">
            <w:pPr>
              <w:ind w:firstLine="0"/>
              <w:jc w:val="left"/>
              <w:rPr>
                <w:rFonts w:cs="Times New Roman"/>
                <w:sz w:val="20"/>
                <w:szCs w:val="20"/>
              </w:rPr>
            </w:pPr>
            <w:r w:rsidRPr="00750241">
              <w:rPr>
                <w:rFonts w:cs="Times New Roman"/>
                <w:sz w:val="20"/>
                <w:szCs w:val="20"/>
              </w:rPr>
              <w:t>ServiçosPrimários</w:t>
            </w:r>
            <w:r>
              <w:rPr>
                <w:rFonts w:cs="Times New Roman"/>
                <w:sz w:val="20"/>
                <w:szCs w:val="20"/>
              </w:rPr>
              <w:t>Repositório</w:t>
            </w:r>
            <w:r w:rsidRPr="00750241">
              <w:rPr>
                <w:rFonts w:cs="Times New Roman"/>
                <w:sz w:val="20"/>
                <w:szCs w:val="20"/>
              </w:rPr>
              <w:t>LPN</w:t>
            </w:r>
            <w:r>
              <w:rPr>
                <w:rFonts w:cs="Times New Roman"/>
                <w:sz w:val="20"/>
                <w:szCs w:val="20"/>
              </w:rPr>
              <w:t>/ EspecificaçãoDaLPN</w:t>
            </w:r>
          </w:p>
        </w:tc>
        <w:tc>
          <w:tcPr>
            <w:tcW w:w="2126" w:type="dxa"/>
          </w:tcPr>
          <w:p w:rsidR="00757F01" w:rsidRPr="00750241" w:rsidRDefault="00757F01" w:rsidP="00E80E28">
            <w:pPr>
              <w:ind w:firstLine="0"/>
              <w:jc w:val="left"/>
              <w:rPr>
                <w:rFonts w:cs="Times New Roman"/>
                <w:sz w:val="20"/>
                <w:szCs w:val="20"/>
              </w:rPr>
            </w:pPr>
            <w:r>
              <w:rPr>
                <w:rFonts w:cs="Times New Roman"/>
                <w:sz w:val="20"/>
                <w:szCs w:val="20"/>
              </w:rPr>
              <w:t>Busca</w:t>
            </w:r>
            <w:r w:rsidRPr="00750241">
              <w:rPr>
                <w:rFonts w:cs="Times New Roman"/>
                <w:sz w:val="20"/>
                <w:szCs w:val="20"/>
              </w:rPr>
              <w:t>Navegação</w:t>
            </w:r>
          </w:p>
        </w:tc>
        <w:tc>
          <w:tcPr>
            <w:tcW w:w="3402" w:type="dxa"/>
          </w:tcPr>
          <w:p w:rsidR="00757F01" w:rsidRPr="00750241" w:rsidRDefault="00757F01" w:rsidP="00E80E28">
            <w:pPr>
              <w:ind w:firstLine="0"/>
              <w:jc w:val="left"/>
              <w:rPr>
                <w:rFonts w:cs="Times New Roman"/>
                <w:sz w:val="20"/>
                <w:szCs w:val="20"/>
              </w:rPr>
            </w:pPr>
            <w:r w:rsidRPr="00750241">
              <w:rPr>
                <w:rFonts w:cs="Times New Roman"/>
                <w:sz w:val="20"/>
                <w:szCs w:val="20"/>
              </w:rPr>
              <w:t>Buscar uma LPN, navegar entre LPN</w:t>
            </w:r>
          </w:p>
        </w:tc>
      </w:tr>
      <w:tr w:rsidR="00757F01" w:rsidRPr="00750241" w:rsidTr="00E80E28">
        <w:tc>
          <w:tcPr>
            <w:tcW w:w="3227" w:type="dxa"/>
          </w:tcPr>
          <w:p w:rsidR="00757F01" w:rsidRPr="00750241" w:rsidRDefault="00757F01" w:rsidP="00E80E28">
            <w:pPr>
              <w:ind w:firstLine="0"/>
              <w:jc w:val="left"/>
              <w:rPr>
                <w:rFonts w:cs="Times New Roman"/>
                <w:sz w:val="20"/>
                <w:szCs w:val="20"/>
              </w:rPr>
            </w:pPr>
            <w:r w:rsidRPr="00750241">
              <w:rPr>
                <w:rFonts w:cs="Times New Roman"/>
                <w:sz w:val="20"/>
                <w:szCs w:val="20"/>
              </w:rPr>
              <w:t>ServiçosPrimários</w:t>
            </w:r>
            <w:r>
              <w:rPr>
                <w:rFonts w:cs="Times New Roman"/>
                <w:sz w:val="20"/>
                <w:szCs w:val="20"/>
              </w:rPr>
              <w:t>Repositório</w:t>
            </w:r>
            <w:r w:rsidRPr="00750241">
              <w:rPr>
                <w:rFonts w:cs="Times New Roman"/>
                <w:sz w:val="20"/>
                <w:szCs w:val="20"/>
              </w:rPr>
              <w:t>LPN</w:t>
            </w:r>
            <w:r>
              <w:rPr>
                <w:rFonts w:cs="Times New Roman"/>
                <w:sz w:val="20"/>
                <w:szCs w:val="20"/>
              </w:rPr>
              <w:t>/ EspecificaçãoDaLPN</w:t>
            </w:r>
          </w:p>
        </w:tc>
        <w:tc>
          <w:tcPr>
            <w:tcW w:w="2126" w:type="dxa"/>
          </w:tcPr>
          <w:p w:rsidR="00757F01" w:rsidRPr="00750241" w:rsidRDefault="00757F01" w:rsidP="00E80E28">
            <w:pPr>
              <w:ind w:firstLine="0"/>
              <w:jc w:val="left"/>
              <w:rPr>
                <w:rFonts w:cs="Times New Roman"/>
                <w:sz w:val="20"/>
                <w:szCs w:val="20"/>
              </w:rPr>
            </w:pPr>
            <w:r w:rsidRPr="00750241">
              <w:rPr>
                <w:rFonts w:cs="Times New Roman"/>
                <w:sz w:val="20"/>
                <w:szCs w:val="20"/>
              </w:rPr>
              <w:t>Desativação</w:t>
            </w:r>
          </w:p>
        </w:tc>
        <w:tc>
          <w:tcPr>
            <w:tcW w:w="3402" w:type="dxa"/>
          </w:tcPr>
          <w:p w:rsidR="00757F01" w:rsidRPr="00750241" w:rsidRDefault="00757F01" w:rsidP="00E80E28">
            <w:pPr>
              <w:ind w:firstLine="0"/>
              <w:jc w:val="left"/>
              <w:rPr>
                <w:rFonts w:cs="Times New Roman"/>
                <w:sz w:val="20"/>
                <w:szCs w:val="20"/>
              </w:rPr>
            </w:pPr>
            <w:r w:rsidRPr="00750241">
              <w:rPr>
                <w:rFonts w:cs="Times New Roman"/>
                <w:sz w:val="20"/>
                <w:szCs w:val="20"/>
              </w:rPr>
              <w:t>Indisponibilizar uma LPN</w:t>
            </w:r>
          </w:p>
        </w:tc>
      </w:tr>
      <w:tr w:rsidR="00757F01" w:rsidRPr="00750241" w:rsidTr="00E80E28">
        <w:tc>
          <w:tcPr>
            <w:tcW w:w="3227" w:type="dxa"/>
          </w:tcPr>
          <w:p w:rsidR="00757F01" w:rsidRPr="00750241" w:rsidRDefault="00757F01" w:rsidP="00E80E28">
            <w:pPr>
              <w:ind w:firstLine="0"/>
              <w:jc w:val="left"/>
              <w:rPr>
                <w:rFonts w:cs="Times New Roman"/>
                <w:sz w:val="20"/>
                <w:szCs w:val="20"/>
              </w:rPr>
            </w:pPr>
            <w:r w:rsidRPr="00750241">
              <w:rPr>
                <w:rFonts w:cs="Times New Roman"/>
                <w:sz w:val="20"/>
                <w:szCs w:val="20"/>
              </w:rPr>
              <w:t>ServiçosPrimários</w:t>
            </w:r>
            <w:r>
              <w:rPr>
                <w:rFonts w:cs="Times New Roman"/>
                <w:sz w:val="20"/>
                <w:szCs w:val="20"/>
              </w:rPr>
              <w:t>Repositório</w:t>
            </w:r>
            <w:r w:rsidRPr="00750241">
              <w:rPr>
                <w:rFonts w:cs="Times New Roman"/>
                <w:sz w:val="20"/>
                <w:szCs w:val="20"/>
              </w:rPr>
              <w:t>LPN</w:t>
            </w:r>
            <w:r>
              <w:rPr>
                <w:rFonts w:cs="Times New Roman"/>
                <w:sz w:val="20"/>
                <w:szCs w:val="20"/>
              </w:rPr>
              <w:t>/ InstanciaçãoDaLPN</w:t>
            </w:r>
          </w:p>
        </w:tc>
        <w:tc>
          <w:tcPr>
            <w:tcW w:w="2126" w:type="dxa"/>
          </w:tcPr>
          <w:p w:rsidR="00757F01" w:rsidRPr="00750241" w:rsidRDefault="00757F01" w:rsidP="00E80E28">
            <w:pPr>
              <w:ind w:firstLine="0"/>
              <w:jc w:val="left"/>
              <w:rPr>
                <w:rFonts w:cs="Times New Roman"/>
                <w:sz w:val="20"/>
                <w:szCs w:val="20"/>
              </w:rPr>
            </w:pPr>
            <w:r w:rsidRPr="00750241">
              <w:rPr>
                <w:rFonts w:cs="Times New Roman"/>
                <w:sz w:val="20"/>
                <w:szCs w:val="20"/>
              </w:rPr>
              <w:t>Instanciação</w:t>
            </w:r>
          </w:p>
        </w:tc>
        <w:tc>
          <w:tcPr>
            <w:tcW w:w="3402" w:type="dxa"/>
          </w:tcPr>
          <w:p w:rsidR="00757F01" w:rsidRPr="00750241" w:rsidRDefault="00757F01" w:rsidP="00F94F10">
            <w:pPr>
              <w:ind w:firstLine="0"/>
              <w:jc w:val="left"/>
              <w:rPr>
                <w:rFonts w:cs="Times New Roman"/>
                <w:sz w:val="20"/>
                <w:szCs w:val="20"/>
              </w:rPr>
            </w:pPr>
            <w:r w:rsidRPr="00750241">
              <w:rPr>
                <w:rFonts w:cs="Times New Roman"/>
                <w:sz w:val="20"/>
                <w:szCs w:val="20"/>
              </w:rPr>
              <w:t>Permit</w:t>
            </w:r>
            <w:r w:rsidR="00F94F10">
              <w:rPr>
                <w:rFonts w:cs="Times New Roman"/>
                <w:sz w:val="20"/>
                <w:szCs w:val="20"/>
              </w:rPr>
              <w:t>ir</w:t>
            </w:r>
            <w:r w:rsidRPr="00750241">
              <w:rPr>
                <w:rFonts w:cs="Times New Roman"/>
                <w:sz w:val="20"/>
                <w:szCs w:val="20"/>
              </w:rPr>
              <w:t xml:space="preserve"> a gestão da instância da LPN</w:t>
            </w:r>
          </w:p>
        </w:tc>
      </w:tr>
      <w:tr w:rsidR="00757F01" w:rsidRPr="00750241" w:rsidTr="00E80E28">
        <w:tc>
          <w:tcPr>
            <w:tcW w:w="3227" w:type="dxa"/>
          </w:tcPr>
          <w:p w:rsidR="00757F01" w:rsidRPr="00750241" w:rsidRDefault="00757F01" w:rsidP="00E80E28">
            <w:pPr>
              <w:ind w:firstLine="0"/>
              <w:jc w:val="left"/>
              <w:rPr>
                <w:rFonts w:cs="Times New Roman"/>
                <w:sz w:val="20"/>
                <w:szCs w:val="20"/>
              </w:rPr>
            </w:pPr>
            <w:r w:rsidRPr="00750241">
              <w:rPr>
                <w:rFonts w:cs="Times New Roman"/>
                <w:sz w:val="20"/>
                <w:szCs w:val="20"/>
              </w:rPr>
              <w:t>ServiçosPrimários</w:t>
            </w:r>
            <w:r>
              <w:rPr>
                <w:rFonts w:cs="Times New Roman"/>
                <w:sz w:val="20"/>
                <w:szCs w:val="20"/>
              </w:rPr>
              <w:t>Repositório</w:t>
            </w:r>
            <w:r w:rsidRPr="00750241">
              <w:rPr>
                <w:rFonts w:cs="Times New Roman"/>
                <w:sz w:val="20"/>
                <w:szCs w:val="20"/>
              </w:rPr>
              <w:t>LPN</w:t>
            </w:r>
            <w:r>
              <w:rPr>
                <w:rFonts w:cs="Times New Roman"/>
                <w:sz w:val="20"/>
                <w:szCs w:val="20"/>
              </w:rPr>
              <w:t>/ InstanciaçãoDaLPN</w:t>
            </w:r>
          </w:p>
        </w:tc>
        <w:tc>
          <w:tcPr>
            <w:tcW w:w="2126" w:type="dxa"/>
          </w:tcPr>
          <w:p w:rsidR="00757F01" w:rsidRPr="00750241" w:rsidRDefault="00757F01" w:rsidP="00E80E28">
            <w:pPr>
              <w:ind w:firstLine="0"/>
              <w:jc w:val="left"/>
              <w:rPr>
                <w:rFonts w:cs="Times New Roman"/>
                <w:sz w:val="20"/>
                <w:szCs w:val="20"/>
              </w:rPr>
            </w:pPr>
            <w:r w:rsidRPr="00750241">
              <w:rPr>
                <w:rFonts w:cs="Times New Roman"/>
                <w:sz w:val="20"/>
                <w:szCs w:val="20"/>
              </w:rPr>
              <w:t>Propagação</w:t>
            </w:r>
          </w:p>
        </w:tc>
        <w:tc>
          <w:tcPr>
            <w:tcW w:w="3402" w:type="dxa"/>
          </w:tcPr>
          <w:p w:rsidR="00757F01" w:rsidRPr="00750241" w:rsidRDefault="00757F01" w:rsidP="00F94F10">
            <w:pPr>
              <w:ind w:firstLine="0"/>
              <w:jc w:val="left"/>
              <w:rPr>
                <w:rFonts w:cs="Times New Roman"/>
                <w:sz w:val="20"/>
                <w:szCs w:val="20"/>
              </w:rPr>
            </w:pPr>
            <w:r w:rsidRPr="00750241">
              <w:rPr>
                <w:rFonts w:cs="Times New Roman"/>
                <w:sz w:val="20"/>
                <w:szCs w:val="20"/>
              </w:rPr>
              <w:t>Permit</w:t>
            </w:r>
            <w:r w:rsidR="00F94F10">
              <w:rPr>
                <w:rFonts w:cs="Times New Roman"/>
                <w:sz w:val="20"/>
                <w:szCs w:val="20"/>
              </w:rPr>
              <w:t>ir</w:t>
            </w:r>
            <w:r w:rsidRPr="00750241">
              <w:rPr>
                <w:rFonts w:cs="Times New Roman"/>
                <w:sz w:val="20"/>
                <w:szCs w:val="20"/>
              </w:rPr>
              <w:t xml:space="preserve"> a propagação de mudanças na LPN</w:t>
            </w:r>
          </w:p>
        </w:tc>
      </w:tr>
      <w:tr w:rsidR="00757F01" w:rsidRPr="00750241" w:rsidTr="00E80E28">
        <w:tc>
          <w:tcPr>
            <w:tcW w:w="3227" w:type="dxa"/>
          </w:tcPr>
          <w:p w:rsidR="00757F01" w:rsidRPr="00750241" w:rsidRDefault="00757F01" w:rsidP="00E80E28">
            <w:pPr>
              <w:ind w:firstLine="0"/>
              <w:jc w:val="left"/>
              <w:rPr>
                <w:rFonts w:cs="Times New Roman"/>
                <w:sz w:val="20"/>
                <w:szCs w:val="20"/>
              </w:rPr>
            </w:pPr>
            <w:r w:rsidRPr="00750241">
              <w:rPr>
                <w:rFonts w:cs="Times New Roman"/>
                <w:sz w:val="20"/>
                <w:szCs w:val="20"/>
              </w:rPr>
              <w:t>ServiçosPrimários</w:t>
            </w:r>
            <w:r>
              <w:rPr>
                <w:rFonts w:cs="Times New Roman"/>
                <w:sz w:val="20"/>
                <w:szCs w:val="20"/>
              </w:rPr>
              <w:t>Repositório</w:t>
            </w:r>
            <w:r w:rsidRPr="00750241">
              <w:rPr>
                <w:rFonts w:cs="Times New Roman"/>
                <w:sz w:val="20"/>
                <w:szCs w:val="20"/>
              </w:rPr>
              <w:t>LPN</w:t>
            </w:r>
            <w:r>
              <w:rPr>
                <w:rFonts w:cs="Times New Roman"/>
                <w:sz w:val="20"/>
                <w:szCs w:val="20"/>
              </w:rPr>
              <w:t>/ RastreabilidadeDaLPN_Instância</w:t>
            </w:r>
          </w:p>
        </w:tc>
        <w:tc>
          <w:tcPr>
            <w:tcW w:w="2126" w:type="dxa"/>
          </w:tcPr>
          <w:p w:rsidR="00757F01" w:rsidRPr="00750241" w:rsidRDefault="00757F01" w:rsidP="00E80E28">
            <w:pPr>
              <w:ind w:firstLine="0"/>
              <w:jc w:val="left"/>
              <w:rPr>
                <w:rFonts w:cs="Times New Roman"/>
                <w:sz w:val="20"/>
                <w:szCs w:val="20"/>
              </w:rPr>
            </w:pPr>
            <w:r w:rsidRPr="00750241">
              <w:rPr>
                <w:rFonts w:cs="Times New Roman"/>
                <w:sz w:val="20"/>
                <w:szCs w:val="20"/>
              </w:rPr>
              <w:t>Rastreabilidade</w:t>
            </w:r>
          </w:p>
        </w:tc>
        <w:tc>
          <w:tcPr>
            <w:tcW w:w="3402" w:type="dxa"/>
          </w:tcPr>
          <w:p w:rsidR="00757F01" w:rsidRPr="00750241" w:rsidRDefault="00757F01" w:rsidP="00F94F10">
            <w:pPr>
              <w:ind w:firstLine="0"/>
              <w:jc w:val="left"/>
              <w:rPr>
                <w:rFonts w:cs="Times New Roman"/>
                <w:sz w:val="20"/>
                <w:szCs w:val="20"/>
              </w:rPr>
            </w:pPr>
            <w:r w:rsidRPr="00750241">
              <w:rPr>
                <w:rFonts w:cs="Times New Roman"/>
                <w:sz w:val="20"/>
                <w:szCs w:val="20"/>
              </w:rPr>
              <w:t>Permit</w:t>
            </w:r>
            <w:r w:rsidR="00F94F10">
              <w:rPr>
                <w:rFonts w:cs="Times New Roman"/>
                <w:sz w:val="20"/>
                <w:szCs w:val="20"/>
              </w:rPr>
              <w:t>ir</w:t>
            </w:r>
            <w:r w:rsidRPr="00750241">
              <w:rPr>
                <w:rFonts w:cs="Times New Roman"/>
                <w:sz w:val="20"/>
                <w:szCs w:val="20"/>
              </w:rPr>
              <w:t xml:space="preserve"> manter a rastreabilidade entre as versões da LPN e suas instâncias</w:t>
            </w:r>
          </w:p>
        </w:tc>
      </w:tr>
    </w:tbl>
    <w:p w:rsidR="00757F01" w:rsidRDefault="00757F01" w:rsidP="00757F01">
      <w:pPr>
        <w:pStyle w:val="Ttulo2"/>
        <w:numPr>
          <w:ilvl w:val="0"/>
          <w:numId w:val="0"/>
        </w:numPr>
        <w:ind w:left="720"/>
      </w:pPr>
    </w:p>
    <w:p w:rsidR="00757F01" w:rsidRPr="00757F01" w:rsidRDefault="00757F01" w:rsidP="00757F01"/>
    <w:p w:rsidR="00943B64" w:rsidRDefault="00943B64" w:rsidP="003B2590">
      <w:pPr>
        <w:pStyle w:val="Ttulo2"/>
        <w:numPr>
          <w:ilvl w:val="2"/>
          <w:numId w:val="14"/>
        </w:numPr>
      </w:pPr>
      <w:bookmarkStart w:id="1008" w:name="_Toc401921650"/>
      <w:bookmarkStart w:id="1009" w:name="_Toc402159622"/>
      <w:r>
        <w:t xml:space="preserve">Visão em </w:t>
      </w:r>
      <w:r w:rsidR="001326CB">
        <w:t>t</w:t>
      </w:r>
      <w:r>
        <w:t xml:space="preserve">empo de </w:t>
      </w:r>
      <w:r w:rsidR="001326CB">
        <w:t>e</w:t>
      </w:r>
      <w:r>
        <w:t>xecução</w:t>
      </w:r>
      <w:bookmarkEnd w:id="998"/>
      <w:bookmarkEnd w:id="999"/>
      <w:bookmarkEnd w:id="1000"/>
      <w:bookmarkEnd w:id="1001"/>
      <w:bookmarkEnd w:id="1002"/>
      <w:bookmarkEnd w:id="1003"/>
      <w:bookmarkEnd w:id="1004"/>
      <w:bookmarkEnd w:id="1005"/>
      <w:bookmarkEnd w:id="1008"/>
      <w:bookmarkEnd w:id="1009"/>
    </w:p>
    <w:p w:rsidR="00943B64" w:rsidRDefault="00943B64" w:rsidP="00943B64">
      <w:r>
        <w:t xml:space="preserve">A visão em </w:t>
      </w:r>
      <w:r w:rsidR="002848D3">
        <w:t xml:space="preserve">tempo </w:t>
      </w:r>
      <w:r>
        <w:t xml:space="preserve">de </w:t>
      </w:r>
      <w:r w:rsidR="002848D3">
        <w:t xml:space="preserve">execução da </w:t>
      </w:r>
      <w:r w:rsidR="00774903">
        <w:t>Cambuci-LPN</w:t>
      </w:r>
      <w:r w:rsidR="00551524">
        <w:t xml:space="preserve">, ilustrada na </w:t>
      </w:r>
      <w:fldSimple w:instr=" REF _Ref394298939 \h  \* MERGEFORMAT ">
        <w:r w:rsidR="00E73BEA" w:rsidRPr="00E73BEA">
          <w:rPr>
            <w:rFonts w:cs="Times New Roman"/>
            <w:szCs w:val="24"/>
          </w:rPr>
          <w:t xml:space="preserve">Figura </w:t>
        </w:r>
        <w:r w:rsidR="00E73BEA" w:rsidRPr="00E73BEA">
          <w:rPr>
            <w:rFonts w:cs="Times New Roman"/>
            <w:noProof/>
            <w:szCs w:val="24"/>
          </w:rPr>
          <w:t>6.9</w:t>
        </w:r>
      </w:fldSimple>
      <w:r w:rsidR="00551524">
        <w:t xml:space="preserve">, </w:t>
      </w:r>
      <w:r w:rsidR="002848D3">
        <w:t xml:space="preserve"> </w:t>
      </w:r>
      <w:r>
        <w:t xml:space="preserve">representa a estrutura </w:t>
      </w:r>
      <w:r w:rsidR="002848D3">
        <w:t xml:space="preserve">de um repositório de LPN </w:t>
      </w:r>
      <w:r>
        <w:t xml:space="preserve">no momento em que ele está sendo executado. Essa visão </w:t>
      </w:r>
      <w:r w:rsidR="002848D3">
        <w:t xml:space="preserve">é </w:t>
      </w:r>
      <w:r>
        <w:t xml:space="preserve">abstraída </w:t>
      </w:r>
      <w:r w:rsidR="00467FDC">
        <w:t>tomando como base a</w:t>
      </w:r>
      <w:r>
        <w:t xml:space="preserve"> visão em tempo de execução da arqu</w:t>
      </w:r>
      <w:r w:rsidR="005745CE">
        <w:t xml:space="preserve">itetura </w:t>
      </w:r>
      <w:r w:rsidR="00774903">
        <w:t>Cambuci</w:t>
      </w:r>
      <w:r w:rsidR="002848D3">
        <w:t xml:space="preserve"> (</w:t>
      </w:r>
      <w:r w:rsidR="005745CE">
        <w:t xml:space="preserve">Capítulo </w:t>
      </w:r>
      <w:r w:rsidR="00FB5918">
        <w:t>5</w:t>
      </w:r>
      <w:r w:rsidR="002848D3">
        <w:t>)</w:t>
      </w:r>
      <w:r w:rsidR="005745CE">
        <w:t>.</w:t>
      </w:r>
    </w:p>
    <w:p w:rsidR="00C912B6" w:rsidRDefault="00C912B6" w:rsidP="00943B64">
      <w:pPr>
        <w:rPr>
          <w:color w:val="000000" w:themeColor="text1"/>
        </w:rPr>
      </w:pPr>
      <w:r>
        <w:rPr>
          <w:color w:val="000000" w:themeColor="text1"/>
        </w:rPr>
        <w:lastRenderedPageBreak/>
        <w:t>O</w:t>
      </w:r>
      <w:r>
        <w:t xml:space="preserve">s pacotes identificados na visão de módulo correspondem aos componentes presentes na visão de tempo de execução da </w:t>
      </w:r>
      <w:r w:rsidR="00774903">
        <w:t>Cambuci-LPN</w:t>
      </w:r>
      <w:r>
        <w:t xml:space="preserve">. </w:t>
      </w:r>
      <w:r w:rsidR="00551524">
        <w:t xml:space="preserve">Na </w:t>
      </w:r>
      <w:fldSimple w:instr=" REF _Ref394298939 \h  \* MERGEFORMAT ">
        <w:r w:rsidR="00E73BEA" w:rsidRPr="00E73BEA">
          <w:rPr>
            <w:rFonts w:cs="Times New Roman"/>
            <w:szCs w:val="24"/>
          </w:rPr>
          <w:t xml:space="preserve">Figura </w:t>
        </w:r>
        <w:r w:rsidR="00E73BEA" w:rsidRPr="00E73BEA">
          <w:rPr>
            <w:rFonts w:cs="Times New Roman"/>
            <w:noProof/>
            <w:szCs w:val="24"/>
          </w:rPr>
          <w:t>6.9</w:t>
        </w:r>
      </w:fldSimple>
      <w:r w:rsidR="00270240">
        <w:rPr>
          <w:szCs w:val="24"/>
        </w:rPr>
        <w:t xml:space="preserve"> </w:t>
      </w:r>
      <w:r w:rsidR="00551524">
        <w:t>são apresentadas as interações entre os componentes desta visão, a qual foi elaborada após análise d</w:t>
      </w:r>
      <w:r>
        <w:t xml:space="preserve">as possíveis interações que </w:t>
      </w:r>
      <w:r w:rsidR="00551524">
        <w:t xml:space="preserve">podem ocorrer </w:t>
      </w:r>
      <w:r>
        <w:t xml:space="preserve">entre </w:t>
      </w:r>
      <w:r w:rsidR="00551524">
        <w:t xml:space="preserve">seus </w:t>
      </w:r>
      <w:r>
        <w:t xml:space="preserve">componentes.  Nesta figura, </w:t>
      </w:r>
      <w:r w:rsidRPr="00290EBF">
        <w:rPr>
          <w:color w:val="000000" w:themeColor="text1"/>
        </w:rPr>
        <w:t xml:space="preserve">o símbolo </w:t>
      </w:r>
      <w:r w:rsidRPr="00290EBF">
        <w:rPr>
          <w:noProof/>
          <w:color w:val="000000" w:themeColor="text1"/>
        </w:rPr>
        <w:drawing>
          <wp:inline distT="0" distB="0" distL="0" distR="0">
            <wp:extent cx="263085" cy="189625"/>
            <wp:effectExtent l="19050" t="19050" r="22665" b="19925"/>
            <wp:docPr id="1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srcRect/>
                    <a:stretch>
                      <a:fillRect/>
                    </a:stretch>
                  </pic:blipFill>
                  <pic:spPr bwMode="auto">
                    <a:xfrm>
                      <a:off x="0" y="0"/>
                      <a:ext cx="268845" cy="193777"/>
                    </a:xfrm>
                    <a:prstGeom prst="rect">
                      <a:avLst/>
                    </a:prstGeom>
                    <a:noFill/>
                    <a:ln w="9525">
                      <a:solidFill>
                        <a:schemeClr val="tx1"/>
                      </a:solidFill>
                      <a:miter lim="800000"/>
                      <a:headEnd/>
                      <a:tailEnd/>
                    </a:ln>
                  </pic:spPr>
                </pic:pic>
              </a:graphicData>
            </a:graphic>
          </wp:inline>
        </w:drawing>
      </w:r>
      <w:r w:rsidRPr="00290EBF">
        <w:rPr>
          <w:color w:val="000000" w:themeColor="text1"/>
        </w:rPr>
        <w:t xml:space="preserve"> indica que o </w:t>
      </w:r>
      <w:r>
        <w:rPr>
          <w:color w:val="000000" w:themeColor="text1"/>
        </w:rPr>
        <w:t>componente</w:t>
      </w:r>
      <w:r w:rsidRPr="00290EBF">
        <w:rPr>
          <w:color w:val="000000" w:themeColor="text1"/>
        </w:rPr>
        <w:t xml:space="preserve"> está provendo o serviço, enquanto que o símbolo </w:t>
      </w:r>
      <w:r w:rsidRPr="00290EBF">
        <w:rPr>
          <w:noProof/>
          <w:color w:val="000000" w:themeColor="text1"/>
        </w:rPr>
        <w:drawing>
          <wp:inline distT="0" distB="0" distL="0" distR="0">
            <wp:extent cx="210161" cy="199416"/>
            <wp:effectExtent l="19050" t="19050" r="18439" b="10134"/>
            <wp:docPr id="18"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srcRect/>
                    <a:stretch>
                      <a:fillRect/>
                    </a:stretch>
                  </pic:blipFill>
                  <pic:spPr bwMode="auto">
                    <a:xfrm>
                      <a:off x="0" y="0"/>
                      <a:ext cx="211203" cy="200405"/>
                    </a:xfrm>
                    <a:prstGeom prst="rect">
                      <a:avLst/>
                    </a:prstGeom>
                    <a:noFill/>
                    <a:ln w="9525">
                      <a:solidFill>
                        <a:schemeClr val="tx1"/>
                      </a:solidFill>
                      <a:miter lim="800000"/>
                      <a:headEnd/>
                      <a:tailEnd/>
                    </a:ln>
                  </pic:spPr>
                </pic:pic>
              </a:graphicData>
            </a:graphic>
          </wp:inline>
        </w:drawing>
      </w:r>
      <w:r w:rsidRPr="00290EBF">
        <w:rPr>
          <w:color w:val="000000" w:themeColor="text1"/>
        </w:rPr>
        <w:t xml:space="preserve"> indica que o </w:t>
      </w:r>
      <w:r>
        <w:rPr>
          <w:color w:val="000000" w:themeColor="text1"/>
        </w:rPr>
        <w:t>componente</w:t>
      </w:r>
      <w:r w:rsidRPr="00290EBF">
        <w:rPr>
          <w:color w:val="000000" w:themeColor="text1"/>
        </w:rPr>
        <w:t xml:space="preserve"> está requisitando o serviço.</w:t>
      </w:r>
      <w:r>
        <w:rPr>
          <w:color w:val="000000" w:themeColor="text1"/>
        </w:rPr>
        <w:t xml:space="preserve"> </w:t>
      </w:r>
    </w:p>
    <w:p w:rsidR="00943B64" w:rsidRDefault="00943B64" w:rsidP="00943B64">
      <w:r>
        <w:t xml:space="preserve">Os </w:t>
      </w:r>
      <w:r w:rsidR="0017353E">
        <w:t>serviços primários presentes nos componentes</w:t>
      </w:r>
      <w:r>
        <w:t xml:space="preserve"> </w:t>
      </w:r>
      <w:r w:rsidR="00AE3C19" w:rsidRPr="00AE3C19">
        <w:rPr>
          <w:rFonts w:ascii="Courier New" w:hAnsi="Courier New" w:cs="Courier New"/>
          <w:sz w:val="22"/>
        </w:rPr>
        <w:t>EspecificaçãoDaLPN</w:t>
      </w:r>
      <w:r w:rsidR="005B1484">
        <w:t xml:space="preserve">, </w:t>
      </w:r>
      <w:r w:rsidR="00AE3C19" w:rsidRPr="00AE3C19">
        <w:rPr>
          <w:rFonts w:ascii="Courier New" w:hAnsi="Courier New" w:cs="Courier New"/>
          <w:sz w:val="22"/>
        </w:rPr>
        <w:t>GestãoDaLPN</w:t>
      </w:r>
      <w:r w:rsidR="005B1484">
        <w:t xml:space="preserve">, </w:t>
      </w:r>
      <w:r w:rsidR="00AE3C19" w:rsidRPr="00AE3C19">
        <w:rPr>
          <w:rFonts w:ascii="Courier New" w:hAnsi="Courier New" w:cs="Courier New"/>
          <w:sz w:val="22"/>
        </w:rPr>
        <w:t>InstanciaçãoDaLPN</w:t>
      </w:r>
      <w:r w:rsidR="005B1484">
        <w:t xml:space="preserve"> e </w:t>
      </w:r>
      <w:r w:rsidR="00AE3C19" w:rsidRPr="00AE3C19">
        <w:rPr>
          <w:rFonts w:ascii="Courier New" w:hAnsi="Courier New" w:cs="Courier New"/>
          <w:sz w:val="22"/>
        </w:rPr>
        <w:t>RastreabilidadeDaLPN</w:t>
      </w:r>
      <w:r w:rsidR="00B70658">
        <w:rPr>
          <w:rFonts w:ascii="Courier New" w:hAnsi="Courier New" w:cs="Courier New"/>
          <w:sz w:val="22"/>
        </w:rPr>
        <w:t>_Instância</w:t>
      </w:r>
      <w:r w:rsidR="005B1484">
        <w:t xml:space="preserve"> </w:t>
      </w:r>
      <w:r>
        <w:t xml:space="preserve">são os responsáveis por fornecer as funcionalidades </w:t>
      </w:r>
      <w:r w:rsidR="00C912B6">
        <w:t>principais dos</w:t>
      </w:r>
      <w:r>
        <w:t xml:space="preserve"> repositórios de </w:t>
      </w:r>
      <w:r w:rsidR="005B1484">
        <w:t>LPN</w:t>
      </w:r>
      <w:r>
        <w:t xml:space="preserve">. </w:t>
      </w:r>
    </w:p>
    <w:p w:rsidR="0017353E" w:rsidRDefault="00943B64" w:rsidP="00943B64">
      <w:pPr>
        <w:rPr>
          <w:color w:val="000000" w:themeColor="text1"/>
        </w:rPr>
      </w:pPr>
      <w:r>
        <w:t xml:space="preserve">O </w:t>
      </w:r>
      <w:r w:rsidR="0017353E">
        <w:t xml:space="preserve">serviço </w:t>
      </w:r>
      <w:r w:rsidR="00AE3C19" w:rsidRPr="00AE3C19">
        <w:rPr>
          <w:rFonts w:ascii="Courier New" w:hAnsi="Courier New" w:cs="Courier New"/>
          <w:sz w:val="22"/>
        </w:rPr>
        <w:t>Cliente</w:t>
      </w:r>
      <w:r>
        <w:t xml:space="preserve"> pode buscar informações sobre um serviço disponível por meio de uma pesquisa no </w:t>
      </w:r>
      <w:r w:rsidR="00AE3C19" w:rsidRPr="00AE3C19">
        <w:rPr>
          <w:rFonts w:ascii="Courier New" w:hAnsi="Courier New" w:cs="Courier New"/>
          <w:sz w:val="22"/>
        </w:rPr>
        <w:t>RegistroServiço</w:t>
      </w:r>
      <w:r>
        <w:t xml:space="preserve">, que retorna o endereço do serviço solicitado. Através </w:t>
      </w:r>
      <w:r w:rsidR="0017353E">
        <w:t xml:space="preserve">desse </w:t>
      </w:r>
      <w:r>
        <w:t xml:space="preserve">endereço, a comunicação pode ser realizada diretamente com a </w:t>
      </w:r>
      <w:r w:rsidRPr="00FB5918">
        <w:rPr>
          <w:rFonts w:ascii="Courier New" w:hAnsi="Courier New" w:cs="Courier New"/>
          <w:i/>
          <w:sz w:val="22"/>
        </w:rPr>
        <w:t>Engine</w:t>
      </w:r>
      <w:r w:rsidRPr="00080EF7">
        <w:rPr>
          <w:rFonts w:ascii="Courier New" w:hAnsi="Courier New" w:cs="Courier New"/>
          <w:sz w:val="22"/>
        </w:rPr>
        <w:t xml:space="preserve">Serviço </w:t>
      </w:r>
      <w:r>
        <w:t xml:space="preserve">ou indiretamente através do </w:t>
      </w:r>
      <w:r w:rsidRPr="00080EF7">
        <w:rPr>
          <w:rFonts w:ascii="Courier New" w:hAnsi="Courier New" w:cs="Courier New"/>
          <w:sz w:val="22"/>
        </w:rPr>
        <w:t>AgenteServiço</w:t>
      </w:r>
      <w:r>
        <w:t xml:space="preserve">. A qualidade dos serviços é garantida pelo componente </w:t>
      </w:r>
      <w:r w:rsidRPr="00080EF7">
        <w:rPr>
          <w:rFonts w:ascii="Courier New" w:hAnsi="Courier New" w:cs="Courier New"/>
          <w:sz w:val="22"/>
        </w:rPr>
        <w:t>QualidadeServiço</w:t>
      </w:r>
      <w:r>
        <w:t xml:space="preserve">, que monitora a comunicação entre os serviços clientes e todos os demais componentes que proveem serviços, </w:t>
      </w:r>
      <w:r w:rsidRPr="00217A00">
        <w:rPr>
          <w:color w:val="000000" w:themeColor="text1"/>
        </w:rPr>
        <w:t xml:space="preserve">que são os </w:t>
      </w:r>
      <w:r>
        <w:rPr>
          <w:color w:val="000000" w:themeColor="text1"/>
        </w:rPr>
        <w:t xml:space="preserve">serviços provedores. A </w:t>
      </w:r>
      <w:r w:rsidRPr="00FB5918">
        <w:rPr>
          <w:rFonts w:ascii="Courier New" w:hAnsi="Courier New" w:cs="Courier New"/>
          <w:i/>
          <w:sz w:val="22"/>
        </w:rPr>
        <w:t>Engine</w:t>
      </w:r>
      <w:r w:rsidRPr="00080EF7">
        <w:rPr>
          <w:rFonts w:ascii="Courier New" w:hAnsi="Courier New" w:cs="Courier New"/>
          <w:sz w:val="22"/>
        </w:rPr>
        <w:t xml:space="preserve">Serviço </w:t>
      </w:r>
      <w:r>
        <w:rPr>
          <w:color w:val="000000" w:themeColor="text1"/>
        </w:rPr>
        <w:t xml:space="preserve">encaminha as requisições ao </w:t>
      </w:r>
      <w:r w:rsidRPr="00080EF7">
        <w:rPr>
          <w:rFonts w:ascii="Courier New" w:hAnsi="Courier New" w:cs="Courier New"/>
          <w:sz w:val="22"/>
        </w:rPr>
        <w:t xml:space="preserve">Controlador </w:t>
      </w:r>
      <w:r>
        <w:rPr>
          <w:color w:val="000000" w:themeColor="text1"/>
        </w:rPr>
        <w:t xml:space="preserve">que por sua vez direciona para algum </w:t>
      </w:r>
      <w:r w:rsidR="0017353E">
        <w:rPr>
          <w:color w:val="000000" w:themeColor="text1"/>
        </w:rPr>
        <w:t xml:space="preserve">serviço, que pertence a algum componente e que se refere a alguma </w:t>
      </w:r>
      <w:r>
        <w:rPr>
          <w:color w:val="000000" w:themeColor="text1"/>
        </w:rPr>
        <w:t xml:space="preserve">funcionalidade de repositórios de </w:t>
      </w:r>
      <w:r w:rsidR="005B1484">
        <w:rPr>
          <w:color w:val="000000" w:themeColor="text1"/>
        </w:rPr>
        <w:t>LPN</w:t>
      </w:r>
      <w:r w:rsidR="0017353E">
        <w:rPr>
          <w:color w:val="000000" w:themeColor="text1"/>
        </w:rPr>
        <w:t xml:space="preserve"> </w:t>
      </w:r>
      <w:r>
        <w:rPr>
          <w:color w:val="000000" w:themeColor="text1"/>
        </w:rPr>
        <w:t>(</w:t>
      </w:r>
      <w:r w:rsidR="00080EF7" w:rsidRPr="00080EF7">
        <w:rPr>
          <w:rFonts w:ascii="Courier New" w:hAnsi="Courier New" w:cs="Courier New"/>
          <w:sz w:val="22"/>
        </w:rPr>
        <w:t>S</w:t>
      </w:r>
      <w:r w:rsidR="0017353E" w:rsidRPr="00080EF7">
        <w:rPr>
          <w:rFonts w:ascii="Courier New" w:hAnsi="Courier New" w:cs="Courier New"/>
          <w:sz w:val="22"/>
        </w:rPr>
        <w:t>erviços</w:t>
      </w:r>
      <w:r w:rsidR="00080EF7" w:rsidRPr="00080EF7">
        <w:rPr>
          <w:rFonts w:ascii="Courier New" w:hAnsi="Courier New" w:cs="Courier New"/>
          <w:sz w:val="22"/>
        </w:rPr>
        <w:t>P</w:t>
      </w:r>
      <w:r w:rsidRPr="00080EF7">
        <w:rPr>
          <w:rFonts w:ascii="Courier New" w:hAnsi="Courier New" w:cs="Courier New"/>
          <w:sz w:val="22"/>
        </w:rPr>
        <w:t>rimário</w:t>
      </w:r>
      <w:r w:rsidR="00080EF7" w:rsidRPr="00080EF7">
        <w:rPr>
          <w:rFonts w:ascii="Courier New" w:hAnsi="Courier New" w:cs="Courier New"/>
          <w:sz w:val="22"/>
        </w:rPr>
        <w:t>R</w:t>
      </w:r>
      <w:r w:rsidRPr="00080EF7">
        <w:rPr>
          <w:rFonts w:ascii="Courier New" w:hAnsi="Courier New" w:cs="Courier New"/>
          <w:sz w:val="22"/>
        </w:rPr>
        <w:t>epositório</w:t>
      </w:r>
      <w:r w:rsidR="005B1484" w:rsidRPr="00080EF7">
        <w:rPr>
          <w:rFonts w:ascii="Courier New" w:hAnsi="Courier New" w:cs="Courier New"/>
          <w:sz w:val="22"/>
        </w:rPr>
        <w:t>LPN</w:t>
      </w:r>
      <w:r>
        <w:rPr>
          <w:color w:val="000000" w:themeColor="text1"/>
        </w:rPr>
        <w:t xml:space="preserve">, </w:t>
      </w:r>
      <w:r w:rsidR="00080EF7" w:rsidRPr="00080EF7">
        <w:rPr>
          <w:rFonts w:ascii="Courier New" w:hAnsi="Courier New" w:cs="Courier New"/>
          <w:sz w:val="22"/>
        </w:rPr>
        <w:t>S</w:t>
      </w:r>
      <w:r w:rsidRPr="00080EF7">
        <w:rPr>
          <w:rFonts w:ascii="Courier New" w:hAnsi="Courier New" w:cs="Courier New"/>
          <w:sz w:val="22"/>
        </w:rPr>
        <w:t>erviços</w:t>
      </w:r>
      <w:r w:rsidR="00080EF7" w:rsidRPr="00080EF7">
        <w:rPr>
          <w:rFonts w:ascii="Courier New" w:hAnsi="Courier New" w:cs="Courier New"/>
          <w:sz w:val="22"/>
        </w:rPr>
        <w:t>O</w:t>
      </w:r>
      <w:r w:rsidRPr="00080EF7">
        <w:rPr>
          <w:rFonts w:ascii="Courier New" w:hAnsi="Courier New" w:cs="Courier New"/>
          <w:sz w:val="22"/>
        </w:rPr>
        <w:t>rtogonais</w:t>
      </w:r>
      <w:r w:rsidR="00C912B6">
        <w:rPr>
          <w:rFonts w:ascii="Courier New" w:hAnsi="Courier New" w:cs="Courier New"/>
          <w:sz w:val="22"/>
        </w:rPr>
        <w:t>Suporte</w:t>
      </w:r>
      <w:r>
        <w:rPr>
          <w:color w:val="000000" w:themeColor="text1"/>
        </w:rPr>
        <w:t xml:space="preserve">, </w:t>
      </w:r>
      <w:r w:rsidR="00080EF7" w:rsidRPr="00080EF7">
        <w:rPr>
          <w:rFonts w:ascii="Courier New" w:hAnsi="Courier New" w:cs="Courier New"/>
          <w:sz w:val="22"/>
        </w:rPr>
        <w:t>S</w:t>
      </w:r>
      <w:r w:rsidRPr="00080EF7">
        <w:rPr>
          <w:rFonts w:ascii="Courier New" w:hAnsi="Courier New" w:cs="Courier New"/>
          <w:sz w:val="22"/>
        </w:rPr>
        <w:t>erviços</w:t>
      </w:r>
      <w:r w:rsidR="00080EF7" w:rsidRPr="00080EF7">
        <w:rPr>
          <w:rFonts w:ascii="Courier New" w:hAnsi="Courier New" w:cs="Courier New"/>
          <w:sz w:val="22"/>
        </w:rPr>
        <w:t>O</w:t>
      </w:r>
      <w:r w:rsidR="00C912B6">
        <w:rPr>
          <w:rFonts w:ascii="Courier New" w:hAnsi="Courier New" w:cs="Courier New"/>
          <w:sz w:val="22"/>
        </w:rPr>
        <w:t>rtogonais</w:t>
      </w:r>
      <w:r w:rsidR="00080EF7" w:rsidRPr="00080EF7">
        <w:rPr>
          <w:rFonts w:ascii="Courier New" w:hAnsi="Courier New" w:cs="Courier New"/>
          <w:sz w:val="22"/>
        </w:rPr>
        <w:t>O</w:t>
      </w:r>
      <w:r w:rsidRPr="00080EF7">
        <w:rPr>
          <w:rFonts w:ascii="Courier New" w:hAnsi="Courier New" w:cs="Courier New"/>
          <w:sz w:val="22"/>
        </w:rPr>
        <w:t xml:space="preserve">rganizacionais </w:t>
      </w:r>
      <w:r>
        <w:rPr>
          <w:color w:val="000000" w:themeColor="text1"/>
        </w:rPr>
        <w:t xml:space="preserve">e </w:t>
      </w:r>
      <w:r w:rsidR="00080EF7" w:rsidRPr="00080EF7">
        <w:rPr>
          <w:rFonts w:ascii="Courier New" w:hAnsi="Courier New" w:cs="Courier New"/>
          <w:sz w:val="22"/>
        </w:rPr>
        <w:t>S</w:t>
      </w:r>
      <w:r w:rsidRPr="00080EF7">
        <w:rPr>
          <w:rFonts w:ascii="Courier New" w:hAnsi="Courier New" w:cs="Courier New"/>
          <w:sz w:val="22"/>
        </w:rPr>
        <w:t>erviços</w:t>
      </w:r>
      <w:r w:rsidR="00080EF7" w:rsidRPr="00080EF7">
        <w:rPr>
          <w:rFonts w:ascii="Courier New" w:hAnsi="Courier New" w:cs="Courier New"/>
          <w:sz w:val="22"/>
        </w:rPr>
        <w:t>O</w:t>
      </w:r>
      <w:r w:rsidRPr="00080EF7">
        <w:rPr>
          <w:rFonts w:ascii="Courier New" w:hAnsi="Courier New" w:cs="Courier New"/>
          <w:sz w:val="22"/>
        </w:rPr>
        <w:t>rtogonais</w:t>
      </w:r>
      <w:r w:rsidR="00080EF7" w:rsidRPr="00080EF7">
        <w:rPr>
          <w:rFonts w:ascii="Courier New" w:hAnsi="Courier New" w:cs="Courier New"/>
          <w:sz w:val="22"/>
        </w:rPr>
        <w:t>G</w:t>
      </w:r>
      <w:r w:rsidRPr="00080EF7">
        <w:rPr>
          <w:rFonts w:ascii="Courier New" w:hAnsi="Courier New" w:cs="Courier New"/>
          <w:sz w:val="22"/>
        </w:rPr>
        <w:t>erais</w:t>
      </w:r>
      <w:r>
        <w:rPr>
          <w:color w:val="000000" w:themeColor="text1"/>
        </w:rPr>
        <w:t xml:space="preserve">). </w:t>
      </w:r>
    </w:p>
    <w:p w:rsidR="001D43AD" w:rsidRDefault="00943B64" w:rsidP="00943B64">
      <w:pPr>
        <w:rPr>
          <w:color w:val="000000" w:themeColor="text1"/>
        </w:rPr>
      </w:pPr>
      <w:r>
        <w:rPr>
          <w:color w:val="000000" w:themeColor="text1"/>
        </w:rPr>
        <w:t xml:space="preserve">Nesta </w:t>
      </w:r>
      <w:r w:rsidR="0017353E">
        <w:rPr>
          <w:color w:val="000000" w:themeColor="text1"/>
        </w:rPr>
        <w:t xml:space="preserve">visão </w:t>
      </w:r>
      <w:r>
        <w:rPr>
          <w:color w:val="000000" w:themeColor="text1"/>
        </w:rPr>
        <w:t xml:space="preserve">de </w:t>
      </w:r>
      <w:r w:rsidR="0017353E">
        <w:rPr>
          <w:color w:val="000000" w:themeColor="text1"/>
        </w:rPr>
        <w:t xml:space="preserve">tempo </w:t>
      </w:r>
      <w:r>
        <w:rPr>
          <w:color w:val="000000" w:themeColor="text1"/>
        </w:rPr>
        <w:t xml:space="preserve">de </w:t>
      </w:r>
      <w:r w:rsidR="0017353E">
        <w:rPr>
          <w:color w:val="000000" w:themeColor="text1"/>
        </w:rPr>
        <w:t>execução</w:t>
      </w:r>
      <w:r>
        <w:rPr>
          <w:color w:val="000000" w:themeColor="text1"/>
        </w:rPr>
        <w:t xml:space="preserve">, </w:t>
      </w:r>
      <w:r w:rsidR="00650B0E">
        <w:rPr>
          <w:color w:val="000000" w:themeColor="text1"/>
        </w:rPr>
        <w:t xml:space="preserve">verifica-se que </w:t>
      </w:r>
      <w:r>
        <w:rPr>
          <w:color w:val="000000" w:themeColor="text1"/>
        </w:rPr>
        <w:t xml:space="preserve">o </w:t>
      </w:r>
      <w:r w:rsidR="00650B0E">
        <w:rPr>
          <w:color w:val="000000" w:themeColor="text1"/>
        </w:rPr>
        <w:t xml:space="preserve">serviço </w:t>
      </w:r>
      <w:r w:rsidR="00AE3C19" w:rsidRPr="00AE3C19">
        <w:rPr>
          <w:rFonts w:ascii="Courier New" w:hAnsi="Courier New" w:cs="Courier New"/>
          <w:sz w:val="22"/>
        </w:rPr>
        <w:t>ControleDependência</w:t>
      </w:r>
      <w:r>
        <w:rPr>
          <w:color w:val="000000" w:themeColor="text1"/>
        </w:rPr>
        <w:t xml:space="preserve">, localizado no </w:t>
      </w:r>
      <w:r w:rsidR="00650B0E">
        <w:rPr>
          <w:color w:val="000000" w:themeColor="text1"/>
        </w:rPr>
        <w:t xml:space="preserve">componente </w:t>
      </w:r>
      <w:r w:rsidRPr="00080EF7">
        <w:rPr>
          <w:rFonts w:ascii="Courier New" w:hAnsi="Courier New" w:cs="Courier New"/>
          <w:sz w:val="22"/>
        </w:rPr>
        <w:t>ServiçosOrtogonais</w:t>
      </w:r>
      <w:r w:rsidR="00C912B6">
        <w:rPr>
          <w:rFonts w:ascii="Courier New" w:hAnsi="Courier New" w:cs="Courier New"/>
          <w:sz w:val="22"/>
        </w:rPr>
        <w:t>Suporte</w:t>
      </w:r>
      <w:r>
        <w:rPr>
          <w:color w:val="000000" w:themeColor="text1"/>
        </w:rPr>
        <w:t xml:space="preserve"> pode receber requisição de serviço de qualquer </w:t>
      </w:r>
      <w:r w:rsidR="00650B0E">
        <w:rPr>
          <w:color w:val="000000" w:themeColor="text1"/>
        </w:rPr>
        <w:t>serviço localizado no componente</w:t>
      </w:r>
      <w:r>
        <w:rPr>
          <w:color w:val="000000" w:themeColor="text1"/>
        </w:rPr>
        <w:t xml:space="preserve"> de </w:t>
      </w:r>
      <w:r w:rsidRPr="00650B0E">
        <w:rPr>
          <w:rFonts w:ascii="Courier New" w:hAnsi="Courier New" w:cs="Courier New"/>
          <w:sz w:val="22"/>
        </w:rPr>
        <w:t>ServiçosPrimáriosRepositório</w:t>
      </w:r>
      <w:r w:rsidR="00C912B6">
        <w:rPr>
          <w:rFonts w:ascii="Courier New" w:hAnsi="Courier New" w:cs="Courier New"/>
          <w:sz w:val="22"/>
        </w:rPr>
        <w:t>LPN</w:t>
      </w:r>
      <w:r>
        <w:rPr>
          <w:color w:val="000000" w:themeColor="text1"/>
        </w:rPr>
        <w:t xml:space="preserve"> e do </w:t>
      </w:r>
      <w:r w:rsidRPr="00650B0E">
        <w:rPr>
          <w:rFonts w:ascii="Courier New" w:hAnsi="Courier New" w:cs="Courier New"/>
          <w:sz w:val="22"/>
        </w:rPr>
        <w:t xml:space="preserve">Controlador </w:t>
      </w:r>
      <w:r>
        <w:rPr>
          <w:color w:val="000000" w:themeColor="text1"/>
        </w:rPr>
        <w:t>e o</w:t>
      </w:r>
      <w:r w:rsidR="0017353E">
        <w:rPr>
          <w:color w:val="000000" w:themeColor="text1"/>
        </w:rPr>
        <w:t xml:space="preserve"> </w:t>
      </w:r>
      <w:r w:rsidR="00650B0E">
        <w:rPr>
          <w:color w:val="000000" w:themeColor="text1"/>
        </w:rPr>
        <w:t xml:space="preserve">serviço </w:t>
      </w:r>
      <w:r>
        <w:rPr>
          <w:color w:val="000000" w:themeColor="text1"/>
        </w:rPr>
        <w:t xml:space="preserve">de </w:t>
      </w:r>
      <w:r w:rsidRPr="00650B0E">
        <w:rPr>
          <w:rFonts w:ascii="Courier New" w:hAnsi="Courier New" w:cs="Courier New"/>
          <w:sz w:val="22"/>
        </w:rPr>
        <w:t xml:space="preserve">ControleDependência </w:t>
      </w:r>
      <w:r>
        <w:rPr>
          <w:color w:val="000000" w:themeColor="text1"/>
        </w:rPr>
        <w:t xml:space="preserve">pode requisitar serviços para algum </w:t>
      </w:r>
      <w:r w:rsidR="00650B0E">
        <w:rPr>
          <w:color w:val="000000" w:themeColor="text1"/>
        </w:rPr>
        <w:t xml:space="preserve">componente </w:t>
      </w:r>
      <w:r>
        <w:rPr>
          <w:color w:val="000000" w:themeColor="text1"/>
        </w:rPr>
        <w:t xml:space="preserve">de </w:t>
      </w:r>
      <w:r w:rsidRPr="00650B0E">
        <w:rPr>
          <w:rFonts w:ascii="Courier New" w:hAnsi="Courier New" w:cs="Courier New"/>
          <w:sz w:val="22"/>
        </w:rPr>
        <w:t>Serviços</w:t>
      </w:r>
      <w:r w:rsidR="00C912B6">
        <w:rPr>
          <w:rFonts w:ascii="Courier New" w:hAnsi="Courier New" w:cs="Courier New"/>
          <w:sz w:val="22"/>
        </w:rPr>
        <w:t>Ortogonais</w:t>
      </w:r>
      <w:r w:rsidRPr="00650B0E">
        <w:rPr>
          <w:rFonts w:ascii="Courier New" w:hAnsi="Courier New" w:cs="Courier New"/>
          <w:sz w:val="22"/>
        </w:rPr>
        <w:t xml:space="preserve">Organizacionais </w:t>
      </w:r>
      <w:r>
        <w:rPr>
          <w:color w:val="000000" w:themeColor="text1"/>
        </w:rPr>
        <w:t xml:space="preserve">e para algum </w:t>
      </w:r>
      <w:r w:rsidR="00650B0E">
        <w:rPr>
          <w:color w:val="000000" w:themeColor="text1"/>
        </w:rPr>
        <w:t xml:space="preserve">componente de </w:t>
      </w:r>
      <w:r w:rsidR="00C912B6">
        <w:rPr>
          <w:rFonts w:ascii="Courier New" w:hAnsi="Courier New" w:cs="Courier New"/>
          <w:sz w:val="22"/>
        </w:rPr>
        <w:t>ServiçosOrtogonais</w:t>
      </w:r>
      <w:r w:rsidRPr="00650B0E">
        <w:rPr>
          <w:rFonts w:ascii="Courier New" w:hAnsi="Courier New" w:cs="Courier New"/>
          <w:sz w:val="22"/>
        </w:rPr>
        <w:t>Gerais</w:t>
      </w:r>
      <w:r>
        <w:rPr>
          <w:color w:val="000000" w:themeColor="text1"/>
        </w:rPr>
        <w:t>.</w:t>
      </w:r>
    </w:p>
    <w:p w:rsidR="00943B64" w:rsidRPr="00217A00" w:rsidRDefault="00943B64" w:rsidP="00943B64">
      <w:pPr>
        <w:rPr>
          <w:color w:val="000000" w:themeColor="text1"/>
        </w:rPr>
        <w:sectPr w:rsidR="00943B64" w:rsidRPr="00217A00" w:rsidSect="00C64EB2">
          <w:pgSz w:w="11906" w:h="16838"/>
          <w:pgMar w:top="1418" w:right="1701" w:bottom="1418" w:left="1701" w:header="709" w:footer="709" w:gutter="0"/>
          <w:cols w:space="708"/>
          <w:docGrid w:linePitch="360"/>
        </w:sectPr>
      </w:pPr>
    </w:p>
    <w:p w:rsidR="00943B64" w:rsidRDefault="00943B64" w:rsidP="00943B64">
      <w:pPr>
        <w:pStyle w:val="Legenda"/>
      </w:pPr>
      <w:bookmarkStart w:id="1010" w:name="_Ref394298939"/>
      <w:bookmarkStart w:id="1011" w:name="_Toc402159504"/>
      <w:r w:rsidRPr="009C5EA5">
        <w:rPr>
          <w:rFonts w:ascii="Times New Roman" w:hAnsi="Times New Roman" w:cs="Times New Roman"/>
          <w:sz w:val="20"/>
          <w:szCs w:val="20"/>
        </w:rPr>
        <w:lastRenderedPageBreak/>
        <w:t xml:space="preserve">Figura </w:t>
      </w:r>
      <w:r w:rsidR="00283060">
        <w:rPr>
          <w:rFonts w:ascii="Times New Roman" w:hAnsi="Times New Roman" w:cs="Times New Roman"/>
          <w:sz w:val="20"/>
          <w:szCs w:val="20"/>
        </w:rPr>
        <w:fldChar w:fldCharType="begin"/>
      </w:r>
      <w:r w:rsidR="00FE1E01">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6</w:t>
      </w:r>
      <w:r w:rsidR="00283060">
        <w:rPr>
          <w:rFonts w:ascii="Times New Roman" w:hAnsi="Times New Roman" w:cs="Times New Roman"/>
          <w:sz w:val="20"/>
          <w:szCs w:val="20"/>
        </w:rPr>
        <w:fldChar w:fldCharType="end"/>
      </w:r>
      <w:r w:rsidR="00FE1E01">
        <w:rPr>
          <w:rFonts w:ascii="Times New Roman" w:hAnsi="Times New Roman" w:cs="Times New Roman"/>
          <w:sz w:val="20"/>
          <w:szCs w:val="20"/>
        </w:rPr>
        <w:t>.</w:t>
      </w:r>
      <w:r w:rsidR="00283060">
        <w:rPr>
          <w:rFonts w:ascii="Times New Roman" w:hAnsi="Times New Roman" w:cs="Times New Roman"/>
          <w:sz w:val="20"/>
          <w:szCs w:val="20"/>
        </w:rPr>
        <w:fldChar w:fldCharType="begin"/>
      </w:r>
      <w:r w:rsidR="00FE1E01">
        <w:rPr>
          <w:rFonts w:ascii="Times New Roman" w:hAnsi="Times New Roman" w:cs="Times New Roman"/>
          <w:sz w:val="20"/>
          <w:szCs w:val="20"/>
        </w:rPr>
        <w:instrText xml:space="preserve"> SEQ Figura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9</w:t>
      </w:r>
      <w:r w:rsidR="00283060">
        <w:rPr>
          <w:rFonts w:ascii="Times New Roman" w:hAnsi="Times New Roman" w:cs="Times New Roman"/>
          <w:sz w:val="20"/>
          <w:szCs w:val="20"/>
        </w:rPr>
        <w:fldChar w:fldCharType="end"/>
      </w:r>
      <w:bookmarkEnd w:id="1010"/>
      <w:r w:rsidRPr="009C5EA5">
        <w:rPr>
          <w:rFonts w:ascii="Times New Roman" w:hAnsi="Times New Roman" w:cs="Times New Roman"/>
          <w:sz w:val="20"/>
          <w:szCs w:val="20"/>
        </w:rPr>
        <w:t xml:space="preserve"> </w:t>
      </w:r>
      <w:r w:rsidR="00DC1898" w:rsidRPr="009C5EA5">
        <w:rPr>
          <w:rFonts w:ascii="Times New Roman" w:hAnsi="Times New Roman" w:cs="Times New Roman"/>
          <w:sz w:val="20"/>
          <w:szCs w:val="20"/>
        </w:rPr>
        <w:t xml:space="preserve">- </w:t>
      </w:r>
      <w:r w:rsidRPr="009C5EA5">
        <w:rPr>
          <w:rFonts w:ascii="Times New Roman" w:hAnsi="Times New Roman" w:cs="Times New Roman"/>
          <w:sz w:val="20"/>
          <w:szCs w:val="20"/>
        </w:rPr>
        <w:t xml:space="preserve">Visão em tempo de execução da </w:t>
      </w:r>
      <w:r w:rsidR="00774903">
        <w:rPr>
          <w:rFonts w:ascii="Times New Roman" w:hAnsi="Times New Roman" w:cs="Times New Roman"/>
          <w:sz w:val="20"/>
          <w:szCs w:val="20"/>
        </w:rPr>
        <w:t>Cambuci-LPN</w:t>
      </w:r>
      <w:bookmarkEnd w:id="1011"/>
    </w:p>
    <w:p w:rsidR="00943B64" w:rsidRDefault="00CC46D5" w:rsidP="00943B64">
      <w:pPr>
        <w:spacing w:line="276" w:lineRule="auto"/>
        <w:ind w:firstLine="0"/>
        <w:jc w:val="left"/>
      </w:pPr>
      <w:r>
        <w:rPr>
          <w:noProof/>
        </w:rPr>
        <w:drawing>
          <wp:inline distT="0" distB="0" distL="0" distR="0">
            <wp:extent cx="8889365" cy="4675505"/>
            <wp:effectExtent l="19050" t="19050" r="26035" b="10795"/>
            <wp:docPr id="24"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srcRect/>
                    <a:stretch>
                      <a:fillRect/>
                    </a:stretch>
                  </pic:blipFill>
                  <pic:spPr bwMode="auto">
                    <a:xfrm>
                      <a:off x="0" y="0"/>
                      <a:ext cx="8889365" cy="4675505"/>
                    </a:xfrm>
                    <a:prstGeom prst="rect">
                      <a:avLst/>
                    </a:prstGeom>
                    <a:noFill/>
                    <a:ln w="9525">
                      <a:solidFill>
                        <a:schemeClr val="tx1"/>
                      </a:solidFill>
                      <a:miter lim="800000"/>
                      <a:headEnd/>
                      <a:tailEnd/>
                    </a:ln>
                  </pic:spPr>
                </pic:pic>
              </a:graphicData>
            </a:graphic>
          </wp:inline>
        </w:drawing>
      </w:r>
      <w:r w:rsidR="00943B64">
        <w:br w:type="page"/>
      </w:r>
    </w:p>
    <w:p w:rsidR="00943B64" w:rsidRDefault="00943B64" w:rsidP="00943B64">
      <w:pPr>
        <w:spacing w:line="276" w:lineRule="auto"/>
        <w:ind w:firstLine="0"/>
        <w:jc w:val="left"/>
        <w:sectPr w:rsidR="00943B64" w:rsidSect="00717948">
          <w:pgSz w:w="16838" w:h="11906" w:orient="landscape"/>
          <w:pgMar w:top="1701" w:right="1418" w:bottom="1701" w:left="1418" w:header="709" w:footer="709" w:gutter="0"/>
          <w:cols w:space="708"/>
          <w:docGrid w:linePitch="360"/>
        </w:sectPr>
      </w:pPr>
    </w:p>
    <w:p w:rsidR="00943B64" w:rsidRDefault="00943B64" w:rsidP="003B2590">
      <w:pPr>
        <w:pStyle w:val="Ttulo2"/>
        <w:numPr>
          <w:ilvl w:val="2"/>
          <w:numId w:val="14"/>
        </w:numPr>
      </w:pPr>
      <w:bookmarkStart w:id="1012" w:name="_Toc393801588"/>
      <w:bookmarkStart w:id="1013" w:name="_Ref394272650"/>
      <w:bookmarkStart w:id="1014" w:name="_Toc396204881"/>
      <w:bookmarkStart w:id="1015" w:name="_Toc396857525"/>
      <w:bookmarkStart w:id="1016" w:name="_Toc396858419"/>
      <w:bookmarkStart w:id="1017" w:name="_Toc396899118"/>
      <w:bookmarkStart w:id="1018" w:name="_Toc396947968"/>
      <w:bookmarkStart w:id="1019" w:name="_Toc397887643"/>
      <w:bookmarkStart w:id="1020" w:name="_Toc401921651"/>
      <w:bookmarkStart w:id="1021" w:name="_Toc402159623"/>
      <w:r>
        <w:lastRenderedPageBreak/>
        <w:t xml:space="preserve">Visão de </w:t>
      </w:r>
      <w:r w:rsidR="001326CB">
        <w:t>i</w:t>
      </w:r>
      <w:r>
        <w:t>mplantação</w:t>
      </w:r>
      <w:bookmarkEnd w:id="1012"/>
      <w:bookmarkEnd w:id="1013"/>
      <w:bookmarkEnd w:id="1014"/>
      <w:bookmarkEnd w:id="1015"/>
      <w:bookmarkEnd w:id="1016"/>
      <w:bookmarkEnd w:id="1017"/>
      <w:bookmarkEnd w:id="1018"/>
      <w:bookmarkEnd w:id="1019"/>
      <w:bookmarkEnd w:id="1020"/>
      <w:bookmarkEnd w:id="1021"/>
    </w:p>
    <w:p w:rsidR="0083460A" w:rsidRDefault="00943B64" w:rsidP="00442BB9">
      <w:pPr>
        <w:pStyle w:val="Legenda"/>
        <w:spacing w:line="360" w:lineRule="auto"/>
        <w:ind w:firstLine="1134"/>
        <w:jc w:val="both"/>
        <w:rPr>
          <w:rFonts w:ascii="Times New Roman" w:hAnsi="Times New Roman" w:cs="Times New Roman"/>
          <w:b w:val="0"/>
          <w:sz w:val="24"/>
          <w:szCs w:val="24"/>
        </w:rPr>
      </w:pPr>
      <w:r>
        <w:rPr>
          <w:rFonts w:ascii="Times New Roman" w:hAnsi="Times New Roman" w:cs="Times New Roman"/>
          <w:b w:val="0"/>
          <w:sz w:val="24"/>
          <w:szCs w:val="24"/>
        </w:rPr>
        <w:t xml:space="preserve">A </w:t>
      </w:r>
      <w:r w:rsidR="005C1C2A">
        <w:rPr>
          <w:rFonts w:ascii="Times New Roman" w:hAnsi="Times New Roman" w:cs="Times New Roman"/>
          <w:b w:val="0"/>
          <w:sz w:val="24"/>
          <w:szCs w:val="24"/>
        </w:rPr>
        <w:t xml:space="preserve">visão </w:t>
      </w:r>
      <w:r>
        <w:rPr>
          <w:rFonts w:ascii="Times New Roman" w:hAnsi="Times New Roman" w:cs="Times New Roman"/>
          <w:b w:val="0"/>
          <w:sz w:val="24"/>
          <w:szCs w:val="24"/>
        </w:rPr>
        <w:t xml:space="preserve">de </w:t>
      </w:r>
      <w:r w:rsidR="005C1C2A">
        <w:rPr>
          <w:rFonts w:ascii="Times New Roman" w:hAnsi="Times New Roman" w:cs="Times New Roman"/>
          <w:b w:val="0"/>
          <w:sz w:val="24"/>
          <w:szCs w:val="24"/>
        </w:rPr>
        <w:t>implantação</w:t>
      </w:r>
      <w:r w:rsidR="00343B11">
        <w:rPr>
          <w:rFonts w:ascii="Times New Roman" w:hAnsi="Times New Roman" w:cs="Times New Roman"/>
          <w:b w:val="0"/>
          <w:sz w:val="24"/>
          <w:szCs w:val="24"/>
        </w:rPr>
        <w:t xml:space="preserve"> (</w:t>
      </w:r>
      <w:fldSimple w:instr=" REF _Ref394299561 \h  \* MERGEFORMAT ">
        <w:r w:rsidR="00E73BEA" w:rsidRPr="00E73BEA">
          <w:rPr>
            <w:rFonts w:ascii="Times New Roman" w:hAnsi="Times New Roman" w:cs="Times New Roman"/>
            <w:b w:val="0"/>
            <w:sz w:val="24"/>
            <w:szCs w:val="24"/>
          </w:rPr>
          <w:t>Figura 6.10</w:t>
        </w:r>
      </w:fldSimple>
      <w:r w:rsidR="00343B11">
        <w:rPr>
          <w:rFonts w:ascii="Times New Roman" w:hAnsi="Times New Roman" w:cs="Times New Roman"/>
          <w:b w:val="0"/>
          <w:sz w:val="24"/>
          <w:szCs w:val="24"/>
        </w:rPr>
        <w:t>)</w:t>
      </w:r>
      <w:r w:rsidR="005C1C2A">
        <w:rPr>
          <w:rFonts w:ascii="Times New Roman" w:hAnsi="Times New Roman" w:cs="Times New Roman"/>
          <w:b w:val="0"/>
          <w:sz w:val="24"/>
          <w:szCs w:val="24"/>
        </w:rPr>
        <w:t xml:space="preserve"> </w:t>
      </w:r>
      <w:r>
        <w:rPr>
          <w:rFonts w:ascii="Times New Roman" w:hAnsi="Times New Roman" w:cs="Times New Roman"/>
          <w:b w:val="0"/>
          <w:sz w:val="24"/>
          <w:szCs w:val="24"/>
        </w:rPr>
        <w:t xml:space="preserve">da </w:t>
      </w:r>
      <w:r w:rsidR="0083460A">
        <w:rPr>
          <w:rFonts w:ascii="Times New Roman" w:hAnsi="Times New Roman" w:cs="Times New Roman"/>
          <w:b w:val="0"/>
          <w:sz w:val="24"/>
          <w:szCs w:val="24"/>
        </w:rPr>
        <w:t xml:space="preserve">arquitetura de referência </w:t>
      </w:r>
      <w:r w:rsidR="00774903">
        <w:rPr>
          <w:rFonts w:ascii="Times New Roman" w:hAnsi="Times New Roman" w:cs="Times New Roman"/>
          <w:b w:val="0"/>
          <w:sz w:val="24"/>
          <w:szCs w:val="24"/>
        </w:rPr>
        <w:t>Cambuci-LPN</w:t>
      </w:r>
      <w:r w:rsidR="00AE3C19" w:rsidRPr="00AE3C19">
        <w:rPr>
          <w:rFonts w:ascii="Times New Roman" w:hAnsi="Times New Roman" w:cs="Times New Roman"/>
          <w:b w:val="0"/>
          <w:sz w:val="24"/>
          <w:szCs w:val="24"/>
        </w:rPr>
        <w:t xml:space="preserve"> é </w:t>
      </w:r>
      <w:r w:rsidR="0083460A">
        <w:rPr>
          <w:rFonts w:ascii="Times New Roman" w:hAnsi="Times New Roman" w:cs="Times New Roman"/>
          <w:b w:val="0"/>
          <w:sz w:val="24"/>
          <w:szCs w:val="24"/>
        </w:rPr>
        <w:t xml:space="preserve">a mesma apresentada pela arquitetura de referência </w:t>
      </w:r>
      <w:r w:rsidR="00774903">
        <w:rPr>
          <w:rFonts w:ascii="Times New Roman" w:hAnsi="Times New Roman" w:cs="Times New Roman"/>
          <w:b w:val="0"/>
          <w:sz w:val="24"/>
          <w:szCs w:val="24"/>
        </w:rPr>
        <w:t>Cambuci</w:t>
      </w:r>
      <w:r w:rsidR="0083460A">
        <w:rPr>
          <w:rFonts w:ascii="Times New Roman" w:hAnsi="Times New Roman" w:cs="Times New Roman"/>
          <w:b w:val="0"/>
          <w:sz w:val="24"/>
          <w:szCs w:val="24"/>
        </w:rPr>
        <w:t xml:space="preserve"> (ver Seção </w:t>
      </w:r>
      <w:r w:rsidR="00283060">
        <w:rPr>
          <w:rFonts w:ascii="Times New Roman" w:hAnsi="Times New Roman" w:cs="Times New Roman"/>
          <w:b w:val="0"/>
          <w:sz w:val="24"/>
          <w:szCs w:val="24"/>
        </w:rPr>
        <w:fldChar w:fldCharType="begin"/>
      </w:r>
      <w:r w:rsidR="0083460A">
        <w:rPr>
          <w:rFonts w:ascii="Times New Roman" w:hAnsi="Times New Roman" w:cs="Times New Roman"/>
          <w:b w:val="0"/>
          <w:sz w:val="24"/>
          <w:szCs w:val="24"/>
        </w:rPr>
        <w:instrText xml:space="preserve"> REF _Ref396917238 \r \h </w:instrText>
      </w:r>
      <w:r w:rsidR="00283060">
        <w:rPr>
          <w:rFonts w:ascii="Times New Roman" w:hAnsi="Times New Roman" w:cs="Times New Roman"/>
          <w:b w:val="0"/>
          <w:sz w:val="24"/>
          <w:szCs w:val="24"/>
        </w:rPr>
      </w:r>
      <w:r w:rsidR="00283060">
        <w:rPr>
          <w:rFonts w:ascii="Times New Roman" w:hAnsi="Times New Roman" w:cs="Times New Roman"/>
          <w:b w:val="0"/>
          <w:sz w:val="24"/>
          <w:szCs w:val="24"/>
        </w:rPr>
        <w:fldChar w:fldCharType="separate"/>
      </w:r>
      <w:r w:rsidR="00E73BEA">
        <w:rPr>
          <w:rFonts w:ascii="Times New Roman" w:hAnsi="Times New Roman" w:cs="Times New Roman"/>
          <w:b w:val="0"/>
          <w:sz w:val="24"/>
          <w:szCs w:val="24"/>
        </w:rPr>
        <w:t>5.4.4</w:t>
      </w:r>
      <w:r w:rsidR="00283060">
        <w:rPr>
          <w:rFonts w:ascii="Times New Roman" w:hAnsi="Times New Roman" w:cs="Times New Roman"/>
          <w:b w:val="0"/>
          <w:sz w:val="24"/>
          <w:szCs w:val="24"/>
        </w:rPr>
        <w:fldChar w:fldCharType="end"/>
      </w:r>
      <w:r w:rsidR="0083460A">
        <w:rPr>
          <w:rFonts w:ascii="Times New Roman" w:hAnsi="Times New Roman" w:cs="Times New Roman"/>
          <w:b w:val="0"/>
          <w:sz w:val="24"/>
          <w:szCs w:val="24"/>
        </w:rPr>
        <w:t xml:space="preserve"> do Capítulo 5) da qual a </w:t>
      </w:r>
      <w:r w:rsidR="00774903">
        <w:rPr>
          <w:rFonts w:ascii="Times New Roman" w:hAnsi="Times New Roman" w:cs="Times New Roman"/>
          <w:b w:val="0"/>
          <w:sz w:val="24"/>
          <w:szCs w:val="24"/>
        </w:rPr>
        <w:t>Cambuci-LPN</w:t>
      </w:r>
      <w:r w:rsidR="0083460A">
        <w:rPr>
          <w:rFonts w:ascii="Times New Roman" w:hAnsi="Times New Roman" w:cs="Times New Roman"/>
          <w:b w:val="0"/>
          <w:sz w:val="24"/>
          <w:szCs w:val="24"/>
        </w:rPr>
        <w:t xml:space="preserve"> é especializada. Por sua vez, a visão de implantação da </w:t>
      </w:r>
      <w:r w:rsidR="00774903">
        <w:rPr>
          <w:rFonts w:ascii="Times New Roman" w:hAnsi="Times New Roman" w:cs="Times New Roman"/>
          <w:b w:val="0"/>
          <w:sz w:val="24"/>
          <w:szCs w:val="24"/>
        </w:rPr>
        <w:t>Cambuci</w:t>
      </w:r>
      <w:r w:rsidR="0083460A">
        <w:rPr>
          <w:rFonts w:ascii="Times New Roman" w:hAnsi="Times New Roman" w:cs="Times New Roman"/>
          <w:b w:val="0"/>
          <w:sz w:val="24"/>
          <w:szCs w:val="24"/>
        </w:rPr>
        <w:t xml:space="preserve"> é igual a visão de implantação da arquitetura de referência RefTEST-SOA (OLIVEIRA, 2011) apresentado na Seção </w:t>
      </w:r>
      <w:r w:rsidR="00283060">
        <w:rPr>
          <w:rFonts w:ascii="Times New Roman" w:hAnsi="Times New Roman" w:cs="Times New Roman"/>
          <w:b w:val="0"/>
          <w:sz w:val="24"/>
          <w:szCs w:val="24"/>
        </w:rPr>
        <w:fldChar w:fldCharType="begin"/>
      </w:r>
      <w:r w:rsidR="0083460A">
        <w:rPr>
          <w:rFonts w:ascii="Times New Roman" w:hAnsi="Times New Roman" w:cs="Times New Roman"/>
          <w:b w:val="0"/>
          <w:sz w:val="24"/>
          <w:szCs w:val="24"/>
        </w:rPr>
        <w:instrText xml:space="preserve"> REF _Ref393715775 \r \h </w:instrText>
      </w:r>
      <w:r w:rsidR="00283060">
        <w:rPr>
          <w:rFonts w:ascii="Times New Roman" w:hAnsi="Times New Roman" w:cs="Times New Roman"/>
          <w:b w:val="0"/>
          <w:sz w:val="24"/>
          <w:szCs w:val="24"/>
        </w:rPr>
      </w:r>
      <w:r w:rsidR="00283060">
        <w:rPr>
          <w:rFonts w:ascii="Times New Roman" w:hAnsi="Times New Roman" w:cs="Times New Roman"/>
          <w:b w:val="0"/>
          <w:sz w:val="24"/>
          <w:szCs w:val="24"/>
        </w:rPr>
        <w:fldChar w:fldCharType="separate"/>
      </w:r>
      <w:r w:rsidR="00E73BEA">
        <w:rPr>
          <w:rFonts w:ascii="Times New Roman" w:hAnsi="Times New Roman" w:cs="Times New Roman"/>
          <w:b w:val="0"/>
          <w:sz w:val="24"/>
          <w:szCs w:val="24"/>
        </w:rPr>
        <w:t>2.5</w:t>
      </w:r>
      <w:r w:rsidR="00283060">
        <w:rPr>
          <w:rFonts w:ascii="Times New Roman" w:hAnsi="Times New Roman" w:cs="Times New Roman"/>
          <w:b w:val="0"/>
          <w:sz w:val="24"/>
          <w:szCs w:val="24"/>
        </w:rPr>
        <w:fldChar w:fldCharType="end"/>
      </w:r>
      <w:r w:rsidR="0083460A">
        <w:rPr>
          <w:rFonts w:ascii="Times New Roman" w:hAnsi="Times New Roman" w:cs="Times New Roman"/>
          <w:b w:val="0"/>
          <w:sz w:val="24"/>
          <w:szCs w:val="24"/>
        </w:rPr>
        <w:t xml:space="preserve"> do Capítulo 2. Esta semelhança acontece devido </w:t>
      </w:r>
      <w:r w:rsidR="00CE23AE">
        <w:rPr>
          <w:rFonts w:ascii="Times New Roman" w:hAnsi="Times New Roman" w:cs="Times New Roman"/>
          <w:b w:val="0"/>
          <w:sz w:val="24"/>
          <w:szCs w:val="24"/>
        </w:rPr>
        <w:t xml:space="preserve">à </w:t>
      </w:r>
      <w:r w:rsidR="0083460A">
        <w:rPr>
          <w:rFonts w:ascii="Times New Roman" w:hAnsi="Times New Roman" w:cs="Times New Roman"/>
          <w:b w:val="0"/>
          <w:sz w:val="24"/>
          <w:szCs w:val="24"/>
        </w:rPr>
        <w:t>abordagem orientada a serviços presentes nas três arquiteturas de referência.</w:t>
      </w:r>
    </w:p>
    <w:p w:rsidR="00943B64" w:rsidRPr="009C5EA5" w:rsidRDefault="00943B64" w:rsidP="00943B64">
      <w:pPr>
        <w:pStyle w:val="Legenda"/>
        <w:rPr>
          <w:rFonts w:ascii="Times New Roman" w:hAnsi="Times New Roman" w:cs="Times New Roman"/>
          <w:sz w:val="20"/>
          <w:szCs w:val="20"/>
        </w:rPr>
      </w:pPr>
      <w:bookmarkStart w:id="1022" w:name="_Ref394299561"/>
      <w:bookmarkStart w:id="1023" w:name="_Toc402159505"/>
      <w:r w:rsidRPr="009C5EA5">
        <w:rPr>
          <w:rFonts w:ascii="Times New Roman" w:hAnsi="Times New Roman" w:cs="Times New Roman"/>
          <w:sz w:val="20"/>
          <w:szCs w:val="20"/>
        </w:rPr>
        <w:t xml:space="preserve">Figura </w:t>
      </w:r>
      <w:r w:rsidR="00283060">
        <w:rPr>
          <w:rFonts w:ascii="Times New Roman" w:hAnsi="Times New Roman" w:cs="Times New Roman"/>
          <w:sz w:val="20"/>
          <w:szCs w:val="20"/>
        </w:rPr>
        <w:fldChar w:fldCharType="begin"/>
      </w:r>
      <w:r w:rsidR="00FE1E01">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6</w:t>
      </w:r>
      <w:r w:rsidR="00283060">
        <w:rPr>
          <w:rFonts w:ascii="Times New Roman" w:hAnsi="Times New Roman" w:cs="Times New Roman"/>
          <w:sz w:val="20"/>
          <w:szCs w:val="20"/>
        </w:rPr>
        <w:fldChar w:fldCharType="end"/>
      </w:r>
      <w:r w:rsidR="00FE1E01">
        <w:rPr>
          <w:rFonts w:ascii="Times New Roman" w:hAnsi="Times New Roman" w:cs="Times New Roman"/>
          <w:sz w:val="20"/>
          <w:szCs w:val="20"/>
        </w:rPr>
        <w:t>.</w:t>
      </w:r>
      <w:r w:rsidR="00283060">
        <w:rPr>
          <w:rFonts w:ascii="Times New Roman" w:hAnsi="Times New Roman" w:cs="Times New Roman"/>
          <w:sz w:val="20"/>
          <w:szCs w:val="20"/>
        </w:rPr>
        <w:fldChar w:fldCharType="begin"/>
      </w:r>
      <w:r w:rsidR="00FE1E01">
        <w:rPr>
          <w:rFonts w:ascii="Times New Roman" w:hAnsi="Times New Roman" w:cs="Times New Roman"/>
          <w:sz w:val="20"/>
          <w:szCs w:val="20"/>
        </w:rPr>
        <w:instrText xml:space="preserve"> SEQ Figura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10</w:t>
      </w:r>
      <w:r w:rsidR="00283060">
        <w:rPr>
          <w:rFonts w:ascii="Times New Roman" w:hAnsi="Times New Roman" w:cs="Times New Roman"/>
          <w:sz w:val="20"/>
          <w:szCs w:val="20"/>
        </w:rPr>
        <w:fldChar w:fldCharType="end"/>
      </w:r>
      <w:bookmarkEnd w:id="1022"/>
      <w:r w:rsidRPr="009C5EA5">
        <w:rPr>
          <w:rFonts w:ascii="Times New Roman" w:hAnsi="Times New Roman" w:cs="Times New Roman"/>
          <w:sz w:val="20"/>
          <w:szCs w:val="20"/>
        </w:rPr>
        <w:t xml:space="preserve"> </w:t>
      </w:r>
      <w:r w:rsidR="00DC1898" w:rsidRPr="009C5EA5">
        <w:rPr>
          <w:rFonts w:ascii="Times New Roman" w:hAnsi="Times New Roman" w:cs="Times New Roman"/>
          <w:sz w:val="20"/>
          <w:szCs w:val="20"/>
        </w:rPr>
        <w:t xml:space="preserve">- </w:t>
      </w:r>
      <w:r w:rsidRPr="009C5EA5">
        <w:rPr>
          <w:rFonts w:ascii="Times New Roman" w:hAnsi="Times New Roman" w:cs="Times New Roman"/>
          <w:sz w:val="20"/>
          <w:szCs w:val="20"/>
        </w:rPr>
        <w:t xml:space="preserve">Visão de implantação da </w:t>
      </w:r>
      <w:r w:rsidR="00774903">
        <w:rPr>
          <w:rFonts w:ascii="Times New Roman" w:hAnsi="Times New Roman" w:cs="Times New Roman"/>
          <w:sz w:val="20"/>
          <w:szCs w:val="20"/>
        </w:rPr>
        <w:t>Cambuci-LPN</w:t>
      </w:r>
      <w:bookmarkEnd w:id="1023"/>
    </w:p>
    <w:p w:rsidR="00943B64" w:rsidRDefault="00A72983" w:rsidP="00943B64">
      <w:pPr>
        <w:ind w:firstLine="0"/>
        <w:rPr>
          <w:rFonts w:eastAsia="Times New Roman"/>
        </w:rPr>
      </w:pPr>
      <w:r>
        <w:rPr>
          <w:rFonts w:eastAsia="Times New Roman"/>
          <w:noProof/>
        </w:rPr>
        <w:drawing>
          <wp:inline distT="0" distB="0" distL="0" distR="0">
            <wp:extent cx="5400040" cy="2468255"/>
            <wp:effectExtent l="19050" t="19050" r="10160" b="27295"/>
            <wp:docPr id="29"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srcRect/>
                    <a:stretch>
                      <a:fillRect/>
                    </a:stretch>
                  </pic:blipFill>
                  <pic:spPr bwMode="auto">
                    <a:xfrm>
                      <a:off x="0" y="0"/>
                      <a:ext cx="5400040" cy="2468255"/>
                    </a:xfrm>
                    <a:prstGeom prst="rect">
                      <a:avLst/>
                    </a:prstGeom>
                    <a:noFill/>
                    <a:ln w="9525">
                      <a:solidFill>
                        <a:schemeClr val="tx1"/>
                      </a:solidFill>
                      <a:miter lim="800000"/>
                      <a:headEnd/>
                      <a:tailEnd/>
                    </a:ln>
                  </pic:spPr>
                </pic:pic>
              </a:graphicData>
            </a:graphic>
          </wp:inline>
        </w:drawing>
      </w:r>
    </w:p>
    <w:p w:rsidR="007B136F" w:rsidRDefault="007B136F" w:rsidP="007B136F">
      <w:pPr>
        <w:pStyle w:val="Legenda"/>
        <w:spacing w:line="360" w:lineRule="auto"/>
        <w:ind w:firstLine="1134"/>
        <w:jc w:val="both"/>
        <w:rPr>
          <w:rFonts w:ascii="Times New Roman" w:hAnsi="Times New Roman" w:cs="Times New Roman"/>
          <w:b w:val="0"/>
          <w:sz w:val="24"/>
          <w:szCs w:val="24"/>
        </w:rPr>
      </w:pPr>
      <w:r>
        <w:rPr>
          <w:rFonts w:ascii="Times New Roman" w:hAnsi="Times New Roman" w:cs="Times New Roman"/>
          <w:b w:val="0"/>
          <w:sz w:val="24"/>
          <w:szCs w:val="24"/>
        </w:rPr>
        <w:t xml:space="preserve">A visão de implantação da </w:t>
      </w:r>
      <w:r w:rsidR="00774903">
        <w:rPr>
          <w:rFonts w:ascii="Times New Roman" w:hAnsi="Times New Roman" w:cs="Times New Roman"/>
          <w:b w:val="0"/>
          <w:sz w:val="24"/>
          <w:szCs w:val="24"/>
        </w:rPr>
        <w:t>Cambuci-LPN</w:t>
      </w:r>
      <w:r>
        <w:rPr>
          <w:rFonts w:ascii="Times New Roman" w:hAnsi="Times New Roman" w:cs="Times New Roman"/>
          <w:b w:val="0"/>
          <w:sz w:val="24"/>
          <w:szCs w:val="24"/>
        </w:rPr>
        <w:t xml:space="preserve"> especifica que o </w:t>
      </w:r>
      <w:r w:rsidRPr="00A72983">
        <w:rPr>
          <w:rFonts w:ascii="Courier New" w:hAnsi="Courier New" w:cs="Courier New"/>
          <w:b w:val="0"/>
          <w:sz w:val="22"/>
          <w:szCs w:val="24"/>
        </w:rPr>
        <w:t xml:space="preserve">Servidor de Dados </w:t>
      </w:r>
      <w:r>
        <w:rPr>
          <w:rFonts w:ascii="Times New Roman" w:hAnsi="Times New Roman" w:cs="Times New Roman"/>
          <w:b w:val="0"/>
          <w:sz w:val="24"/>
          <w:szCs w:val="24"/>
        </w:rPr>
        <w:t>não precisa ser necessariamente um servidor de banco de dados, podendo opcionalmente utilizar a estrutura do sistema de arquivos para armazenar as LPNs.</w:t>
      </w:r>
    </w:p>
    <w:p w:rsidR="00A45A08" w:rsidRDefault="002E4525" w:rsidP="007B136F">
      <w:r>
        <w:t xml:space="preserve">Essa forma de armazenamento é sugerida pela RAS (OMG, 2005), que é uma especificação de ativos reutilizáveis. </w:t>
      </w:r>
      <w:r w:rsidR="00A45A08">
        <w:t>Essa especificação foi uma das fontes de informação utilizada em Silva (2013) para o estabelecimento da ONTO-ResAsset pois ele provê recomendações sobre a estrutura, definição, conteúdo e descrição de ativos reutilizáveis.</w:t>
      </w:r>
    </w:p>
    <w:p w:rsidR="007B136F" w:rsidRDefault="002E4525" w:rsidP="007B136F">
      <w:r>
        <w:t xml:space="preserve">Nessa especificação é descrito sobre o empacotamento de ativos, sendo que um ativo pode ser empacotado em um único arquivo compactado, com a extensão </w:t>
      </w:r>
      <w:r w:rsidR="007F6B7E" w:rsidRPr="007F6B7E">
        <w:rPr>
          <w:rFonts w:ascii="Courier New" w:hAnsi="Courier New" w:cs="Courier New"/>
          <w:sz w:val="22"/>
        </w:rPr>
        <w:t>.ras</w:t>
      </w:r>
      <w:r>
        <w:t xml:space="preserve">, contendo vários artefatos e um arquivo manifesto, que contém informações sobre os outros arquivos (artefatos) que fazem parte desse ativo. O conteúdo de um arquivo compactado, que representa um ativo empacotado, é mostrado na </w:t>
      </w:r>
      <w:fldSimple w:instr=" REF _Ref396921475 \h  \* MERGEFORMAT ">
        <w:r w:rsidR="00E73BEA" w:rsidRPr="00E73BEA">
          <w:rPr>
            <w:color w:val="000000" w:themeColor="text1"/>
          </w:rPr>
          <w:t>Figura 6.11</w:t>
        </w:r>
      </w:fldSimple>
      <w:r w:rsidRPr="00283858">
        <w:rPr>
          <w:color w:val="000000" w:themeColor="text1"/>
        </w:rPr>
        <w:t xml:space="preserve"> </w:t>
      </w:r>
      <w:r>
        <w:t>de acordo com a RAS.</w:t>
      </w:r>
    </w:p>
    <w:p w:rsidR="007B136F" w:rsidRDefault="0036671B" w:rsidP="0036671B">
      <w:pPr>
        <w:pStyle w:val="Legenda"/>
      </w:pPr>
      <w:bookmarkStart w:id="1024" w:name="_Ref396921475"/>
      <w:bookmarkStart w:id="1025" w:name="_Toc402159506"/>
      <w:r w:rsidRPr="009C5EA5">
        <w:rPr>
          <w:rFonts w:ascii="Times New Roman" w:hAnsi="Times New Roman" w:cs="Times New Roman"/>
          <w:sz w:val="20"/>
          <w:szCs w:val="20"/>
        </w:rPr>
        <w:lastRenderedPageBreak/>
        <w:t xml:space="preserve">Figura </w:t>
      </w:r>
      <w:r w:rsidR="00283060">
        <w:rPr>
          <w:rFonts w:ascii="Times New Roman" w:hAnsi="Times New Roman" w:cs="Times New Roman"/>
          <w:sz w:val="20"/>
          <w:szCs w:val="20"/>
        </w:rPr>
        <w:fldChar w:fldCharType="begin"/>
      </w:r>
      <w:r w:rsidR="00FE1E01">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6</w:t>
      </w:r>
      <w:r w:rsidR="00283060">
        <w:rPr>
          <w:rFonts w:ascii="Times New Roman" w:hAnsi="Times New Roman" w:cs="Times New Roman"/>
          <w:sz w:val="20"/>
          <w:szCs w:val="20"/>
        </w:rPr>
        <w:fldChar w:fldCharType="end"/>
      </w:r>
      <w:r w:rsidR="00FE1E01">
        <w:rPr>
          <w:rFonts w:ascii="Times New Roman" w:hAnsi="Times New Roman" w:cs="Times New Roman"/>
          <w:sz w:val="20"/>
          <w:szCs w:val="20"/>
        </w:rPr>
        <w:t>.</w:t>
      </w:r>
      <w:r w:rsidR="00283060">
        <w:rPr>
          <w:rFonts w:ascii="Times New Roman" w:hAnsi="Times New Roman" w:cs="Times New Roman"/>
          <w:sz w:val="20"/>
          <w:szCs w:val="20"/>
        </w:rPr>
        <w:fldChar w:fldCharType="begin"/>
      </w:r>
      <w:r w:rsidR="00FE1E01">
        <w:rPr>
          <w:rFonts w:ascii="Times New Roman" w:hAnsi="Times New Roman" w:cs="Times New Roman"/>
          <w:sz w:val="20"/>
          <w:szCs w:val="20"/>
        </w:rPr>
        <w:instrText xml:space="preserve"> SEQ Figura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11</w:t>
      </w:r>
      <w:r w:rsidR="00283060">
        <w:rPr>
          <w:rFonts w:ascii="Times New Roman" w:hAnsi="Times New Roman" w:cs="Times New Roman"/>
          <w:sz w:val="20"/>
          <w:szCs w:val="20"/>
        </w:rPr>
        <w:fldChar w:fldCharType="end"/>
      </w:r>
      <w:bookmarkEnd w:id="1024"/>
      <w:r w:rsidRPr="009C5EA5">
        <w:rPr>
          <w:rFonts w:ascii="Times New Roman" w:hAnsi="Times New Roman" w:cs="Times New Roman"/>
          <w:sz w:val="20"/>
          <w:szCs w:val="20"/>
        </w:rPr>
        <w:t xml:space="preserve"> - Empacotamento de ativo com formato zip pel</w:t>
      </w:r>
      <w:r w:rsidR="002E4525">
        <w:rPr>
          <w:rFonts w:ascii="Times New Roman" w:hAnsi="Times New Roman" w:cs="Times New Roman"/>
          <w:sz w:val="20"/>
          <w:szCs w:val="20"/>
        </w:rPr>
        <w:t>a</w:t>
      </w:r>
      <w:r w:rsidRPr="009C5EA5">
        <w:rPr>
          <w:rFonts w:ascii="Times New Roman" w:hAnsi="Times New Roman" w:cs="Times New Roman"/>
          <w:sz w:val="20"/>
          <w:szCs w:val="20"/>
        </w:rPr>
        <w:t xml:space="preserve"> RAS (OMG, 2005)</w:t>
      </w:r>
      <w:bookmarkEnd w:id="1025"/>
    </w:p>
    <w:p w:rsidR="007B136F" w:rsidRPr="00343B11" w:rsidRDefault="002E4525" w:rsidP="007B136F">
      <w:pPr>
        <w:ind w:firstLine="0"/>
        <w:jc w:val="center"/>
      </w:pPr>
      <w:r>
        <w:rPr>
          <w:noProof/>
        </w:rPr>
        <w:drawing>
          <wp:inline distT="0" distB="0" distL="0" distR="0">
            <wp:extent cx="4307223" cy="1598364"/>
            <wp:effectExtent l="19050" t="19050" r="17127" b="20886"/>
            <wp:docPr id="25"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srcRect/>
                    <a:stretch>
                      <a:fillRect/>
                    </a:stretch>
                  </pic:blipFill>
                  <pic:spPr bwMode="auto">
                    <a:xfrm>
                      <a:off x="0" y="0"/>
                      <a:ext cx="4321555" cy="1603682"/>
                    </a:xfrm>
                    <a:prstGeom prst="rect">
                      <a:avLst/>
                    </a:prstGeom>
                    <a:noFill/>
                    <a:ln w="9525">
                      <a:solidFill>
                        <a:schemeClr val="tx1"/>
                      </a:solidFill>
                      <a:miter lim="800000"/>
                      <a:headEnd/>
                      <a:tailEnd/>
                    </a:ln>
                  </pic:spPr>
                </pic:pic>
              </a:graphicData>
            </a:graphic>
          </wp:inline>
        </w:drawing>
      </w:r>
    </w:p>
    <w:p w:rsidR="007B136F" w:rsidRDefault="007B136F" w:rsidP="00943B64">
      <w:pPr>
        <w:ind w:firstLine="0"/>
        <w:rPr>
          <w:rFonts w:eastAsia="Times New Roman"/>
        </w:rPr>
      </w:pPr>
    </w:p>
    <w:p w:rsidR="00943B64" w:rsidRDefault="00943B64" w:rsidP="0042009A">
      <w:pPr>
        <w:pStyle w:val="Ttulo2"/>
      </w:pPr>
      <w:bookmarkStart w:id="1026" w:name="_Toc393801589"/>
      <w:bookmarkStart w:id="1027" w:name="_Ref396837812"/>
      <w:bookmarkStart w:id="1028" w:name="_Ref396837818"/>
      <w:bookmarkStart w:id="1029" w:name="_Toc396857526"/>
      <w:bookmarkStart w:id="1030" w:name="_Ref402157905"/>
      <w:bookmarkStart w:id="1031" w:name="_Toc402159624"/>
      <w:r w:rsidRPr="004C42EC">
        <w:t xml:space="preserve">Passo </w:t>
      </w:r>
      <w:r>
        <w:t>4:</w:t>
      </w:r>
      <w:r w:rsidRPr="004C42EC">
        <w:t xml:space="preserve"> </w:t>
      </w:r>
      <w:r>
        <w:t>Avaliação da arquitetura de referência</w:t>
      </w:r>
      <w:bookmarkEnd w:id="1026"/>
      <w:bookmarkEnd w:id="1027"/>
      <w:bookmarkEnd w:id="1028"/>
      <w:bookmarkEnd w:id="1029"/>
      <w:bookmarkEnd w:id="1030"/>
      <w:bookmarkEnd w:id="1031"/>
    </w:p>
    <w:p w:rsidR="0028081A" w:rsidRDefault="00943B64" w:rsidP="00943B64">
      <w:pPr>
        <w:rPr>
          <w:rFonts w:eastAsia="Times New Roman"/>
        </w:rPr>
      </w:pPr>
      <w:r>
        <w:rPr>
          <w:rFonts w:eastAsia="Times New Roman"/>
        </w:rPr>
        <w:t xml:space="preserve">A avaliação da arquitetura de referência </w:t>
      </w:r>
      <w:r w:rsidR="00774903">
        <w:rPr>
          <w:rFonts w:eastAsia="Times New Roman"/>
        </w:rPr>
        <w:t>Cambuci-LPN</w:t>
      </w:r>
      <w:r w:rsidR="00526BC7">
        <w:rPr>
          <w:rFonts w:eastAsia="Times New Roman"/>
        </w:rPr>
        <w:t xml:space="preserve"> é realizada por meio de um </w:t>
      </w:r>
      <w:r w:rsidR="00526BC7" w:rsidRPr="00526BC7">
        <w:rPr>
          <w:rFonts w:eastAsia="Times New Roman"/>
          <w:i/>
        </w:rPr>
        <w:t>checklist</w:t>
      </w:r>
      <w:r w:rsidR="000B005A">
        <w:rPr>
          <w:rFonts w:eastAsia="Times New Roman"/>
        </w:rPr>
        <w:t>, composto por quatro passos,</w:t>
      </w:r>
      <w:r w:rsidR="00552FD9">
        <w:rPr>
          <w:rFonts w:eastAsia="Times New Roman"/>
          <w:i/>
        </w:rPr>
        <w:t xml:space="preserve"> </w:t>
      </w:r>
      <w:r w:rsidR="00526BC7">
        <w:rPr>
          <w:rFonts w:eastAsia="Times New Roman"/>
        </w:rPr>
        <w:t xml:space="preserve">proposto por </w:t>
      </w:r>
      <w:r w:rsidR="00403083">
        <w:rPr>
          <w:rFonts w:eastAsia="Times New Roman"/>
        </w:rPr>
        <w:t xml:space="preserve">Santos (2013). </w:t>
      </w:r>
      <w:r w:rsidR="00111DEE">
        <w:rPr>
          <w:rFonts w:eastAsia="Times New Roman"/>
        </w:rPr>
        <w:t xml:space="preserve">Cada passo do </w:t>
      </w:r>
      <w:r w:rsidR="00612C0E">
        <w:rPr>
          <w:rFonts w:eastAsia="Times New Roman"/>
          <w:i/>
        </w:rPr>
        <w:t xml:space="preserve">checklist </w:t>
      </w:r>
      <w:r w:rsidR="00111DEE">
        <w:rPr>
          <w:rFonts w:eastAsia="Times New Roman"/>
        </w:rPr>
        <w:t>contém</w:t>
      </w:r>
      <w:r w:rsidR="00612C0E">
        <w:rPr>
          <w:rFonts w:eastAsia="Times New Roman"/>
        </w:rPr>
        <w:t xml:space="preserve"> perguntas que devem se</w:t>
      </w:r>
      <w:r w:rsidR="00526BC7">
        <w:rPr>
          <w:rFonts w:eastAsia="Times New Roman"/>
        </w:rPr>
        <w:t xml:space="preserve">r respondidas pelos avaliadores. </w:t>
      </w:r>
    </w:p>
    <w:p w:rsidR="0088494D" w:rsidRPr="00710B90" w:rsidRDefault="00395D5F" w:rsidP="0028081A">
      <w:pPr>
        <w:rPr>
          <w:color w:val="000000" w:themeColor="text1"/>
        </w:rPr>
      </w:pPr>
      <w:r>
        <w:rPr>
          <w:rFonts w:eastAsia="Times New Roman"/>
        </w:rPr>
        <w:t xml:space="preserve">De acordo com </w:t>
      </w:r>
      <w:r w:rsidR="00403083">
        <w:rPr>
          <w:rFonts w:eastAsia="Times New Roman"/>
        </w:rPr>
        <w:t>Santos (2013)</w:t>
      </w:r>
      <w:r>
        <w:rPr>
          <w:rFonts w:eastAsia="Times New Roman"/>
        </w:rPr>
        <w:t>, podem participar da avaliação de uma</w:t>
      </w:r>
      <w:r w:rsidR="0028081A">
        <w:rPr>
          <w:rFonts w:eastAsia="Times New Roman"/>
        </w:rPr>
        <w:t xml:space="preserve"> arquitetura de referência </w:t>
      </w:r>
      <w:r w:rsidR="0093546E">
        <w:rPr>
          <w:rFonts w:eastAsia="Times New Roman"/>
        </w:rPr>
        <w:t xml:space="preserve">todos os </w:t>
      </w:r>
      <w:r w:rsidR="00A012AF" w:rsidRPr="00A012AF">
        <w:rPr>
          <w:rFonts w:eastAsia="Times New Roman"/>
          <w:i/>
        </w:rPr>
        <w:t>stakeholders</w:t>
      </w:r>
      <w:r w:rsidR="0093546E">
        <w:rPr>
          <w:rFonts w:eastAsia="Times New Roman"/>
        </w:rPr>
        <w:t xml:space="preserve">, </w:t>
      </w:r>
      <w:r w:rsidR="00552FD9">
        <w:rPr>
          <w:rFonts w:eastAsia="Times New Roman"/>
        </w:rPr>
        <w:t>como</w:t>
      </w:r>
      <w:r w:rsidR="00111DEE">
        <w:rPr>
          <w:rFonts w:eastAsia="Times New Roman"/>
        </w:rPr>
        <w:t>:</w:t>
      </w:r>
      <w:r w:rsidR="00552FD9">
        <w:rPr>
          <w:rFonts w:eastAsia="Times New Roman"/>
        </w:rPr>
        <w:t xml:space="preserve"> </w:t>
      </w:r>
      <w:r w:rsidR="0093546E">
        <w:rPr>
          <w:rFonts w:eastAsia="Times New Roman"/>
        </w:rPr>
        <w:t>arquiteto de software, especialista do domínio, gerente, desenvolvedor, especialista em garantia de qualidade do software, especialista de teste</w:t>
      </w:r>
      <w:r w:rsidR="00552FD9">
        <w:rPr>
          <w:rFonts w:eastAsia="Times New Roman"/>
        </w:rPr>
        <w:t xml:space="preserve"> e</w:t>
      </w:r>
      <w:r w:rsidR="0093546E">
        <w:rPr>
          <w:rFonts w:eastAsia="Times New Roman"/>
        </w:rPr>
        <w:t xml:space="preserve"> analista de sistemas</w:t>
      </w:r>
      <w:r w:rsidR="0028081A">
        <w:rPr>
          <w:rFonts w:eastAsia="Times New Roman"/>
        </w:rPr>
        <w:t>.</w:t>
      </w:r>
      <w:r>
        <w:rPr>
          <w:rFonts w:eastAsia="Times New Roman"/>
        </w:rPr>
        <w:t xml:space="preserve"> </w:t>
      </w:r>
      <w:r w:rsidR="0093546E">
        <w:rPr>
          <w:rFonts w:eastAsia="Times New Roman"/>
        </w:rPr>
        <w:t xml:space="preserve">Como o </w:t>
      </w:r>
      <w:r w:rsidR="0093546E">
        <w:rPr>
          <w:rFonts w:eastAsia="Times New Roman"/>
          <w:i/>
        </w:rPr>
        <w:t>checklist</w:t>
      </w:r>
      <w:r w:rsidR="0093546E">
        <w:rPr>
          <w:rFonts w:eastAsia="Times New Roman"/>
        </w:rPr>
        <w:t xml:space="preserve"> de Santos (2013) foi proposto para o domínio de sistemas embarcados, </w:t>
      </w:r>
      <w:r w:rsidR="00552FD9">
        <w:rPr>
          <w:rFonts w:eastAsia="Times New Roman"/>
        </w:rPr>
        <w:t xml:space="preserve">ele </w:t>
      </w:r>
      <w:r w:rsidR="0093546E">
        <w:rPr>
          <w:rFonts w:eastAsia="Times New Roman"/>
        </w:rPr>
        <w:t xml:space="preserve">foi adaptado </w:t>
      </w:r>
      <w:r w:rsidR="00552FD9">
        <w:rPr>
          <w:rFonts w:eastAsia="Times New Roman"/>
        </w:rPr>
        <w:t xml:space="preserve">neste trabalho </w:t>
      </w:r>
      <w:r w:rsidR="0093546E">
        <w:rPr>
          <w:rFonts w:eastAsia="Times New Roman"/>
        </w:rPr>
        <w:t>para o contexto de repositório</w:t>
      </w:r>
      <w:r w:rsidR="00552FD9">
        <w:rPr>
          <w:rFonts w:eastAsia="Times New Roman"/>
        </w:rPr>
        <w:t>s</w:t>
      </w:r>
      <w:r w:rsidR="0093546E">
        <w:rPr>
          <w:rFonts w:eastAsia="Times New Roman"/>
        </w:rPr>
        <w:t xml:space="preserve"> de LPN</w:t>
      </w:r>
      <w:r w:rsidR="000B005A">
        <w:rPr>
          <w:rFonts w:eastAsia="Times New Roman"/>
        </w:rPr>
        <w:t xml:space="preserve">, </w:t>
      </w:r>
      <w:r w:rsidR="005D35C5">
        <w:rPr>
          <w:rFonts w:eastAsia="Times New Roman"/>
          <w:i/>
        </w:rPr>
        <w:t xml:space="preserve"> </w:t>
      </w:r>
      <w:r w:rsidR="005D35C5">
        <w:rPr>
          <w:rFonts w:eastAsia="Times New Roman"/>
        </w:rPr>
        <w:t xml:space="preserve">conforme ilustrado no </w:t>
      </w:r>
      <w:fldSimple w:instr=" REF _Ref401726020 \h  \* MERGEFORMAT ">
        <w:r w:rsidR="00E73BEA" w:rsidRPr="00E73BEA">
          <w:rPr>
            <w:color w:val="000000" w:themeColor="text1"/>
          </w:rPr>
          <w:t>Quadro 6.14</w:t>
        </w:r>
      </w:fldSimple>
      <w:r w:rsidR="005D35C5" w:rsidRPr="00710B90">
        <w:rPr>
          <w:color w:val="000000" w:themeColor="text1"/>
        </w:rPr>
        <w:t xml:space="preserve">. </w:t>
      </w:r>
    </w:p>
    <w:p w:rsidR="005D35C5" w:rsidRDefault="005D35C5" w:rsidP="0028081A">
      <w:pPr>
        <w:rPr>
          <w:rFonts w:eastAsia="Times New Roman"/>
        </w:rPr>
      </w:pPr>
      <w:r>
        <w:rPr>
          <w:rFonts w:eastAsia="Times New Roman"/>
        </w:rPr>
        <w:t xml:space="preserve">O primeiro passo </w:t>
      </w:r>
      <w:r w:rsidR="0088494D">
        <w:rPr>
          <w:rFonts w:eastAsia="Times New Roman"/>
        </w:rPr>
        <w:t xml:space="preserve">tem como objetivo verificar a completude das informações gerais, da construção e do conteúdo, e </w:t>
      </w:r>
      <w:r>
        <w:rPr>
          <w:rFonts w:eastAsia="Times New Roman"/>
        </w:rPr>
        <w:t xml:space="preserve">é dividido em dois conjuntos. O primeiro conjunto possui nove questões, envolvendo informações gerais, pontos de vistas, visões, modelos, </w:t>
      </w:r>
      <w:r w:rsidR="00A012AF" w:rsidRPr="00A012AF">
        <w:rPr>
          <w:rFonts w:eastAsia="Times New Roman"/>
          <w:i/>
        </w:rPr>
        <w:t>stakeholders</w:t>
      </w:r>
      <w:r>
        <w:rPr>
          <w:rFonts w:eastAsia="Times New Roman"/>
        </w:rPr>
        <w:t xml:space="preserve"> e os interesses. </w:t>
      </w:r>
      <w:r w:rsidR="00BC7C9E">
        <w:rPr>
          <w:rFonts w:eastAsia="Times New Roman"/>
        </w:rPr>
        <w:t xml:space="preserve">O segundo conjunto contém 16 questões sobre a construção da arquitetura de referência, como </w:t>
      </w:r>
      <w:r w:rsidR="000B005A">
        <w:rPr>
          <w:rFonts w:eastAsia="Times New Roman"/>
        </w:rPr>
        <w:t xml:space="preserve">por </w:t>
      </w:r>
      <w:r w:rsidR="00BC7C9E">
        <w:rPr>
          <w:rFonts w:eastAsia="Times New Roman"/>
        </w:rPr>
        <w:t xml:space="preserve">exemplo, se a arquitetura de referência segue algum regulamento legal, ou se está em conformidade com a </w:t>
      </w:r>
      <w:r w:rsidR="00203F2E" w:rsidRPr="00615BF9">
        <w:rPr>
          <w:rFonts w:cs="Times New Roman"/>
          <w:color w:val="000000" w:themeColor="text1"/>
        </w:rPr>
        <w:t>ISO/IEC/IEEE 42010</w:t>
      </w:r>
      <w:r w:rsidR="00203F2E">
        <w:rPr>
          <w:rFonts w:cs="Times New Roman"/>
          <w:color w:val="000000" w:themeColor="text1"/>
        </w:rPr>
        <w:t xml:space="preserve"> (2011)</w:t>
      </w:r>
      <w:r w:rsidR="00BC7C9E">
        <w:rPr>
          <w:rFonts w:eastAsia="Times New Roman"/>
        </w:rPr>
        <w:t xml:space="preserve">. </w:t>
      </w:r>
    </w:p>
    <w:p w:rsidR="00BC7C9E" w:rsidRDefault="00BC7C9E" w:rsidP="0028081A">
      <w:pPr>
        <w:rPr>
          <w:rFonts w:eastAsia="Times New Roman"/>
        </w:rPr>
      </w:pPr>
      <w:r>
        <w:rPr>
          <w:rFonts w:eastAsia="Times New Roman"/>
        </w:rPr>
        <w:t xml:space="preserve">O segundo passo tem como objetivo </w:t>
      </w:r>
      <w:r w:rsidR="0088494D">
        <w:rPr>
          <w:rFonts w:eastAsia="Times New Roman"/>
        </w:rPr>
        <w:t xml:space="preserve">verificar a adequação </w:t>
      </w:r>
      <w:r w:rsidR="00111DEE">
        <w:rPr>
          <w:rFonts w:eastAsia="Times New Roman"/>
        </w:rPr>
        <w:t xml:space="preserve">da arquitetura de referência </w:t>
      </w:r>
      <w:r w:rsidR="0088494D">
        <w:rPr>
          <w:rFonts w:eastAsia="Times New Roman"/>
        </w:rPr>
        <w:t>para liberação de uso</w:t>
      </w:r>
      <w:r w:rsidR="000B005A">
        <w:rPr>
          <w:rFonts w:eastAsia="Times New Roman"/>
        </w:rPr>
        <w:t xml:space="preserve"> e </w:t>
      </w:r>
      <w:r>
        <w:rPr>
          <w:rFonts w:eastAsia="Times New Roman"/>
        </w:rPr>
        <w:t xml:space="preserve">é composto por 52 questões. O terceiro passo </w:t>
      </w:r>
      <w:r w:rsidR="000B005A">
        <w:rPr>
          <w:rFonts w:eastAsia="Times New Roman"/>
        </w:rPr>
        <w:t xml:space="preserve">possui </w:t>
      </w:r>
      <w:r>
        <w:rPr>
          <w:rFonts w:eastAsia="Times New Roman"/>
        </w:rPr>
        <w:t>três questões</w:t>
      </w:r>
      <w:r w:rsidR="0088494D">
        <w:rPr>
          <w:rFonts w:eastAsia="Times New Roman"/>
        </w:rPr>
        <w:t xml:space="preserve"> com o objetivo de verificar a conclusão e a análise geral da arquitetura de referência.</w:t>
      </w:r>
    </w:p>
    <w:p w:rsidR="000B005A" w:rsidRDefault="0088494D" w:rsidP="0028081A">
      <w:pPr>
        <w:rPr>
          <w:rFonts w:eastAsia="Times New Roman"/>
        </w:rPr>
      </w:pPr>
      <w:r>
        <w:rPr>
          <w:rFonts w:eastAsia="Times New Roman"/>
        </w:rPr>
        <w:t xml:space="preserve">As questões dos três primeiros passos do </w:t>
      </w:r>
      <w:r>
        <w:rPr>
          <w:rFonts w:eastAsia="Times New Roman"/>
          <w:i/>
        </w:rPr>
        <w:t>checklist</w:t>
      </w:r>
      <w:r>
        <w:rPr>
          <w:rFonts w:eastAsia="Times New Roman"/>
        </w:rPr>
        <w:t xml:space="preserve"> proposto por Santos (2013) foram </w:t>
      </w:r>
      <w:r w:rsidR="000B005A">
        <w:rPr>
          <w:rFonts w:eastAsia="Times New Roman"/>
        </w:rPr>
        <w:t>mantidas</w:t>
      </w:r>
      <w:r>
        <w:rPr>
          <w:rFonts w:eastAsia="Times New Roman"/>
        </w:rPr>
        <w:t xml:space="preserve">. Já no </w:t>
      </w:r>
      <w:r w:rsidR="000B005A">
        <w:rPr>
          <w:rFonts w:eastAsia="Times New Roman"/>
        </w:rPr>
        <w:t>quarto passo</w:t>
      </w:r>
      <w:r>
        <w:rPr>
          <w:rFonts w:eastAsia="Times New Roman"/>
        </w:rPr>
        <w:t xml:space="preserve">, como a arquitetura de referência envolve domínios diferentes, </w:t>
      </w:r>
      <w:r w:rsidR="00FF4139">
        <w:rPr>
          <w:rFonts w:eastAsia="Times New Roman"/>
        </w:rPr>
        <w:t>8</w:t>
      </w:r>
      <w:r>
        <w:rPr>
          <w:rFonts w:eastAsia="Times New Roman"/>
        </w:rPr>
        <w:t xml:space="preserve"> questões foram construídas para o domínio de repositórios de LPN</w:t>
      </w:r>
      <w:r w:rsidR="000B005A">
        <w:rPr>
          <w:rFonts w:eastAsia="Times New Roman"/>
        </w:rPr>
        <w:t xml:space="preserve"> </w:t>
      </w:r>
      <w:r w:rsidR="0028276F">
        <w:rPr>
          <w:rFonts w:eastAsia="Times New Roman"/>
        </w:rPr>
        <w:t xml:space="preserve">envolvendo </w:t>
      </w:r>
      <w:r w:rsidR="000B005A">
        <w:rPr>
          <w:rFonts w:eastAsia="Times New Roman"/>
        </w:rPr>
        <w:t xml:space="preserve">conceitos de </w:t>
      </w:r>
      <w:r w:rsidR="0028276F">
        <w:rPr>
          <w:rFonts w:eastAsia="Times New Roman"/>
        </w:rPr>
        <w:t>SOA, repositório de ativo de software e repositório de LPN</w:t>
      </w:r>
      <w:r w:rsidR="000B005A">
        <w:rPr>
          <w:rFonts w:eastAsia="Times New Roman"/>
        </w:rPr>
        <w:t>.</w:t>
      </w:r>
    </w:p>
    <w:p w:rsidR="006A0523" w:rsidRPr="0050131D" w:rsidRDefault="005D35C5" w:rsidP="000B005A">
      <w:pPr>
        <w:pStyle w:val="Legenda"/>
        <w:rPr>
          <w:rFonts w:ascii="Times New Roman" w:hAnsi="Times New Roman" w:cs="Times New Roman"/>
          <w:sz w:val="20"/>
          <w:szCs w:val="20"/>
        </w:rPr>
      </w:pPr>
      <w:bookmarkStart w:id="1032" w:name="_Ref401726020"/>
      <w:bookmarkStart w:id="1033" w:name="_Toc402159554"/>
      <w:r w:rsidRPr="0050131D">
        <w:rPr>
          <w:rFonts w:ascii="Times New Roman" w:hAnsi="Times New Roman" w:cs="Times New Roman"/>
          <w:sz w:val="20"/>
          <w:szCs w:val="20"/>
        </w:rPr>
        <w:lastRenderedPageBreak/>
        <w:t xml:space="preserve">Quadro </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6</w:t>
      </w:r>
      <w:r w:rsidR="00283060">
        <w:rPr>
          <w:rFonts w:ascii="Times New Roman" w:hAnsi="Times New Roman" w:cs="Times New Roman"/>
          <w:sz w:val="20"/>
          <w:szCs w:val="20"/>
        </w:rPr>
        <w:fldChar w:fldCharType="end"/>
      </w:r>
      <w:r w:rsidR="00736EE4">
        <w:rPr>
          <w:rFonts w:ascii="Times New Roman" w:hAnsi="Times New Roman" w:cs="Times New Roman"/>
          <w:sz w:val="20"/>
          <w:szCs w:val="20"/>
        </w:rPr>
        <w:t>.</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SEQ Quadro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14</w:t>
      </w:r>
      <w:r w:rsidR="00283060">
        <w:rPr>
          <w:rFonts w:ascii="Times New Roman" w:hAnsi="Times New Roman" w:cs="Times New Roman"/>
          <w:sz w:val="20"/>
          <w:szCs w:val="20"/>
        </w:rPr>
        <w:fldChar w:fldCharType="end"/>
      </w:r>
      <w:bookmarkEnd w:id="1032"/>
      <w:r w:rsidRPr="0050131D">
        <w:rPr>
          <w:rFonts w:ascii="Times New Roman" w:hAnsi="Times New Roman" w:cs="Times New Roman"/>
          <w:sz w:val="20"/>
          <w:szCs w:val="20"/>
        </w:rPr>
        <w:t xml:space="preserve"> - Assuntos abordados por cada passo do </w:t>
      </w:r>
      <w:r w:rsidRPr="00BD683C">
        <w:rPr>
          <w:rFonts w:ascii="Times New Roman" w:hAnsi="Times New Roman" w:cs="Times New Roman"/>
          <w:i/>
          <w:sz w:val="20"/>
          <w:szCs w:val="20"/>
        </w:rPr>
        <w:t>checklist</w:t>
      </w:r>
      <w:r w:rsidRPr="0050131D">
        <w:rPr>
          <w:rFonts w:ascii="Times New Roman" w:hAnsi="Times New Roman" w:cs="Times New Roman"/>
          <w:sz w:val="20"/>
          <w:szCs w:val="20"/>
        </w:rPr>
        <w:t xml:space="preserve"> (Adaptado de Santos</w:t>
      </w:r>
      <w:r w:rsidR="00261B2C" w:rsidRPr="0050131D">
        <w:rPr>
          <w:rFonts w:ascii="Times New Roman" w:hAnsi="Times New Roman" w:cs="Times New Roman"/>
          <w:sz w:val="20"/>
          <w:szCs w:val="20"/>
        </w:rPr>
        <w:t xml:space="preserve">, </w:t>
      </w:r>
      <w:r w:rsidRPr="0050131D">
        <w:rPr>
          <w:rFonts w:ascii="Times New Roman" w:hAnsi="Times New Roman" w:cs="Times New Roman"/>
          <w:sz w:val="20"/>
          <w:szCs w:val="20"/>
        </w:rPr>
        <w:t>2013)</w:t>
      </w:r>
      <w:bookmarkEnd w:id="1033"/>
    </w:p>
    <w:tbl>
      <w:tblPr>
        <w:tblStyle w:val="Tabelacomgrade"/>
        <w:tblW w:w="0" w:type="auto"/>
        <w:tblLayout w:type="fixed"/>
        <w:tblLook w:val="04A0"/>
      </w:tblPr>
      <w:tblGrid>
        <w:gridCol w:w="742"/>
        <w:gridCol w:w="1209"/>
        <w:gridCol w:w="1134"/>
        <w:gridCol w:w="5635"/>
      </w:tblGrid>
      <w:tr w:rsidR="00DD18AD" w:rsidRPr="001878C0" w:rsidTr="000B005A">
        <w:tc>
          <w:tcPr>
            <w:tcW w:w="742" w:type="dxa"/>
          </w:tcPr>
          <w:p w:rsidR="00DD18AD" w:rsidRPr="000B005A" w:rsidRDefault="001878C0" w:rsidP="000B005A">
            <w:pPr>
              <w:ind w:firstLine="0"/>
              <w:jc w:val="center"/>
              <w:rPr>
                <w:b/>
              </w:rPr>
            </w:pPr>
            <w:r w:rsidRPr="000B005A">
              <w:rPr>
                <w:b/>
              </w:rPr>
              <w:t>P</w:t>
            </w:r>
            <w:r w:rsidR="00AF249B" w:rsidRPr="000B005A">
              <w:rPr>
                <w:rFonts w:eastAsiaTheme="minorEastAsia"/>
                <w:b/>
              </w:rPr>
              <w:t>asso</w:t>
            </w:r>
          </w:p>
        </w:tc>
        <w:tc>
          <w:tcPr>
            <w:tcW w:w="1209" w:type="dxa"/>
          </w:tcPr>
          <w:p w:rsidR="00DD18AD" w:rsidRPr="000B005A" w:rsidRDefault="00AF249B" w:rsidP="000B005A">
            <w:pPr>
              <w:ind w:firstLine="11"/>
              <w:rPr>
                <w:b/>
              </w:rPr>
            </w:pPr>
            <w:r w:rsidRPr="000B005A">
              <w:rPr>
                <w:rFonts w:eastAsiaTheme="minorEastAsia"/>
                <w:b/>
              </w:rPr>
              <w:t>Conjunto</w:t>
            </w:r>
          </w:p>
        </w:tc>
        <w:tc>
          <w:tcPr>
            <w:tcW w:w="1134" w:type="dxa"/>
          </w:tcPr>
          <w:p w:rsidR="00DD18AD" w:rsidRPr="000B005A" w:rsidRDefault="00AF249B" w:rsidP="000B005A">
            <w:pPr>
              <w:ind w:firstLine="0"/>
              <w:jc w:val="center"/>
              <w:rPr>
                <w:b/>
              </w:rPr>
            </w:pPr>
            <w:r w:rsidRPr="000B005A">
              <w:rPr>
                <w:rFonts w:eastAsiaTheme="minorEastAsia"/>
                <w:b/>
              </w:rPr>
              <w:t>Questões</w:t>
            </w:r>
          </w:p>
        </w:tc>
        <w:tc>
          <w:tcPr>
            <w:tcW w:w="5635" w:type="dxa"/>
          </w:tcPr>
          <w:p w:rsidR="00DD18AD" w:rsidRPr="000B005A" w:rsidRDefault="00AF249B" w:rsidP="000B005A">
            <w:pPr>
              <w:ind w:firstLine="0"/>
              <w:jc w:val="center"/>
              <w:rPr>
                <w:b/>
              </w:rPr>
            </w:pPr>
            <w:r w:rsidRPr="000B005A">
              <w:rPr>
                <w:rFonts w:eastAsiaTheme="minorEastAsia"/>
                <w:b/>
              </w:rPr>
              <w:t>Assunto abordado</w:t>
            </w:r>
          </w:p>
        </w:tc>
      </w:tr>
      <w:tr w:rsidR="005D35C5" w:rsidTr="000B005A">
        <w:tc>
          <w:tcPr>
            <w:tcW w:w="742" w:type="dxa"/>
            <w:vMerge w:val="restart"/>
            <w:vAlign w:val="center"/>
          </w:tcPr>
          <w:p w:rsidR="005D35C5" w:rsidRDefault="005D35C5" w:rsidP="005D35C5">
            <w:pPr>
              <w:ind w:firstLine="0"/>
              <w:jc w:val="center"/>
              <w:rPr>
                <w:rFonts w:eastAsia="Times New Roman"/>
              </w:rPr>
            </w:pPr>
            <w:r>
              <w:rPr>
                <w:rFonts w:eastAsia="Times New Roman"/>
              </w:rPr>
              <w:t>1</w:t>
            </w:r>
          </w:p>
          <w:p w:rsidR="006A0523" w:rsidRDefault="006A0523" w:rsidP="000B005A">
            <w:pPr>
              <w:ind w:firstLine="0"/>
              <w:jc w:val="center"/>
              <w:rPr>
                <w:rFonts w:eastAsia="Times New Roman"/>
                <w:lang w:eastAsia="pt-BR"/>
              </w:rPr>
            </w:pPr>
          </w:p>
        </w:tc>
        <w:tc>
          <w:tcPr>
            <w:tcW w:w="1209" w:type="dxa"/>
            <w:vAlign w:val="center"/>
          </w:tcPr>
          <w:p w:rsidR="006A0523" w:rsidRDefault="005D35C5" w:rsidP="000B005A">
            <w:pPr>
              <w:ind w:firstLine="0"/>
              <w:jc w:val="center"/>
              <w:rPr>
                <w:rFonts w:eastAsia="Times New Roman"/>
                <w:lang w:eastAsia="pt-BR"/>
              </w:rPr>
            </w:pPr>
            <w:r>
              <w:rPr>
                <w:rFonts w:eastAsia="Times New Roman"/>
              </w:rPr>
              <w:t>1</w:t>
            </w:r>
          </w:p>
        </w:tc>
        <w:tc>
          <w:tcPr>
            <w:tcW w:w="1134" w:type="dxa"/>
            <w:vAlign w:val="center"/>
          </w:tcPr>
          <w:p w:rsidR="006A0523" w:rsidRDefault="005D35C5" w:rsidP="000B005A">
            <w:pPr>
              <w:ind w:firstLine="0"/>
              <w:jc w:val="center"/>
              <w:rPr>
                <w:rFonts w:eastAsia="Times New Roman"/>
                <w:lang w:eastAsia="pt-BR"/>
              </w:rPr>
            </w:pPr>
            <w:r>
              <w:rPr>
                <w:rFonts w:eastAsia="Times New Roman"/>
              </w:rPr>
              <w:t>9</w:t>
            </w:r>
          </w:p>
        </w:tc>
        <w:tc>
          <w:tcPr>
            <w:tcW w:w="5635" w:type="dxa"/>
          </w:tcPr>
          <w:p w:rsidR="005D35C5" w:rsidRPr="00DD18AD" w:rsidRDefault="005D35C5" w:rsidP="0028081A">
            <w:pPr>
              <w:ind w:firstLine="0"/>
              <w:rPr>
                <w:rFonts w:eastAsia="Times New Roman"/>
              </w:rPr>
            </w:pPr>
            <w:r>
              <w:rPr>
                <w:rFonts w:eastAsia="Times New Roman"/>
              </w:rPr>
              <w:t xml:space="preserve">Informações gerais, pontos de vista, visões, modelos, </w:t>
            </w:r>
            <w:r w:rsidR="00AF249B" w:rsidRPr="000B005A">
              <w:rPr>
                <w:rFonts w:eastAsia="Times New Roman"/>
                <w:i/>
              </w:rPr>
              <w:t>stakeholders</w:t>
            </w:r>
            <w:r>
              <w:rPr>
                <w:rFonts w:eastAsia="Times New Roman"/>
              </w:rPr>
              <w:t>, e interesses</w:t>
            </w:r>
          </w:p>
        </w:tc>
      </w:tr>
      <w:tr w:rsidR="005D35C5" w:rsidTr="000B005A">
        <w:tc>
          <w:tcPr>
            <w:tcW w:w="742" w:type="dxa"/>
            <w:vMerge/>
            <w:vAlign w:val="center"/>
          </w:tcPr>
          <w:p w:rsidR="006A0523" w:rsidRDefault="006A0523" w:rsidP="000B005A">
            <w:pPr>
              <w:ind w:firstLine="0"/>
              <w:jc w:val="center"/>
              <w:rPr>
                <w:rFonts w:eastAsia="Times New Roman"/>
                <w:lang w:eastAsia="pt-BR"/>
              </w:rPr>
            </w:pPr>
          </w:p>
        </w:tc>
        <w:tc>
          <w:tcPr>
            <w:tcW w:w="1209" w:type="dxa"/>
            <w:vAlign w:val="center"/>
          </w:tcPr>
          <w:p w:rsidR="006A0523" w:rsidRDefault="005D35C5" w:rsidP="000B005A">
            <w:pPr>
              <w:ind w:firstLine="0"/>
              <w:jc w:val="center"/>
              <w:rPr>
                <w:rFonts w:eastAsia="Times New Roman"/>
                <w:lang w:eastAsia="pt-BR"/>
              </w:rPr>
            </w:pPr>
            <w:r>
              <w:rPr>
                <w:rFonts w:eastAsia="Times New Roman"/>
              </w:rPr>
              <w:t>2</w:t>
            </w:r>
          </w:p>
        </w:tc>
        <w:tc>
          <w:tcPr>
            <w:tcW w:w="1134" w:type="dxa"/>
            <w:vAlign w:val="center"/>
          </w:tcPr>
          <w:p w:rsidR="006A0523" w:rsidRDefault="005D35C5" w:rsidP="000B005A">
            <w:pPr>
              <w:ind w:firstLine="0"/>
              <w:jc w:val="center"/>
              <w:rPr>
                <w:rFonts w:eastAsia="Times New Roman"/>
                <w:lang w:eastAsia="pt-BR"/>
              </w:rPr>
            </w:pPr>
            <w:r>
              <w:rPr>
                <w:rFonts w:eastAsia="Times New Roman"/>
              </w:rPr>
              <w:t>16</w:t>
            </w:r>
          </w:p>
        </w:tc>
        <w:tc>
          <w:tcPr>
            <w:tcW w:w="5635" w:type="dxa"/>
          </w:tcPr>
          <w:p w:rsidR="005D35C5" w:rsidRDefault="005D35C5" w:rsidP="0028081A">
            <w:pPr>
              <w:ind w:firstLine="0"/>
              <w:rPr>
                <w:rFonts w:eastAsia="Times New Roman"/>
              </w:rPr>
            </w:pPr>
            <w:r>
              <w:rPr>
                <w:rFonts w:eastAsia="Times New Roman"/>
              </w:rPr>
              <w:t>Regulamentos legais, conformidade com a ISO</w:t>
            </w:r>
            <w:r w:rsidR="000B005A">
              <w:rPr>
                <w:rFonts w:eastAsia="Times New Roman"/>
              </w:rPr>
              <w:t>/IEC</w:t>
            </w:r>
            <w:r>
              <w:rPr>
                <w:rFonts w:eastAsia="Times New Roman"/>
              </w:rPr>
              <w:t xml:space="preserve"> 42010, questões de projeto e desenvolvimento, questões específicas do domínio, conformidade com outros artefatos, atributos de qualidade</w:t>
            </w:r>
          </w:p>
        </w:tc>
      </w:tr>
      <w:tr w:rsidR="00DD18AD" w:rsidTr="000B005A">
        <w:tc>
          <w:tcPr>
            <w:tcW w:w="742" w:type="dxa"/>
            <w:vAlign w:val="center"/>
          </w:tcPr>
          <w:p w:rsidR="006A0523" w:rsidRDefault="00DD18AD" w:rsidP="000B005A">
            <w:pPr>
              <w:ind w:firstLine="0"/>
              <w:jc w:val="center"/>
              <w:rPr>
                <w:rFonts w:eastAsia="Times New Roman"/>
                <w:lang w:eastAsia="pt-BR"/>
              </w:rPr>
            </w:pPr>
            <w:r>
              <w:rPr>
                <w:rFonts w:eastAsia="Times New Roman"/>
              </w:rPr>
              <w:t>2</w:t>
            </w:r>
          </w:p>
        </w:tc>
        <w:tc>
          <w:tcPr>
            <w:tcW w:w="1209" w:type="dxa"/>
            <w:vAlign w:val="center"/>
          </w:tcPr>
          <w:p w:rsidR="006A0523" w:rsidRDefault="00DD18AD" w:rsidP="000B005A">
            <w:pPr>
              <w:ind w:firstLine="0"/>
              <w:jc w:val="center"/>
              <w:rPr>
                <w:rFonts w:eastAsia="Times New Roman"/>
                <w:lang w:eastAsia="pt-BR"/>
              </w:rPr>
            </w:pPr>
            <w:r>
              <w:rPr>
                <w:rFonts w:eastAsia="Times New Roman"/>
              </w:rPr>
              <w:t>1</w:t>
            </w:r>
          </w:p>
        </w:tc>
        <w:tc>
          <w:tcPr>
            <w:tcW w:w="1134" w:type="dxa"/>
            <w:vAlign w:val="center"/>
          </w:tcPr>
          <w:p w:rsidR="006A0523" w:rsidRDefault="00DD18AD" w:rsidP="000B005A">
            <w:pPr>
              <w:ind w:firstLine="0"/>
              <w:jc w:val="center"/>
              <w:rPr>
                <w:rFonts w:eastAsia="Times New Roman"/>
                <w:lang w:eastAsia="pt-BR"/>
              </w:rPr>
            </w:pPr>
            <w:r>
              <w:rPr>
                <w:rFonts w:eastAsia="Times New Roman"/>
              </w:rPr>
              <w:t>52</w:t>
            </w:r>
          </w:p>
        </w:tc>
        <w:tc>
          <w:tcPr>
            <w:tcW w:w="5635" w:type="dxa"/>
          </w:tcPr>
          <w:p w:rsidR="00DD18AD" w:rsidRDefault="00DD18AD" w:rsidP="0028081A">
            <w:pPr>
              <w:ind w:firstLine="0"/>
              <w:rPr>
                <w:rFonts w:eastAsia="Times New Roman"/>
              </w:rPr>
            </w:pPr>
            <w:r>
              <w:rPr>
                <w:rFonts w:eastAsia="Times New Roman"/>
              </w:rPr>
              <w:t xml:space="preserve">Questões específicas para os </w:t>
            </w:r>
            <w:r w:rsidR="00AF249B" w:rsidRPr="000B005A">
              <w:rPr>
                <w:rFonts w:eastAsia="Times New Roman"/>
                <w:i/>
              </w:rPr>
              <w:t>stakeholders</w:t>
            </w:r>
          </w:p>
        </w:tc>
      </w:tr>
      <w:tr w:rsidR="00DD18AD" w:rsidTr="000B005A">
        <w:tc>
          <w:tcPr>
            <w:tcW w:w="742" w:type="dxa"/>
            <w:vAlign w:val="center"/>
          </w:tcPr>
          <w:p w:rsidR="006A0523" w:rsidRDefault="005D35C5" w:rsidP="000B005A">
            <w:pPr>
              <w:ind w:firstLine="0"/>
              <w:jc w:val="center"/>
              <w:rPr>
                <w:rFonts w:eastAsia="Times New Roman"/>
                <w:lang w:eastAsia="pt-BR"/>
              </w:rPr>
            </w:pPr>
            <w:r>
              <w:rPr>
                <w:rFonts w:eastAsia="Times New Roman"/>
              </w:rPr>
              <w:t>3</w:t>
            </w:r>
          </w:p>
        </w:tc>
        <w:tc>
          <w:tcPr>
            <w:tcW w:w="1209" w:type="dxa"/>
            <w:vAlign w:val="center"/>
          </w:tcPr>
          <w:p w:rsidR="006A0523" w:rsidRDefault="005D35C5" w:rsidP="000B005A">
            <w:pPr>
              <w:ind w:firstLine="0"/>
              <w:jc w:val="center"/>
              <w:rPr>
                <w:rFonts w:eastAsia="Times New Roman"/>
                <w:lang w:eastAsia="pt-BR"/>
              </w:rPr>
            </w:pPr>
            <w:r>
              <w:rPr>
                <w:rFonts w:eastAsia="Times New Roman"/>
              </w:rPr>
              <w:t>1</w:t>
            </w:r>
          </w:p>
        </w:tc>
        <w:tc>
          <w:tcPr>
            <w:tcW w:w="1134" w:type="dxa"/>
            <w:vAlign w:val="center"/>
          </w:tcPr>
          <w:p w:rsidR="006A0523" w:rsidRDefault="005D35C5" w:rsidP="000B005A">
            <w:pPr>
              <w:ind w:firstLine="0"/>
              <w:jc w:val="center"/>
              <w:rPr>
                <w:rFonts w:eastAsia="Times New Roman"/>
                <w:lang w:eastAsia="pt-BR"/>
              </w:rPr>
            </w:pPr>
            <w:r>
              <w:rPr>
                <w:rFonts w:eastAsia="Times New Roman"/>
              </w:rPr>
              <w:t>3</w:t>
            </w:r>
          </w:p>
        </w:tc>
        <w:tc>
          <w:tcPr>
            <w:tcW w:w="5635" w:type="dxa"/>
          </w:tcPr>
          <w:p w:rsidR="00DD18AD" w:rsidRDefault="005D35C5" w:rsidP="0028081A">
            <w:pPr>
              <w:ind w:firstLine="0"/>
              <w:rPr>
                <w:rFonts w:eastAsia="Times New Roman"/>
              </w:rPr>
            </w:pPr>
            <w:r>
              <w:rPr>
                <w:rFonts w:eastAsia="Times New Roman"/>
              </w:rPr>
              <w:t>Conclusão da análise geral</w:t>
            </w:r>
          </w:p>
        </w:tc>
      </w:tr>
      <w:tr w:rsidR="005D35C5" w:rsidTr="000B005A">
        <w:tc>
          <w:tcPr>
            <w:tcW w:w="742" w:type="dxa"/>
            <w:vAlign w:val="center"/>
          </w:tcPr>
          <w:p w:rsidR="006A0523" w:rsidRDefault="005D35C5" w:rsidP="000B005A">
            <w:pPr>
              <w:ind w:firstLine="0"/>
              <w:jc w:val="center"/>
              <w:rPr>
                <w:rFonts w:eastAsia="Times New Roman"/>
                <w:lang w:eastAsia="pt-BR"/>
              </w:rPr>
            </w:pPr>
            <w:r>
              <w:rPr>
                <w:rFonts w:eastAsia="Times New Roman"/>
              </w:rPr>
              <w:t>4</w:t>
            </w:r>
          </w:p>
        </w:tc>
        <w:tc>
          <w:tcPr>
            <w:tcW w:w="1209" w:type="dxa"/>
            <w:vAlign w:val="center"/>
          </w:tcPr>
          <w:p w:rsidR="006A0523" w:rsidRDefault="005D35C5" w:rsidP="000B005A">
            <w:pPr>
              <w:ind w:firstLine="0"/>
              <w:jc w:val="center"/>
              <w:rPr>
                <w:rFonts w:eastAsia="Times New Roman"/>
                <w:lang w:eastAsia="pt-BR"/>
              </w:rPr>
            </w:pPr>
            <w:r>
              <w:rPr>
                <w:rFonts w:eastAsia="Times New Roman"/>
              </w:rPr>
              <w:t>1</w:t>
            </w:r>
          </w:p>
        </w:tc>
        <w:tc>
          <w:tcPr>
            <w:tcW w:w="1134" w:type="dxa"/>
            <w:vAlign w:val="center"/>
          </w:tcPr>
          <w:p w:rsidR="006A0523" w:rsidRDefault="00FF4139" w:rsidP="000B005A">
            <w:pPr>
              <w:ind w:firstLine="0"/>
              <w:jc w:val="center"/>
              <w:rPr>
                <w:rFonts w:eastAsia="Times New Roman"/>
                <w:lang w:eastAsia="pt-BR"/>
              </w:rPr>
            </w:pPr>
            <w:r>
              <w:rPr>
                <w:rFonts w:eastAsia="Times New Roman"/>
                <w:lang w:eastAsia="pt-BR"/>
              </w:rPr>
              <w:t>8</w:t>
            </w:r>
          </w:p>
        </w:tc>
        <w:tc>
          <w:tcPr>
            <w:tcW w:w="5635" w:type="dxa"/>
          </w:tcPr>
          <w:p w:rsidR="005D35C5" w:rsidRDefault="005D35C5" w:rsidP="0028081A">
            <w:pPr>
              <w:ind w:firstLine="0"/>
              <w:rPr>
                <w:rFonts w:eastAsia="Times New Roman"/>
              </w:rPr>
            </w:pPr>
            <w:r>
              <w:rPr>
                <w:rFonts w:eastAsia="Times New Roman"/>
              </w:rPr>
              <w:t>SOA, repositório e repositório LPN</w:t>
            </w:r>
          </w:p>
        </w:tc>
      </w:tr>
    </w:tbl>
    <w:p w:rsidR="009754CE" w:rsidRDefault="009754CE" w:rsidP="0028081A">
      <w:pPr>
        <w:rPr>
          <w:rFonts w:eastAsia="Times New Roman"/>
        </w:rPr>
      </w:pPr>
    </w:p>
    <w:p w:rsidR="00150685" w:rsidRDefault="00150685" w:rsidP="0028081A">
      <w:pPr>
        <w:rPr>
          <w:rFonts w:eastAsia="Times New Roman"/>
        </w:rPr>
      </w:pPr>
      <w:r>
        <w:rPr>
          <w:rFonts w:eastAsia="Times New Roman"/>
        </w:rPr>
        <w:t xml:space="preserve">No </w:t>
      </w:r>
      <w:fldSimple w:instr=" REF _Ref401729219 \h  \* MERGEFORMAT ">
        <w:r w:rsidR="00E73BEA" w:rsidRPr="00E73BEA">
          <w:rPr>
            <w:color w:val="000000" w:themeColor="text1"/>
          </w:rPr>
          <w:t>Quadro 6.15</w:t>
        </w:r>
      </w:fldSimple>
      <w:r w:rsidRPr="00710B90">
        <w:rPr>
          <w:color w:val="000000" w:themeColor="text1"/>
        </w:rPr>
        <w:t xml:space="preserve"> </w:t>
      </w:r>
      <w:r w:rsidR="009754CE">
        <w:rPr>
          <w:rFonts w:eastAsia="Times New Roman"/>
        </w:rPr>
        <w:t>são</w:t>
      </w:r>
      <w:r>
        <w:rPr>
          <w:rFonts w:eastAsia="Times New Roman"/>
        </w:rPr>
        <w:t xml:space="preserve"> </w:t>
      </w:r>
      <w:r w:rsidR="009754CE">
        <w:rPr>
          <w:rFonts w:eastAsia="Times New Roman"/>
        </w:rPr>
        <w:t>apresentadas</w:t>
      </w:r>
      <w:r>
        <w:rPr>
          <w:rFonts w:eastAsia="Times New Roman"/>
        </w:rPr>
        <w:t xml:space="preserve"> algumas questões de exemplo e para quem as questões são direcionadas.</w:t>
      </w:r>
    </w:p>
    <w:p w:rsidR="00365226" w:rsidRDefault="00365226" w:rsidP="0028081A">
      <w:pPr>
        <w:rPr>
          <w:rFonts w:eastAsia="Times New Roman"/>
        </w:rPr>
      </w:pPr>
    </w:p>
    <w:p w:rsidR="006A0523" w:rsidRPr="0050131D" w:rsidRDefault="00150685" w:rsidP="000B005A">
      <w:pPr>
        <w:pStyle w:val="Legenda"/>
        <w:rPr>
          <w:rFonts w:ascii="Times New Roman" w:hAnsi="Times New Roman" w:cs="Times New Roman"/>
          <w:sz w:val="20"/>
          <w:szCs w:val="20"/>
        </w:rPr>
      </w:pPr>
      <w:bookmarkStart w:id="1034" w:name="_Ref401729219"/>
      <w:bookmarkStart w:id="1035" w:name="_Toc402159555"/>
      <w:r w:rsidRPr="0050131D">
        <w:rPr>
          <w:rFonts w:ascii="Times New Roman" w:hAnsi="Times New Roman" w:cs="Times New Roman"/>
          <w:sz w:val="20"/>
          <w:szCs w:val="20"/>
        </w:rPr>
        <w:t xml:space="preserve">Quadro </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6</w:t>
      </w:r>
      <w:r w:rsidR="00283060">
        <w:rPr>
          <w:rFonts w:ascii="Times New Roman" w:hAnsi="Times New Roman" w:cs="Times New Roman"/>
          <w:sz w:val="20"/>
          <w:szCs w:val="20"/>
        </w:rPr>
        <w:fldChar w:fldCharType="end"/>
      </w:r>
      <w:r w:rsidR="00736EE4">
        <w:rPr>
          <w:rFonts w:ascii="Times New Roman" w:hAnsi="Times New Roman" w:cs="Times New Roman"/>
          <w:sz w:val="20"/>
          <w:szCs w:val="20"/>
        </w:rPr>
        <w:t>.</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SEQ Quadro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15</w:t>
      </w:r>
      <w:r w:rsidR="00283060">
        <w:rPr>
          <w:rFonts w:ascii="Times New Roman" w:hAnsi="Times New Roman" w:cs="Times New Roman"/>
          <w:sz w:val="20"/>
          <w:szCs w:val="20"/>
        </w:rPr>
        <w:fldChar w:fldCharType="end"/>
      </w:r>
      <w:bookmarkEnd w:id="1034"/>
      <w:r w:rsidRPr="0050131D">
        <w:rPr>
          <w:rFonts w:ascii="Times New Roman" w:hAnsi="Times New Roman" w:cs="Times New Roman"/>
          <w:sz w:val="20"/>
          <w:szCs w:val="20"/>
        </w:rPr>
        <w:t xml:space="preserve"> </w:t>
      </w:r>
      <w:r w:rsidR="00AC714B">
        <w:rPr>
          <w:rFonts w:ascii="Times New Roman" w:hAnsi="Times New Roman" w:cs="Times New Roman"/>
          <w:sz w:val="20"/>
          <w:szCs w:val="20"/>
        </w:rPr>
        <w:t xml:space="preserve">- </w:t>
      </w:r>
      <w:r w:rsidRPr="0050131D">
        <w:rPr>
          <w:rFonts w:ascii="Times New Roman" w:hAnsi="Times New Roman" w:cs="Times New Roman"/>
          <w:sz w:val="20"/>
          <w:szCs w:val="20"/>
        </w:rPr>
        <w:t xml:space="preserve">Exemplos de questão do </w:t>
      </w:r>
      <w:r w:rsidRPr="00BD683C">
        <w:rPr>
          <w:rFonts w:ascii="Times New Roman" w:hAnsi="Times New Roman" w:cs="Times New Roman"/>
          <w:i/>
          <w:sz w:val="20"/>
          <w:szCs w:val="20"/>
        </w:rPr>
        <w:t>checklist</w:t>
      </w:r>
      <w:r w:rsidR="00261B2C" w:rsidRPr="0050131D">
        <w:rPr>
          <w:rFonts w:ascii="Times New Roman" w:hAnsi="Times New Roman" w:cs="Times New Roman"/>
          <w:sz w:val="20"/>
          <w:szCs w:val="20"/>
        </w:rPr>
        <w:t xml:space="preserve"> (Adaptado de Santos, </w:t>
      </w:r>
      <w:r w:rsidRPr="0050131D">
        <w:rPr>
          <w:rFonts w:ascii="Times New Roman" w:hAnsi="Times New Roman" w:cs="Times New Roman"/>
          <w:sz w:val="20"/>
          <w:szCs w:val="20"/>
        </w:rPr>
        <w:t>2013)</w:t>
      </w:r>
      <w:bookmarkEnd w:id="1035"/>
    </w:p>
    <w:tbl>
      <w:tblPr>
        <w:tblStyle w:val="Tabelacomgrade"/>
        <w:tblW w:w="0" w:type="auto"/>
        <w:tblLayout w:type="fixed"/>
        <w:tblLook w:val="04A0"/>
      </w:tblPr>
      <w:tblGrid>
        <w:gridCol w:w="817"/>
        <w:gridCol w:w="1134"/>
        <w:gridCol w:w="1418"/>
        <w:gridCol w:w="5275"/>
      </w:tblGrid>
      <w:tr w:rsidR="00150685" w:rsidTr="009754CE">
        <w:tc>
          <w:tcPr>
            <w:tcW w:w="817" w:type="dxa"/>
          </w:tcPr>
          <w:p w:rsidR="006A0523" w:rsidRPr="000B005A" w:rsidRDefault="00AF249B" w:rsidP="000B005A">
            <w:pPr>
              <w:ind w:firstLine="0"/>
              <w:jc w:val="center"/>
              <w:rPr>
                <w:rFonts w:eastAsia="Times New Roman"/>
                <w:b/>
              </w:rPr>
            </w:pPr>
            <w:r w:rsidRPr="000B005A">
              <w:rPr>
                <w:rFonts w:eastAsia="Times New Roman"/>
                <w:b/>
              </w:rPr>
              <w:t>Passo</w:t>
            </w:r>
          </w:p>
        </w:tc>
        <w:tc>
          <w:tcPr>
            <w:tcW w:w="1134" w:type="dxa"/>
          </w:tcPr>
          <w:p w:rsidR="006A0523" w:rsidRPr="000B005A" w:rsidRDefault="00AF249B" w:rsidP="000B005A">
            <w:pPr>
              <w:ind w:firstLine="0"/>
              <w:jc w:val="center"/>
              <w:rPr>
                <w:rFonts w:eastAsia="Times New Roman"/>
                <w:b/>
              </w:rPr>
            </w:pPr>
            <w:r w:rsidRPr="000B005A">
              <w:rPr>
                <w:rFonts w:eastAsia="Times New Roman"/>
                <w:b/>
              </w:rPr>
              <w:t>Conjunto</w:t>
            </w:r>
          </w:p>
        </w:tc>
        <w:tc>
          <w:tcPr>
            <w:tcW w:w="1418" w:type="dxa"/>
          </w:tcPr>
          <w:p w:rsidR="006A0523" w:rsidRPr="000B005A" w:rsidRDefault="00AF249B" w:rsidP="000B005A">
            <w:pPr>
              <w:ind w:firstLine="0"/>
              <w:jc w:val="center"/>
              <w:rPr>
                <w:rFonts w:eastAsia="Times New Roman"/>
                <w:b/>
              </w:rPr>
            </w:pPr>
            <w:r w:rsidRPr="000B005A">
              <w:rPr>
                <w:rFonts w:eastAsia="Times New Roman"/>
                <w:b/>
              </w:rPr>
              <w:t>Respondido por</w:t>
            </w:r>
          </w:p>
        </w:tc>
        <w:tc>
          <w:tcPr>
            <w:tcW w:w="5275" w:type="dxa"/>
          </w:tcPr>
          <w:p w:rsidR="006A0523" w:rsidRPr="000B005A" w:rsidRDefault="00AF249B" w:rsidP="000B005A">
            <w:pPr>
              <w:ind w:firstLine="0"/>
              <w:jc w:val="center"/>
              <w:rPr>
                <w:rFonts w:eastAsia="Times New Roman"/>
                <w:b/>
              </w:rPr>
            </w:pPr>
            <w:r w:rsidRPr="000B005A">
              <w:rPr>
                <w:rFonts w:eastAsia="Times New Roman"/>
                <w:b/>
              </w:rPr>
              <w:t>Questão de exemplo</w:t>
            </w:r>
          </w:p>
        </w:tc>
      </w:tr>
      <w:tr w:rsidR="00150685" w:rsidTr="009754CE">
        <w:tc>
          <w:tcPr>
            <w:tcW w:w="817" w:type="dxa"/>
            <w:vMerge w:val="restart"/>
          </w:tcPr>
          <w:p w:rsidR="00150685" w:rsidRDefault="00150685" w:rsidP="00150685">
            <w:pPr>
              <w:ind w:firstLine="0"/>
              <w:rPr>
                <w:rFonts w:eastAsia="Times New Roman"/>
              </w:rPr>
            </w:pPr>
            <w:r>
              <w:rPr>
                <w:rFonts w:eastAsia="Times New Roman"/>
              </w:rPr>
              <w:t>1</w:t>
            </w:r>
          </w:p>
        </w:tc>
        <w:tc>
          <w:tcPr>
            <w:tcW w:w="1134" w:type="dxa"/>
          </w:tcPr>
          <w:p w:rsidR="00150685" w:rsidRDefault="00150685" w:rsidP="00150685">
            <w:pPr>
              <w:ind w:firstLine="0"/>
              <w:rPr>
                <w:rFonts w:eastAsia="Times New Roman"/>
              </w:rPr>
            </w:pPr>
            <w:r>
              <w:rPr>
                <w:rFonts w:eastAsia="Times New Roman"/>
              </w:rPr>
              <w:t>1</w:t>
            </w:r>
          </w:p>
        </w:tc>
        <w:tc>
          <w:tcPr>
            <w:tcW w:w="1418" w:type="dxa"/>
          </w:tcPr>
          <w:p w:rsidR="00150685" w:rsidRDefault="00150685" w:rsidP="00150685">
            <w:pPr>
              <w:ind w:firstLine="0"/>
              <w:rPr>
                <w:rFonts w:eastAsia="Times New Roman"/>
              </w:rPr>
            </w:pPr>
            <w:r>
              <w:rPr>
                <w:rFonts w:eastAsia="Times New Roman"/>
              </w:rPr>
              <w:t>Arquiteto</w:t>
            </w:r>
          </w:p>
        </w:tc>
        <w:tc>
          <w:tcPr>
            <w:tcW w:w="5275" w:type="dxa"/>
          </w:tcPr>
          <w:p w:rsidR="00150685" w:rsidRDefault="00150685" w:rsidP="00150685">
            <w:pPr>
              <w:ind w:firstLine="0"/>
              <w:rPr>
                <w:rFonts w:eastAsia="Times New Roman"/>
              </w:rPr>
            </w:pPr>
            <w:r>
              <w:rPr>
                <w:rFonts w:eastAsia="Times New Roman"/>
              </w:rPr>
              <w:t>A arquitetura de referência apresenta: informações gerais, data de atualização, versão, proprietário, histórico de mudanças, descrição resumida, escopo, terminologia de domínio, decisões abertas e material de suporte?</w:t>
            </w:r>
          </w:p>
        </w:tc>
      </w:tr>
      <w:tr w:rsidR="00150685" w:rsidTr="009754CE">
        <w:tc>
          <w:tcPr>
            <w:tcW w:w="817" w:type="dxa"/>
            <w:vMerge/>
          </w:tcPr>
          <w:p w:rsidR="00150685" w:rsidRDefault="00150685" w:rsidP="00150685">
            <w:pPr>
              <w:ind w:firstLine="0"/>
              <w:rPr>
                <w:rFonts w:eastAsia="Times New Roman"/>
              </w:rPr>
            </w:pPr>
          </w:p>
        </w:tc>
        <w:tc>
          <w:tcPr>
            <w:tcW w:w="1134" w:type="dxa"/>
            <w:vMerge w:val="restart"/>
          </w:tcPr>
          <w:p w:rsidR="00150685" w:rsidRDefault="00150685" w:rsidP="00150685">
            <w:pPr>
              <w:ind w:firstLine="0"/>
              <w:rPr>
                <w:rFonts w:eastAsia="Times New Roman"/>
              </w:rPr>
            </w:pPr>
            <w:r>
              <w:rPr>
                <w:rFonts w:eastAsia="Times New Roman"/>
              </w:rPr>
              <w:t>2</w:t>
            </w:r>
          </w:p>
          <w:p w:rsidR="00150685" w:rsidRDefault="00150685" w:rsidP="00150685">
            <w:pPr>
              <w:ind w:firstLine="0"/>
              <w:rPr>
                <w:rFonts w:eastAsia="Times New Roman"/>
              </w:rPr>
            </w:pPr>
          </w:p>
        </w:tc>
        <w:tc>
          <w:tcPr>
            <w:tcW w:w="1418" w:type="dxa"/>
          </w:tcPr>
          <w:p w:rsidR="00150685" w:rsidRDefault="00150685" w:rsidP="00150685">
            <w:pPr>
              <w:ind w:firstLine="0"/>
              <w:rPr>
                <w:rFonts w:eastAsia="Times New Roman"/>
              </w:rPr>
            </w:pPr>
            <w:r>
              <w:rPr>
                <w:rFonts w:eastAsia="Times New Roman"/>
              </w:rPr>
              <w:t>Arquiteto</w:t>
            </w:r>
          </w:p>
        </w:tc>
        <w:tc>
          <w:tcPr>
            <w:tcW w:w="5275" w:type="dxa"/>
          </w:tcPr>
          <w:p w:rsidR="00150685" w:rsidRDefault="00150685" w:rsidP="00150685">
            <w:pPr>
              <w:ind w:firstLine="0"/>
              <w:rPr>
                <w:rFonts w:eastAsia="Times New Roman"/>
              </w:rPr>
            </w:pPr>
            <w:r>
              <w:rPr>
                <w:rFonts w:eastAsia="Times New Roman"/>
              </w:rPr>
              <w:t>O nível de detalhes favorece o entendimento da arquitetura de referência?</w:t>
            </w:r>
          </w:p>
        </w:tc>
      </w:tr>
      <w:tr w:rsidR="00150685" w:rsidTr="009754CE">
        <w:tc>
          <w:tcPr>
            <w:tcW w:w="817" w:type="dxa"/>
            <w:vMerge/>
          </w:tcPr>
          <w:p w:rsidR="00150685" w:rsidRDefault="00150685" w:rsidP="00150685">
            <w:pPr>
              <w:ind w:firstLine="0"/>
              <w:rPr>
                <w:rFonts w:eastAsia="Times New Roman"/>
              </w:rPr>
            </w:pPr>
          </w:p>
        </w:tc>
        <w:tc>
          <w:tcPr>
            <w:tcW w:w="1134" w:type="dxa"/>
            <w:vMerge/>
          </w:tcPr>
          <w:p w:rsidR="00150685" w:rsidRDefault="00150685" w:rsidP="00150685">
            <w:pPr>
              <w:ind w:firstLine="0"/>
              <w:rPr>
                <w:rFonts w:eastAsia="Times New Roman"/>
              </w:rPr>
            </w:pPr>
          </w:p>
        </w:tc>
        <w:tc>
          <w:tcPr>
            <w:tcW w:w="1418" w:type="dxa"/>
          </w:tcPr>
          <w:p w:rsidR="00150685" w:rsidRDefault="00150685" w:rsidP="00150685">
            <w:pPr>
              <w:ind w:firstLine="0"/>
              <w:rPr>
                <w:rFonts w:eastAsia="Times New Roman"/>
              </w:rPr>
            </w:pPr>
            <w:r>
              <w:rPr>
                <w:rFonts w:eastAsia="Times New Roman"/>
              </w:rPr>
              <w:t>Arquiteto</w:t>
            </w:r>
          </w:p>
        </w:tc>
        <w:tc>
          <w:tcPr>
            <w:tcW w:w="5275" w:type="dxa"/>
          </w:tcPr>
          <w:p w:rsidR="00150685" w:rsidRDefault="00150685" w:rsidP="00150685">
            <w:pPr>
              <w:ind w:firstLine="0"/>
              <w:rPr>
                <w:rFonts w:eastAsia="Times New Roman"/>
              </w:rPr>
            </w:pPr>
            <w:r>
              <w:rPr>
                <w:rFonts w:eastAsia="Times New Roman"/>
              </w:rPr>
              <w:t>Cada visão representa corretamente o seu ponto de vista?</w:t>
            </w:r>
          </w:p>
        </w:tc>
      </w:tr>
      <w:tr w:rsidR="00150685" w:rsidRPr="003B16D5" w:rsidTr="009754CE">
        <w:tc>
          <w:tcPr>
            <w:tcW w:w="817" w:type="dxa"/>
            <w:vMerge w:val="restart"/>
          </w:tcPr>
          <w:p w:rsidR="00150685" w:rsidRDefault="00150685" w:rsidP="00150685">
            <w:pPr>
              <w:ind w:firstLine="0"/>
              <w:rPr>
                <w:rFonts w:eastAsia="Times New Roman"/>
              </w:rPr>
            </w:pPr>
            <w:r>
              <w:rPr>
                <w:rFonts w:eastAsia="Times New Roman"/>
              </w:rPr>
              <w:t>2</w:t>
            </w:r>
          </w:p>
        </w:tc>
        <w:tc>
          <w:tcPr>
            <w:tcW w:w="1134" w:type="dxa"/>
            <w:vMerge w:val="restart"/>
          </w:tcPr>
          <w:p w:rsidR="00150685" w:rsidRDefault="00150685" w:rsidP="00150685">
            <w:pPr>
              <w:ind w:firstLine="0"/>
              <w:rPr>
                <w:rFonts w:eastAsia="Times New Roman"/>
              </w:rPr>
            </w:pPr>
            <w:r>
              <w:rPr>
                <w:rFonts w:eastAsia="Times New Roman"/>
              </w:rPr>
              <w:t>1</w:t>
            </w:r>
          </w:p>
        </w:tc>
        <w:tc>
          <w:tcPr>
            <w:tcW w:w="1418" w:type="dxa"/>
          </w:tcPr>
          <w:p w:rsidR="00150685" w:rsidRDefault="00150685" w:rsidP="00150685">
            <w:pPr>
              <w:ind w:firstLine="0"/>
              <w:rPr>
                <w:rFonts w:eastAsia="Times New Roman"/>
              </w:rPr>
            </w:pPr>
            <w:r>
              <w:rPr>
                <w:rFonts w:eastAsia="Times New Roman"/>
              </w:rPr>
              <w:t xml:space="preserve">Todos os </w:t>
            </w:r>
            <w:r w:rsidRPr="0028276F">
              <w:rPr>
                <w:rFonts w:eastAsia="Times New Roman"/>
                <w:i/>
              </w:rPr>
              <w:t>stakeholders</w:t>
            </w:r>
          </w:p>
        </w:tc>
        <w:tc>
          <w:tcPr>
            <w:tcW w:w="5275" w:type="dxa"/>
          </w:tcPr>
          <w:p w:rsidR="00150685" w:rsidRPr="003B16D5" w:rsidRDefault="00150685" w:rsidP="00150685">
            <w:pPr>
              <w:ind w:firstLine="0"/>
              <w:rPr>
                <w:rFonts w:eastAsia="Times New Roman"/>
              </w:rPr>
            </w:pPr>
            <w:r>
              <w:rPr>
                <w:rFonts w:eastAsia="Times New Roman"/>
              </w:rPr>
              <w:t>Os pontos de vistas selecionados engloba</w:t>
            </w:r>
            <w:r w:rsidR="009754CE">
              <w:rPr>
                <w:rFonts w:eastAsia="Times New Roman"/>
              </w:rPr>
              <w:t>m</w:t>
            </w:r>
            <w:r>
              <w:rPr>
                <w:rFonts w:eastAsia="Times New Roman"/>
              </w:rPr>
              <w:t xml:space="preserve"> os interesses de todos os </w:t>
            </w:r>
            <w:r w:rsidRPr="003B16D5">
              <w:rPr>
                <w:rFonts w:eastAsia="Times New Roman"/>
                <w:i/>
              </w:rPr>
              <w:t>stakeholders</w:t>
            </w:r>
            <w:r>
              <w:rPr>
                <w:rFonts w:eastAsia="Times New Roman"/>
              </w:rPr>
              <w:t>?</w:t>
            </w:r>
          </w:p>
        </w:tc>
      </w:tr>
      <w:tr w:rsidR="00150685" w:rsidTr="009754CE">
        <w:tc>
          <w:tcPr>
            <w:tcW w:w="817" w:type="dxa"/>
            <w:vMerge/>
          </w:tcPr>
          <w:p w:rsidR="00150685" w:rsidRDefault="00150685" w:rsidP="00150685">
            <w:pPr>
              <w:ind w:firstLine="0"/>
              <w:rPr>
                <w:rFonts w:eastAsia="Times New Roman"/>
              </w:rPr>
            </w:pPr>
          </w:p>
        </w:tc>
        <w:tc>
          <w:tcPr>
            <w:tcW w:w="1134" w:type="dxa"/>
            <w:vMerge/>
          </w:tcPr>
          <w:p w:rsidR="00150685" w:rsidRDefault="00150685" w:rsidP="00150685">
            <w:pPr>
              <w:ind w:firstLine="0"/>
              <w:rPr>
                <w:rFonts w:eastAsia="Times New Roman"/>
              </w:rPr>
            </w:pPr>
          </w:p>
        </w:tc>
        <w:tc>
          <w:tcPr>
            <w:tcW w:w="1418" w:type="dxa"/>
          </w:tcPr>
          <w:p w:rsidR="00150685" w:rsidRDefault="00150685" w:rsidP="00150685">
            <w:pPr>
              <w:ind w:firstLine="0"/>
              <w:rPr>
                <w:rFonts w:eastAsia="Times New Roman"/>
              </w:rPr>
            </w:pPr>
            <w:r>
              <w:rPr>
                <w:rFonts w:eastAsia="Times New Roman"/>
              </w:rPr>
              <w:t xml:space="preserve">Todos os </w:t>
            </w:r>
            <w:r w:rsidRPr="0028276F">
              <w:rPr>
                <w:rFonts w:eastAsia="Times New Roman"/>
                <w:i/>
              </w:rPr>
              <w:t>stakeholders</w:t>
            </w:r>
          </w:p>
        </w:tc>
        <w:tc>
          <w:tcPr>
            <w:tcW w:w="5275" w:type="dxa"/>
          </w:tcPr>
          <w:p w:rsidR="00150685" w:rsidRDefault="00150685" w:rsidP="00150685">
            <w:pPr>
              <w:ind w:firstLine="0"/>
              <w:rPr>
                <w:rFonts w:eastAsia="Times New Roman"/>
              </w:rPr>
            </w:pPr>
            <w:r>
              <w:rPr>
                <w:rFonts w:eastAsia="Times New Roman"/>
              </w:rPr>
              <w:t>Para cada ponto de vista, seus modelos são claros e bem definidos? Os modelos fornecem bastante informações para determinar se os interesses englobados pelos pontos de vistas são satisfeitos?</w:t>
            </w:r>
          </w:p>
        </w:tc>
      </w:tr>
      <w:tr w:rsidR="00150685" w:rsidRPr="003B16D5" w:rsidTr="009754CE">
        <w:tc>
          <w:tcPr>
            <w:tcW w:w="817" w:type="dxa"/>
            <w:vMerge/>
          </w:tcPr>
          <w:p w:rsidR="00150685" w:rsidRDefault="00150685" w:rsidP="00150685">
            <w:pPr>
              <w:ind w:firstLine="0"/>
              <w:rPr>
                <w:rFonts w:eastAsia="Times New Roman"/>
              </w:rPr>
            </w:pPr>
          </w:p>
        </w:tc>
        <w:tc>
          <w:tcPr>
            <w:tcW w:w="1134" w:type="dxa"/>
            <w:vMerge/>
          </w:tcPr>
          <w:p w:rsidR="00150685" w:rsidRDefault="00150685" w:rsidP="00150685">
            <w:pPr>
              <w:ind w:firstLine="0"/>
              <w:rPr>
                <w:rFonts w:eastAsia="Times New Roman"/>
              </w:rPr>
            </w:pPr>
          </w:p>
        </w:tc>
        <w:tc>
          <w:tcPr>
            <w:tcW w:w="1418" w:type="dxa"/>
          </w:tcPr>
          <w:p w:rsidR="00150685" w:rsidRDefault="00150685" w:rsidP="00150685">
            <w:pPr>
              <w:ind w:firstLine="0"/>
              <w:rPr>
                <w:rFonts w:eastAsia="Times New Roman"/>
              </w:rPr>
            </w:pPr>
            <w:r>
              <w:rPr>
                <w:rFonts w:eastAsia="Times New Roman"/>
              </w:rPr>
              <w:t>Arquiteto</w:t>
            </w:r>
          </w:p>
        </w:tc>
        <w:tc>
          <w:tcPr>
            <w:tcW w:w="5275" w:type="dxa"/>
          </w:tcPr>
          <w:p w:rsidR="00150685" w:rsidRPr="003B16D5" w:rsidRDefault="00150685" w:rsidP="009754CE">
            <w:pPr>
              <w:ind w:firstLine="0"/>
              <w:rPr>
                <w:rFonts w:eastAsia="Times New Roman"/>
              </w:rPr>
            </w:pPr>
            <w:r>
              <w:rPr>
                <w:rFonts w:eastAsia="Times New Roman"/>
              </w:rPr>
              <w:t>Você pode mostrar como foi produzid</w:t>
            </w:r>
            <w:r w:rsidR="009754CE">
              <w:rPr>
                <w:rFonts w:eastAsia="Times New Roman"/>
              </w:rPr>
              <w:t>a a l</w:t>
            </w:r>
            <w:r>
              <w:rPr>
                <w:rFonts w:eastAsia="Times New Roman"/>
              </w:rPr>
              <w:t>i</w:t>
            </w:r>
            <w:r w:rsidR="009754CE">
              <w:rPr>
                <w:rFonts w:eastAsia="Times New Roman"/>
              </w:rPr>
              <w:t>s</w:t>
            </w:r>
            <w:r>
              <w:rPr>
                <w:rFonts w:eastAsia="Times New Roman"/>
              </w:rPr>
              <w:t xml:space="preserve">ta de </w:t>
            </w:r>
            <w:r>
              <w:rPr>
                <w:rFonts w:eastAsia="Times New Roman"/>
                <w:i/>
              </w:rPr>
              <w:t>stakeholders</w:t>
            </w:r>
            <w:r>
              <w:rPr>
                <w:rFonts w:eastAsia="Times New Roman"/>
              </w:rPr>
              <w:t xml:space="preserve"> e seus interesses?</w:t>
            </w:r>
          </w:p>
        </w:tc>
      </w:tr>
      <w:tr w:rsidR="00150685" w:rsidTr="009754CE">
        <w:tc>
          <w:tcPr>
            <w:tcW w:w="817" w:type="dxa"/>
            <w:vMerge/>
          </w:tcPr>
          <w:p w:rsidR="00150685" w:rsidRDefault="00150685" w:rsidP="00150685">
            <w:pPr>
              <w:ind w:firstLine="0"/>
              <w:rPr>
                <w:rFonts w:eastAsia="Times New Roman"/>
              </w:rPr>
            </w:pPr>
          </w:p>
        </w:tc>
        <w:tc>
          <w:tcPr>
            <w:tcW w:w="1134" w:type="dxa"/>
            <w:vMerge/>
          </w:tcPr>
          <w:p w:rsidR="00150685" w:rsidRDefault="00150685" w:rsidP="00150685">
            <w:pPr>
              <w:ind w:firstLine="0"/>
              <w:rPr>
                <w:rFonts w:eastAsia="Times New Roman"/>
              </w:rPr>
            </w:pPr>
          </w:p>
        </w:tc>
        <w:tc>
          <w:tcPr>
            <w:tcW w:w="1418" w:type="dxa"/>
          </w:tcPr>
          <w:p w:rsidR="00150685" w:rsidRDefault="00150685" w:rsidP="00150685">
            <w:pPr>
              <w:ind w:firstLine="0"/>
              <w:rPr>
                <w:rFonts w:eastAsia="Times New Roman"/>
              </w:rPr>
            </w:pPr>
            <w:r>
              <w:rPr>
                <w:rFonts w:eastAsia="Times New Roman"/>
              </w:rPr>
              <w:t>Especialista de domínio</w:t>
            </w:r>
          </w:p>
        </w:tc>
        <w:tc>
          <w:tcPr>
            <w:tcW w:w="5275" w:type="dxa"/>
          </w:tcPr>
          <w:p w:rsidR="00150685" w:rsidRDefault="00150685" w:rsidP="00150685">
            <w:pPr>
              <w:ind w:firstLine="0"/>
              <w:rPr>
                <w:rFonts w:eastAsia="Times New Roman"/>
              </w:rPr>
            </w:pPr>
            <w:r>
              <w:rPr>
                <w:rFonts w:eastAsia="Times New Roman"/>
              </w:rPr>
              <w:t>Os objetivos do domínio do sistema estão claramente articulados e priorizados?</w:t>
            </w:r>
          </w:p>
        </w:tc>
      </w:tr>
      <w:tr w:rsidR="00150685" w:rsidTr="009754CE">
        <w:tc>
          <w:tcPr>
            <w:tcW w:w="817" w:type="dxa"/>
            <w:vMerge/>
          </w:tcPr>
          <w:p w:rsidR="00150685" w:rsidRDefault="00150685" w:rsidP="00150685">
            <w:pPr>
              <w:ind w:firstLine="0"/>
              <w:rPr>
                <w:rFonts w:eastAsia="Times New Roman"/>
              </w:rPr>
            </w:pPr>
          </w:p>
        </w:tc>
        <w:tc>
          <w:tcPr>
            <w:tcW w:w="1134" w:type="dxa"/>
            <w:vMerge/>
          </w:tcPr>
          <w:p w:rsidR="00150685" w:rsidRDefault="00150685" w:rsidP="00150685">
            <w:pPr>
              <w:ind w:firstLine="0"/>
              <w:rPr>
                <w:rFonts w:eastAsia="Times New Roman"/>
              </w:rPr>
            </w:pPr>
          </w:p>
        </w:tc>
        <w:tc>
          <w:tcPr>
            <w:tcW w:w="1418" w:type="dxa"/>
          </w:tcPr>
          <w:p w:rsidR="00150685" w:rsidRDefault="00150685" w:rsidP="00150685">
            <w:pPr>
              <w:ind w:firstLine="0"/>
              <w:rPr>
                <w:rFonts w:eastAsia="Times New Roman"/>
              </w:rPr>
            </w:pPr>
            <w:r>
              <w:rPr>
                <w:rFonts w:eastAsia="Times New Roman"/>
              </w:rPr>
              <w:t>Especialista de domínio</w:t>
            </w:r>
          </w:p>
        </w:tc>
        <w:tc>
          <w:tcPr>
            <w:tcW w:w="5275" w:type="dxa"/>
          </w:tcPr>
          <w:p w:rsidR="00150685" w:rsidRDefault="00150685" w:rsidP="00150685">
            <w:pPr>
              <w:ind w:firstLine="0"/>
              <w:rPr>
                <w:rFonts w:eastAsia="Times New Roman"/>
              </w:rPr>
            </w:pPr>
            <w:r>
              <w:rPr>
                <w:rFonts w:eastAsia="Times New Roman"/>
              </w:rPr>
              <w:t>Existe rastreabilidade entre os objetivos do domínio e seus requisitos?</w:t>
            </w:r>
          </w:p>
        </w:tc>
      </w:tr>
      <w:tr w:rsidR="00150685" w:rsidTr="009754CE">
        <w:tc>
          <w:tcPr>
            <w:tcW w:w="817" w:type="dxa"/>
            <w:vMerge/>
          </w:tcPr>
          <w:p w:rsidR="00150685" w:rsidRDefault="00150685" w:rsidP="00150685">
            <w:pPr>
              <w:ind w:firstLine="0"/>
              <w:rPr>
                <w:rFonts w:eastAsia="Times New Roman"/>
              </w:rPr>
            </w:pPr>
          </w:p>
        </w:tc>
        <w:tc>
          <w:tcPr>
            <w:tcW w:w="1134" w:type="dxa"/>
            <w:vMerge/>
          </w:tcPr>
          <w:p w:rsidR="00150685" w:rsidRDefault="00150685" w:rsidP="00150685">
            <w:pPr>
              <w:ind w:firstLine="0"/>
              <w:rPr>
                <w:rFonts w:eastAsia="Times New Roman"/>
              </w:rPr>
            </w:pPr>
          </w:p>
        </w:tc>
        <w:tc>
          <w:tcPr>
            <w:tcW w:w="1418" w:type="dxa"/>
          </w:tcPr>
          <w:p w:rsidR="00150685" w:rsidRDefault="00150685" w:rsidP="00150685">
            <w:pPr>
              <w:ind w:firstLine="0"/>
              <w:rPr>
                <w:rFonts w:eastAsia="Times New Roman"/>
              </w:rPr>
            </w:pPr>
            <w:r>
              <w:rPr>
                <w:rFonts w:eastAsia="Times New Roman"/>
              </w:rPr>
              <w:t>Gerente</w:t>
            </w:r>
          </w:p>
        </w:tc>
        <w:tc>
          <w:tcPr>
            <w:tcW w:w="5275" w:type="dxa"/>
          </w:tcPr>
          <w:p w:rsidR="00150685" w:rsidRDefault="00150685" w:rsidP="00150685">
            <w:pPr>
              <w:ind w:firstLine="0"/>
              <w:rPr>
                <w:rFonts w:eastAsia="Times New Roman"/>
              </w:rPr>
            </w:pPr>
            <w:r>
              <w:rPr>
                <w:rFonts w:eastAsia="Times New Roman"/>
              </w:rPr>
              <w:t>A descrição da arquitetura de referência permite uma estimativa de esforço para implementá-la?</w:t>
            </w:r>
          </w:p>
        </w:tc>
      </w:tr>
      <w:tr w:rsidR="00150685" w:rsidRPr="003B16D5" w:rsidTr="009754CE">
        <w:tc>
          <w:tcPr>
            <w:tcW w:w="817" w:type="dxa"/>
            <w:vMerge/>
          </w:tcPr>
          <w:p w:rsidR="00150685" w:rsidRDefault="00150685" w:rsidP="00150685">
            <w:pPr>
              <w:ind w:firstLine="0"/>
              <w:rPr>
                <w:rFonts w:eastAsia="Times New Roman"/>
              </w:rPr>
            </w:pPr>
          </w:p>
        </w:tc>
        <w:tc>
          <w:tcPr>
            <w:tcW w:w="1134" w:type="dxa"/>
            <w:vMerge/>
          </w:tcPr>
          <w:p w:rsidR="00150685" w:rsidRDefault="00150685" w:rsidP="00150685">
            <w:pPr>
              <w:ind w:firstLine="0"/>
              <w:rPr>
                <w:rFonts w:eastAsia="Times New Roman"/>
              </w:rPr>
            </w:pPr>
          </w:p>
        </w:tc>
        <w:tc>
          <w:tcPr>
            <w:tcW w:w="1418" w:type="dxa"/>
          </w:tcPr>
          <w:p w:rsidR="00150685" w:rsidRDefault="00150685" w:rsidP="00150685">
            <w:pPr>
              <w:ind w:firstLine="0"/>
              <w:rPr>
                <w:rFonts w:eastAsia="Times New Roman"/>
              </w:rPr>
            </w:pPr>
            <w:r>
              <w:rPr>
                <w:rFonts w:eastAsia="Times New Roman"/>
              </w:rPr>
              <w:t>Gerente</w:t>
            </w:r>
          </w:p>
        </w:tc>
        <w:tc>
          <w:tcPr>
            <w:tcW w:w="5275" w:type="dxa"/>
          </w:tcPr>
          <w:p w:rsidR="00150685" w:rsidRPr="003B16D5" w:rsidRDefault="00150685" w:rsidP="009754CE">
            <w:pPr>
              <w:ind w:firstLine="0"/>
              <w:rPr>
                <w:rFonts w:eastAsia="Times New Roman"/>
              </w:rPr>
            </w:pPr>
            <w:r>
              <w:rPr>
                <w:rFonts w:eastAsia="Times New Roman"/>
              </w:rPr>
              <w:t>A descrição da arquitetura de referência mostra quais partes po</w:t>
            </w:r>
            <w:r w:rsidR="009754CE">
              <w:rPr>
                <w:rFonts w:eastAsia="Times New Roman"/>
              </w:rPr>
              <w:t>d</w:t>
            </w:r>
            <w:r>
              <w:rPr>
                <w:rFonts w:eastAsia="Times New Roman"/>
              </w:rPr>
              <w:t xml:space="preserve">em ser implementadas usando componentes de terceiros e componentes </w:t>
            </w:r>
            <w:r w:rsidRPr="003B16D5">
              <w:rPr>
                <w:rFonts w:eastAsia="Times New Roman"/>
                <w:i/>
              </w:rPr>
              <w:t>opensource</w:t>
            </w:r>
            <w:r>
              <w:rPr>
                <w:rFonts w:eastAsia="Times New Roman"/>
              </w:rPr>
              <w:t>?</w:t>
            </w:r>
          </w:p>
        </w:tc>
      </w:tr>
      <w:tr w:rsidR="00150685" w:rsidTr="009754CE">
        <w:tc>
          <w:tcPr>
            <w:tcW w:w="817" w:type="dxa"/>
            <w:vMerge/>
          </w:tcPr>
          <w:p w:rsidR="00150685" w:rsidRDefault="00150685" w:rsidP="00150685">
            <w:pPr>
              <w:ind w:firstLine="0"/>
              <w:rPr>
                <w:rFonts w:eastAsia="Times New Roman"/>
              </w:rPr>
            </w:pPr>
          </w:p>
        </w:tc>
        <w:tc>
          <w:tcPr>
            <w:tcW w:w="1134" w:type="dxa"/>
            <w:vMerge/>
          </w:tcPr>
          <w:p w:rsidR="00150685" w:rsidRDefault="00150685" w:rsidP="00150685">
            <w:pPr>
              <w:ind w:firstLine="0"/>
              <w:rPr>
                <w:rFonts w:eastAsia="Times New Roman"/>
              </w:rPr>
            </w:pPr>
          </w:p>
        </w:tc>
        <w:tc>
          <w:tcPr>
            <w:tcW w:w="1418" w:type="dxa"/>
          </w:tcPr>
          <w:p w:rsidR="00150685" w:rsidRDefault="00150685" w:rsidP="00150685">
            <w:pPr>
              <w:ind w:firstLine="0"/>
              <w:rPr>
                <w:rFonts w:eastAsia="Times New Roman"/>
              </w:rPr>
            </w:pPr>
            <w:r>
              <w:rPr>
                <w:rFonts w:eastAsia="Times New Roman"/>
              </w:rPr>
              <w:t>Desenvolve</w:t>
            </w:r>
            <w:r w:rsidR="002D5B68">
              <w:rPr>
                <w:rFonts w:eastAsia="Times New Roman"/>
              </w:rPr>
              <w:t>-</w:t>
            </w:r>
            <w:r>
              <w:rPr>
                <w:rFonts w:eastAsia="Times New Roman"/>
              </w:rPr>
              <w:t>dor</w:t>
            </w:r>
          </w:p>
        </w:tc>
        <w:tc>
          <w:tcPr>
            <w:tcW w:w="5275" w:type="dxa"/>
          </w:tcPr>
          <w:p w:rsidR="00150685" w:rsidRDefault="00150685" w:rsidP="00150685">
            <w:pPr>
              <w:ind w:firstLine="0"/>
              <w:rPr>
                <w:rFonts w:eastAsia="Times New Roman"/>
              </w:rPr>
            </w:pPr>
            <w:r>
              <w:rPr>
                <w:rFonts w:eastAsia="Times New Roman"/>
              </w:rPr>
              <w:t>Você consegue identificar as dependências permitidas e proibidas entre as partes da arquitetura de referência?</w:t>
            </w:r>
          </w:p>
        </w:tc>
      </w:tr>
      <w:tr w:rsidR="00150685" w:rsidTr="009754CE">
        <w:tc>
          <w:tcPr>
            <w:tcW w:w="817" w:type="dxa"/>
            <w:vMerge/>
          </w:tcPr>
          <w:p w:rsidR="00150685" w:rsidRDefault="00150685" w:rsidP="00150685">
            <w:pPr>
              <w:ind w:firstLine="0"/>
              <w:rPr>
                <w:rFonts w:eastAsia="Times New Roman"/>
              </w:rPr>
            </w:pPr>
          </w:p>
        </w:tc>
        <w:tc>
          <w:tcPr>
            <w:tcW w:w="1134" w:type="dxa"/>
            <w:vMerge/>
          </w:tcPr>
          <w:p w:rsidR="00150685" w:rsidRDefault="00150685" w:rsidP="00150685">
            <w:pPr>
              <w:ind w:firstLine="0"/>
              <w:rPr>
                <w:rFonts w:eastAsia="Times New Roman"/>
              </w:rPr>
            </w:pPr>
          </w:p>
        </w:tc>
        <w:tc>
          <w:tcPr>
            <w:tcW w:w="1418" w:type="dxa"/>
          </w:tcPr>
          <w:p w:rsidR="00150685" w:rsidRDefault="00150685" w:rsidP="00150685">
            <w:pPr>
              <w:ind w:firstLine="0"/>
              <w:rPr>
                <w:rFonts w:eastAsia="Times New Roman"/>
              </w:rPr>
            </w:pPr>
            <w:r>
              <w:rPr>
                <w:rFonts w:eastAsia="Times New Roman"/>
              </w:rPr>
              <w:t>Integrador</w:t>
            </w:r>
          </w:p>
        </w:tc>
        <w:tc>
          <w:tcPr>
            <w:tcW w:w="5275" w:type="dxa"/>
          </w:tcPr>
          <w:p w:rsidR="00150685" w:rsidRDefault="00150685" w:rsidP="00150685">
            <w:pPr>
              <w:ind w:firstLine="0"/>
              <w:rPr>
                <w:rFonts w:eastAsia="Times New Roman"/>
              </w:rPr>
            </w:pPr>
            <w:r>
              <w:rPr>
                <w:rFonts w:eastAsia="Times New Roman"/>
              </w:rPr>
              <w:t>Você entende os pontos de adaptação da arquitetura de referência?</w:t>
            </w:r>
          </w:p>
        </w:tc>
      </w:tr>
      <w:tr w:rsidR="00150685" w:rsidTr="009754CE">
        <w:tc>
          <w:tcPr>
            <w:tcW w:w="817" w:type="dxa"/>
            <w:vMerge/>
          </w:tcPr>
          <w:p w:rsidR="00150685" w:rsidRDefault="00150685" w:rsidP="00150685">
            <w:pPr>
              <w:ind w:firstLine="0"/>
              <w:rPr>
                <w:rFonts w:eastAsia="Times New Roman"/>
              </w:rPr>
            </w:pPr>
          </w:p>
        </w:tc>
        <w:tc>
          <w:tcPr>
            <w:tcW w:w="1134" w:type="dxa"/>
            <w:vMerge/>
          </w:tcPr>
          <w:p w:rsidR="00150685" w:rsidRDefault="00150685" w:rsidP="00150685">
            <w:pPr>
              <w:ind w:firstLine="0"/>
              <w:rPr>
                <w:rFonts w:eastAsia="Times New Roman"/>
              </w:rPr>
            </w:pPr>
          </w:p>
        </w:tc>
        <w:tc>
          <w:tcPr>
            <w:tcW w:w="1418" w:type="dxa"/>
          </w:tcPr>
          <w:p w:rsidR="00150685" w:rsidRDefault="00150685" w:rsidP="00150685">
            <w:pPr>
              <w:ind w:firstLine="0"/>
              <w:rPr>
                <w:rFonts w:eastAsia="Times New Roman"/>
              </w:rPr>
            </w:pPr>
            <w:r>
              <w:rPr>
                <w:rFonts w:eastAsia="Times New Roman"/>
              </w:rPr>
              <w:t>Especialista de garantia da qualidade</w:t>
            </w:r>
          </w:p>
        </w:tc>
        <w:tc>
          <w:tcPr>
            <w:tcW w:w="5275" w:type="dxa"/>
          </w:tcPr>
          <w:p w:rsidR="00150685" w:rsidRDefault="00150685" w:rsidP="00150685">
            <w:pPr>
              <w:ind w:firstLine="0"/>
              <w:rPr>
                <w:rFonts w:eastAsia="Times New Roman"/>
              </w:rPr>
            </w:pPr>
            <w:r>
              <w:rPr>
                <w:rFonts w:eastAsia="Times New Roman"/>
              </w:rPr>
              <w:t>Há um processo para assegurar conformidade com os requisitos de atributos de qualidade?</w:t>
            </w:r>
          </w:p>
        </w:tc>
      </w:tr>
      <w:tr w:rsidR="00150685" w:rsidTr="009754CE">
        <w:tc>
          <w:tcPr>
            <w:tcW w:w="817" w:type="dxa"/>
            <w:vMerge/>
          </w:tcPr>
          <w:p w:rsidR="00150685" w:rsidRDefault="00150685" w:rsidP="00150685">
            <w:pPr>
              <w:ind w:firstLine="0"/>
              <w:rPr>
                <w:rFonts w:eastAsia="Times New Roman"/>
              </w:rPr>
            </w:pPr>
          </w:p>
        </w:tc>
        <w:tc>
          <w:tcPr>
            <w:tcW w:w="1134" w:type="dxa"/>
            <w:vMerge/>
          </w:tcPr>
          <w:p w:rsidR="00150685" w:rsidRDefault="00150685" w:rsidP="00150685">
            <w:pPr>
              <w:ind w:firstLine="0"/>
              <w:rPr>
                <w:rFonts w:eastAsia="Times New Roman"/>
              </w:rPr>
            </w:pPr>
          </w:p>
        </w:tc>
        <w:tc>
          <w:tcPr>
            <w:tcW w:w="1418" w:type="dxa"/>
          </w:tcPr>
          <w:p w:rsidR="00150685" w:rsidRDefault="00150685" w:rsidP="00150685">
            <w:pPr>
              <w:ind w:firstLine="0"/>
              <w:rPr>
                <w:rFonts w:eastAsia="Times New Roman"/>
              </w:rPr>
            </w:pPr>
            <w:r>
              <w:rPr>
                <w:rFonts w:eastAsia="Times New Roman"/>
              </w:rPr>
              <w:t>Especialista de teste</w:t>
            </w:r>
          </w:p>
        </w:tc>
        <w:tc>
          <w:tcPr>
            <w:tcW w:w="5275" w:type="dxa"/>
          </w:tcPr>
          <w:p w:rsidR="00150685" w:rsidRDefault="00150685" w:rsidP="00150685">
            <w:pPr>
              <w:ind w:firstLine="0"/>
              <w:rPr>
                <w:rFonts w:eastAsia="Times New Roman"/>
              </w:rPr>
            </w:pPr>
            <w:r>
              <w:rPr>
                <w:rFonts w:eastAsia="Times New Roman"/>
              </w:rPr>
              <w:t>Para cada partição da arquitetura de referência, você pode determinar o que é necessário testar?</w:t>
            </w:r>
          </w:p>
        </w:tc>
      </w:tr>
    </w:tbl>
    <w:p w:rsidR="005B0ED5" w:rsidRPr="0050131D" w:rsidRDefault="005B0ED5" w:rsidP="005B0ED5">
      <w:pPr>
        <w:pStyle w:val="Legenda"/>
        <w:rPr>
          <w:rFonts w:ascii="Times New Roman" w:hAnsi="Times New Roman" w:cs="Times New Roman"/>
          <w:sz w:val="20"/>
          <w:szCs w:val="20"/>
        </w:rPr>
      </w:pPr>
      <w:r>
        <w:rPr>
          <w:sz w:val="24"/>
        </w:rPr>
        <w:br w:type="page"/>
      </w:r>
      <w:r w:rsidRPr="0050131D">
        <w:rPr>
          <w:rFonts w:ascii="Times New Roman" w:hAnsi="Times New Roman" w:cs="Times New Roman"/>
          <w:sz w:val="20"/>
          <w:szCs w:val="20"/>
        </w:rPr>
        <w:lastRenderedPageBreak/>
        <w:t xml:space="preserve">Quadro </w:t>
      </w:r>
      <w:r w:rsidR="001D4518">
        <w:rPr>
          <w:rFonts w:ascii="Times New Roman" w:hAnsi="Times New Roman" w:cs="Times New Roman"/>
          <w:sz w:val="20"/>
          <w:szCs w:val="20"/>
        </w:rPr>
        <w:t xml:space="preserve">6.15 </w:t>
      </w:r>
      <w:r>
        <w:rPr>
          <w:rFonts w:ascii="Times New Roman" w:hAnsi="Times New Roman" w:cs="Times New Roman"/>
          <w:sz w:val="20"/>
          <w:szCs w:val="20"/>
        </w:rPr>
        <w:t>(conclusão)</w:t>
      </w:r>
    </w:p>
    <w:tbl>
      <w:tblPr>
        <w:tblStyle w:val="Tabelacomgrade"/>
        <w:tblW w:w="0" w:type="auto"/>
        <w:tblLayout w:type="fixed"/>
        <w:tblLook w:val="04A0"/>
      </w:tblPr>
      <w:tblGrid>
        <w:gridCol w:w="817"/>
        <w:gridCol w:w="1134"/>
        <w:gridCol w:w="1418"/>
        <w:gridCol w:w="5275"/>
      </w:tblGrid>
      <w:tr w:rsidR="005B0ED5" w:rsidTr="00E80E28">
        <w:tc>
          <w:tcPr>
            <w:tcW w:w="817" w:type="dxa"/>
          </w:tcPr>
          <w:p w:rsidR="005B0ED5" w:rsidRPr="000B005A" w:rsidRDefault="005B0ED5" w:rsidP="00E80E28">
            <w:pPr>
              <w:ind w:firstLine="0"/>
              <w:jc w:val="center"/>
              <w:rPr>
                <w:rFonts w:eastAsia="Times New Roman"/>
                <w:b/>
              </w:rPr>
            </w:pPr>
            <w:r w:rsidRPr="000B005A">
              <w:rPr>
                <w:rFonts w:eastAsia="Times New Roman"/>
                <w:b/>
              </w:rPr>
              <w:t>Passo</w:t>
            </w:r>
          </w:p>
        </w:tc>
        <w:tc>
          <w:tcPr>
            <w:tcW w:w="1134" w:type="dxa"/>
          </w:tcPr>
          <w:p w:rsidR="005B0ED5" w:rsidRPr="000B005A" w:rsidRDefault="005B0ED5" w:rsidP="00E80E28">
            <w:pPr>
              <w:ind w:firstLine="0"/>
              <w:jc w:val="center"/>
              <w:rPr>
                <w:rFonts w:eastAsia="Times New Roman"/>
                <w:b/>
              </w:rPr>
            </w:pPr>
            <w:r w:rsidRPr="000B005A">
              <w:rPr>
                <w:rFonts w:eastAsia="Times New Roman"/>
                <w:b/>
              </w:rPr>
              <w:t>Conjunto</w:t>
            </w:r>
          </w:p>
        </w:tc>
        <w:tc>
          <w:tcPr>
            <w:tcW w:w="1418" w:type="dxa"/>
          </w:tcPr>
          <w:p w:rsidR="005B0ED5" w:rsidRPr="000B005A" w:rsidRDefault="005B0ED5" w:rsidP="00E80E28">
            <w:pPr>
              <w:ind w:firstLine="0"/>
              <w:jc w:val="center"/>
              <w:rPr>
                <w:rFonts w:eastAsia="Times New Roman"/>
                <w:b/>
              </w:rPr>
            </w:pPr>
            <w:r w:rsidRPr="000B005A">
              <w:rPr>
                <w:rFonts w:eastAsia="Times New Roman"/>
                <w:b/>
              </w:rPr>
              <w:t>Respondido por</w:t>
            </w:r>
          </w:p>
        </w:tc>
        <w:tc>
          <w:tcPr>
            <w:tcW w:w="5275" w:type="dxa"/>
          </w:tcPr>
          <w:p w:rsidR="005B0ED5" w:rsidRPr="000B005A" w:rsidRDefault="005B0ED5" w:rsidP="00E80E28">
            <w:pPr>
              <w:ind w:firstLine="0"/>
              <w:jc w:val="center"/>
              <w:rPr>
                <w:rFonts w:eastAsia="Times New Roman"/>
                <w:b/>
              </w:rPr>
            </w:pPr>
            <w:r w:rsidRPr="000B005A">
              <w:rPr>
                <w:rFonts w:eastAsia="Times New Roman"/>
                <w:b/>
              </w:rPr>
              <w:t>Questão de exemplo</w:t>
            </w:r>
          </w:p>
        </w:tc>
      </w:tr>
      <w:tr w:rsidR="00150685" w:rsidTr="009754CE">
        <w:tc>
          <w:tcPr>
            <w:tcW w:w="817" w:type="dxa"/>
          </w:tcPr>
          <w:p w:rsidR="00150685" w:rsidRDefault="005B0ED5" w:rsidP="00150685">
            <w:pPr>
              <w:ind w:firstLine="0"/>
              <w:rPr>
                <w:rFonts w:eastAsia="Times New Roman"/>
              </w:rPr>
            </w:pPr>
            <w:r>
              <w:rPr>
                <w:rFonts w:eastAsia="Times New Roman"/>
              </w:rPr>
              <w:t>2</w:t>
            </w:r>
          </w:p>
        </w:tc>
        <w:tc>
          <w:tcPr>
            <w:tcW w:w="1134" w:type="dxa"/>
          </w:tcPr>
          <w:p w:rsidR="00150685" w:rsidRDefault="005B0ED5" w:rsidP="00150685">
            <w:pPr>
              <w:ind w:firstLine="0"/>
              <w:rPr>
                <w:rFonts w:eastAsia="Times New Roman"/>
              </w:rPr>
            </w:pPr>
            <w:r>
              <w:rPr>
                <w:rFonts w:eastAsia="Times New Roman"/>
              </w:rPr>
              <w:t>1</w:t>
            </w:r>
          </w:p>
        </w:tc>
        <w:tc>
          <w:tcPr>
            <w:tcW w:w="1418" w:type="dxa"/>
          </w:tcPr>
          <w:p w:rsidR="00150685" w:rsidRDefault="00150685" w:rsidP="00150685">
            <w:pPr>
              <w:ind w:firstLine="0"/>
              <w:rPr>
                <w:rFonts w:eastAsia="Times New Roman"/>
              </w:rPr>
            </w:pPr>
            <w:r>
              <w:rPr>
                <w:rFonts w:eastAsia="Times New Roman"/>
              </w:rPr>
              <w:t>Analista de Sistemas</w:t>
            </w:r>
          </w:p>
        </w:tc>
        <w:tc>
          <w:tcPr>
            <w:tcW w:w="5275" w:type="dxa"/>
          </w:tcPr>
          <w:p w:rsidR="00150685" w:rsidRDefault="00150685" w:rsidP="00BD683C">
            <w:pPr>
              <w:ind w:firstLine="0"/>
              <w:rPr>
                <w:rFonts w:eastAsia="Times New Roman"/>
              </w:rPr>
            </w:pPr>
            <w:r>
              <w:rPr>
                <w:rFonts w:eastAsia="Times New Roman"/>
              </w:rPr>
              <w:t>Se a arquitetura de referência é parte de um ciclo de vida ou processo que inclu</w:t>
            </w:r>
            <w:r w:rsidR="009754CE">
              <w:rPr>
                <w:rFonts w:eastAsia="Times New Roman"/>
              </w:rPr>
              <w:t>i</w:t>
            </w:r>
            <w:r>
              <w:rPr>
                <w:rFonts w:eastAsia="Times New Roman"/>
              </w:rPr>
              <w:t xml:space="preserve"> uma tomada de decisão, a arquitetura de referência contém as infor</w:t>
            </w:r>
            <w:r w:rsidR="009754CE">
              <w:rPr>
                <w:rFonts w:eastAsia="Times New Roman"/>
              </w:rPr>
              <w:t xml:space="preserve">mações apropriadas para </w:t>
            </w:r>
            <w:r w:rsidR="00BD683C">
              <w:rPr>
                <w:rFonts w:eastAsia="Times New Roman"/>
              </w:rPr>
              <w:t>dar suporte a</w:t>
            </w:r>
            <w:r>
              <w:rPr>
                <w:rFonts w:eastAsia="Times New Roman"/>
              </w:rPr>
              <w:t>o processo de tomada de decisão?</w:t>
            </w:r>
          </w:p>
        </w:tc>
      </w:tr>
      <w:tr w:rsidR="00F776DE" w:rsidTr="009754CE">
        <w:tc>
          <w:tcPr>
            <w:tcW w:w="817" w:type="dxa"/>
          </w:tcPr>
          <w:p w:rsidR="00F776DE" w:rsidRDefault="005B0ED5" w:rsidP="00150685">
            <w:pPr>
              <w:ind w:firstLine="0"/>
              <w:rPr>
                <w:rFonts w:eastAsia="Times New Roman"/>
              </w:rPr>
            </w:pPr>
            <w:r>
              <w:rPr>
                <w:rFonts w:eastAsia="Times New Roman"/>
              </w:rPr>
              <w:t>3</w:t>
            </w:r>
          </w:p>
        </w:tc>
        <w:tc>
          <w:tcPr>
            <w:tcW w:w="1134" w:type="dxa"/>
          </w:tcPr>
          <w:p w:rsidR="00F776DE" w:rsidRDefault="005B0ED5" w:rsidP="00150685">
            <w:pPr>
              <w:ind w:firstLine="0"/>
              <w:rPr>
                <w:rFonts w:eastAsia="Times New Roman"/>
              </w:rPr>
            </w:pPr>
            <w:r>
              <w:rPr>
                <w:rFonts w:eastAsia="Times New Roman"/>
              </w:rPr>
              <w:t>1</w:t>
            </w:r>
          </w:p>
        </w:tc>
        <w:tc>
          <w:tcPr>
            <w:tcW w:w="1418" w:type="dxa"/>
          </w:tcPr>
          <w:p w:rsidR="00F776DE" w:rsidRPr="005B0ED5" w:rsidRDefault="005B0ED5" w:rsidP="00150685">
            <w:pPr>
              <w:ind w:firstLine="0"/>
              <w:rPr>
                <w:rFonts w:eastAsia="Times New Roman"/>
              </w:rPr>
            </w:pPr>
            <w:r>
              <w:rPr>
                <w:rFonts w:eastAsia="Times New Roman"/>
              </w:rPr>
              <w:t xml:space="preserve">Todos os </w:t>
            </w:r>
            <w:r>
              <w:rPr>
                <w:rFonts w:eastAsia="Times New Roman"/>
                <w:i/>
              </w:rPr>
              <w:t>stakeholders</w:t>
            </w:r>
          </w:p>
        </w:tc>
        <w:tc>
          <w:tcPr>
            <w:tcW w:w="5275" w:type="dxa"/>
          </w:tcPr>
          <w:p w:rsidR="00F776DE" w:rsidRDefault="005B0ED5" w:rsidP="005B0ED5">
            <w:pPr>
              <w:ind w:firstLine="0"/>
              <w:rPr>
                <w:rFonts w:eastAsia="Times New Roman"/>
              </w:rPr>
            </w:pPr>
            <w:r>
              <w:rPr>
                <w:rFonts w:eastAsia="Times New Roman"/>
              </w:rPr>
              <w:t xml:space="preserve">O documento atual é completo no sentido de que todas as informações são documentadas? Se não, há espaços reservados para o que ainda tem que ser documentado, juntamente com descrições do que ainda precisa ser trabalhado? </w:t>
            </w:r>
          </w:p>
        </w:tc>
      </w:tr>
      <w:tr w:rsidR="00F776DE" w:rsidTr="009754CE">
        <w:tc>
          <w:tcPr>
            <w:tcW w:w="817" w:type="dxa"/>
          </w:tcPr>
          <w:p w:rsidR="00F776DE" w:rsidRDefault="005B0ED5" w:rsidP="00150685">
            <w:pPr>
              <w:ind w:firstLine="0"/>
              <w:rPr>
                <w:rFonts w:eastAsia="Times New Roman"/>
              </w:rPr>
            </w:pPr>
            <w:r>
              <w:rPr>
                <w:rFonts w:eastAsia="Times New Roman"/>
              </w:rPr>
              <w:t>4</w:t>
            </w:r>
          </w:p>
        </w:tc>
        <w:tc>
          <w:tcPr>
            <w:tcW w:w="1134" w:type="dxa"/>
          </w:tcPr>
          <w:p w:rsidR="00F776DE" w:rsidRDefault="005B0ED5" w:rsidP="00150685">
            <w:pPr>
              <w:ind w:firstLine="0"/>
              <w:rPr>
                <w:rFonts w:eastAsia="Times New Roman"/>
              </w:rPr>
            </w:pPr>
            <w:r>
              <w:rPr>
                <w:rFonts w:eastAsia="Times New Roman"/>
              </w:rPr>
              <w:t>1</w:t>
            </w:r>
          </w:p>
        </w:tc>
        <w:tc>
          <w:tcPr>
            <w:tcW w:w="1418" w:type="dxa"/>
          </w:tcPr>
          <w:p w:rsidR="00F776DE" w:rsidRDefault="005B0ED5" w:rsidP="00150685">
            <w:pPr>
              <w:ind w:firstLine="0"/>
              <w:rPr>
                <w:rFonts w:eastAsia="Times New Roman"/>
              </w:rPr>
            </w:pPr>
            <w:r>
              <w:rPr>
                <w:rFonts w:eastAsia="Times New Roman"/>
              </w:rPr>
              <w:t>Especialistas de domínio</w:t>
            </w:r>
          </w:p>
        </w:tc>
        <w:tc>
          <w:tcPr>
            <w:tcW w:w="5275" w:type="dxa"/>
          </w:tcPr>
          <w:p w:rsidR="00550C71" w:rsidRPr="005874E3" w:rsidRDefault="00550C71" w:rsidP="00550C71">
            <w:pPr>
              <w:ind w:firstLine="0"/>
            </w:pPr>
            <w:r w:rsidRPr="005874E3">
              <w:t>1)</w:t>
            </w:r>
            <w:r w:rsidR="00BC25A4" w:rsidRPr="005874E3">
              <w:t xml:space="preserve"> </w:t>
            </w:r>
            <w:r w:rsidRPr="005874E3">
              <w:t xml:space="preserve">Você consegue listar os benefícios que a abordagem orientada a serviços fornece </w:t>
            </w:r>
            <w:r w:rsidR="00BC25A4" w:rsidRPr="005874E3">
              <w:t xml:space="preserve">à </w:t>
            </w:r>
            <w:r w:rsidRPr="005874E3">
              <w:t>arquitetura de referência proposta?</w:t>
            </w:r>
          </w:p>
          <w:p w:rsidR="00550C71" w:rsidRPr="005874E3" w:rsidRDefault="00550C71" w:rsidP="00550C71">
            <w:pPr>
              <w:ind w:firstLine="0"/>
            </w:pPr>
            <w:r w:rsidRPr="005874E3">
              <w:t>2)</w:t>
            </w:r>
            <w:r w:rsidR="00BC25A4" w:rsidRPr="005874E3">
              <w:t xml:space="preserve"> </w:t>
            </w:r>
            <w:r w:rsidRPr="005874E3">
              <w:t>Os principais conceitos do domínio de repositório</w:t>
            </w:r>
            <w:r w:rsidR="00BC25A4" w:rsidRPr="005874E3">
              <w:t>s</w:t>
            </w:r>
            <w:r w:rsidRPr="005874E3">
              <w:t xml:space="preserve"> foram identificados pela arquitetura de referência?</w:t>
            </w:r>
          </w:p>
          <w:p w:rsidR="00550C71" w:rsidRPr="005874E3" w:rsidRDefault="00550C71" w:rsidP="00550C71">
            <w:pPr>
              <w:ind w:firstLine="0"/>
            </w:pPr>
            <w:r w:rsidRPr="005874E3">
              <w:t>3)</w:t>
            </w:r>
            <w:r w:rsidR="00BC25A4" w:rsidRPr="005874E3">
              <w:t xml:space="preserve"> </w:t>
            </w:r>
            <w:r w:rsidRPr="005874E3">
              <w:t>Os principais conceitos do domínio de repositório</w:t>
            </w:r>
            <w:r w:rsidR="00BC25A4" w:rsidRPr="005874E3">
              <w:t>s</w:t>
            </w:r>
            <w:r w:rsidRPr="005874E3">
              <w:t xml:space="preserve"> de LPN foram identificados pela arquitetura de referência?</w:t>
            </w:r>
          </w:p>
          <w:p w:rsidR="00550C71" w:rsidRPr="005874E3" w:rsidRDefault="00550C71" w:rsidP="00550C71">
            <w:pPr>
              <w:ind w:firstLine="0"/>
            </w:pPr>
            <w:r w:rsidRPr="005874E3">
              <w:t>4)</w:t>
            </w:r>
            <w:r w:rsidR="00BC25A4" w:rsidRPr="005874E3">
              <w:t xml:space="preserve"> </w:t>
            </w:r>
            <w:r w:rsidRPr="005874E3">
              <w:t>Através da arquitetura de referência, você consegue vislumbrar a sua instanciação?</w:t>
            </w:r>
          </w:p>
          <w:p w:rsidR="00550C71" w:rsidRPr="005874E3" w:rsidRDefault="00550C71" w:rsidP="00550C71">
            <w:pPr>
              <w:ind w:firstLine="0"/>
            </w:pPr>
            <w:r w:rsidRPr="005874E3">
              <w:t>5)</w:t>
            </w:r>
            <w:r w:rsidR="00BC25A4" w:rsidRPr="005874E3">
              <w:t xml:space="preserve"> </w:t>
            </w:r>
            <w:r w:rsidRPr="005874E3">
              <w:t>Através da arquitetura de referência, você consegue vislumbrar a integração de uma instância dessa arquitetura de referência com outros sistemas/ferramentas?</w:t>
            </w:r>
          </w:p>
          <w:p w:rsidR="00550C71" w:rsidRPr="005874E3" w:rsidRDefault="00550C71" w:rsidP="00550C71">
            <w:pPr>
              <w:ind w:firstLine="0"/>
            </w:pPr>
            <w:r w:rsidRPr="005874E3">
              <w:t>6)</w:t>
            </w:r>
            <w:r w:rsidR="00BC25A4" w:rsidRPr="005874E3">
              <w:t xml:space="preserve"> </w:t>
            </w:r>
            <w:r w:rsidRPr="005874E3">
              <w:t xml:space="preserve">Importantes funcionalidades </w:t>
            </w:r>
            <w:r w:rsidR="00BC25A4" w:rsidRPr="005874E3">
              <w:t xml:space="preserve">de </w:t>
            </w:r>
            <w:r w:rsidRPr="005874E3">
              <w:t xml:space="preserve">repositórios </w:t>
            </w:r>
            <w:r w:rsidR="00BC25A4" w:rsidRPr="005874E3">
              <w:t>estão incorporadas na</w:t>
            </w:r>
            <w:r w:rsidRPr="005874E3">
              <w:t xml:space="preserve"> arquitetura de referência?</w:t>
            </w:r>
          </w:p>
          <w:p w:rsidR="00550C71" w:rsidRPr="005874E3" w:rsidRDefault="00550C71" w:rsidP="00550C71">
            <w:pPr>
              <w:ind w:firstLine="0"/>
            </w:pPr>
            <w:r w:rsidRPr="005874E3">
              <w:t>7)</w:t>
            </w:r>
            <w:r w:rsidR="00BC25A4" w:rsidRPr="005874E3">
              <w:t xml:space="preserve"> </w:t>
            </w:r>
            <w:r w:rsidRPr="005874E3">
              <w:t xml:space="preserve">Importantes funcionalidades para repositórios de LPN  </w:t>
            </w:r>
            <w:r w:rsidR="00BC25A4" w:rsidRPr="005874E3">
              <w:t xml:space="preserve">estão incorporadas na </w:t>
            </w:r>
            <w:r w:rsidRPr="005874E3">
              <w:t>arquitetura de referência?</w:t>
            </w:r>
          </w:p>
          <w:p w:rsidR="007E149D" w:rsidRDefault="00550C71" w:rsidP="00FF4139">
            <w:pPr>
              <w:ind w:firstLine="0"/>
              <w:rPr>
                <w:rFonts w:eastAsia="Times New Roman"/>
              </w:rPr>
            </w:pPr>
            <w:r w:rsidRPr="005874E3">
              <w:t>8)</w:t>
            </w:r>
            <w:r w:rsidR="00BC25A4" w:rsidRPr="005874E3">
              <w:t xml:space="preserve"> </w:t>
            </w:r>
            <w:r w:rsidRPr="005874E3">
              <w:t xml:space="preserve">A arquitetura de referência permite vislumbrar como seria a implantação de </w:t>
            </w:r>
            <w:r w:rsidR="00BC25A4" w:rsidRPr="005874E3">
              <w:t xml:space="preserve">suas </w:t>
            </w:r>
            <w:r w:rsidRPr="005874E3">
              <w:t>instância</w:t>
            </w:r>
            <w:r w:rsidR="00BC25A4" w:rsidRPr="005874E3">
              <w:t>s</w:t>
            </w:r>
            <w:r w:rsidRPr="005874E3">
              <w:t>?</w:t>
            </w:r>
            <w:r w:rsidR="00070D6F" w:rsidRPr="005874E3" w:rsidDel="00070D6F">
              <w:t xml:space="preserve"> </w:t>
            </w:r>
          </w:p>
        </w:tc>
      </w:tr>
    </w:tbl>
    <w:p w:rsidR="0088494D" w:rsidRDefault="0088494D" w:rsidP="00943B64">
      <w:pPr>
        <w:rPr>
          <w:rFonts w:eastAsia="Times New Roman"/>
        </w:rPr>
      </w:pPr>
    </w:p>
    <w:p w:rsidR="006A0523" w:rsidRDefault="006A0523" w:rsidP="006A0523">
      <w:pPr>
        <w:rPr>
          <w:rFonts w:eastAsia="Times New Roman"/>
        </w:rPr>
      </w:pPr>
      <w:r>
        <w:rPr>
          <w:rFonts w:eastAsia="Times New Roman"/>
        </w:rPr>
        <w:t xml:space="preserve">Neste trabalho, o </w:t>
      </w:r>
      <w:r>
        <w:rPr>
          <w:rFonts w:eastAsia="Times New Roman"/>
          <w:i/>
        </w:rPr>
        <w:t xml:space="preserve">checklist </w:t>
      </w:r>
      <w:r>
        <w:rPr>
          <w:rFonts w:eastAsia="Times New Roman"/>
        </w:rPr>
        <w:t xml:space="preserve">foi respondido por uma única pessoa, com o perfil de especialista do domínio e de gerente de software. O tempo gasto para a leitura da documentação da arquitetura de referência foi de 1 hora e 50 minutos e o tempo para responder o </w:t>
      </w:r>
      <w:r>
        <w:rPr>
          <w:rFonts w:eastAsia="Times New Roman"/>
          <w:i/>
        </w:rPr>
        <w:t>checklist</w:t>
      </w:r>
      <w:r>
        <w:rPr>
          <w:rFonts w:eastAsia="Times New Roman"/>
        </w:rPr>
        <w:t xml:space="preserve"> foi de 2 horas.</w:t>
      </w:r>
    </w:p>
    <w:p w:rsidR="006A0523" w:rsidRDefault="006A0523" w:rsidP="006A0523">
      <w:pPr>
        <w:rPr>
          <w:rFonts w:eastAsia="Times New Roman"/>
        </w:rPr>
      </w:pPr>
      <w:r>
        <w:rPr>
          <w:rFonts w:eastAsia="Times New Roman"/>
        </w:rPr>
        <w:t xml:space="preserve">Do total das questões </w:t>
      </w:r>
      <w:r w:rsidR="00F776DE">
        <w:rPr>
          <w:rFonts w:eastAsia="Times New Roman"/>
        </w:rPr>
        <w:t>do</w:t>
      </w:r>
      <w:r>
        <w:rPr>
          <w:rFonts w:eastAsia="Times New Roman"/>
        </w:rPr>
        <w:t xml:space="preserve"> </w:t>
      </w:r>
      <w:r w:rsidR="00F776DE">
        <w:rPr>
          <w:rFonts w:eastAsia="Times New Roman"/>
          <w:i/>
        </w:rPr>
        <w:t>checklist</w:t>
      </w:r>
      <w:r>
        <w:rPr>
          <w:rFonts w:eastAsia="Times New Roman"/>
        </w:rPr>
        <w:t>, 38% não foram respondidas em virtude do perfil do entrevistado não fazer parte do</w:t>
      </w:r>
      <w:r w:rsidR="00111DEE">
        <w:rPr>
          <w:rFonts w:eastAsia="Times New Roman"/>
        </w:rPr>
        <w:t xml:space="preserve"> perfil o</w:t>
      </w:r>
      <w:r>
        <w:rPr>
          <w:rFonts w:eastAsia="Times New Roman"/>
        </w:rPr>
        <w:t xml:space="preserve"> </w:t>
      </w:r>
      <w:r>
        <w:rPr>
          <w:rFonts w:eastAsia="Times New Roman"/>
          <w:i/>
        </w:rPr>
        <w:t>stakeholder</w:t>
      </w:r>
      <w:r>
        <w:rPr>
          <w:rFonts w:eastAsia="Times New Roman"/>
        </w:rPr>
        <w:t xml:space="preserve"> para o qual a</w:t>
      </w:r>
      <w:r w:rsidR="00111DEE">
        <w:rPr>
          <w:rFonts w:eastAsia="Times New Roman"/>
        </w:rPr>
        <w:t>s</w:t>
      </w:r>
      <w:r>
        <w:rPr>
          <w:rFonts w:eastAsia="Times New Roman"/>
        </w:rPr>
        <w:t xml:space="preserve"> </w:t>
      </w:r>
      <w:r w:rsidR="00111DEE">
        <w:rPr>
          <w:rFonts w:eastAsia="Times New Roman"/>
        </w:rPr>
        <w:t xml:space="preserve">questões </w:t>
      </w:r>
      <w:r>
        <w:rPr>
          <w:rFonts w:eastAsia="Times New Roman"/>
        </w:rPr>
        <w:t>era</w:t>
      </w:r>
      <w:r w:rsidR="00111DEE">
        <w:rPr>
          <w:rFonts w:eastAsia="Times New Roman"/>
        </w:rPr>
        <w:t>m</w:t>
      </w:r>
      <w:r>
        <w:rPr>
          <w:rFonts w:eastAsia="Times New Roman"/>
        </w:rPr>
        <w:t xml:space="preserve"> direcionada</w:t>
      </w:r>
      <w:r w:rsidR="00111DEE">
        <w:rPr>
          <w:rFonts w:eastAsia="Times New Roman"/>
        </w:rPr>
        <w:t>s</w:t>
      </w:r>
      <w:r>
        <w:rPr>
          <w:rFonts w:eastAsia="Times New Roman"/>
        </w:rPr>
        <w:t>.</w:t>
      </w:r>
    </w:p>
    <w:p w:rsidR="00256F16" w:rsidRPr="006A0523" w:rsidRDefault="00256F16" w:rsidP="006A0523">
      <w:pPr>
        <w:rPr>
          <w:rFonts w:eastAsia="Times New Roman"/>
        </w:rPr>
      </w:pPr>
      <w:r>
        <w:rPr>
          <w:rFonts w:eastAsia="Times New Roman"/>
        </w:rPr>
        <w:t>As porcentagens a seguir, refere</w:t>
      </w:r>
      <w:r w:rsidR="00F776DE">
        <w:rPr>
          <w:rFonts w:eastAsia="Times New Roman"/>
        </w:rPr>
        <w:t>m</w:t>
      </w:r>
      <w:r>
        <w:rPr>
          <w:rFonts w:eastAsia="Times New Roman"/>
        </w:rPr>
        <w:t xml:space="preserve">-se </w:t>
      </w:r>
      <w:r w:rsidR="00111DEE">
        <w:rPr>
          <w:rFonts w:eastAsia="Times New Roman"/>
        </w:rPr>
        <w:t xml:space="preserve">àquelas </w:t>
      </w:r>
      <w:r w:rsidR="00F776DE">
        <w:rPr>
          <w:rFonts w:eastAsia="Times New Roman"/>
        </w:rPr>
        <w:t>relacionadas</w:t>
      </w:r>
      <w:r>
        <w:rPr>
          <w:rFonts w:eastAsia="Times New Roman"/>
        </w:rPr>
        <w:t xml:space="preserve"> ao total de questões respondidas</w:t>
      </w:r>
      <w:r w:rsidR="00F776DE">
        <w:rPr>
          <w:rFonts w:eastAsia="Times New Roman"/>
        </w:rPr>
        <w:t xml:space="preserve"> (62%)</w:t>
      </w:r>
      <w:r>
        <w:rPr>
          <w:rFonts w:eastAsia="Times New Roman"/>
        </w:rPr>
        <w:t>.</w:t>
      </w:r>
    </w:p>
    <w:p w:rsidR="00F776DE" w:rsidRPr="00710B90" w:rsidRDefault="006A0523" w:rsidP="00E72170">
      <w:pPr>
        <w:rPr>
          <w:color w:val="000000" w:themeColor="text1"/>
        </w:rPr>
      </w:pPr>
      <w:r>
        <w:rPr>
          <w:rFonts w:eastAsia="Times New Roman"/>
        </w:rPr>
        <w:t>Como resultado do primeiro passo, pôde-se observar que aproximadamente 50% das questões foram atendidas na totalidade, 24% parcial</w:t>
      </w:r>
      <w:r w:rsidR="00F776DE">
        <w:rPr>
          <w:rFonts w:eastAsia="Times New Roman"/>
        </w:rPr>
        <w:t>mente e 26% não foram atendidas</w:t>
      </w:r>
      <w:r w:rsidR="00111DEE">
        <w:rPr>
          <w:rFonts w:eastAsia="Times New Roman"/>
        </w:rPr>
        <w:t>. A</w:t>
      </w:r>
      <w:r w:rsidR="00E04A94">
        <w:rPr>
          <w:rFonts w:eastAsia="Times New Roman"/>
        </w:rPr>
        <w:t xml:space="preserve">s justificativas </w:t>
      </w:r>
      <w:r w:rsidR="00111DEE">
        <w:rPr>
          <w:rFonts w:eastAsia="Times New Roman"/>
        </w:rPr>
        <w:t xml:space="preserve">que apresentam a razão das </w:t>
      </w:r>
      <w:r w:rsidR="00E04A94">
        <w:rPr>
          <w:rFonts w:eastAsia="Times New Roman"/>
        </w:rPr>
        <w:t xml:space="preserve">questões não estarem sendo </w:t>
      </w:r>
      <w:r w:rsidR="00E04A94">
        <w:rPr>
          <w:rFonts w:eastAsia="Times New Roman"/>
        </w:rPr>
        <w:lastRenderedPageBreak/>
        <w:t xml:space="preserve">completamente atendidas são </w:t>
      </w:r>
      <w:r w:rsidR="00111DEE">
        <w:rPr>
          <w:rFonts w:eastAsia="Times New Roman"/>
        </w:rPr>
        <w:t xml:space="preserve">mostradas </w:t>
      </w:r>
      <w:r w:rsidR="00E04A94">
        <w:rPr>
          <w:rFonts w:eastAsia="Times New Roman"/>
        </w:rPr>
        <w:t>no</w:t>
      </w:r>
      <w:r w:rsidR="008374F0">
        <w:rPr>
          <w:rFonts w:eastAsia="Times New Roman"/>
        </w:rPr>
        <w:t xml:space="preserve"> </w:t>
      </w:r>
      <w:fldSimple w:instr=" REF _Ref401930073 \h  \* MERGEFORMAT ">
        <w:r w:rsidR="00E73BEA" w:rsidRPr="00E73BEA">
          <w:t>Quadro</w:t>
        </w:r>
        <w:r w:rsidR="00E73BEA" w:rsidRPr="00E80E28">
          <w:rPr>
            <w:rFonts w:cs="Times New Roman"/>
            <w:sz w:val="20"/>
            <w:szCs w:val="20"/>
          </w:rPr>
          <w:t xml:space="preserve"> </w:t>
        </w:r>
        <w:r w:rsidR="00E73BEA">
          <w:rPr>
            <w:rFonts w:cs="Times New Roman"/>
            <w:noProof/>
            <w:sz w:val="20"/>
            <w:szCs w:val="20"/>
          </w:rPr>
          <w:t>6.16</w:t>
        </w:r>
      </w:fldSimple>
      <w:r w:rsidR="000C14AD">
        <w:t>, acompanhadas das respectivas soluções indicadas pelo autor desta dissertação de mestrado</w:t>
      </w:r>
      <w:r w:rsidR="000D6DE9">
        <w:rPr>
          <w:color w:val="000000" w:themeColor="text1"/>
        </w:rPr>
        <w:t>.</w:t>
      </w:r>
    </w:p>
    <w:p w:rsidR="000D6DE9" w:rsidRDefault="00E04A94">
      <w:pPr>
        <w:rPr>
          <w:rFonts w:eastAsia="Times New Roman" w:cs="Times New Roman"/>
        </w:rPr>
      </w:pPr>
      <w:bookmarkStart w:id="1036" w:name="_Ref401904459"/>
      <w:r>
        <w:rPr>
          <w:rFonts w:eastAsia="Times New Roman"/>
        </w:rPr>
        <w:t>Nesse passo</w:t>
      </w:r>
      <w:r w:rsidR="00710B90">
        <w:rPr>
          <w:rFonts w:eastAsia="Times New Roman"/>
        </w:rPr>
        <w:t xml:space="preserve"> </w:t>
      </w:r>
      <w:r>
        <w:rPr>
          <w:rFonts w:eastAsia="Times New Roman"/>
        </w:rPr>
        <w:t xml:space="preserve">conclui-se que a documentação </w:t>
      </w:r>
      <w:r w:rsidR="00902494">
        <w:rPr>
          <w:rFonts w:eastAsia="Times New Roman"/>
        </w:rPr>
        <w:t xml:space="preserve">da Cambuci-LPN </w:t>
      </w:r>
      <w:r>
        <w:rPr>
          <w:rFonts w:eastAsia="Times New Roman"/>
        </w:rPr>
        <w:t xml:space="preserve">está satisfatória, contendo as informações mais importantes e atende os principais requisitos </w:t>
      </w:r>
      <w:r w:rsidRPr="002075E0">
        <w:rPr>
          <w:rFonts w:eastAsia="Times New Roman"/>
        </w:rPr>
        <w:t xml:space="preserve">elencados pelo </w:t>
      </w:r>
      <w:r w:rsidRPr="002075E0">
        <w:rPr>
          <w:rFonts w:eastAsia="Times New Roman"/>
          <w:i/>
        </w:rPr>
        <w:t>checklist.</w:t>
      </w:r>
      <w:r w:rsidRPr="002075E0">
        <w:rPr>
          <w:rFonts w:eastAsia="Times New Roman"/>
        </w:rPr>
        <w:t xml:space="preserve"> A arquitetura de referência apresenta um grau de abstração </w:t>
      </w:r>
      <w:r w:rsidR="00111DEE" w:rsidRPr="002075E0">
        <w:rPr>
          <w:rFonts w:eastAsia="Times New Roman"/>
        </w:rPr>
        <w:t xml:space="preserve">em que </w:t>
      </w:r>
      <w:r w:rsidRPr="002075E0">
        <w:rPr>
          <w:rFonts w:eastAsia="Times New Roman"/>
        </w:rPr>
        <w:t>os serviços identificados em cada módulo correspondem às funcionalidades que o módulo deve disponibilizar. Na construção da arquitetura do sistema, essas funcionalidades devem ser atendidas por vários serviços presentes no módulo.</w:t>
      </w:r>
      <w:r w:rsidR="00EF3088" w:rsidRPr="002075E0">
        <w:rPr>
          <w:rFonts w:eastAsia="Times New Roman"/>
        </w:rPr>
        <w:t xml:space="preserve"> Por exemplo, o serviço </w:t>
      </w:r>
      <w:r w:rsidR="00EF3088" w:rsidRPr="005A062E">
        <w:rPr>
          <w:rFonts w:ascii="Courier New" w:eastAsia="Times New Roman" w:hAnsi="Courier New" w:cs="Courier New"/>
          <w:sz w:val="22"/>
        </w:rPr>
        <w:t>Assegurar a qualidade dos serviços</w:t>
      </w:r>
      <w:r w:rsidR="003C72F6" w:rsidRPr="005A062E">
        <w:rPr>
          <w:rFonts w:ascii="Times" w:eastAsia="Times New Roman" w:hAnsi="Times" w:cs="Courier New"/>
        </w:rPr>
        <w:t>,</w:t>
      </w:r>
      <w:r w:rsidR="003C72F6" w:rsidRPr="002075E0">
        <w:rPr>
          <w:rFonts w:eastAsia="Times New Roman"/>
        </w:rPr>
        <w:t xml:space="preserve"> </w:t>
      </w:r>
      <w:r w:rsidR="00BC25A4" w:rsidRPr="002075E0">
        <w:rPr>
          <w:rFonts w:eastAsia="Times New Roman"/>
        </w:rPr>
        <w:t>presente</w:t>
      </w:r>
      <w:r w:rsidR="003C72F6" w:rsidRPr="002075E0">
        <w:rPr>
          <w:rFonts w:eastAsia="Times New Roman"/>
        </w:rPr>
        <w:t xml:space="preserve"> no pacote </w:t>
      </w:r>
      <w:r w:rsidR="003C72F6" w:rsidRPr="005A062E">
        <w:rPr>
          <w:rFonts w:ascii="Courier New" w:eastAsia="Times New Roman" w:hAnsi="Courier New" w:cs="Courier New"/>
          <w:sz w:val="22"/>
        </w:rPr>
        <w:t>QualidadeDeServiço</w:t>
      </w:r>
      <w:r w:rsidR="003C72F6" w:rsidRPr="005A062E">
        <w:rPr>
          <w:rFonts w:ascii="Times" w:eastAsia="Times New Roman" w:hAnsi="Times" w:cs="Courier New"/>
        </w:rPr>
        <w:t>,</w:t>
      </w:r>
      <w:r w:rsidR="003C72F6" w:rsidRPr="002075E0">
        <w:rPr>
          <w:rFonts w:ascii="Courier New" w:eastAsia="Times New Roman" w:hAnsi="Courier New" w:cs="Courier New"/>
        </w:rPr>
        <w:t xml:space="preserve"> </w:t>
      </w:r>
      <w:r w:rsidR="003C72F6" w:rsidRPr="002075E0">
        <w:rPr>
          <w:rFonts w:eastAsia="Times New Roman" w:cs="Times New Roman"/>
        </w:rPr>
        <w:t xml:space="preserve">deve ser </w:t>
      </w:r>
      <w:r w:rsidR="00BC25A4" w:rsidRPr="002075E0">
        <w:rPr>
          <w:rFonts w:eastAsia="Times New Roman" w:cs="Times New Roman"/>
        </w:rPr>
        <w:t xml:space="preserve">disponibilizado </w:t>
      </w:r>
      <w:r w:rsidR="003C72F6" w:rsidRPr="002075E0">
        <w:rPr>
          <w:rFonts w:eastAsia="Times New Roman" w:cs="Times New Roman"/>
        </w:rPr>
        <w:t xml:space="preserve">por meio de mecanismos que coletem métricas </w:t>
      </w:r>
      <w:r w:rsidR="00BC25A4" w:rsidRPr="002075E0">
        <w:rPr>
          <w:rFonts w:eastAsia="Times New Roman" w:cs="Times New Roman"/>
        </w:rPr>
        <w:t xml:space="preserve">relacionadas a aspectos de qualidade esperados pelos </w:t>
      </w:r>
      <w:r w:rsidR="003C72F6" w:rsidRPr="002075E0">
        <w:rPr>
          <w:rFonts w:eastAsia="Times New Roman" w:cs="Times New Roman"/>
        </w:rPr>
        <w:t>serviços</w:t>
      </w:r>
      <w:r w:rsidR="00BC25A4" w:rsidRPr="002075E0">
        <w:rPr>
          <w:rFonts w:eastAsia="Times New Roman" w:cs="Times New Roman"/>
        </w:rPr>
        <w:t>. Essas métricas podem ser</w:t>
      </w:r>
      <w:r w:rsidR="003C72F6" w:rsidRPr="002075E0">
        <w:rPr>
          <w:rFonts w:eastAsia="Times New Roman" w:cs="Times New Roman"/>
        </w:rPr>
        <w:t xml:space="preserve"> </w:t>
      </w:r>
      <w:r w:rsidR="00BC25A4" w:rsidRPr="002075E0">
        <w:rPr>
          <w:rFonts w:eastAsia="Times New Roman" w:cs="Times New Roman"/>
        </w:rPr>
        <w:t xml:space="preserve">relacionadas, por </w:t>
      </w:r>
      <w:r w:rsidR="003C72F6" w:rsidRPr="002075E0">
        <w:rPr>
          <w:rFonts w:eastAsia="Times New Roman" w:cs="Times New Roman"/>
        </w:rPr>
        <w:t xml:space="preserve">exemplo, </w:t>
      </w:r>
      <w:r w:rsidR="00BC25A4" w:rsidRPr="002075E0">
        <w:rPr>
          <w:rFonts w:eastAsia="Times New Roman" w:cs="Times New Roman"/>
        </w:rPr>
        <w:t xml:space="preserve">a </w:t>
      </w:r>
      <w:r w:rsidR="003C72F6" w:rsidRPr="002075E0">
        <w:rPr>
          <w:rFonts w:eastAsia="Times New Roman" w:cs="Times New Roman"/>
        </w:rPr>
        <w:t>desempenho, segurança</w:t>
      </w:r>
      <w:r w:rsidR="00BC25A4" w:rsidRPr="002075E0">
        <w:rPr>
          <w:rFonts w:eastAsia="Times New Roman" w:cs="Times New Roman"/>
        </w:rPr>
        <w:t xml:space="preserve"> e</w:t>
      </w:r>
      <w:r w:rsidR="003C72F6" w:rsidRPr="002075E0">
        <w:rPr>
          <w:rFonts w:eastAsia="Times New Roman" w:cs="Times New Roman"/>
        </w:rPr>
        <w:t xml:space="preserve"> confiabilidade.</w:t>
      </w:r>
      <w:r w:rsidR="003C72F6">
        <w:rPr>
          <w:rFonts w:eastAsia="Times New Roman" w:cs="Times New Roman"/>
        </w:rPr>
        <w:t xml:space="preserve"> </w:t>
      </w:r>
    </w:p>
    <w:p w:rsidR="000834D1" w:rsidRDefault="000834D1">
      <w:pPr>
        <w:rPr>
          <w:rFonts w:cs="Times New Roman"/>
          <w:b/>
          <w:bCs/>
          <w:color w:val="000000" w:themeColor="text1"/>
          <w:sz w:val="20"/>
          <w:szCs w:val="20"/>
        </w:rPr>
      </w:pPr>
    </w:p>
    <w:p w:rsidR="00E80E28" w:rsidRPr="00E80E28" w:rsidRDefault="00E80E28" w:rsidP="00E80E28">
      <w:pPr>
        <w:pStyle w:val="Legenda"/>
        <w:rPr>
          <w:rFonts w:ascii="Times New Roman" w:eastAsia="Times New Roman" w:hAnsi="Times New Roman" w:cs="Times New Roman"/>
          <w:sz w:val="20"/>
          <w:szCs w:val="20"/>
        </w:rPr>
      </w:pPr>
      <w:bookmarkStart w:id="1037" w:name="_Ref401930073"/>
      <w:bookmarkStart w:id="1038" w:name="_Ref402157963"/>
      <w:bookmarkStart w:id="1039" w:name="_Toc402159556"/>
      <w:r w:rsidRPr="00E80E28">
        <w:rPr>
          <w:rFonts w:ascii="Times New Roman" w:hAnsi="Times New Roman" w:cs="Times New Roman"/>
          <w:sz w:val="20"/>
          <w:szCs w:val="20"/>
        </w:rPr>
        <w:t xml:space="preserve">Quadro </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6</w:t>
      </w:r>
      <w:r w:rsidR="00283060">
        <w:rPr>
          <w:rFonts w:ascii="Times New Roman" w:hAnsi="Times New Roman" w:cs="Times New Roman"/>
          <w:sz w:val="20"/>
          <w:szCs w:val="20"/>
        </w:rPr>
        <w:fldChar w:fldCharType="end"/>
      </w:r>
      <w:r w:rsidR="00736EE4">
        <w:rPr>
          <w:rFonts w:ascii="Times New Roman" w:hAnsi="Times New Roman" w:cs="Times New Roman"/>
          <w:sz w:val="20"/>
          <w:szCs w:val="20"/>
        </w:rPr>
        <w:t>.</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SEQ Quadro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16</w:t>
      </w:r>
      <w:r w:rsidR="00283060">
        <w:rPr>
          <w:rFonts w:ascii="Times New Roman" w:hAnsi="Times New Roman" w:cs="Times New Roman"/>
          <w:sz w:val="20"/>
          <w:szCs w:val="20"/>
        </w:rPr>
        <w:fldChar w:fldCharType="end"/>
      </w:r>
      <w:bookmarkEnd w:id="1036"/>
      <w:bookmarkEnd w:id="1037"/>
      <w:bookmarkEnd w:id="1038"/>
      <w:r w:rsidRPr="00E80E28">
        <w:rPr>
          <w:rFonts w:ascii="Times New Roman" w:hAnsi="Times New Roman" w:cs="Times New Roman"/>
          <w:sz w:val="20"/>
          <w:szCs w:val="20"/>
        </w:rPr>
        <w:t xml:space="preserve"> - Justificativa</w:t>
      </w:r>
      <w:r w:rsidR="000C14AD">
        <w:rPr>
          <w:rFonts w:ascii="Times New Roman" w:hAnsi="Times New Roman" w:cs="Times New Roman"/>
          <w:sz w:val="20"/>
          <w:szCs w:val="20"/>
        </w:rPr>
        <w:t>s</w:t>
      </w:r>
      <w:r w:rsidRPr="00E80E28">
        <w:rPr>
          <w:rFonts w:ascii="Times New Roman" w:hAnsi="Times New Roman" w:cs="Times New Roman"/>
          <w:sz w:val="20"/>
          <w:szCs w:val="20"/>
        </w:rPr>
        <w:t xml:space="preserve"> </w:t>
      </w:r>
      <w:r w:rsidR="000C14AD">
        <w:rPr>
          <w:rFonts w:ascii="Times New Roman" w:hAnsi="Times New Roman" w:cs="Times New Roman"/>
          <w:sz w:val="20"/>
          <w:szCs w:val="20"/>
        </w:rPr>
        <w:t xml:space="preserve">e soluções </w:t>
      </w:r>
      <w:r w:rsidRPr="00E80E28">
        <w:rPr>
          <w:rFonts w:ascii="Times New Roman" w:hAnsi="Times New Roman" w:cs="Times New Roman"/>
          <w:sz w:val="20"/>
          <w:szCs w:val="20"/>
        </w:rPr>
        <w:t xml:space="preserve">para </w:t>
      </w:r>
      <w:r w:rsidR="000C14AD">
        <w:rPr>
          <w:rFonts w:ascii="Times New Roman" w:hAnsi="Times New Roman" w:cs="Times New Roman"/>
          <w:sz w:val="20"/>
          <w:szCs w:val="20"/>
        </w:rPr>
        <w:t xml:space="preserve">as </w:t>
      </w:r>
      <w:r w:rsidRPr="00E80E28">
        <w:rPr>
          <w:rFonts w:ascii="Times New Roman" w:hAnsi="Times New Roman" w:cs="Times New Roman"/>
          <w:sz w:val="20"/>
          <w:szCs w:val="20"/>
        </w:rPr>
        <w:t xml:space="preserve">respostas </w:t>
      </w:r>
      <w:r w:rsidR="000C14AD">
        <w:rPr>
          <w:rFonts w:ascii="Times New Roman" w:hAnsi="Times New Roman" w:cs="Times New Roman"/>
          <w:sz w:val="20"/>
          <w:szCs w:val="20"/>
        </w:rPr>
        <w:t xml:space="preserve">parcialmente atendidas e não atendidas </w:t>
      </w:r>
      <w:r w:rsidR="000C14AD" w:rsidRPr="00E80E28">
        <w:rPr>
          <w:rFonts w:ascii="Times New Roman" w:hAnsi="Times New Roman" w:cs="Times New Roman"/>
          <w:sz w:val="20"/>
          <w:szCs w:val="20"/>
        </w:rPr>
        <w:t xml:space="preserve">das questões </w:t>
      </w:r>
      <w:r w:rsidR="000C14AD">
        <w:rPr>
          <w:rFonts w:ascii="Times New Roman" w:hAnsi="Times New Roman" w:cs="Times New Roman"/>
          <w:sz w:val="20"/>
          <w:szCs w:val="20"/>
        </w:rPr>
        <w:t>(</w:t>
      </w:r>
      <w:r w:rsidRPr="00E80E28">
        <w:rPr>
          <w:rFonts w:ascii="Times New Roman" w:hAnsi="Times New Roman" w:cs="Times New Roman"/>
          <w:sz w:val="20"/>
          <w:szCs w:val="20"/>
        </w:rPr>
        <w:t>passo 1</w:t>
      </w:r>
      <w:r w:rsidR="000C14AD">
        <w:rPr>
          <w:rFonts w:ascii="Times New Roman" w:hAnsi="Times New Roman" w:cs="Times New Roman"/>
          <w:sz w:val="20"/>
          <w:szCs w:val="20"/>
        </w:rPr>
        <w:t>)</w:t>
      </w:r>
      <w:bookmarkEnd w:id="1039"/>
    </w:p>
    <w:tbl>
      <w:tblPr>
        <w:tblStyle w:val="Tabelacomgrade"/>
        <w:tblW w:w="0" w:type="auto"/>
        <w:tblLook w:val="04A0"/>
      </w:tblPr>
      <w:tblGrid>
        <w:gridCol w:w="1504"/>
        <w:gridCol w:w="3724"/>
        <w:gridCol w:w="3492"/>
      </w:tblGrid>
      <w:tr w:rsidR="000C14AD" w:rsidRPr="00F776DE" w:rsidTr="000C14AD">
        <w:tc>
          <w:tcPr>
            <w:tcW w:w="1504" w:type="dxa"/>
          </w:tcPr>
          <w:p w:rsidR="000C14AD" w:rsidRPr="00F776DE" w:rsidRDefault="000C14AD" w:rsidP="00F776DE">
            <w:pPr>
              <w:ind w:firstLine="0"/>
              <w:jc w:val="center"/>
              <w:rPr>
                <w:rFonts w:eastAsia="Times New Roman"/>
                <w:b/>
              </w:rPr>
            </w:pPr>
            <w:r w:rsidRPr="00F776DE">
              <w:rPr>
                <w:rFonts w:eastAsia="Times New Roman"/>
                <w:b/>
              </w:rPr>
              <w:t>Questões</w:t>
            </w:r>
          </w:p>
        </w:tc>
        <w:tc>
          <w:tcPr>
            <w:tcW w:w="3724" w:type="dxa"/>
          </w:tcPr>
          <w:p w:rsidR="000C14AD" w:rsidRPr="00F776DE" w:rsidRDefault="000C14AD" w:rsidP="00F776DE">
            <w:pPr>
              <w:ind w:firstLine="0"/>
              <w:jc w:val="center"/>
              <w:rPr>
                <w:rFonts w:eastAsia="Times New Roman"/>
                <w:b/>
              </w:rPr>
            </w:pPr>
            <w:r w:rsidRPr="00F776DE">
              <w:rPr>
                <w:rFonts w:eastAsia="Times New Roman"/>
                <w:b/>
              </w:rPr>
              <w:t>Justificativa</w:t>
            </w:r>
          </w:p>
        </w:tc>
        <w:tc>
          <w:tcPr>
            <w:tcW w:w="3492" w:type="dxa"/>
          </w:tcPr>
          <w:p w:rsidR="000C14AD" w:rsidRPr="00F776DE" w:rsidRDefault="000C14AD" w:rsidP="00F776DE">
            <w:pPr>
              <w:ind w:firstLine="0"/>
              <w:jc w:val="center"/>
              <w:rPr>
                <w:rFonts w:eastAsia="Times New Roman"/>
                <w:b/>
              </w:rPr>
            </w:pPr>
            <w:r>
              <w:rPr>
                <w:rFonts w:eastAsia="Times New Roman"/>
                <w:b/>
              </w:rPr>
              <w:t>Solução</w:t>
            </w:r>
          </w:p>
        </w:tc>
      </w:tr>
      <w:tr w:rsidR="005A062E" w:rsidRPr="002075E0" w:rsidTr="00F62DE9">
        <w:tc>
          <w:tcPr>
            <w:tcW w:w="1504" w:type="dxa"/>
            <w:vMerge w:val="restart"/>
          </w:tcPr>
          <w:p w:rsidR="005A062E" w:rsidRDefault="005A062E" w:rsidP="00F62DE9">
            <w:pPr>
              <w:ind w:firstLine="0"/>
              <w:rPr>
                <w:rFonts w:eastAsia="Times New Roman"/>
              </w:rPr>
            </w:pPr>
            <w:r>
              <w:rPr>
                <w:rFonts w:eastAsia="Times New Roman"/>
              </w:rPr>
              <w:t>Questões parcialmente atendidas</w:t>
            </w:r>
          </w:p>
          <w:p w:rsidR="005A062E" w:rsidRDefault="005A062E" w:rsidP="009F392A">
            <w:pPr>
              <w:ind w:firstLine="0"/>
              <w:rPr>
                <w:rFonts w:eastAsia="Times New Roman"/>
              </w:rPr>
            </w:pPr>
          </w:p>
        </w:tc>
        <w:tc>
          <w:tcPr>
            <w:tcW w:w="3724" w:type="dxa"/>
          </w:tcPr>
          <w:p w:rsidR="005A062E" w:rsidRDefault="005A062E" w:rsidP="00DF3752">
            <w:pPr>
              <w:ind w:firstLine="0"/>
              <w:rPr>
                <w:rFonts w:eastAsia="Times New Roman"/>
              </w:rPr>
            </w:pPr>
            <w:r>
              <w:rPr>
                <w:rFonts w:eastAsia="Times New Roman"/>
              </w:rPr>
              <w:t>- o conceito serviço foi utilizado de uma maneira muito abstrata. O serviço “Assegurar qualidade dos serviços” declarado no módulo QualidadeDeServiço corresponde a uma funcionalidade que deve ser atendida por um ou mais serviços.</w:t>
            </w:r>
          </w:p>
        </w:tc>
        <w:tc>
          <w:tcPr>
            <w:tcW w:w="3492" w:type="dxa"/>
          </w:tcPr>
          <w:p w:rsidR="005A062E" w:rsidRPr="00FF4139" w:rsidRDefault="005A062E" w:rsidP="001137A5">
            <w:pPr>
              <w:ind w:firstLine="0"/>
              <w:rPr>
                <w:rFonts w:eastAsia="Times New Roman"/>
                <w:highlight w:val="yellow"/>
              </w:rPr>
            </w:pPr>
            <w:r>
              <w:rPr>
                <w:rFonts w:eastAsia="Times New Roman"/>
              </w:rPr>
              <w:t>Indicar na documentação da</w:t>
            </w:r>
            <w:r w:rsidRPr="005874E3">
              <w:rPr>
                <w:rFonts w:eastAsia="Times New Roman"/>
              </w:rPr>
              <w:t xml:space="preserve"> </w:t>
            </w:r>
            <w:r>
              <w:rPr>
                <w:rFonts w:eastAsia="Times New Roman"/>
              </w:rPr>
              <w:t>Cambuci-LPN</w:t>
            </w:r>
            <w:r w:rsidRPr="005874E3">
              <w:rPr>
                <w:rFonts w:eastAsia="Times New Roman"/>
              </w:rPr>
              <w:t xml:space="preserve"> que todos os serviços de cada pacote da visão de módulo devem ser detalhados quando a </w:t>
            </w:r>
            <w:r>
              <w:rPr>
                <w:rFonts w:eastAsia="Times New Roman"/>
              </w:rPr>
              <w:t>mesma</w:t>
            </w:r>
            <w:r w:rsidRPr="005874E3">
              <w:rPr>
                <w:rFonts w:eastAsia="Times New Roman"/>
              </w:rPr>
              <w:t xml:space="preserve"> estiver sendo instanciada.</w:t>
            </w:r>
          </w:p>
        </w:tc>
      </w:tr>
      <w:tr w:rsidR="005A062E" w:rsidRPr="002075E0" w:rsidTr="000C14AD">
        <w:tc>
          <w:tcPr>
            <w:tcW w:w="1504" w:type="dxa"/>
            <w:vMerge/>
          </w:tcPr>
          <w:p w:rsidR="005A062E" w:rsidRDefault="005A062E" w:rsidP="009F392A">
            <w:pPr>
              <w:ind w:firstLine="0"/>
              <w:rPr>
                <w:rFonts w:eastAsia="Times New Roman"/>
              </w:rPr>
            </w:pPr>
          </w:p>
        </w:tc>
        <w:tc>
          <w:tcPr>
            <w:tcW w:w="3724" w:type="dxa"/>
          </w:tcPr>
          <w:p w:rsidR="005A062E" w:rsidRDefault="005A062E" w:rsidP="006A0523">
            <w:pPr>
              <w:ind w:firstLine="0"/>
              <w:rPr>
                <w:rFonts w:eastAsia="Times New Roman"/>
              </w:rPr>
            </w:pPr>
            <w:r>
              <w:rPr>
                <w:rFonts w:eastAsia="Times New Roman"/>
              </w:rPr>
              <w:t xml:space="preserve">- atributos de qualidade não estão explicitamente definidos, mas fornece um meio para medir e acompanhar os atributos de qualidade estabelecidos. </w:t>
            </w:r>
          </w:p>
        </w:tc>
        <w:tc>
          <w:tcPr>
            <w:tcW w:w="3492" w:type="dxa"/>
          </w:tcPr>
          <w:p w:rsidR="005A062E" w:rsidRPr="00FF4139" w:rsidRDefault="005A062E" w:rsidP="001137A5">
            <w:pPr>
              <w:ind w:firstLine="0"/>
              <w:rPr>
                <w:rFonts w:eastAsia="Times New Roman"/>
                <w:highlight w:val="yellow"/>
              </w:rPr>
            </w:pPr>
            <w:r w:rsidRPr="009C42C1">
              <w:rPr>
                <w:rFonts w:eastAsia="Times New Roman"/>
              </w:rPr>
              <w:t>Incluir novos requisitos arquiteturais para que contemplem elementos relacionados ao domínio de atuação da arquitetura de referência, como: legislação, regulamentos, padrões, atributos de qualidade, entre outros.</w:t>
            </w:r>
          </w:p>
        </w:tc>
      </w:tr>
      <w:tr w:rsidR="005A062E" w:rsidTr="00F62DE9">
        <w:tc>
          <w:tcPr>
            <w:tcW w:w="1504" w:type="dxa"/>
            <w:vMerge w:val="restart"/>
          </w:tcPr>
          <w:p w:rsidR="005A062E" w:rsidRDefault="005A062E" w:rsidP="00F62DE9">
            <w:pPr>
              <w:ind w:firstLine="0"/>
              <w:rPr>
                <w:rFonts w:eastAsia="Times New Roman"/>
              </w:rPr>
            </w:pPr>
            <w:r>
              <w:rPr>
                <w:rFonts w:eastAsia="Times New Roman"/>
              </w:rPr>
              <w:t>Questões não atendidas</w:t>
            </w:r>
          </w:p>
        </w:tc>
        <w:tc>
          <w:tcPr>
            <w:tcW w:w="3724" w:type="dxa"/>
          </w:tcPr>
          <w:p w:rsidR="005A062E" w:rsidRDefault="005A062E" w:rsidP="00DF3752">
            <w:pPr>
              <w:ind w:firstLine="0"/>
              <w:rPr>
                <w:rFonts w:eastAsia="Times New Roman"/>
              </w:rPr>
            </w:pPr>
            <w:r>
              <w:rPr>
                <w:rFonts w:eastAsia="Times New Roman"/>
              </w:rPr>
              <w:t>- Algumas informações referentes à gestão do desenvolvimento da arquitetura não estão incluídas, como a data de atualização, versão, histórico de mudança, entre outros.</w:t>
            </w:r>
          </w:p>
        </w:tc>
        <w:tc>
          <w:tcPr>
            <w:tcW w:w="3492" w:type="dxa"/>
          </w:tcPr>
          <w:p w:rsidR="005A062E" w:rsidRPr="00902494" w:rsidRDefault="005A062E" w:rsidP="001137A5">
            <w:pPr>
              <w:ind w:firstLine="0"/>
              <w:rPr>
                <w:rFonts w:eastAsia="Times New Roman"/>
                <w:highlight w:val="yellow"/>
              </w:rPr>
            </w:pPr>
            <w:r>
              <w:rPr>
                <w:rFonts w:eastAsia="Times New Roman"/>
              </w:rPr>
              <w:t>Adicionar</w:t>
            </w:r>
            <w:r w:rsidRPr="002075E0">
              <w:rPr>
                <w:rFonts w:eastAsia="Times New Roman"/>
              </w:rPr>
              <w:t xml:space="preserve"> </w:t>
            </w:r>
            <w:r>
              <w:rPr>
                <w:rFonts w:eastAsia="Times New Roman"/>
              </w:rPr>
              <w:t xml:space="preserve">na documentação arquitetural da Cambuci-LPN </w:t>
            </w:r>
            <w:r w:rsidRPr="002075E0">
              <w:rPr>
                <w:rFonts w:eastAsia="Times New Roman"/>
              </w:rPr>
              <w:t xml:space="preserve">informações </w:t>
            </w:r>
            <w:r>
              <w:rPr>
                <w:rFonts w:eastAsia="Times New Roman"/>
              </w:rPr>
              <w:t>relacionadas a</w:t>
            </w:r>
            <w:r w:rsidRPr="002075E0">
              <w:rPr>
                <w:rFonts w:eastAsia="Times New Roman"/>
              </w:rPr>
              <w:t xml:space="preserve">o processo de </w:t>
            </w:r>
            <w:r>
              <w:rPr>
                <w:rFonts w:eastAsia="Times New Roman"/>
              </w:rPr>
              <w:t>evolução</w:t>
            </w:r>
            <w:r w:rsidRPr="002075E0">
              <w:rPr>
                <w:rFonts w:eastAsia="Times New Roman"/>
              </w:rPr>
              <w:t xml:space="preserve"> da mesma, para que se possa compreender as decisões arquiteturais que foram tomadas e quando foram tomadas.</w:t>
            </w:r>
          </w:p>
        </w:tc>
      </w:tr>
      <w:tr w:rsidR="005A062E" w:rsidTr="00F62DE9">
        <w:tc>
          <w:tcPr>
            <w:tcW w:w="1504" w:type="dxa"/>
            <w:vMerge/>
          </w:tcPr>
          <w:p w:rsidR="005A062E" w:rsidRDefault="005A062E" w:rsidP="00F62DE9">
            <w:pPr>
              <w:ind w:firstLine="0"/>
              <w:rPr>
                <w:rFonts w:eastAsia="Times New Roman"/>
              </w:rPr>
            </w:pPr>
          </w:p>
        </w:tc>
        <w:tc>
          <w:tcPr>
            <w:tcW w:w="3724" w:type="dxa"/>
          </w:tcPr>
          <w:p w:rsidR="005A062E" w:rsidRDefault="005A062E" w:rsidP="00F62DE9">
            <w:pPr>
              <w:ind w:firstLine="0"/>
              <w:rPr>
                <w:rFonts w:eastAsia="Times New Roman"/>
              </w:rPr>
            </w:pPr>
            <w:r>
              <w:rPr>
                <w:rFonts w:eastAsia="Times New Roman"/>
              </w:rPr>
              <w:t xml:space="preserve">- A lista de </w:t>
            </w:r>
            <w:r>
              <w:rPr>
                <w:rFonts w:eastAsia="Times New Roman"/>
                <w:i/>
              </w:rPr>
              <w:t>stakeholders</w:t>
            </w:r>
            <w:r>
              <w:rPr>
                <w:rFonts w:eastAsia="Times New Roman"/>
              </w:rPr>
              <w:t xml:space="preserve"> não está incluída na arquitetura de referência.</w:t>
            </w:r>
          </w:p>
          <w:p w:rsidR="005A062E" w:rsidRDefault="005A062E" w:rsidP="00F62DE9">
            <w:pPr>
              <w:ind w:firstLine="0"/>
              <w:rPr>
                <w:rFonts w:eastAsia="Times New Roman"/>
              </w:rPr>
            </w:pPr>
            <w:r>
              <w:rPr>
                <w:rFonts w:eastAsia="Times New Roman"/>
              </w:rPr>
              <w:t xml:space="preserve">- Os interesses dos </w:t>
            </w:r>
            <w:r>
              <w:rPr>
                <w:rFonts w:eastAsia="Times New Roman"/>
                <w:i/>
              </w:rPr>
              <w:t>stakeholders</w:t>
            </w:r>
            <w:r>
              <w:rPr>
                <w:rFonts w:eastAsia="Times New Roman"/>
              </w:rPr>
              <w:t xml:space="preserve"> não estão sendo apresentados pela arquitetura de referência.</w:t>
            </w:r>
          </w:p>
        </w:tc>
        <w:tc>
          <w:tcPr>
            <w:tcW w:w="3492" w:type="dxa"/>
          </w:tcPr>
          <w:p w:rsidR="005A062E" w:rsidRPr="004F270D" w:rsidRDefault="005A062E" w:rsidP="001137A5">
            <w:pPr>
              <w:ind w:firstLine="0"/>
              <w:rPr>
                <w:rFonts w:eastAsia="Times New Roman"/>
                <w:highlight w:val="yellow"/>
              </w:rPr>
            </w:pPr>
            <w:r>
              <w:rPr>
                <w:rFonts w:eastAsia="Times New Roman"/>
              </w:rPr>
              <w:t xml:space="preserve">Incluir na documentação arquitetural da Cambuci-LPN um diagrama de casos de uso para representar os </w:t>
            </w:r>
            <w:r w:rsidRPr="002075E0">
              <w:rPr>
                <w:rFonts w:eastAsia="Times New Roman"/>
                <w:i/>
              </w:rPr>
              <w:t>stakeholders</w:t>
            </w:r>
            <w:r>
              <w:rPr>
                <w:rFonts w:eastAsia="Times New Roman"/>
              </w:rPr>
              <w:t xml:space="preserve">, </w:t>
            </w:r>
            <w:r w:rsidRPr="002075E0">
              <w:rPr>
                <w:rFonts w:eastAsia="Times New Roman"/>
              </w:rPr>
              <w:t>relacionando-os com os seus interesses.</w:t>
            </w:r>
          </w:p>
        </w:tc>
      </w:tr>
    </w:tbl>
    <w:p w:rsidR="00F776DE" w:rsidRDefault="00F776DE" w:rsidP="006A0523">
      <w:pPr>
        <w:rPr>
          <w:rFonts w:eastAsia="Times New Roman"/>
        </w:rPr>
      </w:pPr>
    </w:p>
    <w:p w:rsidR="004C0561" w:rsidRDefault="004C0561" w:rsidP="006A0523">
      <w:pPr>
        <w:rPr>
          <w:rFonts w:eastAsia="Times New Roman"/>
        </w:rPr>
      </w:pPr>
      <w:r>
        <w:rPr>
          <w:rFonts w:eastAsia="Times New Roman"/>
        </w:rPr>
        <w:t xml:space="preserve">Na construção da arquitetura de referência, os </w:t>
      </w:r>
      <w:r>
        <w:rPr>
          <w:rFonts w:eastAsia="Times New Roman"/>
          <w:i/>
        </w:rPr>
        <w:t>stakeholders</w:t>
      </w:r>
      <w:r>
        <w:rPr>
          <w:rFonts w:eastAsia="Times New Roman"/>
        </w:rPr>
        <w:t xml:space="preserve"> e os seus interesses não ficaram bem estabelecidos, bem como o acompanhamento da gestão da </w:t>
      </w:r>
      <w:r>
        <w:rPr>
          <w:rFonts w:eastAsia="Times New Roman"/>
        </w:rPr>
        <w:lastRenderedPageBreak/>
        <w:t>construção da arquitetura de referência, no sentido de documentar melhor as decisões arquiteturais que foram sendo</w:t>
      </w:r>
      <w:r w:rsidR="00E0193D">
        <w:rPr>
          <w:rFonts w:eastAsia="Times New Roman"/>
        </w:rPr>
        <w:t xml:space="preserve"> realizadas. </w:t>
      </w:r>
    </w:p>
    <w:p w:rsidR="00E04A94" w:rsidRPr="00E04A94" w:rsidRDefault="006A0523" w:rsidP="00E04A94">
      <w:pPr>
        <w:rPr>
          <w:rFonts w:eastAsia="Times New Roman"/>
          <w:szCs w:val="24"/>
        </w:rPr>
      </w:pPr>
      <w:r>
        <w:rPr>
          <w:rFonts w:eastAsia="Times New Roman"/>
        </w:rPr>
        <w:t>Como resultado do segundo passo, pôde-se observar que aproximadamente 61% das questões foram atendidas na totalidade, 5% parcialmente e 34% não foram atendidas</w:t>
      </w:r>
      <w:r w:rsidR="000C14AD">
        <w:rPr>
          <w:rFonts w:eastAsia="Times New Roman"/>
        </w:rPr>
        <w:t>. A</w:t>
      </w:r>
      <w:r w:rsidR="00E04A94">
        <w:rPr>
          <w:rFonts w:eastAsia="Times New Roman"/>
        </w:rPr>
        <w:t xml:space="preserve">s justificativas </w:t>
      </w:r>
      <w:r w:rsidR="000C14AD">
        <w:rPr>
          <w:rFonts w:eastAsia="Times New Roman"/>
        </w:rPr>
        <w:t xml:space="preserve">que apresentam a razão das </w:t>
      </w:r>
      <w:r w:rsidR="00E04A94">
        <w:rPr>
          <w:rFonts w:eastAsia="Times New Roman"/>
        </w:rPr>
        <w:t>questões não estarem sendo completamente atendidas</w:t>
      </w:r>
      <w:r w:rsidR="000C14AD">
        <w:rPr>
          <w:rFonts w:eastAsia="Times New Roman"/>
        </w:rPr>
        <w:t xml:space="preserve"> no segundo passo do </w:t>
      </w:r>
      <w:r w:rsidR="00F80A75" w:rsidRPr="00F80A75">
        <w:rPr>
          <w:rFonts w:eastAsia="Times New Roman"/>
          <w:i/>
        </w:rPr>
        <w:t>checklist</w:t>
      </w:r>
      <w:r w:rsidR="00E04A94">
        <w:rPr>
          <w:rFonts w:eastAsia="Times New Roman"/>
        </w:rPr>
        <w:t xml:space="preserve"> são </w:t>
      </w:r>
      <w:r w:rsidR="000C14AD">
        <w:rPr>
          <w:rFonts w:eastAsia="Times New Roman"/>
        </w:rPr>
        <w:t xml:space="preserve">mostradas </w:t>
      </w:r>
      <w:r w:rsidR="00E04A94">
        <w:rPr>
          <w:rFonts w:eastAsia="Times New Roman"/>
        </w:rPr>
        <w:t xml:space="preserve">no </w:t>
      </w:r>
      <w:fldSimple w:instr=" REF _Ref401906235 \h  \* MERGEFORMAT ">
        <w:r w:rsidR="00E73BEA" w:rsidRPr="00E73BEA">
          <w:rPr>
            <w:rFonts w:cs="Times New Roman"/>
            <w:szCs w:val="24"/>
          </w:rPr>
          <w:t xml:space="preserve">Quadro </w:t>
        </w:r>
        <w:r w:rsidR="00E73BEA" w:rsidRPr="00E73BEA">
          <w:rPr>
            <w:rFonts w:cs="Times New Roman"/>
            <w:noProof/>
            <w:szCs w:val="24"/>
          </w:rPr>
          <w:t>6.17</w:t>
        </w:r>
      </w:fldSimple>
      <w:r w:rsidR="000C14AD">
        <w:t>, acompanhadas das respectivas soluções indicadas pelo autor desta dissertação</w:t>
      </w:r>
      <w:r w:rsidR="00E04A94">
        <w:rPr>
          <w:rFonts w:eastAsia="Times New Roman"/>
          <w:szCs w:val="24"/>
        </w:rPr>
        <w:t>.</w:t>
      </w:r>
    </w:p>
    <w:p w:rsidR="0056655D" w:rsidRDefault="0056655D" w:rsidP="006A0523">
      <w:pPr>
        <w:rPr>
          <w:rFonts w:eastAsia="Times New Roman"/>
        </w:rPr>
      </w:pPr>
    </w:p>
    <w:p w:rsidR="00E04A94" w:rsidRPr="00E04A94" w:rsidRDefault="00E04A94" w:rsidP="00E04A94">
      <w:pPr>
        <w:pStyle w:val="Legenda"/>
        <w:rPr>
          <w:rFonts w:ascii="Times New Roman" w:eastAsia="Times New Roman" w:hAnsi="Times New Roman" w:cs="Times New Roman"/>
          <w:sz w:val="20"/>
          <w:szCs w:val="20"/>
        </w:rPr>
      </w:pPr>
      <w:bookmarkStart w:id="1040" w:name="_Ref401906235"/>
      <w:bookmarkStart w:id="1041" w:name="_Toc402159557"/>
      <w:r w:rsidRPr="00E04A94">
        <w:rPr>
          <w:rFonts w:ascii="Times New Roman" w:hAnsi="Times New Roman" w:cs="Times New Roman"/>
          <w:sz w:val="20"/>
          <w:szCs w:val="20"/>
        </w:rPr>
        <w:t xml:space="preserve">Quadro </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STYLEREF 1 \s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6</w:t>
      </w:r>
      <w:r w:rsidR="00283060">
        <w:rPr>
          <w:rFonts w:ascii="Times New Roman" w:hAnsi="Times New Roman" w:cs="Times New Roman"/>
          <w:sz w:val="20"/>
          <w:szCs w:val="20"/>
        </w:rPr>
        <w:fldChar w:fldCharType="end"/>
      </w:r>
      <w:r w:rsidR="00736EE4">
        <w:rPr>
          <w:rFonts w:ascii="Times New Roman" w:hAnsi="Times New Roman" w:cs="Times New Roman"/>
          <w:sz w:val="20"/>
          <w:szCs w:val="20"/>
        </w:rPr>
        <w:t>.</w:t>
      </w:r>
      <w:r w:rsidR="00283060">
        <w:rPr>
          <w:rFonts w:ascii="Times New Roman" w:hAnsi="Times New Roman" w:cs="Times New Roman"/>
          <w:sz w:val="20"/>
          <w:szCs w:val="20"/>
        </w:rPr>
        <w:fldChar w:fldCharType="begin"/>
      </w:r>
      <w:r w:rsidR="00736EE4">
        <w:rPr>
          <w:rFonts w:ascii="Times New Roman" w:hAnsi="Times New Roman" w:cs="Times New Roman"/>
          <w:sz w:val="20"/>
          <w:szCs w:val="20"/>
        </w:rPr>
        <w:instrText xml:space="preserve"> SEQ Quadro \* ARABIC \s 1 </w:instrText>
      </w:r>
      <w:r w:rsidR="00283060">
        <w:rPr>
          <w:rFonts w:ascii="Times New Roman" w:hAnsi="Times New Roman" w:cs="Times New Roman"/>
          <w:sz w:val="20"/>
          <w:szCs w:val="20"/>
        </w:rPr>
        <w:fldChar w:fldCharType="separate"/>
      </w:r>
      <w:r w:rsidR="00E73BEA">
        <w:rPr>
          <w:rFonts w:ascii="Times New Roman" w:hAnsi="Times New Roman" w:cs="Times New Roman"/>
          <w:noProof/>
          <w:sz w:val="20"/>
          <w:szCs w:val="20"/>
        </w:rPr>
        <w:t>17</w:t>
      </w:r>
      <w:r w:rsidR="00283060">
        <w:rPr>
          <w:rFonts w:ascii="Times New Roman" w:hAnsi="Times New Roman" w:cs="Times New Roman"/>
          <w:sz w:val="20"/>
          <w:szCs w:val="20"/>
        </w:rPr>
        <w:fldChar w:fldCharType="end"/>
      </w:r>
      <w:bookmarkEnd w:id="1040"/>
      <w:r w:rsidRPr="00E04A94">
        <w:rPr>
          <w:rFonts w:ascii="Times New Roman" w:hAnsi="Times New Roman" w:cs="Times New Roman"/>
          <w:sz w:val="20"/>
          <w:szCs w:val="20"/>
        </w:rPr>
        <w:t xml:space="preserve"> - Justificativa</w:t>
      </w:r>
      <w:r w:rsidR="000C14AD">
        <w:rPr>
          <w:rFonts w:ascii="Times New Roman" w:hAnsi="Times New Roman" w:cs="Times New Roman"/>
          <w:sz w:val="20"/>
          <w:szCs w:val="20"/>
        </w:rPr>
        <w:t>s e soluções</w:t>
      </w:r>
      <w:r w:rsidRPr="00E04A94">
        <w:rPr>
          <w:rFonts w:ascii="Times New Roman" w:hAnsi="Times New Roman" w:cs="Times New Roman"/>
          <w:sz w:val="20"/>
          <w:szCs w:val="20"/>
        </w:rPr>
        <w:t xml:space="preserve"> para </w:t>
      </w:r>
      <w:r w:rsidR="000C14AD">
        <w:rPr>
          <w:rFonts w:ascii="Times New Roman" w:hAnsi="Times New Roman" w:cs="Times New Roman"/>
          <w:sz w:val="20"/>
          <w:szCs w:val="20"/>
        </w:rPr>
        <w:t xml:space="preserve">as </w:t>
      </w:r>
      <w:r w:rsidRPr="00E04A94">
        <w:rPr>
          <w:rFonts w:ascii="Times New Roman" w:hAnsi="Times New Roman" w:cs="Times New Roman"/>
          <w:sz w:val="20"/>
          <w:szCs w:val="20"/>
        </w:rPr>
        <w:t xml:space="preserve">respostas </w:t>
      </w:r>
      <w:r w:rsidR="000C14AD">
        <w:rPr>
          <w:rFonts w:ascii="Times New Roman" w:hAnsi="Times New Roman" w:cs="Times New Roman"/>
          <w:sz w:val="20"/>
          <w:szCs w:val="20"/>
        </w:rPr>
        <w:t xml:space="preserve">parcialmente atendidas e não atendidas </w:t>
      </w:r>
      <w:r w:rsidRPr="00E04A94">
        <w:rPr>
          <w:rFonts w:ascii="Times New Roman" w:hAnsi="Times New Roman" w:cs="Times New Roman"/>
          <w:sz w:val="20"/>
          <w:szCs w:val="20"/>
        </w:rPr>
        <w:t xml:space="preserve">das questões </w:t>
      </w:r>
      <w:r w:rsidR="000C14AD">
        <w:rPr>
          <w:rFonts w:ascii="Times New Roman" w:hAnsi="Times New Roman" w:cs="Times New Roman"/>
          <w:sz w:val="20"/>
          <w:szCs w:val="20"/>
        </w:rPr>
        <w:t>(</w:t>
      </w:r>
      <w:r w:rsidRPr="00E04A94">
        <w:rPr>
          <w:rFonts w:ascii="Times New Roman" w:hAnsi="Times New Roman" w:cs="Times New Roman"/>
          <w:sz w:val="20"/>
          <w:szCs w:val="20"/>
        </w:rPr>
        <w:t>passo 2</w:t>
      </w:r>
      <w:r w:rsidR="000C14AD">
        <w:rPr>
          <w:rFonts w:ascii="Times New Roman" w:hAnsi="Times New Roman" w:cs="Times New Roman"/>
          <w:sz w:val="20"/>
          <w:szCs w:val="20"/>
        </w:rPr>
        <w:t>)</w:t>
      </w:r>
      <w:bookmarkEnd w:id="1041"/>
    </w:p>
    <w:tbl>
      <w:tblPr>
        <w:tblStyle w:val="Tabelacomgrade"/>
        <w:tblW w:w="0" w:type="auto"/>
        <w:tblLook w:val="04A0"/>
      </w:tblPr>
      <w:tblGrid>
        <w:gridCol w:w="1668"/>
        <w:gridCol w:w="3823"/>
        <w:gridCol w:w="3229"/>
      </w:tblGrid>
      <w:tr w:rsidR="00902494" w:rsidRPr="00F776DE" w:rsidTr="00902494">
        <w:tc>
          <w:tcPr>
            <w:tcW w:w="1668" w:type="dxa"/>
          </w:tcPr>
          <w:p w:rsidR="00902494" w:rsidRPr="00F776DE" w:rsidRDefault="00902494" w:rsidP="00E04A94">
            <w:pPr>
              <w:ind w:firstLine="0"/>
              <w:jc w:val="center"/>
              <w:rPr>
                <w:rFonts w:eastAsia="Times New Roman"/>
                <w:b/>
              </w:rPr>
            </w:pPr>
            <w:r w:rsidRPr="00F776DE">
              <w:rPr>
                <w:rFonts w:eastAsia="Times New Roman"/>
                <w:b/>
              </w:rPr>
              <w:t>Questões</w:t>
            </w:r>
          </w:p>
        </w:tc>
        <w:tc>
          <w:tcPr>
            <w:tcW w:w="3823" w:type="dxa"/>
          </w:tcPr>
          <w:p w:rsidR="00902494" w:rsidRPr="00F776DE" w:rsidRDefault="00902494" w:rsidP="00E04A94">
            <w:pPr>
              <w:ind w:firstLine="0"/>
              <w:jc w:val="center"/>
              <w:rPr>
                <w:rFonts w:eastAsia="Times New Roman"/>
                <w:b/>
              </w:rPr>
            </w:pPr>
            <w:r w:rsidRPr="00F776DE">
              <w:rPr>
                <w:rFonts w:eastAsia="Times New Roman"/>
                <w:b/>
              </w:rPr>
              <w:t>Justificativa</w:t>
            </w:r>
          </w:p>
        </w:tc>
        <w:tc>
          <w:tcPr>
            <w:tcW w:w="3229" w:type="dxa"/>
          </w:tcPr>
          <w:p w:rsidR="00902494" w:rsidRPr="00F776DE" w:rsidRDefault="00902494" w:rsidP="00E04A94">
            <w:pPr>
              <w:ind w:firstLine="0"/>
              <w:jc w:val="center"/>
              <w:rPr>
                <w:rFonts w:eastAsia="Times New Roman"/>
                <w:b/>
              </w:rPr>
            </w:pPr>
            <w:r>
              <w:rPr>
                <w:rFonts w:eastAsia="Times New Roman"/>
                <w:b/>
              </w:rPr>
              <w:t>Solução</w:t>
            </w:r>
          </w:p>
        </w:tc>
      </w:tr>
      <w:tr w:rsidR="00902494" w:rsidTr="00902494">
        <w:tc>
          <w:tcPr>
            <w:tcW w:w="1668" w:type="dxa"/>
          </w:tcPr>
          <w:p w:rsidR="00902494" w:rsidRDefault="00902494" w:rsidP="00E04A94">
            <w:pPr>
              <w:ind w:firstLine="0"/>
              <w:rPr>
                <w:rFonts w:eastAsia="Times New Roman"/>
              </w:rPr>
            </w:pPr>
            <w:r>
              <w:rPr>
                <w:rFonts w:eastAsia="Times New Roman"/>
              </w:rPr>
              <w:t>Questões parcialmente atendidas</w:t>
            </w:r>
          </w:p>
        </w:tc>
        <w:tc>
          <w:tcPr>
            <w:tcW w:w="3823" w:type="dxa"/>
          </w:tcPr>
          <w:p w:rsidR="00902494" w:rsidRDefault="00902494" w:rsidP="000B409C">
            <w:pPr>
              <w:ind w:firstLine="0"/>
              <w:rPr>
                <w:rFonts w:eastAsia="Times New Roman"/>
              </w:rPr>
            </w:pPr>
            <w:r>
              <w:rPr>
                <w:rFonts w:eastAsia="Times New Roman"/>
              </w:rPr>
              <w:t>- os benefícios da arquitetura de referência não estão explicitamente definidos</w:t>
            </w:r>
            <w:r w:rsidR="00DF3752">
              <w:rPr>
                <w:rFonts w:eastAsia="Times New Roman"/>
              </w:rPr>
              <w:t>.</w:t>
            </w:r>
          </w:p>
          <w:p w:rsidR="004F270D" w:rsidRDefault="004F270D" w:rsidP="004F270D">
            <w:pPr>
              <w:ind w:firstLine="0"/>
              <w:rPr>
                <w:rFonts w:eastAsia="Times New Roman"/>
              </w:rPr>
            </w:pPr>
            <w:r>
              <w:rPr>
                <w:rFonts w:eastAsia="Times New Roman"/>
              </w:rPr>
              <w:t>- objetivos do domínio do sistema não estão claramente definidos</w:t>
            </w:r>
            <w:r w:rsidR="00D834A3">
              <w:rPr>
                <w:rFonts w:eastAsia="Times New Roman"/>
              </w:rPr>
              <w:t>.</w:t>
            </w:r>
          </w:p>
        </w:tc>
        <w:tc>
          <w:tcPr>
            <w:tcW w:w="3229" w:type="dxa"/>
          </w:tcPr>
          <w:p w:rsidR="00902494" w:rsidRPr="00902494" w:rsidRDefault="00985B98" w:rsidP="00985B98">
            <w:pPr>
              <w:ind w:firstLine="0"/>
              <w:rPr>
                <w:rFonts w:eastAsia="Times New Roman"/>
                <w:highlight w:val="yellow"/>
              </w:rPr>
            </w:pPr>
            <w:r w:rsidRPr="00985B98">
              <w:rPr>
                <w:rFonts w:eastAsia="Times New Roman"/>
              </w:rPr>
              <w:t xml:space="preserve">Incluir na documentação arquitetural da Cambuci-LPN </w:t>
            </w:r>
            <w:r w:rsidR="004F270D" w:rsidRPr="00985B98">
              <w:rPr>
                <w:rFonts w:eastAsia="Times New Roman"/>
              </w:rPr>
              <w:t xml:space="preserve">os objetivos e </w:t>
            </w:r>
            <w:r w:rsidR="00D834A3" w:rsidRPr="00985B98">
              <w:rPr>
                <w:rFonts w:eastAsia="Times New Roman"/>
              </w:rPr>
              <w:t xml:space="preserve">as </w:t>
            </w:r>
            <w:r w:rsidR="004F270D" w:rsidRPr="00985B98">
              <w:rPr>
                <w:rFonts w:eastAsia="Times New Roman"/>
              </w:rPr>
              <w:t xml:space="preserve">necessidades </w:t>
            </w:r>
            <w:r w:rsidRPr="00985B98">
              <w:rPr>
                <w:rFonts w:eastAsia="Times New Roman"/>
              </w:rPr>
              <w:t>por ela atendidos</w:t>
            </w:r>
            <w:r w:rsidR="00D834A3" w:rsidRPr="00985B98">
              <w:rPr>
                <w:rFonts w:eastAsia="Times New Roman"/>
              </w:rPr>
              <w:t>.</w:t>
            </w:r>
          </w:p>
        </w:tc>
      </w:tr>
      <w:tr w:rsidR="00902494" w:rsidTr="00902494">
        <w:tc>
          <w:tcPr>
            <w:tcW w:w="1668" w:type="dxa"/>
          </w:tcPr>
          <w:p w:rsidR="00902494" w:rsidRDefault="00902494" w:rsidP="00E04A94">
            <w:pPr>
              <w:ind w:firstLine="0"/>
              <w:rPr>
                <w:rFonts w:eastAsia="Times New Roman"/>
              </w:rPr>
            </w:pPr>
            <w:r>
              <w:rPr>
                <w:rFonts w:eastAsia="Times New Roman"/>
              </w:rPr>
              <w:t>Questões não atendidas</w:t>
            </w:r>
          </w:p>
        </w:tc>
        <w:tc>
          <w:tcPr>
            <w:tcW w:w="3823" w:type="dxa"/>
          </w:tcPr>
          <w:p w:rsidR="00902494" w:rsidRDefault="00902494" w:rsidP="000B409C">
            <w:pPr>
              <w:ind w:firstLine="0"/>
              <w:rPr>
                <w:rFonts w:eastAsia="Times New Roman"/>
              </w:rPr>
            </w:pPr>
            <w:r>
              <w:rPr>
                <w:rFonts w:eastAsia="Times New Roman"/>
              </w:rPr>
              <w:t>- as ameaças na instanciação da arquitetura de referência não estão definidas</w:t>
            </w:r>
            <w:r w:rsidR="00DF3752">
              <w:rPr>
                <w:rFonts w:eastAsia="Times New Roman"/>
              </w:rPr>
              <w:t>.</w:t>
            </w:r>
          </w:p>
        </w:tc>
        <w:tc>
          <w:tcPr>
            <w:tcW w:w="3229" w:type="dxa"/>
          </w:tcPr>
          <w:p w:rsidR="00902494" w:rsidRPr="00902494" w:rsidRDefault="00E72170" w:rsidP="00E72170">
            <w:pPr>
              <w:ind w:firstLine="0"/>
              <w:rPr>
                <w:rFonts w:eastAsia="Times New Roman"/>
                <w:highlight w:val="yellow"/>
              </w:rPr>
            </w:pPr>
            <w:r w:rsidRPr="00985B98">
              <w:rPr>
                <w:rFonts w:eastAsia="Times New Roman"/>
              </w:rPr>
              <w:t xml:space="preserve">Incluir na documentação arquitetural da Cambuci-LPN </w:t>
            </w:r>
            <w:r w:rsidR="004F270D" w:rsidRPr="00E72170">
              <w:rPr>
                <w:rFonts w:eastAsia="Times New Roman"/>
              </w:rPr>
              <w:t xml:space="preserve">os riscos e </w:t>
            </w:r>
            <w:r w:rsidRPr="00E72170">
              <w:rPr>
                <w:rFonts w:eastAsia="Times New Roman"/>
              </w:rPr>
              <w:t xml:space="preserve">as </w:t>
            </w:r>
            <w:r w:rsidR="004F270D" w:rsidRPr="00E72170">
              <w:rPr>
                <w:rFonts w:eastAsia="Times New Roman"/>
              </w:rPr>
              <w:t>ameaças que possam existir durante a sua instanciação</w:t>
            </w:r>
            <w:r w:rsidR="00D834A3" w:rsidRPr="00E72170">
              <w:rPr>
                <w:rFonts w:eastAsia="Times New Roman"/>
              </w:rPr>
              <w:t>.</w:t>
            </w:r>
          </w:p>
        </w:tc>
      </w:tr>
    </w:tbl>
    <w:p w:rsidR="002D5482" w:rsidRDefault="002D5482">
      <w:pPr>
        <w:rPr>
          <w:rFonts w:eastAsia="Times New Roman"/>
        </w:rPr>
      </w:pPr>
    </w:p>
    <w:p w:rsidR="006A0523" w:rsidRPr="00D331F2" w:rsidRDefault="00902494" w:rsidP="006A0523">
      <w:pPr>
        <w:rPr>
          <w:rFonts w:eastAsia="Times New Roman"/>
        </w:rPr>
      </w:pPr>
      <w:r>
        <w:rPr>
          <w:rFonts w:eastAsia="Times New Roman"/>
        </w:rPr>
        <w:t xml:space="preserve">Observa-se, por meio das respostas obtidas das questões do segundo passo do </w:t>
      </w:r>
      <w:r w:rsidR="00F80A75" w:rsidRPr="00F80A75">
        <w:rPr>
          <w:rFonts w:eastAsia="Times New Roman"/>
          <w:i/>
        </w:rPr>
        <w:t>checklist</w:t>
      </w:r>
      <w:r w:rsidR="00F80A75" w:rsidRPr="00F80A75">
        <w:rPr>
          <w:rFonts w:eastAsia="Times New Roman"/>
        </w:rPr>
        <w:t>,</w:t>
      </w:r>
      <w:r>
        <w:rPr>
          <w:rFonts w:eastAsia="Times New Roman"/>
        </w:rPr>
        <w:t xml:space="preserve"> </w:t>
      </w:r>
      <w:r w:rsidR="00D331F2" w:rsidRPr="000B409C">
        <w:rPr>
          <w:rFonts w:eastAsia="Times New Roman"/>
        </w:rPr>
        <w:t xml:space="preserve">que a arquitetura de referência </w:t>
      </w:r>
      <w:r>
        <w:rPr>
          <w:rFonts w:eastAsia="Times New Roman"/>
        </w:rPr>
        <w:t xml:space="preserve">Cambuci-LPN </w:t>
      </w:r>
      <w:r w:rsidR="00D331F2" w:rsidRPr="000B409C">
        <w:rPr>
          <w:rFonts w:eastAsia="Times New Roman"/>
        </w:rPr>
        <w:t xml:space="preserve">é satisfatória, mas alguns pontos necessitam de melhor detalhamento, como </w:t>
      </w:r>
      <w:r w:rsidR="000B409C">
        <w:rPr>
          <w:rFonts w:eastAsia="Times New Roman"/>
        </w:rPr>
        <w:t>os benefícios que a arquitetura de referência proporciona</w:t>
      </w:r>
      <w:r w:rsidR="00D331F2" w:rsidRPr="000B409C">
        <w:rPr>
          <w:rFonts w:eastAsia="Times New Roman"/>
        </w:rPr>
        <w:t xml:space="preserve">, </w:t>
      </w:r>
      <w:r w:rsidR="000B409C">
        <w:rPr>
          <w:rFonts w:eastAsia="Times New Roman"/>
        </w:rPr>
        <w:t xml:space="preserve">a explicitação dos objetivos do sistema e a </w:t>
      </w:r>
      <w:r w:rsidR="00D331F2" w:rsidRPr="000B409C">
        <w:rPr>
          <w:rFonts w:eastAsia="Times New Roman"/>
        </w:rPr>
        <w:t xml:space="preserve"> rastreabilidade entre os objetivos do sistema c</w:t>
      </w:r>
      <w:r w:rsidR="000B409C">
        <w:rPr>
          <w:rFonts w:eastAsia="Times New Roman"/>
        </w:rPr>
        <w:t>om os requisitos arquiteturais.</w:t>
      </w:r>
    </w:p>
    <w:p w:rsidR="00306B72" w:rsidRDefault="00306B72" w:rsidP="00306B72">
      <w:pPr>
        <w:rPr>
          <w:rFonts w:eastAsia="Times New Roman"/>
        </w:rPr>
      </w:pPr>
      <w:r>
        <w:rPr>
          <w:rFonts w:eastAsia="Times New Roman"/>
        </w:rPr>
        <w:t>Como resultado do terceiro passo, pôde-se observar que 100% das questões foram atendidas na totalidade</w:t>
      </w:r>
      <w:r w:rsidR="005A062E">
        <w:rPr>
          <w:rFonts w:eastAsia="Times New Roman"/>
        </w:rPr>
        <w:t>, c</w:t>
      </w:r>
      <w:r w:rsidR="00D331F2">
        <w:rPr>
          <w:rFonts w:eastAsia="Times New Roman"/>
        </w:rPr>
        <w:t>oncluindo que a arquitetura possui um nível adequado para liberação.</w:t>
      </w:r>
    </w:p>
    <w:p w:rsidR="00306B72" w:rsidRDefault="005A062E" w:rsidP="00306B72">
      <w:pPr>
        <w:rPr>
          <w:rFonts w:eastAsia="Times New Roman"/>
        </w:rPr>
      </w:pPr>
      <w:r>
        <w:rPr>
          <w:rFonts w:eastAsia="Times New Roman"/>
        </w:rPr>
        <w:t xml:space="preserve">Analogamente ao passo anterior, no quarto passo </w:t>
      </w:r>
      <w:r w:rsidR="00256F16" w:rsidRPr="000B409C">
        <w:rPr>
          <w:rFonts w:eastAsia="Times New Roman"/>
        </w:rPr>
        <w:t>10</w:t>
      </w:r>
      <w:r w:rsidR="00306B72" w:rsidRPr="000B409C">
        <w:rPr>
          <w:rFonts w:eastAsia="Times New Roman"/>
        </w:rPr>
        <w:t xml:space="preserve">0% das questões </w:t>
      </w:r>
      <w:r>
        <w:rPr>
          <w:rFonts w:eastAsia="Times New Roman"/>
        </w:rPr>
        <w:t xml:space="preserve">do </w:t>
      </w:r>
      <w:r w:rsidRPr="005A062E">
        <w:rPr>
          <w:rFonts w:eastAsia="Times New Roman"/>
          <w:i/>
        </w:rPr>
        <w:t>checklist</w:t>
      </w:r>
      <w:r>
        <w:rPr>
          <w:rFonts w:eastAsia="Times New Roman"/>
        </w:rPr>
        <w:t xml:space="preserve"> </w:t>
      </w:r>
      <w:r w:rsidR="00306B72" w:rsidRPr="000B409C">
        <w:rPr>
          <w:rFonts w:eastAsia="Times New Roman"/>
        </w:rPr>
        <w:t>fo</w:t>
      </w:r>
      <w:r w:rsidR="00256F16" w:rsidRPr="000B409C">
        <w:rPr>
          <w:rFonts w:eastAsia="Times New Roman"/>
        </w:rPr>
        <w:t>ram atendidas na totalidade</w:t>
      </w:r>
      <w:r>
        <w:rPr>
          <w:rFonts w:eastAsia="Times New Roman"/>
        </w:rPr>
        <w:t>, c</w:t>
      </w:r>
      <w:r w:rsidR="00256F16" w:rsidRPr="000B409C">
        <w:rPr>
          <w:rFonts w:eastAsia="Times New Roman"/>
        </w:rPr>
        <w:t>oncluindo que a arquitetura de referência consegue expressar corretamente a abordagem orientada a serviços, o domínio de repositórios de ativos de software e o domínio de repositórios de LPN.</w:t>
      </w:r>
    </w:p>
    <w:p w:rsidR="0056655D" w:rsidRDefault="0056655D" w:rsidP="00943B64">
      <w:pPr>
        <w:rPr>
          <w:rFonts w:eastAsia="Times New Roman"/>
        </w:rPr>
      </w:pPr>
    </w:p>
    <w:p w:rsidR="00EB1AA8" w:rsidRDefault="00EB1AA8" w:rsidP="0042009A">
      <w:pPr>
        <w:pStyle w:val="Ttulo2"/>
      </w:pPr>
      <w:bookmarkStart w:id="1042" w:name="_Toc402159625"/>
      <w:r>
        <w:t xml:space="preserve">Considerações </w:t>
      </w:r>
      <w:r w:rsidR="001326CB">
        <w:t>f</w:t>
      </w:r>
      <w:r>
        <w:t>inais</w:t>
      </w:r>
      <w:bookmarkEnd w:id="1042"/>
    </w:p>
    <w:p w:rsidR="00EB1AA8" w:rsidRDefault="003734F7" w:rsidP="00943B64">
      <w:pPr>
        <w:rPr>
          <w:rFonts w:eastAsia="Times New Roman"/>
        </w:rPr>
      </w:pPr>
      <w:r>
        <w:rPr>
          <w:rFonts w:eastAsia="Times New Roman"/>
        </w:rPr>
        <w:t xml:space="preserve">Utilizando a arquitetura de referência </w:t>
      </w:r>
      <w:r w:rsidR="00774903">
        <w:rPr>
          <w:rFonts w:eastAsia="Times New Roman"/>
        </w:rPr>
        <w:t>Cambuci</w:t>
      </w:r>
      <w:r>
        <w:rPr>
          <w:rFonts w:eastAsia="Times New Roman"/>
        </w:rPr>
        <w:t>, estabelecida no Capítulo 5, e a abordagem GLPN</w:t>
      </w:r>
      <w:r w:rsidR="00876413">
        <w:rPr>
          <w:rFonts w:eastAsia="Times New Roman"/>
        </w:rPr>
        <w:t>,</w:t>
      </w:r>
      <w:r>
        <w:rPr>
          <w:rFonts w:eastAsia="Times New Roman"/>
        </w:rPr>
        <w:t xml:space="preserve"> apresentada na</w:t>
      </w:r>
      <w:r w:rsidR="006F6994">
        <w:rPr>
          <w:rFonts w:eastAsia="Times New Roman"/>
        </w:rPr>
        <w:t xml:space="preserve"> Seção</w:t>
      </w:r>
      <w:r>
        <w:rPr>
          <w:rFonts w:eastAsia="Times New Roman"/>
        </w:rPr>
        <w:t xml:space="preserve"> </w:t>
      </w:r>
      <w:r w:rsidR="00283060">
        <w:rPr>
          <w:rFonts w:eastAsia="Times New Roman"/>
        </w:rPr>
        <w:fldChar w:fldCharType="begin"/>
      </w:r>
      <w:r>
        <w:rPr>
          <w:rFonts w:eastAsia="Times New Roman"/>
        </w:rPr>
        <w:instrText xml:space="preserve"> REF _Ref396942724 \r \h </w:instrText>
      </w:r>
      <w:r w:rsidR="00283060">
        <w:rPr>
          <w:rFonts w:eastAsia="Times New Roman"/>
        </w:rPr>
      </w:r>
      <w:r w:rsidR="00283060">
        <w:rPr>
          <w:rFonts w:eastAsia="Times New Roman"/>
        </w:rPr>
        <w:fldChar w:fldCharType="separate"/>
      </w:r>
      <w:r w:rsidR="00E73BEA">
        <w:rPr>
          <w:rFonts w:eastAsia="Times New Roman"/>
        </w:rPr>
        <w:t>4.3</w:t>
      </w:r>
      <w:r w:rsidR="00283060">
        <w:rPr>
          <w:rFonts w:eastAsia="Times New Roman"/>
        </w:rPr>
        <w:fldChar w:fldCharType="end"/>
      </w:r>
      <w:r>
        <w:rPr>
          <w:rFonts w:eastAsia="Times New Roman"/>
        </w:rPr>
        <w:t xml:space="preserve"> do Capítulo 4</w:t>
      </w:r>
      <w:r w:rsidR="00876413">
        <w:rPr>
          <w:rFonts w:eastAsia="Times New Roman"/>
        </w:rPr>
        <w:t>,</w:t>
      </w:r>
      <w:r>
        <w:rPr>
          <w:rFonts w:eastAsia="Times New Roman"/>
        </w:rPr>
        <w:t xml:space="preserve"> como fontes de informação, neste capítulo foi </w:t>
      </w:r>
      <w:r w:rsidR="00876413">
        <w:rPr>
          <w:rFonts w:eastAsia="Times New Roman"/>
        </w:rPr>
        <w:t xml:space="preserve">estabelecida </w:t>
      </w:r>
      <w:r>
        <w:rPr>
          <w:rFonts w:eastAsia="Times New Roman"/>
        </w:rPr>
        <w:t xml:space="preserve">a </w:t>
      </w:r>
      <w:r w:rsidR="00774903">
        <w:rPr>
          <w:rFonts w:eastAsia="Times New Roman"/>
        </w:rPr>
        <w:t>Cambuci-LPN</w:t>
      </w:r>
      <w:r>
        <w:rPr>
          <w:rFonts w:eastAsia="Times New Roman"/>
        </w:rPr>
        <w:t>, que é uma arquitetura de referência orientada a serviços para repositórios de LPN.</w:t>
      </w:r>
    </w:p>
    <w:p w:rsidR="003734F7" w:rsidRDefault="003734F7" w:rsidP="00943B64">
      <w:pPr>
        <w:rPr>
          <w:rFonts w:eastAsia="Times New Roman"/>
        </w:rPr>
      </w:pPr>
      <w:r>
        <w:rPr>
          <w:rFonts w:eastAsia="Times New Roman"/>
        </w:rPr>
        <w:lastRenderedPageBreak/>
        <w:t xml:space="preserve">Para obter a </w:t>
      </w:r>
      <w:r w:rsidR="00774903">
        <w:rPr>
          <w:rFonts w:eastAsia="Times New Roman"/>
        </w:rPr>
        <w:t>Cambuci-LPN</w:t>
      </w:r>
      <w:r>
        <w:rPr>
          <w:rFonts w:eastAsia="Times New Roman"/>
        </w:rPr>
        <w:t xml:space="preserve"> foram seguidos os passos definidos pelo ProSA-RA, </w:t>
      </w:r>
      <w:r w:rsidR="00324E0F">
        <w:rPr>
          <w:rFonts w:eastAsia="Times New Roman"/>
        </w:rPr>
        <w:t>em que</w:t>
      </w:r>
      <w:r>
        <w:rPr>
          <w:rFonts w:eastAsia="Times New Roman"/>
        </w:rPr>
        <w:t xml:space="preserve">, no primeiro passo, tem-se a investigação das fontes de informação </w:t>
      </w:r>
      <w:r w:rsidR="00774903">
        <w:rPr>
          <w:rFonts w:eastAsia="Times New Roman"/>
        </w:rPr>
        <w:t>Cambuci</w:t>
      </w:r>
      <w:r>
        <w:rPr>
          <w:rFonts w:eastAsia="Times New Roman"/>
        </w:rPr>
        <w:t xml:space="preserve"> e GLPN.</w:t>
      </w:r>
    </w:p>
    <w:p w:rsidR="003734F7" w:rsidRDefault="003734F7" w:rsidP="00943B64">
      <w:pPr>
        <w:rPr>
          <w:rFonts w:eastAsia="Times New Roman"/>
        </w:rPr>
      </w:pPr>
      <w:r>
        <w:rPr>
          <w:rFonts w:eastAsia="Times New Roman"/>
        </w:rPr>
        <w:t xml:space="preserve">No </w:t>
      </w:r>
      <w:r w:rsidR="00876413">
        <w:rPr>
          <w:rFonts w:eastAsia="Times New Roman"/>
        </w:rPr>
        <w:t xml:space="preserve">segundo </w:t>
      </w:r>
      <w:r>
        <w:rPr>
          <w:rFonts w:eastAsia="Times New Roman"/>
        </w:rPr>
        <w:t xml:space="preserve">passo foram obtidos os requisitos arquiteturais do domínio de repositórios de LPN e os requisitos arquiteturais no contexto de serviços para a </w:t>
      </w:r>
      <w:r w:rsidR="00774903">
        <w:rPr>
          <w:rFonts w:eastAsia="Times New Roman"/>
        </w:rPr>
        <w:t>Cambuci-LPN</w:t>
      </w:r>
      <w:r>
        <w:rPr>
          <w:rFonts w:eastAsia="Times New Roman"/>
        </w:rPr>
        <w:t xml:space="preserve">. Os requisitos referentes ao domínio de repositórios de ativos de software e ao contexto de serviços da </w:t>
      </w:r>
      <w:r w:rsidR="00774903">
        <w:rPr>
          <w:rFonts w:eastAsia="Times New Roman"/>
        </w:rPr>
        <w:t>Cambuci</w:t>
      </w:r>
      <w:r>
        <w:rPr>
          <w:rFonts w:eastAsia="Times New Roman"/>
        </w:rPr>
        <w:t xml:space="preserve"> foram adaptados para o domínio da LPN. Outros requisitos arquiteturais foram obtidos </w:t>
      </w:r>
      <w:r w:rsidR="00324E0F">
        <w:rPr>
          <w:rFonts w:eastAsia="Times New Roman"/>
        </w:rPr>
        <w:t xml:space="preserve">por meio </w:t>
      </w:r>
      <w:r>
        <w:rPr>
          <w:rFonts w:eastAsia="Times New Roman"/>
        </w:rPr>
        <w:t>da abordagem GLPN.</w:t>
      </w:r>
    </w:p>
    <w:p w:rsidR="003734F7" w:rsidRDefault="003734F7" w:rsidP="00943B64">
      <w:pPr>
        <w:rPr>
          <w:rFonts w:eastAsia="Times New Roman"/>
        </w:rPr>
      </w:pPr>
      <w:r>
        <w:rPr>
          <w:rFonts w:eastAsia="Times New Roman"/>
        </w:rPr>
        <w:t xml:space="preserve">No </w:t>
      </w:r>
      <w:r w:rsidR="00876413">
        <w:rPr>
          <w:rFonts w:eastAsia="Times New Roman"/>
        </w:rPr>
        <w:t xml:space="preserve">terceiro </w:t>
      </w:r>
      <w:r>
        <w:rPr>
          <w:rFonts w:eastAsia="Times New Roman"/>
        </w:rPr>
        <w:t xml:space="preserve">passo </w:t>
      </w:r>
      <w:r w:rsidR="00876413">
        <w:rPr>
          <w:rFonts w:eastAsia="Times New Roman"/>
        </w:rPr>
        <w:t>do ProSA-RA</w:t>
      </w:r>
      <w:r w:rsidR="00876413" w:rsidDel="00876413">
        <w:rPr>
          <w:rFonts w:eastAsia="Times New Roman"/>
        </w:rPr>
        <w:t xml:space="preserve"> </w:t>
      </w:r>
      <w:r>
        <w:rPr>
          <w:rFonts w:eastAsia="Times New Roman"/>
        </w:rPr>
        <w:t xml:space="preserve">foi realizado o projeto arquitetural da </w:t>
      </w:r>
      <w:r w:rsidR="00774903">
        <w:rPr>
          <w:rFonts w:eastAsia="Times New Roman"/>
        </w:rPr>
        <w:t>Cambuci-LPN</w:t>
      </w:r>
      <w:r w:rsidR="00324E0F">
        <w:rPr>
          <w:rFonts w:eastAsia="Times New Roman"/>
        </w:rPr>
        <w:t xml:space="preserve">. Nesse passo foram estabelecidas </w:t>
      </w:r>
      <w:r>
        <w:rPr>
          <w:rFonts w:eastAsia="Times New Roman"/>
        </w:rPr>
        <w:t>uma visão geral e quatro visões arquiteturais</w:t>
      </w:r>
      <w:r w:rsidR="00324E0F">
        <w:rPr>
          <w:rFonts w:eastAsia="Times New Roman"/>
        </w:rPr>
        <w:t xml:space="preserve"> para a Cambuci-LPN</w:t>
      </w:r>
      <w:r>
        <w:rPr>
          <w:rFonts w:eastAsia="Times New Roman"/>
        </w:rPr>
        <w:t>, que são: visão de módulo, visão conceitual, visão em tempo de execução e visão de implantação.</w:t>
      </w:r>
    </w:p>
    <w:p w:rsidR="00803E9E" w:rsidRDefault="00A33C82" w:rsidP="00153458">
      <w:pPr>
        <w:pStyle w:val="Legenda"/>
        <w:spacing w:line="360" w:lineRule="auto"/>
        <w:ind w:firstLine="1134"/>
        <w:jc w:val="both"/>
        <w:rPr>
          <w:rFonts w:ascii="Times New Roman" w:hAnsi="Times New Roman"/>
          <w:b w:val="0"/>
          <w:bCs w:val="0"/>
          <w:sz w:val="24"/>
          <w:szCs w:val="22"/>
        </w:rPr>
      </w:pPr>
      <w:r w:rsidRPr="0062589B">
        <w:rPr>
          <w:rFonts w:ascii="Times New Roman" w:hAnsi="Times New Roman"/>
          <w:b w:val="0"/>
          <w:bCs w:val="0"/>
          <w:color w:val="auto"/>
          <w:sz w:val="24"/>
          <w:szCs w:val="22"/>
        </w:rPr>
        <w:t xml:space="preserve">O </w:t>
      </w:r>
      <w:r w:rsidR="00876413" w:rsidRPr="0062589B">
        <w:rPr>
          <w:rFonts w:ascii="Times New Roman" w:hAnsi="Times New Roman"/>
          <w:b w:val="0"/>
          <w:bCs w:val="0"/>
          <w:color w:val="auto"/>
          <w:sz w:val="24"/>
          <w:szCs w:val="22"/>
        </w:rPr>
        <w:t xml:space="preserve">quarto </w:t>
      </w:r>
      <w:r w:rsidRPr="0062589B">
        <w:rPr>
          <w:rFonts w:ascii="Times New Roman" w:hAnsi="Times New Roman"/>
          <w:b w:val="0"/>
          <w:bCs w:val="0"/>
          <w:color w:val="auto"/>
          <w:sz w:val="24"/>
          <w:szCs w:val="22"/>
        </w:rPr>
        <w:t xml:space="preserve">passo, que consiste na avaliação da arquitetura de referência, foi executado </w:t>
      </w:r>
      <w:r w:rsidR="00876413" w:rsidRPr="0062589B">
        <w:rPr>
          <w:rFonts w:ascii="Times New Roman" w:hAnsi="Times New Roman"/>
          <w:b w:val="0"/>
          <w:bCs w:val="0"/>
          <w:color w:val="auto"/>
          <w:sz w:val="24"/>
          <w:szCs w:val="22"/>
        </w:rPr>
        <w:t>com o apoio do</w:t>
      </w:r>
      <w:r w:rsidRPr="0062589B">
        <w:rPr>
          <w:rFonts w:ascii="Times New Roman" w:hAnsi="Times New Roman"/>
          <w:b w:val="0"/>
          <w:bCs w:val="0"/>
          <w:color w:val="auto"/>
          <w:sz w:val="24"/>
          <w:szCs w:val="22"/>
        </w:rPr>
        <w:t xml:space="preserve"> </w:t>
      </w:r>
      <w:r w:rsidR="00F80A75" w:rsidRPr="00F80A75">
        <w:rPr>
          <w:rFonts w:ascii="Times New Roman" w:hAnsi="Times New Roman"/>
          <w:b w:val="0"/>
          <w:bCs w:val="0"/>
          <w:i/>
          <w:color w:val="auto"/>
          <w:sz w:val="24"/>
          <w:szCs w:val="22"/>
        </w:rPr>
        <w:t>checklist</w:t>
      </w:r>
      <w:r w:rsidR="00034B61" w:rsidRPr="0062589B">
        <w:rPr>
          <w:rFonts w:ascii="Times New Roman" w:hAnsi="Times New Roman"/>
          <w:b w:val="0"/>
          <w:bCs w:val="0"/>
          <w:color w:val="auto"/>
          <w:sz w:val="24"/>
          <w:szCs w:val="22"/>
        </w:rPr>
        <w:t xml:space="preserve"> </w:t>
      </w:r>
      <w:r w:rsidR="00B06865" w:rsidRPr="0062589B">
        <w:rPr>
          <w:rFonts w:ascii="Times New Roman" w:hAnsi="Times New Roman"/>
          <w:b w:val="0"/>
          <w:bCs w:val="0"/>
          <w:color w:val="auto"/>
          <w:sz w:val="24"/>
          <w:szCs w:val="22"/>
        </w:rPr>
        <w:t>proposto por Santos (2013)</w:t>
      </w:r>
      <w:r w:rsidRPr="0062589B">
        <w:rPr>
          <w:rFonts w:ascii="Times New Roman" w:hAnsi="Times New Roman"/>
          <w:b w:val="0"/>
          <w:bCs w:val="0"/>
          <w:color w:val="auto"/>
          <w:sz w:val="24"/>
          <w:szCs w:val="22"/>
        </w:rPr>
        <w:t xml:space="preserve">, </w:t>
      </w:r>
      <w:r w:rsidR="00B06865" w:rsidRPr="0062589B">
        <w:rPr>
          <w:rFonts w:ascii="Times New Roman" w:hAnsi="Times New Roman"/>
          <w:b w:val="0"/>
          <w:bCs w:val="0"/>
          <w:color w:val="auto"/>
          <w:sz w:val="24"/>
          <w:szCs w:val="22"/>
        </w:rPr>
        <w:t>que permitiu concluir que a arquitetura de referência pode ser liberad</w:t>
      </w:r>
      <w:r w:rsidR="00034B61" w:rsidRPr="0062589B">
        <w:rPr>
          <w:rFonts w:ascii="Times New Roman" w:hAnsi="Times New Roman"/>
          <w:b w:val="0"/>
          <w:bCs w:val="0"/>
          <w:color w:val="auto"/>
          <w:sz w:val="24"/>
          <w:szCs w:val="22"/>
        </w:rPr>
        <w:t>a</w:t>
      </w:r>
      <w:r w:rsidR="00B06865" w:rsidRPr="0062589B">
        <w:rPr>
          <w:rFonts w:ascii="Times New Roman" w:hAnsi="Times New Roman"/>
          <w:b w:val="0"/>
          <w:bCs w:val="0"/>
          <w:color w:val="auto"/>
          <w:sz w:val="24"/>
          <w:szCs w:val="22"/>
        </w:rPr>
        <w:t xml:space="preserve"> para uso, permitindo a instanciação de repositório</w:t>
      </w:r>
      <w:r w:rsidR="00034B61" w:rsidRPr="0062589B">
        <w:rPr>
          <w:rFonts w:ascii="Times New Roman" w:hAnsi="Times New Roman"/>
          <w:b w:val="0"/>
          <w:bCs w:val="0"/>
          <w:color w:val="auto"/>
          <w:sz w:val="24"/>
          <w:szCs w:val="22"/>
        </w:rPr>
        <w:t>s</w:t>
      </w:r>
      <w:r w:rsidR="00B06865" w:rsidRPr="0062589B">
        <w:rPr>
          <w:rFonts w:ascii="Times New Roman" w:hAnsi="Times New Roman"/>
          <w:b w:val="0"/>
          <w:bCs w:val="0"/>
          <w:color w:val="auto"/>
          <w:sz w:val="24"/>
          <w:szCs w:val="22"/>
        </w:rPr>
        <w:t xml:space="preserve"> de LPN</w:t>
      </w:r>
      <w:r w:rsidR="00324E0F">
        <w:rPr>
          <w:rFonts w:ascii="Times New Roman" w:hAnsi="Times New Roman"/>
          <w:b w:val="0"/>
          <w:bCs w:val="0"/>
          <w:color w:val="auto"/>
          <w:sz w:val="24"/>
          <w:szCs w:val="22"/>
        </w:rPr>
        <w:t>,</w:t>
      </w:r>
      <w:r w:rsidR="00034B61" w:rsidRPr="0062589B">
        <w:rPr>
          <w:rFonts w:ascii="Times New Roman" w:hAnsi="Times New Roman"/>
          <w:b w:val="0"/>
          <w:bCs w:val="0"/>
          <w:color w:val="auto"/>
          <w:sz w:val="24"/>
          <w:szCs w:val="22"/>
        </w:rPr>
        <w:t xml:space="preserve"> conforme ilustrado </w:t>
      </w:r>
      <w:r w:rsidR="00034B61" w:rsidRPr="00153458">
        <w:rPr>
          <w:rFonts w:ascii="Times New Roman" w:hAnsi="Times New Roman"/>
          <w:b w:val="0"/>
          <w:bCs w:val="0"/>
          <w:sz w:val="24"/>
          <w:szCs w:val="22"/>
        </w:rPr>
        <w:t>na</w:t>
      </w:r>
      <w:r w:rsidR="00261B2C" w:rsidRPr="00153458">
        <w:rPr>
          <w:rFonts w:ascii="Times New Roman" w:hAnsi="Times New Roman"/>
          <w:b w:val="0"/>
          <w:bCs w:val="0"/>
          <w:sz w:val="24"/>
          <w:szCs w:val="22"/>
        </w:rPr>
        <w:t xml:space="preserve"> </w:t>
      </w:r>
      <w:fldSimple w:instr=" REF _Ref401866692 \h  \* MERGEFORMAT ">
        <w:r w:rsidR="00E73BEA" w:rsidRPr="00E73BEA">
          <w:rPr>
            <w:rFonts w:ascii="Times New Roman" w:hAnsi="Times New Roman"/>
            <w:b w:val="0"/>
            <w:bCs w:val="0"/>
            <w:sz w:val="24"/>
            <w:szCs w:val="22"/>
          </w:rPr>
          <w:t>Figura 6.12</w:t>
        </w:r>
      </w:fldSimple>
      <w:r w:rsidRPr="00E11C99">
        <w:rPr>
          <w:rFonts w:ascii="Times New Roman" w:hAnsi="Times New Roman"/>
          <w:b w:val="0"/>
          <w:bCs w:val="0"/>
          <w:sz w:val="24"/>
          <w:szCs w:val="22"/>
        </w:rPr>
        <w:t>.</w:t>
      </w:r>
    </w:p>
    <w:p w:rsidR="00153458" w:rsidRPr="00153458" w:rsidRDefault="00153458" w:rsidP="00153458"/>
    <w:p w:rsidR="00034B61" w:rsidRPr="00DE33C1" w:rsidRDefault="00034B61" w:rsidP="00034B61">
      <w:pPr>
        <w:pStyle w:val="Legenda"/>
        <w:rPr>
          <w:rFonts w:ascii="Times New Roman" w:hAnsi="Times New Roman" w:cs="Times New Roman"/>
          <w:sz w:val="20"/>
          <w:szCs w:val="20"/>
        </w:rPr>
      </w:pPr>
      <w:bookmarkStart w:id="1043" w:name="_Ref401866692"/>
      <w:bookmarkStart w:id="1044" w:name="_Toc402159507"/>
      <w:r w:rsidRPr="00DE33C1">
        <w:rPr>
          <w:rFonts w:ascii="Times New Roman" w:hAnsi="Times New Roman" w:cs="Times New Roman"/>
          <w:sz w:val="20"/>
          <w:szCs w:val="20"/>
        </w:rPr>
        <w:t xml:space="preserve">Figura </w:t>
      </w:r>
      <w:r w:rsidR="00283060" w:rsidRPr="00DE33C1">
        <w:rPr>
          <w:rFonts w:ascii="Times New Roman" w:hAnsi="Times New Roman" w:cs="Times New Roman"/>
          <w:sz w:val="20"/>
          <w:szCs w:val="20"/>
        </w:rPr>
        <w:fldChar w:fldCharType="begin"/>
      </w:r>
      <w:r w:rsidRPr="00DE33C1">
        <w:rPr>
          <w:rFonts w:ascii="Times New Roman" w:hAnsi="Times New Roman" w:cs="Times New Roman"/>
          <w:sz w:val="20"/>
          <w:szCs w:val="20"/>
        </w:rPr>
        <w:instrText xml:space="preserve"> STYLEREF 1 \s </w:instrText>
      </w:r>
      <w:r w:rsidR="00283060" w:rsidRPr="00DE33C1">
        <w:rPr>
          <w:rFonts w:ascii="Times New Roman" w:hAnsi="Times New Roman" w:cs="Times New Roman"/>
          <w:sz w:val="20"/>
          <w:szCs w:val="20"/>
        </w:rPr>
        <w:fldChar w:fldCharType="separate"/>
      </w:r>
      <w:r w:rsidR="00E73BEA">
        <w:rPr>
          <w:rFonts w:ascii="Times New Roman" w:hAnsi="Times New Roman" w:cs="Times New Roman"/>
          <w:noProof/>
          <w:sz w:val="20"/>
          <w:szCs w:val="20"/>
        </w:rPr>
        <w:t>6</w:t>
      </w:r>
      <w:r w:rsidR="00283060" w:rsidRPr="00DE33C1">
        <w:rPr>
          <w:rFonts w:ascii="Times New Roman" w:hAnsi="Times New Roman" w:cs="Times New Roman"/>
          <w:sz w:val="20"/>
          <w:szCs w:val="20"/>
        </w:rPr>
        <w:fldChar w:fldCharType="end"/>
      </w:r>
      <w:r w:rsidRPr="00DE33C1">
        <w:rPr>
          <w:rFonts w:ascii="Times New Roman" w:hAnsi="Times New Roman" w:cs="Times New Roman"/>
          <w:sz w:val="20"/>
          <w:szCs w:val="20"/>
        </w:rPr>
        <w:t>.</w:t>
      </w:r>
      <w:r w:rsidR="00283060" w:rsidRPr="00DE33C1">
        <w:rPr>
          <w:rFonts w:ascii="Times New Roman" w:hAnsi="Times New Roman" w:cs="Times New Roman"/>
          <w:sz w:val="20"/>
          <w:szCs w:val="20"/>
        </w:rPr>
        <w:fldChar w:fldCharType="begin"/>
      </w:r>
      <w:r w:rsidRPr="00DE33C1">
        <w:rPr>
          <w:rFonts w:ascii="Times New Roman" w:hAnsi="Times New Roman" w:cs="Times New Roman"/>
          <w:sz w:val="20"/>
          <w:szCs w:val="20"/>
        </w:rPr>
        <w:instrText xml:space="preserve"> SEQ Figura \* ARABIC \s 1 </w:instrText>
      </w:r>
      <w:r w:rsidR="00283060" w:rsidRPr="00DE33C1">
        <w:rPr>
          <w:rFonts w:ascii="Times New Roman" w:hAnsi="Times New Roman" w:cs="Times New Roman"/>
          <w:sz w:val="20"/>
          <w:szCs w:val="20"/>
        </w:rPr>
        <w:fldChar w:fldCharType="separate"/>
      </w:r>
      <w:r w:rsidR="00E73BEA">
        <w:rPr>
          <w:rFonts w:ascii="Times New Roman" w:hAnsi="Times New Roman" w:cs="Times New Roman"/>
          <w:noProof/>
          <w:sz w:val="20"/>
          <w:szCs w:val="20"/>
        </w:rPr>
        <w:t>12</w:t>
      </w:r>
      <w:r w:rsidR="00283060" w:rsidRPr="00DE33C1">
        <w:rPr>
          <w:rFonts w:ascii="Times New Roman" w:hAnsi="Times New Roman" w:cs="Times New Roman"/>
          <w:sz w:val="20"/>
          <w:szCs w:val="20"/>
        </w:rPr>
        <w:fldChar w:fldCharType="end"/>
      </w:r>
      <w:bookmarkEnd w:id="1043"/>
      <w:r w:rsidRPr="00DE33C1">
        <w:rPr>
          <w:rFonts w:ascii="Times New Roman" w:hAnsi="Times New Roman" w:cs="Times New Roman"/>
          <w:sz w:val="20"/>
          <w:szCs w:val="20"/>
        </w:rPr>
        <w:t xml:space="preserve"> - Instanciação arquitetural da Cambuci-LPN</w:t>
      </w:r>
      <w:bookmarkEnd w:id="1044"/>
    </w:p>
    <w:p w:rsidR="00034B61" w:rsidRDefault="00203F2E" w:rsidP="00034B61">
      <w:pPr>
        <w:ind w:firstLine="0"/>
        <w:jc w:val="center"/>
      </w:pPr>
      <w:r>
        <w:rPr>
          <w:noProof/>
        </w:rPr>
        <w:drawing>
          <wp:inline distT="0" distB="0" distL="0" distR="0">
            <wp:extent cx="3087979" cy="2375633"/>
            <wp:effectExtent l="19050" t="19050" r="17171" b="24667"/>
            <wp:docPr id="1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srcRect/>
                    <a:stretch>
                      <a:fillRect/>
                    </a:stretch>
                  </pic:blipFill>
                  <pic:spPr bwMode="auto">
                    <a:xfrm>
                      <a:off x="0" y="0"/>
                      <a:ext cx="3089867" cy="2377085"/>
                    </a:xfrm>
                    <a:prstGeom prst="rect">
                      <a:avLst/>
                    </a:prstGeom>
                    <a:noFill/>
                    <a:ln w="9525">
                      <a:solidFill>
                        <a:schemeClr val="tx1"/>
                      </a:solidFill>
                      <a:miter lim="800000"/>
                      <a:headEnd/>
                      <a:tailEnd/>
                    </a:ln>
                  </pic:spPr>
                </pic:pic>
              </a:graphicData>
            </a:graphic>
          </wp:inline>
        </w:drawing>
      </w:r>
    </w:p>
    <w:p w:rsidR="00034B61" w:rsidRDefault="00034B61" w:rsidP="00803E9E">
      <w:pPr>
        <w:rPr>
          <w:rFonts w:eastAsia="Times New Roman"/>
        </w:rPr>
      </w:pPr>
    </w:p>
    <w:p w:rsidR="00876413" w:rsidRDefault="00876413" w:rsidP="00803E9E">
      <w:pPr>
        <w:rPr>
          <w:rFonts w:eastAsia="Times New Roman"/>
        </w:rPr>
      </w:pPr>
      <w:r>
        <w:rPr>
          <w:rFonts w:eastAsia="Times New Roman"/>
        </w:rPr>
        <w:t>No próximo capítulo são apresentadas as conclusões do trabalho realizado.</w:t>
      </w:r>
    </w:p>
    <w:p w:rsidR="00876413" w:rsidRDefault="00876413" w:rsidP="00803E9E">
      <w:pPr>
        <w:rPr>
          <w:rFonts w:eastAsia="Times New Roman"/>
        </w:rPr>
      </w:pPr>
    </w:p>
    <w:p w:rsidR="00803E9E" w:rsidRDefault="00803E9E" w:rsidP="00803E9E">
      <w:pPr>
        <w:rPr>
          <w:rFonts w:eastAsia="Times New Roman"/>
        </w:rPr>
      </w:pPr>
    </w:p>
    <w:p w:rsidR="00876413" w:rsidRDefault="00876413" w:rsidP="00803E9E">
      <w:pPr>
        <w:rPr>
          <w:rFonts w:eastAsia="Times New Roman"/>
        </w:rPr>
        <w:sectPr w:rsidR="00876413" w:rsidSect="00C1541E">
          <w:pgSz w:w="11906" w:h="16838"/>
          <w:pgMar w:top="1417" w:right="1701" w:bottom="1417" w:left="1701" w:header="708" w:footer="708" w:gutter="0"/>
          <w:cols w:space="708"/>
          <w:docGrid w:linePitch="360"/>
        </w:sectPr>
      </w:pPr>
    </w:p>
    <w:p w:rsidR="00852AC4" w:rsidRDefault="00852AC4" w:rsidP="003B2590">
      <w:pPr>
        <w:pStyle w:val="Ttulo1"/>
        <w:numPr>
          <w:ilvl w:val="0"/>
          <w:numId w:val="62"/>
        </w:numPr>
        <w:ind w:left="1701" w:hanging="1701"/>
      </w:pPr>
      <w:bookmarkStart w:id="1045" w:name="_Toc396947971"/>
      <w:bookmarkStart w:id="1046" w:name="_Toc402159626"/>
      <w:r>
        <w:lastRenderedPageBreak/>
        <w:t>Conclusão</w:t>
      </w:r>
      <w:bookmarkEnd w:id="1045"/>
      <w:bookmarkEnd w:id="1046"/>
    </w:p>
    <w:p w:rsidR="00852AC4" w:rsidRPr="00A80E80" w:rsidRDefault="00852AC4" w:rsidP="00852AC4"/>
    <w:p w:rsidR="00852AC4" w:rsidRPr="00A80E80" w:rsidRDefault="00852AC4" w:rsidP="00852AC4">
      <w:pPr>
        <w:pStyle w:val="PargrafodaLista"/>
        <w:keepNext/>
        <w:keepLines/>
        <w:numPr>
          <w:ilvl w:val="0"/>
          <w:numId w:val="10"/>
        </w:numPr>
        <w:spacing w:line="240" w:lineRule="auto"/>
        <w:contextualSpacing w:val="0"/>
        <w:outlineLvl w:val="1"/>
        <w:rPr>
          <w:rFonts w:eastAsiaTheme="majorEastAsia" w:cstheme="majorBidi"/>
          <w:b/>
          <w:bCs/>
          <w:vanish/>
          <w:sz w:val="26"/>
          <w:szCs w:val="26"/>
        </w:rPr>
      </w:pPr>
      <w:bookmarkStart w:id="1047" w:name="_Toc396899122"/>
      <w:bookmarkStart w:id="1048" w:name="_Toc396944446"/>
      <w:bookmarkStart w:id="1049" w:name="_Toc396947972"/>
      <w:bookmarkStart w:id="1050" w:name="_Toc397676658"/>
      <w:bookmarkStart w:id="1051" w:name="_Toc397887647"/>
      <w:bookmarkStart w:id="1052" w:name="_Toc397986630"/>
      <w:bookmarkStart w:id="1053" w:name="_Toc401445047"/>
      <w:bookmarkStart w:id="1054" w:name="_Toc401860361"/>
      <w:bookmarkStart w:id="1055" w:name="_Toc401918229"/>
      <w:bookmarkStart w:id="1056" w:name="_Toc401921655"/>
      <w:bookmarkStart w:id="1057" w:name="_Toc402159627"/>
      <w:bookmarkEnd w:id="1047"/>
      <w:bookmarkEnd w:id="1048"/>
      <w:bookmarkEnd w:id="1049"/>
      <w:bookmarkEnd w:id="1050"/>
      <w:bookmarkEnd w:id="1051"/>
      <w:bookmarkEnd w:id="1052"/>
      <w:bookmarkEnd w:id="1053"/>
      <w:bookmarkEnd w:id="1054"/>
      <w:bookmarkEnd w:id="1055"/>
      <w:bookmarkEnd w:id="1056"/>
      <w:bookmarkEnd w:id="1057"/>
    </w:p>
    <w:p w:rsidR="00852AC4" w:rsidRDefault="00852AC4" w:rsidP="00852AC4">
      <w:pPr>
        <w:pStyle w:val="Ttulo2"/>
        <w:numPr>
          <w:ilvl w:val="1"/>
          <w:numId w:val="10"/>
        </w:numPr>
      </w:pPr>
      <w:bookmarkStart w:id="1058" w:name="_Toc396947973"/>
      <w:bookmarkStart w:id="1059" w:name="_Toc402159628"/>
      <w:r>
        <w:t xml:space="preserve">Considerações </w:t>
      </w:r>
      <w:r w:rsidR="001326CB">
        <w:t>i</w:t>
      </w:r>
      <w:r>
        <w:t>niciais</w:t>
      </w:r>
      <w:bookmarkEnd w:id="1058"/>
      <w:bookmarkEnd w:id="1059"/>
    </w:p>
    <w:p w:rsidR="00852AC4" w:rsidRDefault="00852AC4" w:rsidP="00852AC4">
      <w:r>
        <w:t xml:space="preserve">Este capítulo apresenta as conclusões observadas a partir do trabalho realizado. Na Seção </w:t>
      </w:r>
      <w:r w:rsidR="00283060">
        <w:fldChar w:fldCharType="begin"/>
      </w:r>
      <w:r>
        <w:instrText xml:space="preserve"> REF _Ref396947295 \r \h </w:instrText>
      </w:r>
      <w:r w:rsidR="00283060">
        <w:fldChar w:fldCharType="separate"/>
      </w:r>
      <w:r w:rsidR="00E73BEA">
        <w:t>7.2</w:t>
      </w:r>
      <w:r w:rsidR="00283060">
        <w:fldChar w:fldCharType="end"/>
      </w:r>
      <w:r>
        <w:t xml:space="preserve"> são apresentadas as principais contribuições obtidas. Na Seção </w:t>
      </w:r>
      <w:r w:rsidR="00283060">
        <w:fldChar w:fldCharType="begin"/>
      </w:r>
      <w:r>
        <w:instrText xml:space="preserve"> REF _Ref396947372 \r \h </w:instrText>
      </w:r>
      <w:r w:rsidR="00283060">
        <w:fldChar w:fldCharType="separate"/>
      </w:r>
      <w:r w:rsidR="00E73BEA">
        <w:t>7.3</w:t>
      </w:r>
      <w:r w:rsidR="00283060">
        <w:fldChar w:fldCharType="end"/>
      </w:r>
      <w:r>
        <w:t xml:space="preserve"> são discutidas as principais limitações </w:t>
      </w:r>
      <w:r w:rsidR="00686101">
        <w:t xml:space="preserve">do trabalho </w:t>
      </w:r>
      <w:r>
        <w:t xml:space="preserve">e na Seção </w:t>
      </w:r>
      <w:r w:rsidR="00283060">
        <w:fldChar w:fldCharType="begin"/>
      </w:r>
      <w:r>
        <w:instrText xml:space="preserve"> REF _Ref396947402 \r \h </w:instrText>
      </w:r>
      <w:r w:rsidR="00283060">
        <w:fldChar w:fldCharType="separate"/>
      </w:r>
      <w:r w:rsidR="00E73BEA">
        <w:t>7.4</w:t>
      </w:r>
      <w:r w:rsidR="00283060">
        <w:fldChar w:fldCharType="end"/>
      </w:r>
      <w:r>
        <w:t xml:space="preserve"> são apresentadas sugestões de trabalhos futuros para dar continuidade ao trabalho realizado.</w:t>
      </w:r>
    </w:p>
    <w:p w:rsidR="00852AC4" w:rsidRPr="00A80E80" w:rsidRDefault="00852AC4" w:rsidP="00852AC4"/>
    <w:p w:rsidR="00852AC4" w:rsidRDefault="00852AC4" w:rsidP="00852AC4">
      <w:pPr>
        <w:pStyle w:val="Ttulo2"/>
        <w:numPr>
          <w:ilvl w:val="1"/>
          <w:numId w:val="10"/>
        </w:numPr>
      </w:pPr>
      <w:bookmarkStart w:id="1060" w:name="_Ref396947295"/>
      <w:bookmarkStart w:id="1061" w:name="_Toc396947974"/>
      <w:bookmarkStart w:id="1062" w:name="_Toc402159629"/>
      <w:r>
        <w:t>Contribuições</w:t>
      </w:r>
      <w:bookmarkEnd w:id="1060"/>
      <w:bookmarkEnd w:id="1061"/>
      <w:bookmarkEnd w:id="1062"/>
    </w:p>
    <w:p w:rsidR="00852AC4" w:rsidRDefault="00852AC4" w:rsidP="00852AC4">
      <w:r>
        <w:t xml:space="preserve">A principal contribuição deste trabalho é a arquitetura de referência orientada a serviços para repositórios de LPN, denominada </w:t>
      </w:r>
      <w:r w:rsidR="00774903">
        <w:t>Cambuci-LPN</w:t>
      </w:r>
      <w:r>
        <w:t xml:space="preserve"> (Capítulo </w:t>
      </w:r>
      <w:r w:rsidR="00540A7C">
        <w:t>6</w:t>
      </w:r>
      <w:r>
        <w:t xml:space="preserve">), criada com o apoio de um processo de definição de arquiteturas de referência (ProSA-RA). O uso de um processo durante este trabalho viabilizou o estabelecimento de uma arquitetura de referência que terá aceitação satisfatória por parte de seus usuários, de acordo com a avaliação realizada por meio de um </w:t>
      </w:r>
      <w:r w:rsidRPr="00360B76">
        <w:rPr>
          <w:i/>
        </w:rPr>
        <w:t>checklist</w:t>
      </w:r>
      <w:r>
        <w:t xml:space="preserve"> específico para avaliação de arquiteturas de referência (</w:t>
      </w:r>
      <w:r w:rsidR="005952BE">
        <w:rPr>
          <w:rFonts w:eastAsia="Times New Roman"/>
        </w:rPr>
        <w:t>SANTOS, 2013</w:t>
      </w:r>
      <w:r>
        <w:t xml:space="preserve">). </w:t>
      </w:r>
    </w:p>
    <w:p w:rsidR="00852AC4" w:rsidRDefault="00852AC4" w:rsidP="00852AC4">
      <w:r>
        <w:t xml:space="preserve">A </w:t>
      </w:r>
      <w:r w:rsidR="00774903">
        <w:t>Cambuci-LPN</w:t>
      </w:r>
      <w:r>
        <w:t xml:space="preserve"> tem como objetivo apoiar a construção de repositórios de LPN, que podem ser utilizados tanto pela área de Gestão de Processos como pela área de Engenharia de Software, visto que a modelagem de </w:t>
      </w:r>
      <w:r w:rsidR="00282D55">
        <w:t>processos de negócio</w:t>
      </w:r>
      <w:r w:rsidR="00F81319">
        <w:t xml:space="preserve"> é importante para ambas á</w:t>
      </w:r>
      <w:r>
        <w:t>rea</w:t>
      </w:r>
      <w:r w:rsidR="00F81319">
        <w:t>s</w:t>
      </w:r>
      <w:r>
        <w:t xml:space="preserve">, conforme discutido no Capítulo </w:t>
      </w:r>
      <w:r w:rsidR="002E4525">
        <w:t>3</w:t>
      </w:r>
      <w:r>
        <w:t xml:space="preserve">. Adicionalmente, como a </w:t>
      </w:r>
      <w:r w:rsidR="00774903">
        <w:t>Cambuci-LPN</w:t>
      </w:r>
      <w:r>
        <w:t xml:space="preserve"> é baseada em serviços</w:t>
      </w:r>
      <w:r w:rsidR="00F81319">
        <w:t>,</w:t>
      </w:r>
      <w:r>
        <w:t xml:space="preserve"> permitirá que os repositórios resultantes de sua instanciação sejam integrados com </w:t>
      </w:r>
      <w:r w:rsidR="00686101">
        <w:t xml:space="preserve">outras </w:t>
      </w:r>
      <w:r>
        <w:t xml:space="preserve">ferramentas computacionais, agilizando as tarefas de analistas de processos e de engenheiros de software. </w:t>
      </w:r>
    </w:p>
    <w:p w:rsidR="00852AC4" w:rsidRDefault="00852AC4" w:rsidP="00852AC4">
      <w:r>
        <w:t xml:space="preserve">Adicionalmente, a </w:t>
      </w:r>
      <w:r w:rsidR="00774903">
        <w:t>Cambuci-LPN</w:t>
      </w:r>
      <w:r>
        <w:t xml:space="preserve"> também contribuirá com a abordagem GLPN (Landre, 2012), visto que possibilitará a construção de um repositório de LPN, por meio de sua instanciação com o apoio do ProSA-RA.</w:t>
      </w:r>
    </w:p>
    <w:p w:rsidR="00852AC4" w:rsidRDefault="00852AC4" w:rsidP="00852AC4">
      <w:r>
        <w:t>Outra contribuição do trabalho é a arquitetura de referência orientada a serviços para repositórios de ativos de software</w:t>
      </w:r>
      <w:r w:rsidR="005952BE">
        <w:t>,</w:t>
      </w:r>
      <w:r>
        <w:t xml:space="preserve"> denominada </w:t>
      </w:r>
      <w:r w:rsidR="00774903">
        <w:t>Cambuci</w:t>
      </w:r>
      <w:r>
        <w:t xml:space="preserve"> (Capítulo 5), </w:t>
      </w:r>
      <w:r w:rsidR="00686101">
        <w:t xml:space="preserve">definida </w:t>
      </w:r>
      <w:r>
        <w:t xml:space="preserve">também com o apoio do processo ProSA-RA. Apesar de haver diversas arquiteturas de referência de ativos de software na literatura, nenhuma </w:t>
      </w:r>
      <w:r w:rsidR="00651464">
        <w:t xml:space="preserve">detalha a arquitetura </w:t>
      </w:r>
      <w:r w:rsidR="00686101">
        <w:t xml:space="preserve">utilizando a </w:t>
      </w:r>
      <w:r w:rsidR="00651464">
        <w:t xml:space="preserve">abordagem orientada a </w:t>
      </w:r>
      <w:r>
        <w:t>serviço</w:t>
      </w:r>
      <w:r w:rsidR="00651464">
        <w:t>s</w:t>
      </w:r>
      <w:r>
        <w:t xml:space="preserve"> e nenhuma contempla todos os requisitos comumente encontrados em repositórios de ativos de software e em conformidade com a ISO/IEC 12207 (2009). Ressalta-se que essa arquitetura de referência contribui efetivamente com a área de reúso de software, pois pode ser </w:t>
      </w:r>
      <w:r>
        <w:lastRenderedPageBreak/>
        <w:t xml:space="preserve">especializada para qualquer sub-domínio do domínio de repositórios de ativos de software, como repositórios de LPN (Capítulo </w:t>
      </w:r>
      <w:r w:rsidR="00E10096">
        <w:t>6</w:t>
      </w:r>
      <w:r>
        <w:t>), repositórios de requisitos, repositórios de modelos de análise, repositórios de teste de software, entre outros.</w:t>
      </w:r>
    </w:p>
    <w:p w:rsidR="00852AC4" w:rsidRDefault="00852AC4" w:rsidP="00852AC4">
      <w:r>
        <w:t xml:space="preserve">O trabalho também contribuiu para extrair da arquitetura de referência RefTEST-SOA (OLIVEIRA, 2011), os requisitos arquiteturais do contexto de serviço para arquiteturas de referência baseadas em serviços do domínio de ferramentas de </w:t>
      </w:r>
      <w:r w:rsidR="005952BE">
        <w:t>e</w:t>
      </w:r>
      <w:r>
        <w:t xml:space="preserve">ngenharia de </w:t>
      </w:r>
      <w:r w:rsidR="005952BE">
        <w:t>s</w:t>
      </w:r>
      <w:r>
        <w:t xml:space="preserve">oftware (Seção </w:t>
      </w:r>
      <w:r w:rsidR="00283060">
        <w:fldChar w:fldCharType="begin"/>
      </w:r>
      <w:r>
        <w:instrText xml:space="preserve"> REF _Ref391866610 \r \h </w:instrText>
      </w:r>
      <w:r w:rsidR="00283060">
        <w:fldChar w:fldCharType="separate"/>
      </w:r>
      <w:r w:rsidR="00E73BEA">
        <w:t>5.2.3</w:t>
      </w:r>
      <w:r w:rsidR="00283060">
        <w:fldChar w:fldCharType="end"/>
      </w:r>
      <w:r>
        <w:t xml:space="preserve"> do Capítulo 5). Dessa forma, esses requisitos arquiteturais de serviços para ferramentas de </w:t>
      </w:r>
      <w:r w:rsidR="005952BE">
        <w:t>e</w:t>
      </w:r>
      <w:r>
        <w:t xml:space="preserve">ngenharia de </w:t>
      </w:r>
      <w:r w:rsidR="005952BE">
        <w:t>s</w:t>
      </w:r>
      <w:r>
        <w:t xml:space="preserve">oftware podem ser utilizados durante a definição de arquiteturas de referência nesse domínio, como ocorreu neste trabalho durante a definição da arquitetura de referência </w:t>
      </w:r>
      <w:r w:rsidR="00774903">
        <w:t>Cambuci</w:t>
      </w:r>
      <w:r>
        <w:t>.</w:t>
      </w:r>
    </w:p>
    <w:p w:rsidR="00852AC4" w:rsidRPr="00A80E80" w:rsidRDefault="00852AC4" w:rsidP="00852AC4"/>
    <w:p w:rsidR="00852AC4" w:rsidRDefault="00852AC4" w:rsidP="00852AC4">
      <w:pPr>
        <w:pStyle w:val="Ttulo2"/>
        <w:numPr>
          <w:ilvl w:val="1"/>
          <w:numId w:val="10"/>
        </w:numPr>
      </w:pPr>
      <w:bookmarkStart w:id="1063" w:name="_Ref396947372"/>
      <w:bookmarkStart w:id="1064" w:name="_Toc396947975"/>
      <w:bookmarkStart w:id="1065" w:name="_Toc402159630"/>
      <w:r>
        <w:t>Limitações</w:t>
      </w:r>
      <w:bookmarkEnd w:id="1063"/>
      <w:bookmarkEnd w:id="1064"/>
      <w:bookmarkEnd w:id="1065"/>
    </w:p>
    <w:p w:rsidR="00852AC4" w:rsidRDefault="00852AC4" w:rsidP="00852AC4">
      <w:r>
        <w:t xml:space="preserve">Após o desenvolvimento deste trabalho foram observadas algumas limitações, as quais estão elencadas a seguir: </w:t>
      </w:r>
    </w:p>
    <w:p w:rsidR="00852AC4" w:rsidRDefault="00852AC4" w:rsidP="003B2590">
      <w:pPr>
        <w:pStyle w:val="PargrafodaLista"/>
        <w:numPr>
          <w:ilvl w:val="0"/>
          <w:numId w:val="56"/>
        </w:numPr>
      </w:pPr>
      <w:r>
        <w:t xml:space="preserve">As arquiteturas de referência </w:t>
      </w:r>
      <w:r w:rsidR="00774903">
        <w:t>Cambuci</w:t>
      </w:r>
      <w:r>
        <w:t xml:space="preserve"> e </w:t>
      </w:r>
      <w:r w:rsidR="00774903">
        <w:t>Cambuci-LPN</w:t>
      </w:r>
      <w:r>
        <w:t xml:space="preserve"> não foram instanciadas, com isso não é possível garantir a qualidade das mesmas sob essa perspectiva;</w:t>
      </w:r>
      <w:r w:rsidDel="000E41BF">
        <w:t xml:space="preserve"> </w:t>
      </w:r>
    </w:p>
    <w:p w:rsidR="00852AC4" w:rsidRDefault="00852AC4" w:rsidP="003B2590">
      <w:pPr>
        <w:pStyle w:val="PargrafodaLista"/>
        <w:numPr>
          <w:ilvl w:val="0"/>
          <w:numId w:val="56"/>
        </w:numPr>
      </w:pPr>
      <w:r>
        <w:t xml:space="preserve">A validação da </w:t>
      </w:r>
      <w:r w:rsidR="00774903">
        <w:t>Cambuci-LPN</w:t>
      </w:r>
      <w:r>
        <w:t xml:space="preserve"> foi conduzida por apenas uma pessoa, </w:t>
      </w:r>
      <w:r w:rsidR="00B06865">
        <w:t xml:space="preserve">com o perfil de especialista de domínio e gerente de software, o que ocasionou </w:t>
      </w:r>
      <w:r w:rsidR="005952BE">
        <w:t xml:space="preserve">em uma avaliação muito restrita a esse tipo de </w:t>
      </w:r>
      <w:r w:rsidR="005952BE" w:rsidRPr="005952BE">
        <w:rPr>
          <w:i/>
        </w:rPr>
        <w:t>stakeholder</w:t>
      </w:r>
      <w:r>
        <w:t>;</w:t>
      </w:r>
    </w:p>
    <w:p w:rsidR="00B06865" w:rsidRDefault="005952BE" w:rsidP="003B2590">
      <w:pPr>
        <w:pStyle w:val="PargrafodaLista"/>
        <w:numPr>
          <w:ilvl w:val="0"/>
          <w:numId w:val="56"/>
        </w:numPr>
      </w:pPr>
      <w:r>
        <w:t xml:space="preserve">Com a avaliação conduzida, observou-se que </w:t>
      </w:r>
      <w:r w:rsidR="00686101">
        <w:t xml:space="preserve">alguns </w:t>
      </w:r>
      <w:r>
        <w:t xml:space="preserve">pontos </w:t>
      </w:r>
      <w:r w:rsidR="0094356D">
        <w:t>não estão explícitos</w:t>
      </w:r>
      <w:r>
        <w:t xml:space="preserve"> </w:t>
      </w:r>
      <w:r w:rsidR="0094356D">
        <w:t>em nenhuma visão d</w:t>
      </w:r>
      <w:r>
        <w:t>a arquitetura de referência Cambuci-LPN</w:t>
      </w:r>
      <w:r w:rsidR="0094356D">
        <w:t xml:space="preserve">, como é o caso de: </w:t>
      </w:r>
      <w:r w:rsidR="00B06865" w:rsidRPr="0094356D">
        <w:rPr>
          <w:i/>
        </w:rPr>
        <w:t>stakeholders</w:t>
      </w:r>
      <w:r w:rsidR="00B06865">
        <w:t xml:space="preserve"> e seus interesses</w:t>
      </w:r>
      <w:r w:rsidR="0094356D">
        <w:t xml:space="preserve">, </w:t>
      </w:r>
      <w:r w:rsidR="00B06865">
        <w:t>objetivos do sistema</w:t>
      </w:r>
      <w:r w:rsidR="0094356D">
        <w:t xml:space="preserve"> proposto pela arquitetura</w:t>
      </w:r>
      <w:r w:rsidR="00B06865">
        <w:t xml:space="preserve"> e a rastreabilidade dos objetivos do sistema com os requisitos arquiteturais</w:t>
      </w:r>
      <w:r w:rsidR="0094356D">
        <w:t>;</w:t>
      </w:r>
      <w:r w:rsidR="00B06865">
        <w:t xml:space="preserve"> e</w:t>
      </w:r>
    </w:p>
    <w:p w:rsidR="00852AC4" w:rsidRDefault="00852AC4" w:rsidP="003B2590">
      <w:pPr>
        <w:pStyle w:val="PargrafodaLista"/>
        <w:numPr>
          <w:ilvl w:val="0"/>
          <w:numId w:val="56"/>
        </w:numPr>
      </w:pPr>
      <w:r>
        <w:t xml:space="preserve">A visão de implementação, importante para apoiar a instanciação de arquitetura de referência, não foi considerada durante a concepção das arquiteturas de referência </w:t>
      </w:r>
      <w:r w:rsidR="00774903">
        <w:t>Cambuci</w:t>
      </w:r>
      <w:r>
        <w:t xml:space="preserve"> e </w:t>
      </w:r>
      <w:r w:rsidR="00774903">
        <w:t>Cambuci-LPN</w:t>
      </w:r>
      <w:r>
        <w:t>.</w:t>
      </w:r>
    </w:p>
    <w:p w:rsidR="00852AC4" w:rsidRDefault="00852AC4" w:rsidP="00852AC4">
      <w:pPr>
        <w:pStyle w:val="PargrafodaLista"/>
        <w:ind w:left="1854" w:firstLine="0"/>
      </w:pPr>
    </w:p>
    <w:p w:rsidR="00852AC4" w:rsidRPr="00A80E80" w:rsidRDefault="00852AC4" w:rsidP="00852AC4">
      <w:pPr>
        <w:pStyle w:val="Ttulo2"/>
        <w:numPr>
          <w:ilvl w:val="1"/>
          <w:numId w:val="10"/>
        </w:numPr>
      </w:pPr>
      <w:bookmarkStart w:id="1066" w:name="_Ref396947402"/>
      <w:bookmarkStart w:id="1067" w:name="_Toc396947976"/>
      <w:bookmarkStart w:id="1068" w:name="_Toc402159631"/>
      <w:r>
        <w:t xml:space="preserve">Trabalhos </w:t>
      </w:r>
      <w:r w:rsidR="001326CB">
        <w:t>f</w:t>
      </w:r>
      <w:r>
        <w:t>uturos</w:t>
      </w:r>
      <w:bookmarkEnd w:id="1066"/>
      <w:bookmarkEnd w:id="1067"/>
      <w:bookmarkEnd w:id="1068"/>
    </w:p>
    <w:p w:rsidR="00852AC4" w:rsidRDefault="00852AC4" w:rsidP="00852AC4">
      <w:r>
        <w:t xml:space="preserve">O trabalho apresentado nesta dissertação de mestrado colabora para o avanço da área de pesquisa </w:t>
      </w:r>
      <w:r w:rsidR="00787F71">
        <w:t>LPN</w:t>
      </w:r>
      <w:r>
        <w:t>, que é ainda pouco explorada, e propicia diversos outros trabalhos futuros, conforme citados a seguir:</w:t>
      </w:r>
    </w:p>
    <w:p w:rsidR="00852AC4" w:rsidRDefault="00852AC4" w:rsidP="003B2590">
      <w:pPr>
        <w:pStyle w:val="PargrafodaLista"/>
        <w:numPr>
          <w:ilvl w:val="0"/>
          <w:numId w:val="57"/>
        </w:numPr>
      </w:pPr>
      <w:r>
        <w:lastRenderedPageBreak/>
        <w:t xml:space="preserve">Evolução das arquiteturas de referência </w:t>
      </w:r>
      <w:r w:rsidR="00774903">
        <w:t>Cambuci</w:t>
      </w:r>
      <w:r>
        <w:t xml:space="preserve"> e </w:t>
      </w:r>
      <w:r w:rsidR="00774903">
        <w:t>Cambuci-LPN</w:t>
      </w:r>
      <w:r>
        <w:t xml:space="preserve"> visando incorporar outras visões, como é o caso da visão de implementação, para facilitar a especialização e instanciação das mesmas;</w:t>
      </w:r>
    </w:p>
    <w:p w:rsidR="0094356D" w:rsidRPr="005A062E" w:rsidRDefault="0094356D" w:rsidP="003B2590">
      <w:pPr>
        <w:pStyle w:val="PargrafodaLista"/>
        <w:numPr>
          <w:ilvl w:val="0"/>
          <w:numId w:val="57"/>
        </w:numPr>
      </w:pPr>
      <w:r w:rsidRPr="005A062E">
        <w:t>Incorporar melhorias na arquitetura de referência Cambuci-LPN para eliminar as deficiências identificadas durante a avaliação conduzida</w:t>
      </w:r>
      <w:r w:rsidR="00686101" w:rsidRPr="005A062E">
        <w:t xml:space="preserve"> baseada em </w:t>
      </w:r>
      <w:r w:rsidR="00B5622F" w:rsidRPr="005A062E">
        <w:rPr>
          <w:i/>
        </w:rPr>
        <w:t>checklist</w:t>
      </w:r>
      <w:r w:rsidR="00686101" w:rsidRPr="005A062E">
        <w:t xml:space="preserve">. Na Seção </w:t>
      </w:r>
      <w:fldSimple w:instr=" REF _Ref402157905 \r \h  \* MERGEFORMAT ">
        <w:r w:rsidR="00E73BEA">
          <w:t>6.5</w:t>
        </w:r>
      </w:fldSimple>
      <w:r w:rsidR="00686101" w:rsidRPr="005A062E">
        <w:t>(</w:t>
      </w:r>
      <w:fldSimple w:instr=" REF _Ref402157963 \h  \* MERGEFORMAT ">
        <w:r w:rsidR="00E73BEA" w:rsidRPr="00E73BEA">
          <w:rPr>
            <w:rFonts w:cs="Times New Roman"/>
            <w:szCs w:val="24"/>
          </w:rPr>
          <w:t xml:space="preserve">Quadro </w:t>
        </w:r>
        <w:r w:rsidR="00E73BEA" w:rsidRPr="00E73BEA">
          <w:rPr>
            <w:rFonts w:cs="Times New Roman"/>
            <w:noProof/>
            <w:szCs w:val="24"/>
          </w:rPr>
          <w:t>6.16</w:t>
        </w:r>
      </w:fldSimple>
      <w:r w:rsidR="004F270D" w:rsidRPr="005A062E">
        <w:rPr>
          <w:szCs w:val="24"/>
        </w:rPr>
        <w:t xml:space="preserve"> e </w:t>
      </w:r>
      <w:fldSimple w:instr=" REF _Ref401906235 \h  \* MERGEFORMAT ">
        <w:r w:rsidR="00E73BEA" w:rsidRPr="00E73BEA">
          <w:rPr>
            <w:rFonts w:cs="Times New Roman"/>
            <w:szCs w:val="24"/>
          </w:rPr>
          <w:t xml:space="preserve">Quadro </w:t>
        </w:r>
        <w:r w:rsidR="00E73BEA" w:rsidRPr="00E73BEA">
          <w:rPr>
            <w:rFonts w:cs="Times New Roman"/>
            <w:noProof/>
            <w:szCs w:val="24"/>
          </w:rPr>
          <w:t>6.17</w:t>
        </w:r>
      </w:fldSimple>
      <w:r w:rsidR="00686101" w:rsidRPr="005A062E">
        <w:t>), o autor desta dissertação apresenta algumas soluções para dirimir tais deficiências e que po</w:t>
      </w:r>
      <w:r w:rsidR="005A062E" w:rsidRPr="005A062E">
        <w:t xml:space="preserve">dem ser utilizadas para apoiar </w:t>
      </w:r>
      <w:r w:rsidR="00686101" w:rsidRPr="005A062E">
        <w:t>o refinamento da Cambuci-LPN</w:t>
      </w:r>
      <w:r w:rsidRPr="005A062E">
        <w:t>;</w:t>
      </w:r>
    </w:p>
    <w:p w:rsidR="00852AC4" w:rsidRDefault="00852AC4" w:rsidP="003B2590">
      <w:pPr>
        <w:pStyle w:val="PargrafodaLista"/>
        <w:numPr>
          <w:ilvl w:val="0"/>
          <w:numId w:val="57"/>
        </w:numPr>
      </w:pPr>
      <w:r>
        <w:t xml:space="preserve">Instanciação da arquitetura de referência </w:t>
      </w:r>
      <w:r w:rsidR="00774903">
        <w:t>Cambuci-LPN</w:t>
      </w:r>
      <w:r>
        <w:t xml:space="preserve"> visando a construção de um repositório baseado em serviço de LPN para apoiar a abordagem GLPN;</w:t>
      </w:r>
    </w:p>
    <w:p w:rsidR="00852AC4" w:rsidRDefault="00852AC4" w:rsidP="003B2590">
      <w:pPr>
        <w:pStyle w:val="PargrafodaLista"/>
        <w:numPr>
          <w:ilvl w:val="0"/>
          <w:numId w:val="57"/>
        </w:numPr>
      </w:pPr>
      <w:r>
        <w:t xml:space="preserve">Integração do repositório baseado em serviço de LPN, criado a partir da instanciação da </w:t>
      </w:r>
      <w:r w:rsidR="00774903">
        <w:t>Cambuci-LPN</w:t>
      </w:r>
      <w:r>
        <w:t>, com outras ferramentas computacionais;</w:t>
      </w:r>
    </w:p>
    <w:p w:rsidR="00E10096" w:rsidRPr="00E10096" w:rsidRDefault="00E10096" w:rsidP="00E10096">
      <w:pPr>
        <w:pStyle w:val="PargrafodaLista"/>
        <w:numPr>
          <w:ilvl w:val="0"/>
          <w:numId w:val="57"/>
        </w:numPr>
      </w:pPr>
      <w:r w:rsidRPr="00E10096">
        <w:t>Criação de um perfil de LPN para a ontologia ONTO-ResAsset, considerando os conceitos sobre LPN identificados neste trabalho;</w:t>
      </w:r>
    </w:p>
    <w:p w:rsidR="00852AC4" w:rsidRDefault="00852AC4" w:rsidP="003B2590">
      <w:pPr>
        <w:pStyle w:val="PargrafodaLista"/>
        <w:numPr>
          <w:ilvl w:val="0"/>
          <w:numId w:val="57"/>
        </w:numPr>
      </w:pPr>
      <w:r>
        <w:t xml:space="preserve">Especialização da arquitetura de referência </w:t>
      </w:r>
      <w:r w:rsidR="00774903">
        <w:t>Cambuci</w:t>
      </w:r>
      <w:r>
        <w:t xml:space="preserve"> visando a concepção de arquiteturas de referência de repositórios de outros tipos de ativos, como requisitos, casos de teste, etc;</w:t>
      </w:r>
    </w:p>
    <w:p w:rsidR="00852AC4" w:rsidRPr="00A53B01" w:rsidRDefault="00852AC4" w:rsidP="003B2590">
      <w:pPr>
        <w:pStyle w:val="PargrafodaLista"/>
        <w:numPr>
          <w:ilvl w:val="0"/>
          <w:numId w:val="57"/>
        </w:numPr>
      </w:pPr>
      <w:r>
        <w:t xml:space="preserve">Validação da </w:t>
      </w:r>
      <w:r w:rsidR="00774903">
        <w:t>Cambuci</w:t>
      </w:r>
      <w:r>
        <w:t xml:space="preserve"> e da </w:t>
      </w:r>
      <w:r w:rsidR="00774903">
        <w:t>Cambuci-LPN</w:t>
      </w:r>
      <w:r>
        <w:t xml:space="preserve"> </w:t>
      </w:r>
      <w:r w:rsidR="00B06865">
        <w:t xml:space="preserve">utilizando </w:t>
      </w:r>
      <w:r>
        <w:t xml:space="preserve">um número significativo de avaliadores a fim de eliminar ameaças </w:t>
      </w:r>
      <w:r w:rsidR="0094356D">
        <w:t>à</w:t>
      </w:r>
      <w:r>
        <w:t xml:space="preserve"> validade da avaliação conduzida; e</w:t>
      </w:r>
    </w:p>
    <w:p w:rsidR="00852AC4" w:rsidRPr="00A80E80" w:rsidRDefault="00852AC4" w:rsidP="003B2590">
      <w:pPr>
        <w:pStyle w:val="PargrafodaLista"/>
        <w:numPr>
          <w:ilvl w:val="0"/>
          <w:numId w:val="57"/>
        </w:numPr>
      </w:pPr>
      <w:r>
        <w:t xml:space="preserve">Condução de estudos empíricos para comprovar a eficácia das arquiteturas de referência </w:t>
      </w:r>
      <w:r w:rsidR="00774903">
        <w:t>Cambuci</w:t>
      </w:r>
      <w:r>
        <w:t xml:space="preserve"> e </w:t>
      </w:r>
      <w:r w:rsidR="00774903">
        <w:t>Cambuci-LPN</w:t>
      </w:r>
      <w:r>
        <w:t>.</w:t>
      </w:r>
    </w:p>
    <w:p w:rsidR="00927719" w:rsidRPr="00686101" w:rsidRDefault="00A80E80" w:rsidP="00C97B80">
      <w:pPr>
        <w:ind w:firstLine="0"/>
        <w:rPr>
          <w:b/>
          <w:sz w:val="48"/>
          <w:szCs w:val="48"/>
          <w:lang w:val="en-US"/>
        </w:rPr>
      </w:pPr>
      <w:r w:rsidRPr="00E73BEA">
        <w:rPr>
          <w:sz w:val="48"/>
          <w:szCs w:val="48"/>
          <w:lang w:val="en-US"/>
        </w:rPr>
        <w:br w:type="page"/>
      </w:r>
      <w:r w:rsidR="00F80A75" w:rsidRPr="00F80A75">
        <w:rPr>
          <w:b/>
          <w:sz w:val="48"/>
          <w:szCs w:val="48"/>
          <w:lang w:val="en-US"/>
        </w:rPr>
        <w:lastRenderedPageBreak/>
        <w:t>Referências</w:t>
      </w:r>
    </w:p>
    <w:p w:rsidR="000149EB" w:rsidRPr="00FA6BAC" w:rsidRDefault="000149EB" w:rsidP="000149EB">
      <w:pPr>
        <w:spacing w:before="100" w:beforeAutospacing="1" w:after="100" w:afterAutospacing="1" w:line="240" w:lineRule="auto"/>
        <w:ind w:firstLine="0"/>
        <w:rPr>
          <w:rFonts w:eastAsia="Times New Roman" w:cs="Times New Roman"/>
          <w:color w:val="000000" w:themeColor="text1"/>
          <w:szCs w:val="24"/>
          <w:lang w:val="en-US"/>
        </w:rPr>
      </w:pPr>
      <w:r w:rsidRPr="000149EB">
        <w:rPr>
          <w:rFonts w:eastAsia="Times New Roman" w:cs="Times New Roman"/>
          <w:color w:val="000000" w:themeColor="text1"/>
          <w:szCs w:val="24"/>
          <w:lang w:val="en-US"/>
        </w:rPr>
        <w:t xml:space="preserve">AALST, W.VAN DER; TER HOFSTEDE, A.; WESKE, M. </w:t>
      </w:r>
      <w:r w:rsidRPr="000149EB">
        <w:rPr>
          <w:rFonts w:eastAsia="Times New Roman" w:cs="Times New Roman"/>
          <w:b/>
          <w:bCs/>
          <w:color w:val="000000" w:themeColor="text1"/>
          <w:szCs w:val="24"/>
          <w:lang w:val="en-US"/>
        </w:rPr>
        <w:t xml:space="preserve">Business process management: A survey. </w:t>
      </w:r>
      <w:r w:rsidRPr="000149EB">
        <w:rPr>
          <w:rFonts w:eastAsia="Times New Roman" w:cs="Times New Roman"/>
          <w:color w:val="000000" w:themeColor="text1"/>
          <w:szCs w:val="24"/>
          <w:lang w:val="en-US"/>
        </w:rPr>
        <w:t xml:space="preserve">BPM’03 Proceedings of the 2003 international conference on Business process management. </w:t>
      </w:r>
      <w:r w:rsidR="00A012AF" w:rsidRPr="00FA6BAC">
        <w:rPr>
          <w:rFonts w:eastAsia="Times New Roman" w:cs="Times New Roman"/>
          <w:b/>
          <w:bCs/>
          <w:color w:val="000000" w:themeColor="text1"/>
          <w:szCs w:val="24"/>
          <w:lang w:val="en-US"/>
        </w:rPr>
        <w:t>Anais</w:t>
      </w:r>
      <w:r w:rsidR="00A012AF" w:rsidRPr="00FA6BAC">
        <w:rPr>
          <w:rFonts w:eastAsia="Times New Roman" w:cs="Times New Roman"/>
          <w:color w:val="000000" w:themeColor="text1"/>
          <w:szCs w:val="24"/>
          <w:lang w:val="en-US"/>
        </w:rPr>
        <w:t>...Berlin, Heidelberg: Springer-Verlag, p. 1-12, 2003.</w:t>
      </w:r>
    </w:p>
    <w:p w:rsidR="000149EB" w:rsidRPr="000149EB" w:rsidRDefault="005E1046" w:rsidP="000149EB">
      <w:pPr>
        <w:spacing w:before="100" w:beforeAutospacing="1" w:after="100" w:afterAutospacing="1" w:line="240" w:lineRule="auto"/>
        <w:ind w:firstLine="0"/>
        <w:rPr>
          <w:rFonts w:eastAsia="Times New Roman" w:cs="Times New Roman"/>
          <w:color w:val="000000" w:themeColor="text1"/>
          <w:szCs w:val="24"/>
        </w:rPr>
      </w:pPr>
      <w:r w:rsidRPr="00FA6BAC">
        <w:rPr>
          <w:rFonts w:eastAsia="Times New Roman" w:cs="Times New Roman"/>
          <w:color w:val="000000" w:themeColor="text1"/>
          <w:szCs w:val="24"/>
          <w:lang w:val="en-US"/>
        </w:rPr>
        <w:t xml:space="preserve">ALENCAR,  F.M.R.  </w:t>
      </w:r>
      <w:r w:rsidR="000149EB" w:rsidRPr="000149EB">
        <w:rPr>
          <w:rFonts w:eastAsia="Times New Roman" w:cs="Times New Roman"/>
          <w:b/>
          <w:color w:val="000000" w:themeColor="text1"/>
          <w:szCs w:val="24"/>
        </w:rPr>
        <w:t>Mapeando  a  Modelagem  Organizacional em  Especificações  Precisas</w:t>
      </w:r>
      <w:r w:rsidR="000149EB" w:rsidRPr="000149EB">
        <w:rPr>
          <w:rFonts w:eastAsia="Times New Roman" w:cs="Times New Roman"/>
          <w:color w:val="000000" w:themeColor="text1"/>
          <w:szCs w:val="24"/>
        </w:rPr>
        <w:t>. 1999.  Tese (Doutorado em  Ciências  da Computação) Centro  de Ciências  Exatas e  da Natureza, Universidade Federal de Pernambuco,UFPE, Brasil, 1999.</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rPr>
      </w:pPr>
      <w:r w:rsidRPr="000149EB">
        <w:rPr>
          <w:rFonts w:eastAsia="Times New Roman" w:cs="Times New Roman"/>
          <w:color w:val="000000" w:themeColor="text1"/>
          <w:szCs w:val="24"/>
        </w:rPr>
        <w:t xml:space="preserve">ARIS. </w:t>
      </w:r>
      <w:r w:rsidRPr="000149EB">
        <w:rPr>
          <w:rFonts w:eastAsia="Times New Roman" w:cs="Times New Roman"/>
          <w:b/>
          <w:bCs/>
          <w:color w:val="000000" w:themeColor="text1"/>
          <w:szCs w:val="24"/>
        </w:rPr>
        <w:t>Aris Community</w:t>
      </w:r>
      <w:r w:rsidRPr="000149EB">
        <w:rPr>
          <w:rFonts w:eastAsia="Times New Roman" w:cs="Times New Roman"/>
          <w:color w:val="000000" w:themeColor="text1"/>
          <w:szCs w:val="24"/>
        </w:rPr>
        <w:t xml:space="preserve">. Disponível em: &lt;http://www.ariscommunity.com/aris-express&gt;. Acesso em: 10 jul. 2013. </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lang w:val="en-US"/>
        </w:rPr>
      </w:pPr>
      <w:r w:rsidRPr="000149EB">
        <w:rPr>
          <w:rFonts w:eastAsia="Times New Roman" w:cs="Times New Roman"/>
          <w:color w:val="000000" w:themeColor="text1"/>
          <w:szCs w:val="24"/>
          <w:lang w:val="en-US"/>
        </w:rPr>
        <w:t xml:space="preserve">ARSANJANI, A.; ZHANG, L.J.; ELLIS, M.; ALLAM, A.; CHANNABASAVAIAH, K. S3: </w:t>
      </w:r>
      <w:r w:rsidRPr="000149EB">
        <w:rPr>
          <w:rFonts w:eastAsia="Times New Roman" w:cs="Times New Roman"/>
          <w:b/>
          <w:color w:val="000000" w:themeColor="text1"/>
          <w:szCs w:val="24"/>
          <w:lang w:val="en-US"/>
        </w:rPr>
        <w:t>A service-oriented reference architecture</w:t>
      </w:r>
      <w:r w:rsidRPr="000149EB">
        <w:rPr>
          <w:rFonts w:eastAsia="Times New Roman" w:cs="Times New Roman"/>
          <w:color w:val="000000" w:themeColor="text1"/>
          <w:szCs w:val="24"/>
          <w:lang w:val="en-US"/>
        </w:rPr>
        <w:t>. IT Professional, v. 9, n. 3, p.10-17, 2007.</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lang w:val="en-US"/>
        </w:rPr>
      </w:pPr>
      <w:r w:rsidRPr="000149EB">
        <w:rPr>
          <w:rFonts w:eastAsia="Times New Roman" w:cs="Times New Roman"/>
          <w:color w:val="000000" w:themeColor="text1"/>
          <w:szCs w:val="24"/>
          <w:lang w:val="en-US"/>
        </w:rPr>
        <w:t xml:space="preserve">BASS, L.; CLEMENTS, P.; KAZMAN, R. </w:t>
      </w:r>
      <w:r w:rsidRPr="000149EB">
        <w:rPr>
          <w:rFonts w:eastAsia="Times New Roman" w:cs="Times New Roman"/>
          <w:b/>
          <w:bCs/>
          <w:color w:val="000000" w:themeColor="text1"/>
          <w:szCs w:val="24"/>
          <w:lang w:val="en-US"/>
        </w:rPr>
        <w:t>Software architecture in practice</w:t>
      </w:r>
      <w:r w:rsidRPr="000149EB">
        <w:rPr>
          <w:rFonts w:eastAsia="Times New Roman" w:cs="Times New Roman"/>
          <w:color w:val="000000" w:themeColor="text1"/>
          <w:szCs w:val="24"/>
          <w:lang w:val="en-US"/>
        </w:rPr>
        <w:t xml:space="preserve">. Boston, MA, USA: Addison-Wesley Longman Publishing Co., Inc., 2012. </w:t>
      </w:r>
    </w:p>
    <w:p w:rsidR="000149EB" w:rsidRPr="000149EB" w:rsidRDefault="005E1046" w:rsidP="000149EB">
      <w:pPr>
        <w:spacing w:before="100" w:beforeAutospacing="1" w:after="100" w:afterAutospacing="1" w:line="240" w:lineRule="auto"/>
        <w:ind w:firstLine="0"/>
        <w:rPr>
          <w:rFonts w:eastAsia="Times New Roman" w:cs="Times New Roman"/>
          <w:color w:val="000000" w:themeColor="text1"/>
          <w:szCs w:val="24"/>
          <w:lang w:val="en-US"/>
        </w:rPr>
      </w:pPr>
      <w:r w:rsidRPr="00D17F3E">
        <w:rPr>
          <w:rFonts w:eastAsia="Times New Roman" w:cs="Times New Roman"/>
          <w:color w:val="000000" w:themeColor="text1"/>
          <w:szCs w:val="24"/>
          <w:lang w:val="en-US"/>
        </w:rPr>
        <w:t xml:space="preserve">BIZAGI. </w:t>
      </w:r>
      <w:r w:rsidR="000149EB" w:rsidRPr="000149EB">
        <w:rPr>
          <w:rFonts w:eastAsia="Times New Roman" w:cs="Times New Roman"/>
          <w:b/>
          <w:bCs/>
          <w:color w:val="000000" w:themeColor="text1"/>
          <w:szCs w:val="24"/>
        </w:rPr>
        <w:t>Bizagi BPM Suite</w:t>
      </w:r>
      <w:r w:rsidR="000149EB" w:rsidRPr="000149EB">
        <w:rPr>
          <w:rFonts w:eastAsia="Times New Roman" w:cs="Times New Roman"/>
          <w:color w:val="000000" w:themeColor="text1"/>
          <w:szCs w:val="24"/>
        </w:rPr>
        <w:t xml:space="preserve">. Disponível em: &lt;http://www.bizagi.com&gt;. </w:t>
      </w:r>
      <w:r w:rsidR="000149EB" w:rsidRPr="000149EB">
        <w:rPr>
          <w:rFonts w:eastAsia="Times New Roman" w:cs="Times New Roman"/>
          <w:color w:val="000000" w:themeColor="text1"/>
          <w:szCs w:val="24"/>
          <w:lang w:val="en-US"/>
        </w:rPr>
        <w:t xml:space="preserve">Acesso em: 10 jul. 2013. </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lang w:val="en-US"/>
        </w:rPr>
      </w:pPr>
      <w:r w:rsidRPr="000149EB">
        <w:rPr>
          <w:rFonts w:eastAsia="Times New Roman" w:cs="Times New Roman"/>
          <w:color w:val="000000" w:themeColor="text1"/>
          <w:szCs w:val="24"/>
          <w:lang w:val="en-US"/>
        </w:rPr>
        <w:t xml:space="preserve">BOFFOLI, N. et al. </w:t>
      </w:r>
      <w:r w:rsidRPr="000149EB">
        <w:rPr>
          <w:rFonts w:eastAsia="Times New Roman" w:cs="Times New Roman"/>
          <w:b/>
          <w:bCs/>
          <w:color w:val="000000" w:themeColor="text1"/>
          <w:szCs w:val="24"/>
          <w:lang w:val="en-US"/>
        </w:rPr>
        <w:t xml:space="preserve">Driving flexibility and consistency of business processes by means of product-line engineering and decision tables. </w:t>
      </w:r>
      <w:r w:rsidRPr="000149EB">
        <w:rPr>
          <w:rFonts w:eastAsia="Times New Roman" w:cs="Times New Roman"/>
          <w:color w:val="000000" w:themeColor="text1"/>
          <w:szCs w:val="24"/>
          <w:lang w:val="en-US"/>
        </w:rPr>
        <w:t xml:space="preserve">Product Line Approaches in Software Engineering (PLEASE), 2012 3rd International Workshop on. </w:t>
      </w:r>
      <w:r w:rsidRPr="000149EB">
        <w:rPr>
          <w:rFonts w:eastAsia="Times New Roman" w:cs="Times New Roman"/>
          <w:b/>
          <w:bCs/>
          <w:color w:val="000000" w:themeColor="text1"/>
          <w:szCs w:val="24"/>
          <w:lang w:val="en-US"/>
        </w:rPr>
        <w:t>Anais</w:t>
      </w:r>
      <w:r w:rsidRPr="000149EB">
        <w:rPr>
          <w:rFonts w:eastAsia="Times New Roman" w:cs="Times New Roman"/>
          <w:color w:val="000000" w:themeColor="text1"/>
          <w:szCs w:val="24"/>
          <w:lang w:val="en-US"/>
        </w:rPr>
        <w:t>...</w:t>
      </w:r>
      <w:r w:rsidR="00185AB4">
        <w:rPr>
          <w:rFonts w:eastAsia="Times New Roman" w:cs="Times New Roman"/>
          <w:color w:val="000000" w:themeColor="text1"/>
          <w:szCs w:val="24"/>
          <w:lang w:val="en-US"/>
        </w:rPr>
        <w:t xml:space="preserve">p. 33-36, </w:t>
      </w:r>
      <w:r w:rsidRPr="000149EB">
        <w:rPr>
          <w:rFonts w:eastAsia="Times New Roman" w:cs="Times New Roman"/>
          <w:color w:val="000000" w:themeColor="text1"/>
          <w:szCs w:val="24"/>
          <w:lang w:val="en-US"/>
        </w:rPr>
        <w:t>2012a</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lang w:val="en-US"/>
        </w:rPr>
      </w:pPr>
      <w:r w:rsidRPr="000149EB">
        <w:rPr>
          <w:rFonts w:eastAsia="Times New Roman" w:cs="Times New Roman"/>
          <w:color w:val="000000" w:themeColor="text1"/>
          <w:szCs w:val="24"/>
          <w:lang w:val="en-US"/>
        </w:rPr>
        <w:t xml:space="preserve">BOFFOLI, N. et al. Business Process Lines and Decision Tables Driving Flexibility by Selection. In: GSCHWIND, T. et al. (Eds.). </w:t>
      </w:r>
      <w:r w:rsidRPr="000149EB">
        <w:rPr>
          <w:rFonts w:eastAsia="Times New Roman" w:cs="Times New Roman"/>
          <w:b/>
          <w:bCs/>
          <w:color w:val="000000" w:themeColor="text1"/>
          <w:szCs w:val="24"/>
          <w:lang w:val="en-US"/>
        </w:rPr>
        <w:t>Software Composition</w:t>
      </w:r>
      <w:r w:rsidRPr="000149EB">
        <w:rPr>
          <w:rFonts w:eastAsia="Times New Roman" w:cs="Times New Roman"/>
          <w:color w:val="000000" w:themeColor="text1"/>
          <w:szCs w:val="24"/>
          <w:lang w:val="en-US"/>
        </w:rPr>
        <w:t xml:space="preserve">. Berlin, Heidelberg: Springer Berlin Heidelberg, v. 7306p. 178-193. 2012b. </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lang w:val="en-US"/>
        </w:rPr>
      </w:pPr>
      <w:r w:rsidRPr="000149EB">
        <w:rPr>
          <w:rFonts w:eastAsia="Times New Roman" w:cs="Times New Roman"/>
          <w:color w:val="000000" w:themeColor="text1"/>
          <w:szCs w:val="24"/>
          <w:lang w:val="en-US"/>
        </w:rPr>
        <w:t xml:space="preserve">BOOCH, G.; RUMBAUGH, J.; JACOBSON, I. </w:t>
      </w:r>
      <w:r w:rsidRPr="000149EB">
        <w:rPr>
          <w:rFonts w:eastAsia="Times New Roman" w:cs="Times New Roman"/>
          <w:b/>
          <w:bCs/>
          <w:color w:val="000000" w:themeColor="text1"/>
          <w:szCs w:val="24"/>
          <w:lang w:val="en-US"/>
        </w:rPr>
        <w:t>The Unified Modeling Language user guide</w:t>
      </w:r>
      <w:r w:rsidRPr="000149EB">
        <w:rPr>
          <w:rFonts w:eastAsia="Times New Roman" w:cs="Times New Roman"/>
          <w:color w:val="000000" w:themeColor="text1"/>
          <w:szCs w:val="24"/>
          <w:lang w:val="en-US"/>
        </w:rPr>
        <w:t xml:space="preserve">. Redwood City, CA, USA: Addison Wesley Longman Publishing Co., Inc., 2005. </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lang w:val="en-US"/>
        </w:rPr>
      </w:pPr>
      <w:r w:rsidRPr="000149EB">
        <w:rPr>
          <w:rFonts w:eastAsia="Times New Roman" w:cs="Times New Roman"/>
          <w:color w:val="000000" w:themeColor="text1"/>
          <w:szCs w:val="24"/>
          <w:lang w:val="en-US"/>
        </w:rPr>
        <w:t xml:space="preserve">BOEHM, B. </w:t>
      </w:r>
      <w:r w:rsidRPr="000149EB">
        <w:rPr>
          <w:rFonts w:eastAsia="Times New Roman" w:cs="Times New Roman"/>
          <w:b/>
          <w:color w:val="000000" w:themeColor="text1"/>
          <w:szCs w:val="24"/>
          <w:lang w:val="en-US"/>
        </w:rPr>
        <w:t>A view of 20</w:t>
      </w:r>
      <w:r w:rsidRPr="000149EB">
        <w:rPr>
          <w:rFonts w:eastAsia="Times New Roman" w:cs="Times New Roman"/>
          <w:b/>
          <w:color w:val="000000" w:themeColor="text1"/>
          <w:szCs w:val="24"/>
          <w:vertAlign w:val="superscript"/>
          <w:lang w:val="en-US"/>
        </w:rPr>
        <w:t xml:space="preserve">th </w:t>
      </w:r>
      <w:r w:rsidRPr="000149EB">
        <w:rPr>
          <w:rFonts w:eastAsia="Times New Roman" w:cs="Times New Roman"/>
          <w:b/>
          <w:color w:val="000000" w:themeColor="text1"/>
          <w:szCs w:val="24"/>
          <w:lang w:val="en-US"/>
        </w:rPr>
        <w:t>and 21</w:t>
      </w:r>
      <w:r w:rsidRPr="000149EB">
        <w:rPr>
          <w:rFonts w:eastAsia="Times New Roman" w:cs="Times New Roman"/>
          <w:b/>
          <w:color w:val="000000" w:themeColor="text1"/>
          <w:szCs w:val="24"/>
          <w:vertAlign w:val="superscript"/>
          <w:lang w:val="en-US"/>
        </w:rPr>
        <w:t>st</w:t>
      </w:r>
      <w:r w:rsidRPr="000149EB">
        <w:rPr>
          <w:rFonts w:eastAsia="Times New Roman" w:cs="Times New Roman"/>
          <w:b/>
          <w:color w:val="000000" w:themeColor="text1"/>
          <w:szCs w:val="24"/>
          <w:lang w:val="en-US"/>
        </w:rPr>
        <w:t xml:space="preserve"> century software engineering. </w:t>
      </w:r>
      <w:r w:rsidRPr="000149EB">
        <w:rPr>
          <w:rFonts w:eastAsia="Times New Roman" w:cs="Times New Roman"/>
          <w:color w:val="000000" w:themeColor="text1"/>
          <w:szCs w:val="24"/>
          <w:lang w:val="en-US"/>
        </w:rPr>
        <w:t>In Proceedings of the 28</w:t>
      </w:r>
      <w:r w:rsidRPr="000149EB">
        <w:rPr>
          <w:rFonts w:eastAsia="Times New Roman" w:cs="Times New Roman"/>
          <w:color w:val="000000" w:themeColor="text1"/>
          <w:szCs w:val="24"/>
          <w:vertAlign w:val="superscript"/>
          <w:lang w:val="en-US"/>
        </w:rPr>
        <w:t>th</w:t>
      </w:r>
      <w:r w:rsidRPr="000149EB">
        <w:rPr>
          <w:rFonts w:eastAsia="Times New Roman" w:cs="Times New Roman"/>
          <w:color w:val="000000" w:themeColor="text1"/>
          <w:szCs w:val="24"/>
          <w:lang w:val="en-US"/>
        </w:rPr>
        <w:t xml:space="preserve"> International Conference on Software Engineering (ICSE 2006), New York, NY, USA: ACM, 2006, p. 12-29.</w:t>
      </w:r>
    </w:p>
    <w:p w:rsidR="000149EB" w:rsidRPr="000149EB" w:rsidRDefault="000149EB" w:rsidP="000149EB">
      <w:pPr>
        <w:spacing w:before="100" w:beforeAutospacing="1" w:after="100" w:afterAutospacing="1" w:line="240" w:lineRule="auto"/>
        <w:ind w:firstLine="0"/>
        <w:rPr>
          <w:color w:val="000000" w:themeColor="text1"/>
          <w:shd w:val="clear" w:color="auto" w:fill="FFFFFF"/>
          <w:lang w:val="en-US"/>
        </w:rPr>
      </w:pPr>
      <w:r w:rsidRPr="000149EB">
        <w:rPr>
          <w:color w:val="000000" w:themeColor="text1"/>
          <w:shd w:val="clear" w:color="auto" w:fill="FFFFFF"/>
          <w:lang w:val="en-US"/>
        </w:rPr>
        <w:t xml:space="preserve">CHINOSI, M.; TROMBETTA, A. BPMN: </w:t>
      </w:r>
      <w:r w:rsidRPr="000149EB">
        <w:rPr>
          <w:b/>
          <w:color w:val="000000" w:themeColor="text1"/>
          <w:shd w:val="clear" w:color="auto" w:fill="FFFFFF"/>
          <w:lang w:val="en-US"/>
        </w:rPr>
        <w:t>An introduction to the Standard. Computer Standards &amp; Interfaces</w:t>
      </w:r>
      <w:r w:rsidRPr="000149EB">
        <w:rPr>
          <w:color w:val="000000" w:themeColor="text1"/>
          <w:shd w:val="clear" w:color="auto" w:fill="FFFFFF"/>
          <w:lang w:val="en-US"/>
        </w:rPr>
        <w:t>, v. 34, n. 1, p. 124</w:t>
      </w:r>
      <w:r w:rsidRPr="000149EB">
        <w:rPr>
          <w:color w:val="000000" w:themeColor="text1"/>
          <w:lang w:val="en-US"/>
        </w:rPr>
        <w:t>–</w:t>
      </w:r>
      <w:r w:rsidRPr="000149EB">
        <w:rPr>
          <w:color w:val="000000" w:themeColor="text1"/>
          <w:shd w:val="clear" w:color="auto" w:fill="FFFFFF"/>
          <w:lang w:val="en-US"/>
        </w:rPr>
        <w:t>134. 2011.</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lang w:val="en-US"/>
        </w:rPr>
      </w:pPr>
      <w:r w:rsidRPr="000149EB">
        <w:rPr>
          <w:rFonts w:eastAsia="Times New Roman" w:cs="Times New Roman"/>
          <w:color w:val="000000" w:themeColor="text1"/>
          <w:szCs w:val="24"/>
          <w:lang w:val="en-US"/>
        </w:rPr>
        <w:t xml:space="preserve">CHOI, I. et al. An XML-based process definition language for integrated process management. </w:t>
      </w:r>
      <w:r w:rsidRPr="000149EB">
        <w:rPr>
          <w:rFonts w:eastAsia="Times New Roman" w:cs="Times New Roman"/>
          <w:b/>
          <w:bCs/>
          <w:color w:val="000000" w:themeColor="text1"/>
          <w:szCs w:val="24"/>
          <w:lang w:val="en-US"/>
        </w:rPr>
        <w:t>Comput. Ind.</w:t>
      </w:r>
      <w:r w:rsidRPr="000149EB">
        <w:rPr>
          <w:rFonts w:eastAsia="Times New Roman" w:cs="Times New Roman"/>
          <w:color w:val="000000" w:themeColor="text1"/>
          <w:szCs w:val="24"/>
          <w:lang w:val="en-US"/>
        </w:rPr>
        <w:t xml:space="preserve">, v. 50, n. 1, p. 85-102, 2003. </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lang w:val="en-US"/>
        </w:rPr>
      </w:pPr>
      <w:r w:rsidRPr="000149EB">
        <w:rPr>
          <w:rFonts w:eastAsia="Times New Roman" w:cs="Times New Roman"/>
          <w:color w:val="000000" w:themeColor="text1"/>
          <w:szCs w:val="24"/>
          <w:lang w:val="en-US"/>
        </w:rPr>
        <w:lastRenderedPageBreak/>
        <w:t xml:space="preserve">CHOI, H.; LIM, C.; KIM, J. </w:t>
      </w:r>
      <w:r w:rsidRPr="000149EB">
        <w:rPr>
          <w:rFonts w:eastAsia="Times New Roman" w:cs="Times New Roman"/>
          <w:b/>
          <w:color w:val="000000" w:themeColor="text1"/>
          <w:szCs w:val="24"/>
          <w:lang w:val="en-US"/>
        </w:rPr>
        <w:t xml:space="preserve">Defining reference architecture for NTIS development. </w:t>
      </w:r>
      <w:r w:rsidRPr="000149EB">
        <w:rPr>
          <w:rFonts w:eastAsia="Times New Roman" w:cs="Times New Roman"/>
          <w:color w:val="000000" w:themeColor="text1"/>
          <w:szCs w:val="24"/>
          <w:lang w:val="en-US"/>
        </w:rPr>
        <w:t>In: Proceeding of the 11</w:t>
      </w:r>
      <w:r w:rsidRPr="000149EB">
        <w:rPr>
          <w:rFonts w:eastAsia="Times New Roman" w:cs="Times New Roman"/>
          <w:color w:val="000000" w:themeColor="text1"/>
          <w:szCs w:val="24"/>
          <w:vertAlign w:val="superscript"/>
          <w:lang w:val="en-US"/>
        </w:rPr>
        <w:t>th</w:t>
      </w:r>
      <w:r w:rsidRPr="000149EB">
        <w:rPr>
          <w:rFonts w:eastAsia="Times New Roman" w:cs="Times New Roman"/>
          <w:color w:val="000000" w:themeColor="text1"/>
          <w:szCs w:val="24"/>
          <w:lang w:val="en-US"/>
        </w:rPr>
        <w:t xml:space="preserve"> International Conference on Advanced Communication Technology (ICACT 2009), Phoenix Park, Korea, 2009, p. 284-287.</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lang w:val="en-US"/>
        </w:rPr>
      </w:pPr>
      <w:r w:rsidRPr="000149EB">
        <w:rPr>
          <w:rFonts w:eastAsia="Times New Roman" w:cs="Times New Roman"/>
          <w:color w:val="000000" w:themeColor="text1"/>
          <w:szCs w:val="24"/>
          <w:lang w:val="en-US"/>
        </w:rPr>
        <w:t xml:space="preserve">CLOUTIER, R. et al. The Concept of Reference Architectures. </w:t>
      </w:r>
      <w:r w:rsidRPr="000149EB">
        <w:rPr>
          <w:rFonts w:eastAsia="Times New Roman" w:cs="Times New Roman"/>
          <w:b/>
          <w:bCs/>
          <w:color w:val="000000" w:themeColor="text1"/>
          <w:szCs w:val="24"/>
          <w:lang w:val="en-US"/>
        </w:rPr>
        <w:t>Syst. Eng.</w:t>
      </w:r>
      <w:r w:rsidRPr="000149EB">
        <w:rPr>
          <w:rFonts w:eastAsia="Times New Roman" w:cs="Times New Roman"/>
          <w:color w:val="000000" w:themeColor="text1"/>
          <w:szCs w:val="24"/>
          <w:lang w:val="en-US"/>
        </w:rPr>
        <w:t xml:space="preserve">, v. 13, n. 1, p. 14-27, 2010. </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rPr>
      </w:pPr>
      <w:r w:rsidRPr="000149EB">
        <w:rPr>
          <w:rFonts w:eastAsia="Times New Roman" w:cs="Times New Roman"/>
          <w:color w:val="000000" w:themeColor="text1"/>
          <w:szCs w:val="24"/>
          <w:lang w:val="en-US"/>
        </w:rPr>
        <w:t xml:space="preserve">CRUZ, E. F.; MACHADO, R. J.; SANTOS, M. Y. </w:t>
      </w:r>
      <w:r w:rsidRPr="000149EB">
        <w:rPr>
          <w:rFonts w:eastAsia="Times New Roman" w:cs="Times New Roman"/>
          <w:b/>
          <w:bCs/>
          <w:color w:val="000000" w:themeColor="text1"/>
          <w:szCs w:val="24"/>
          <w:lang w:val="en-US"/>
        </w:rPr>
        <w:t xml:space="preserve">From Business Process Modeling to Data Model: A Systematic Approach. </w:t>
      </w:r>
      <w:r w:rsidRPr="000149EB">
        <w:rPr>
          <w:rFonts w:eastAsia="Times New Roman" w:cs="Times New Roman"/>
          <w:color w:val="000000" w:themeColor="text1"/>
          <w:szCs w:val="24"/>
          <w:lang w:val="en-US"/>
        </w:rPr>
        <w:t xml:space="preserve">Proceedings of the 2012 Eighth International Conference on the Quality of Information and Communications Technology. </w:t>
      </w:r>
      <w:r w:rsidRPr="000149EB">
        <w:rPr>
          <w:rFonts w:eastAsia="Times New Roman" w:cs="Times New Roman"/>
          <w:b/>
          <w:bCs/>
          <w:color w:val="000000" w:themeColor="text1"/>
          <w:szCs w:val="24"/>
        </w:rPr>
        <w:t>Anais</w:t>
      </w:r>
      <w:r w:rsidRPr="000149EB">
        <w:rPr>
          <w:rFonts w:eastAsia="Times New Roman" w:cs="Times New Roman"/>
          <w:color w:val="000000" w:themeColor="text1"/>
          <w:szCs w:val="24"/>
        </w:rPr>
        <w:t xml:space="preserve">...Washington, DC, USA: IEEE Computer Society, </w:t>
      </w:r>
      <w:r w:rsidR="00185AB4">
        <w:rPr>
          <w:rFonts w:eastAsia="Times New Roman" w:cs="Times New Roman"/>
          <w:color w:val="000000" w:themeColor="text1"/>
          <w:szCs w:val="24"/>
        </w:rPr>
        <w:t xml:space="preserve">p. 205-210, </w:t>
      </w:r>
      <w:r w:rsidRPr="000149EB">
        <w:rPr>
          <w:rFonts w:eastAsia="Times New Roman" w:cs="Times New Roman"/>
          <w:color w:val="000000" w:themeColor="text1"/>
          <w:szCs w:val="24"/>
        </w:rPr>
        <w:t>2012.</w:t>
      </w:r>
    </w:p>
    <w:p w:rsidR="000149EB" w:rsidRPr="00AD02D7" w:rsidRDefault="000149EB" w:rsidP="000149EB">
      <w:pPr>
        <w:spacing w:before="100" w:beforeAutospacing="1" w:after="100" w:afterAutospacing="1" w:line="240" w:lineRule="auto"/>
        <w:ind w:firstLine="0"/>
        <w:rPr>
          <w:rFonts w:eastAsia="Times New Roman" w:cs="Times New Roman"/>
          <w:color w:val="000000" w:themeColor="text1"/>
          <w:szCs w:val="24"/>
          <w:lang w:val="en-US"/>
        </w:rPr>
      </w:pPr>
      <w:r w:rsidRPr="000149EB">
        <w:rPr>
          <w:rFonts w:eastAsia="Times New Roman" w:cs="Times New Roman"/>
          <w:color w:val="000000" w:themeColor="text1"/>
          <w:szCs w:val="24"/>
        </w:rPr>
        <w:t xml:space="preserve">DAVIS, M. M.; AQUILIANO, N. J.; CHASE, R. B. </w:t>
      </w:r>
      <w:r w:rsidRPr="000149EB">
        <w:rPr>
          <w:rFonts w:eastAsia="Times New Roman" w:cs="Times New Roman"/>
          <w:b/>
          <w:bCs/>
          <w:color w:val="000000" w:themeColor="text1"/>
          <w:szCs w:val="24"/>
        </w:rPr>
        <w:t>Fundamentos da Administração da Produção</w:t>
      </w:r>
      <w:r w:rsidRPr="000149EB">
        <w:rPr>
          <w:rFonts w:eastAsia="Times New Roman" w:cs="Times New Roman"/>
          <w:color w:val="000000" w:themeColor="text1"/>
          <w:szCs w:val="24"/>
        </w:rPr>
        <w:t xml:space="preserve">. </w:t>
      </w:r>
      <w:r w:rsidR="00CA32E5" w:rsidRPr="005D35C5">
        <w:rPr>
          <w:rFonts w:eastAsia="Times New Roman" w:cs="Times New Roman"/>
          <w:color w:val="000000" w:themeColor="text1"/>
          <w:szCs w:val="24"/>
          <w:lang w:val="en-US"/>
        </w:rPr>
        <w:t xml:space="preserve">3a. ed., Ed. Bookman. </w:t>
      </w:r>
      <w:r w:rsidR="00CA32E5" w:rsidRPr="00AD02D7">
        <w:rPr>
          <w:rFonts w:eastAsia="Times New Roman" w:cs="Times New Roman"/>
          <w:color w:val="000000" w:themeColor="text1"/>
          <w:szCs w:val="24"/>
          <w:lang w:val="en-US"/>
        </w:rPr>
        <w:t xml:space="preserve">2007. </w:t>
      </w:r>
    </w:p>
    <w:p w:rsidR="000149EB" w:rsidRPr="000149EB" w:rsidRDefault="00CA32E5" w:rsidP="000149EB">
      <w:pPr>
        <w:spacing w:before="100" w:beforeAutospacing="1" w:after="100" w:afterAutospacing="1" w:line="240" w:lineRule="auto"/>
        <w:ind w:firstLine="0"/>
        <w:rPr>
          <w:rFonts w:eastAsia="Times New Roman" w:cs="Times New Roman"/>
          <w:color w:val="000000" w:themeColor="text1"/>
          <w:szCs w:val="24"/>
          <w:lang w:val="en-US"/>
        </w:rPr>
      </w:pPr>
      <w:r w:rsidRPr="00AD02D7">
        <w:rPr>
          <w:rFonts w:eastAsia="Times New Roman" w:cs="Times New Roman"/>
          <w:color w:val="000000" w:themeColor="text1"/>
          <w:szCs w:val="24"/>
          <w:lang w:val="en-US"/>
        </w:rPr>
        <w:t xml:space="preserve">DEBAUD, </w:t>
      </w:r>
      <w:r w:rsidR="000149EB" w:rsidRPr="000149EB">
        <w:rPr>
          <w:rFonts w:eastAsia="Times New Roman" w:cs="Times New Roman"/>
          <w:color w:val="000000" w:themeColor="text1"/>
          <w:szCs w:val="24"/>
          <w:lang w:val="en-US"/>
        </w:rPr>
        <w:t xml:space="preserve">J.-M.; FLEGE, O.; KNAUBER, P. </w:t>
      </w:r>
      <w:r w:rsidR="000149EB" w:rsidRPr="000149EB">
        <w:rPr>
          <w:rFonts w:eastAsia="Times New Roman" w:cs="Times New Roman"/>
          <w:b/>
          <w:bCs/>
          <w:color w:val="000000" w:themeColor="text1"/>
          <w:szCs w:val="24"/>
          <w:lang w:val="en-US"/>
        </w:rPr>
        <w:t xml:space="preserve">PuLSE-DSSA - A method for the development of software reference architectures. </w:t>
      </w:r>
      <w:r w:rsidR="000149EB" w:rsidRPr="000149EB">
        <w:rPr>
          <w:rFonts w:eastAsia="Times New Roman" w:cs="Times New Roman"/>
          <w:color w:val="000000" w:themeColor="text1"/>
          <w:szCs w:val="24"/>
          <w:lang w:val="en-US"/>
        </w:rPr>
        <w:t xml:space="preserve">Proceedings of the third international workshop on Software architecture. </w:t>
      </w:r>
      <w:r w:rsidR="000149EB" w:rsidRPr="000149EB">
        <w:rPr>
          <w:rFonts w:eastAsia="Times New Roman" w:cs="Times New Roman"/>
          <w:b/>
          <w:bCs/>
          <w:color w:val="000000" w:themeColor="text1"/>
          <w:szCs w:val="24"/>
          <w:lang w:val="en-US"/>
        </w:rPr>
        <w:t>Anais</w:t>
      </w:r>
      <w:r w:rsidR="000149EB" w:rsidRPr="000149EB">
        <w:rPr>
          <w:rFonts w:eastAsia="Times New Roman" w:cs="Times New Roman"/>
          <w:color w:val="000000" w:themeColor="text1"/>
          <w:szCs w:val="24"/>
          <w:lang w:val="en-US"/>
        </w:rPr>
        <w:t xml:space="preserve">...New York, NY, USA: ACM, </w:t>
      </w:r>
      <w:r w:rsidR="00185AB4">
        <w:rPr>
          <w:rFonts w:eastAsia="Times New Roman" w:cs="Times New Roman"/>
          <w:color w:val="000000" w:themeColor="text1"/>
          <w:szCs w:val="24"/>
          <w:lang w:val="en-US"/>
        </w:rPr>
        <w:t xml:space="preserve">p. 25-28, </w:t>
      </w:r>
      <w:r w:rsidR="000149EB" w:rsidRPr="000149EB">
        <w:rPr>
          <w:rFonts w:eastAsia="Times New Roman" w:cs="Times New Roman"/>
          <w:color w:val="000000" w:themeColor="text1"/>
          <w:szCs w:val="24"/>
          <w:lang w:val="en-US"/>
        </w:rPr>
        <w:t>1998.</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lang w:val="en-US"/>
        </w:rPr>
      </w:pPr>
      <w:r w:rsidRPr="000149EB">
        <w:rPr>
          <w:rFonts w:eastAsia="Times New Roman" w:cs="Times New Roman"/>
          <w:color w:val="000000" w:themeColor="text1"/>
          <w:szCs w:val="24"/>
          <w:lang w:val="en-US"/>
        </w:rPr>
        <w:t xml:space="preserve">DILLON, T.S.; WU, C.; CHANG, E. </w:t>
      </w:r>
      <w:r w:rsidRPr="000149EB">
        <w:rPr>
          <w:rFonts w:eastAsia="Times New Roman" w:cs="Times New Roman"/>
          <w:b/>
          <w:color w:val="000000" w:themeColor="text1"/>
          <w:szCs w:val="24"/>
          <w:lang w:val="en-US"/>
        </w:rPr>
        <w:t xml:space="preserve">Reference architectural styles for service-oriented computing. </w:t>
      </w:r>
      <w:r w:rsidRPr="000149EB">
        <w:rPr>
          <w:rFonts w:eastAsia="Times New Roman" w:cs="Times New Roman"/>
          <w:color w:val="000000" w:themeColor="text1"/>
          <w:szCs w:val="24"/>
          <w:lang w:val="en-US"/>
        </w:rPr>
        <w:t>In: Proceeding of the 4</w:t>
      </w:r>
      <w:r w:rsidRPr="000149EB">
        <w:rPr>
          <w:rFonts w:eastAsia="Times New Roman" w:cs="Times New Roman"/>
          <w:color w:val="000000" w:themeColor="text1"/>
          <w:szCs w:val="24"/>
          <w:vertAlign w:val="superscript"/>
          <w:lang w:val="en-US"/>
        </w:rPr>
        <w:t>th</w:t>
      </w:r>
      <w:r w:rsidRPr="000149EB">
        <w:rPr>
          <w:rFonts w:eastAsia="Times New Roman" w:cs="Times New Roman"/>
          <w:color w:val="000000" w:themeColor="text1"/>
          <w:szCs w:val="24"/>
          <w:lang w:val="en-US"/>
        </w:rPr>
        <w:t xml:space="preserve"> International Conference of Network and Parallel Computing (NPC 2007),</w:t>
      </w:r>
      <w:r w:rsidRPr="000149EB">
        <w:rPr>
          <w:rFonts w:eastAsia="Times New Roman" w:cs="Times New Roman"/>
          <w:i/>
          <w:color w:val="000000" w:themeColor="text1"/>
          <w:szCs w:val="24"/>
          <w:lang w:val="en-US"/>
        </w:rPr>
        <w:t xml:space="preserve"> </w:t>
      </w:r>
      <w:r w:rsidRPr="000149EB">
        <w:rPr>
          <w:rFonts w:eastAsia="Times New Roman" w:cs="Times New Roman"/>
          <w:color w:val="000000" w:themeColor="text1"/>
          <w:szCs w:val="24"/>
          <w:lang w:val="en-US"/>
        </w:rPr>
        <w:t>Dalian, China:</w:t>
      </w:r>
      <w:r w:rsidRPr="000149EB">
        <w:rPr>
          <w:rFonts w:eastAsia="Times New Roman" w:cs="Times New Roman"/>
          <w:i/>
          <w:color w:val="000000" w:themeColor="text1"/>
          <w:szCs w:val="24"/>
          <w:lang w:val="en-US"/>
        </w:rPr>
        <w:t xml:space="preserve"> </w:t>
      </w:r>
      <w:r w:rsidRPr="000149EB">
        <w:rPr>
          <w:rFonts w:eastAsia="Times New Roman" w:cs="Times New Roman"/>
          <w:color w:val="000000" w:themeColor="text1"/>
          <w:szCs w:val="24"/>
          <w:lang w:val="en-US"/>
        </w:rPr>
        <w:t>Springer-Verlag, 2007, p. 543-555 (LNCS v.4672).</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lang w:val="en-US"/>
        </w:rPr>
      </w:pPr>
      <w:r w:rsidRPr="000149EB">
        <w:rPr>
          <w:rFonts w:eastAsia="Times New Roman" w:cs="Times New Roman"/>
          <w:color w:val="000000" w:themeColor="text1"/>
          <w:szCs w:val="24"/>
          <w:lang w:val="en-US"/>
        </w:rPr>
        <w:t xml:space="preserve">DURO, N.; MOREIRA, F.; ROGADO, J.; REIS, J.; PECCIA, N. </w:t>
      </w:r>
      <w:r w:rsidRPr="000149EB">
        <w:rPr>
          <w:rFonts w:eastAsia="Times New Roman" w:cs="Times New Roman"/>
          <w:b/>
          <w:color w:val="000000" w:themeColor="text1"/>
          <w:szCs w:val="24"/>
          <w:lang w:val="en-US"/>
        </w:rPr>
        <w:t xml:space="preserve">Technology harminization – developing a reference architecture for the ground segment software. </w:t>
      </w:r>
      <w:r w:rsidRPr="000149EB">
        <w:rPr>
          <w:rFonts w:eastAsia="Times New Roman" w:cs="Times New Roman"/>
          <w:color w:val="000000" w:themeColor="text1"/>
          <w:szCs w:val="24"/>
          <w:lang w:val="en-US"/>
        </w:rPr>
        <w:t>In: IEEE Aerospace Conference, Big Sky, Montana, USA, 2005, P. 3968-3979.</w:t>
      </w:r>
    </w:p>
    <w:p w:rsidR="000149EB" w:rsidRPr="00D17F3E" w:rsidRDefault="000149EB" w:rsidP="000149EB">
      <w:pPr>
        <w:spacing w:before="100" w:beforeAutospacing="1" w:after="100" w:afterAutospacing="1" w:line="240" w:lineRule="auto"/>
        <w:ind w:firstLine="0"/>
        <w:rPr>
          <w:rFonts w:eastAsia="Times New Roman" w:cs="Times New Roman"/>
          <w:color w:val="000000" w:themeColor="text1"/>
          <w:szCs w:val="24"/>
          <w:lang w:val="en-US"/>
        </w:rPr>
      </w:pPr>
      <w:r w:rsidRPr="00E72170">
        <w:rPr>
          <w:rFonts w:eastAsia="Times New Roman" w:cs="Times New Roman"/>
          <w:color w:val="000000" w:themeColor="text1"/>
          <w:szCs w:val="24"/>
          <w:lang w:val="en-US"/>
        </w:rPr>
        <w:t xml:space="preserve">ECLIPSE FOUNDATION. </w:t>
      </w:r>
      <w:r w:rsidRPr="000149EB">
        <w:rPr>
          <w:rFonts w:eastAsia="Times New Roman" w:cs="Times New Roman"/>
          <w:b/>
          <w:bCs/>
          <w:color w:val="000000" w:themeColor="text1"/>
          <w:szCs w:val="24"/>
        </w:rPr>
        <w:t>Eclipse</w:t>
      </w:r>
      <w:r w:rsidRPr="000149EB">
        <w:rPr>
          <w:rFonts w:eastAsia="Times New Roman" w:cs="Times New Roman"/>
          <w:color w:val="000000" w:themeColor="text1"/>
          <w:szCs w:val="24"/>
        </w:rPr>
        <w:t xml:space="preserve">. Disponível em: &lt;http://www.eclipse.org/&gt;. </w:t>
      </w:r>
      <w:r w:rsidR="005E1046" w:rsidRPr="00D17F3E">
        <w:rPr>
          <w:rFonts w:eastAsia="Times New Roman" w:cs="Times New Roman"/>
          <w:color w:val="000000" w:themeColor="text1"/>
          <w:szCs w:val="24"/>
          <w:lang w:val="en-US"/>
        </w:rPr>
        <w:t xml:space="preserve">Acesso em: 10 jul. 2013. </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lang w:val="en-US"/>
        </w:rPr>
      </w:pPr>
      <w:r w:rsidRPr="000149EB">
        <w:rPr>
          <w:rFonts w:eastAsia="Times New Roman" w:cs="Times New Roman"/>
          <w:color w:val="000000" w:themeColor="text1"/>
          <w:szCs w:val="24"/>
          <w:lang w:val="en-US"/>
        </w:rPr>
        <w:t xml:space="preserve">ELHADAD, M.; BALABAN, M.; STURM, A. Effective Business Process Outsourcing: The Prosero Approach. </w:t>
      </w:r>
      <w:r w:rsidRPr="000149EB">
        <w:rPr>
          <w:rFonts w:eastAsia="Times New Roman" w:cs="Times New Roman"/>
          <w:b/>
          <w:bCs/>
          <w:color w:val="000000" w:themeColor="text1"/>
          <w:szCs w:val="24"/>
          <w:lang w:val="en-US"/>
        </w:rPr>
        <w:t>International Journal of Interoperability in Business Information Systems</w:t>
      </w:r>
      <w:r w:rsidRPr="000149EB">
        <w:rPr>
          <w:rFonts w:eastAsia="Times New Roman" w:cs="Times New Roman"/>
          <w:color w:val="000000" w:themeColor="text1"/>
          <w:szCs w:val="24"/>
          <w:lang w:val="en-US"/>
        </w:rPr>
        <w:t xml:space="preserve">, v. 3, n. 1, </w:t>
      </w:r>
      <w:r w:rsidR="00185AB4">
        <w:rPr>
          <w:rFonts w:eastAsia="Times New Roman" w:cs="Times New Roman"/>
          <w:color w:val="000000" w:themeColor="text1"/>
          <w:szCs w:val="24"/>
          <w:lang w:val="en-US"/>
        </w:rPr>
        <w:t xml:space="preserve">p. 8-31, </w:t>
      </w:r>
      <w:r w:rsidRPr="000149EB">
        <w:rPr>
          <w:rFonts w:eastAsia="Times New Roman" w:cs="Times New Roman"/>
          <w:color w:val="000000" w:themeColor="text1"/>
          <w:szCs w:val="24"/>
          <w:lang w:val="en-US"/>
        </w:rPr>
        <w:t>2008.</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rPr>
      </w:pPr>
      <w:r w:rsidRPr="000149EB">
        <w:rPr>
          <w:rFonts w:eastAsia="Times New Roman" w:cs="Times New Roman"/>
          <w:color w:val="000000" w:themeColor="text1"/>
          <w:szCs w:val="24"/>
          <w:lang w:val="en-US"/>
        </w:rPr>
        <w:t xml:space="preserve">ERIKSSON,  H.;  PENKER,  M.  </w:t>
      </w:r>
      <w:r w:rsidRPr="000149EB">
        <w:rPr>
          <w:rFonts w:eastAsia="Times New Roman" w:cs="Times New Roman"/>
          <w:b/>
          <w:color w:val="000000" w:themeColor="text1"/>
          <w:szCs w:val="24"/>
          <w:lang w:val="en-US"/>
        </w:rPr>
        <w:t>Business  Modeling  with  UML  –  Business  Patterns  at Work</w:t>
      </w:r>
      <w:r w:rsidRPr="000149EB">
        <w:rPr>
          <w:rFonts w:eastAsia="Times New Roman" w:cs="Times New Roman"/>
          <w:color w:val="000000" w:themeColor="text1"/>
          <w:szCs w:val="24"/>
          <w:lang w:val="en-US"/>
        </w:rPr>
        <w:t xml:space="preserve">. </w:t>
      </w:r>
      <w:r w:rsidRPr="000149EB">
        <w:rPr>
          <w:rFonts w:eastAsia="Times New Roman" w:cs="Times New Roman"/>
          <w:color w:val="000000" w:themeColor="text1"/>
          <w:szCs w:val="24"/>
        </w:rPr>
        <w:t>John Wiley &amp; Sons, Inc. 2000.</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rPr>
      </w:pPr>
      <w:r w:rsidRPr="000149EB">
        <w:rPr>
          <w:rFonts w:eastAsia="Times New Roman" w:cs="Times New Roman"/>
          <w:color w:val="000000" w:themeColor="text1"/>
          <w:szCs w:val="24"/>
        </w:rPr>
        <w:t xml:space="preserve">ERL, T. </w:t>
      </w:r>
      <w:r w:rsidRPr="000149EB">
        <w:rPr>
          <w:rFonts w:eastAsia="Times New Roman" w:cs="Times New Roman"/>
          <w:b/>
          <w:color w:val="000000" w:themeColor="text1"/>
          <w:szCs w:val="24"/>
        </w:rPr>
        <w:t>SOA-Príncipios de design de serviços.</w:t>
      </w:r>
      <w:r w:rsidRPr="000149EB">
        <w:rPr>
          <w:rFonts w:eastAsia="Times New Roman" w:cs="Times New Roman"/>
          <w:b/>
          <w:i/>
          <w:color w:val="000000" w:themeColor="text1"/>
          <w:szCs w:val="24"/>
        </w:rPr>
        <w:t xml:space="preserve"> </w:t>
      </w:r>
      <w:r w:rsidRPr="000149EB">
        <w:rPr>
          <w:rFonts w:eastAsia="Times New Roman" w:cs="Times New Roman"/>
          <w:color w:val="000000" w:themeColor="text1"/>
          <w:szCs w:val="24"/>
        </w:rPr>
        <w:t>São Paulo: Pearson Prentice Hall, 2009.</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rPr>
      </w:pPr>
      <w:r w:rsidRPr="000149EB">
        <w:rPr>
          <w:rFonts w:eastAsia="Times New Roman" w:cs="Times New Roman"/>
          <w:color w:val="000000" w:themeColor="text1"/>
          <w:szCs w:val="24"/>
        </w:rPr>
        <w:t xml:space="preserve">FIORAVANTI, M. L.; NAKAGAWA, E. Y.; BARBOSA, E. F. </w:t>
      </w:r>
      <w:r w:rsidRPr="000149EB">
        <w:rPr>
          <w:rFonts w:eastAsia="Times New Roman" w:cs="Times New Roman"/>
          <w:b/>
          <w:color w:val="000000" w:themeColor="text1"/>
          <w:szCs w:val="24"/>
        </w:rPr>
        <w:t xml:space="preserve">EDUCAR: uma arquitetura de referência para ambientes educacionais. </w:t>
      </w:r>
      <w:r w:rsidRPr="000149EB">
        <w:rPr>
          <w:rFonts w:eastAsia="Times New Roman" w:cs="Times New Roman"/>
          <w:color w:val="000000" w:themeColor="text1"/>
          <w:szCs w:val="24"/>
        </w:rPr>
        <w:t>In: Anais do 21º Simpósio Brasileiro de Informática na Educação (SBIE 2010), João Pessoa, Paraíba, 2010, p. 1-10.</w:t>
      </w:r>
    </w:p>
    <w:p w:rsidR="00C97B80" w:rsidRDefault="00C97B80">
      <w:pPr>
        <w:rPr>
          <w:rFonts w:eastAsia="Times New Roman" w:cs="Times New Roman"/>
          <w:color w:val="000000" w:themeColor="text1"/>
          <w:szCs w:val="24"/>
        </w:rPr>
      </w:pPr>
      <w:r>
        <w:rPr>
          <w:rFonts w:eastAsia="Times New Roman" w:cs="Times New Roman"/>
          <w:color w:val="000000" w:themeColor="text1"/>
          <w:szCs w:val="24"/>
        </w:rPr>
        <w:br w:type="page"/>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rPr>
      </w:pPr>
      <w:r w:rsidRPr="000149EB">
        <w:rPr>
          <w:rFonts w:eastAsia="Times New Roman" w:cs="Times New Roman"/>
          <w:color w:val="000000" w:themeColor="text1"/>
          <w:szCs w:val="24"/>
        </w:rPr>
        <w:lastRenderedPageBreak/>
        <w:t xml:space="preserve">FIORINI, S. T.; LEITE, J. C. S. DO P.; DE LUCENA, C. J. P. </w:t>
      </w:r>
      <w:r w:rsidRPr="000149EB">
        <w:rPr>
          <w:rFonts w:eastAsia="Times New Roman" w:cs="Times New Roman"/>
          <w:b/>
          <w:bCs/>
          <w:color w:val="000000" w:themeColor="text1"/>
          <w:szCs w:val="24"/>
        </w:rPr>
        <w:t xml:space="preserve">Process Reuse Architecture. </w:t>
      </w:r>
      <w:r w:rsidRPr="000149EB">
        <w:rPr>
          <w:rFonts w:eastAsia="Times New Roman" w:cs="Times New Roman"/>
          <w:color w:val="000000" w:themeColor="text1"/>
          <w:szCs w:val="24"/>
          <w:lang w:val="en-US"/>
        </w:rPr>
        <w:t xml:space="preserve">Proceedings of the 13th International Conference on Advanced Information Systems Engineering. </w:t>
      </w:r>
      <w:r w:rsidRPr="000149EB">
        <w:rPr>
          <w:rFonts w:eastAsia="Times New Roman" w:cs="Times New Roman"/>
          <w:b/>
          <w:bCs/>
          <w:color w:val="000000" w:themeColor="text1"/>
          <w:szCs w:val="24"/>
        </w:rPr>
        <w:t>Anais</w:t>
      </w:r>
      <w:r w:rsidRPr="000149EB">
        <w:rPr>
          <w:rFonts w:eastAsia="Times New Roman" w:cs="Times New Roman"/>
          <w:color w:val="000000" w:themeColor="text1"/>
          <w:szCs w:val="24"/>
        </w:rPr>
        <w:t xml:space="preserve">...London, UK: Springer-Verlag, </w:t>
      </w:r>
      <w:r w:rsidR="00185AB4">
        <w:rPr>
          <w:rFonts w:eastAsia="Times New Roman" w:cs="Times New Roman"/>
          <w:color w:val="000000" w:themeColor="text1"/>
          <w:szCs w:val="24"/>
        </w:rPr>
        <w:t xml:space="preserve">v. 2068, p. 284-298, </w:t>
      </w:r>
      <w:r w:rsidRPr="000149EB">
        <w:rPr>
          <w:rFonts w:eastAsia="Times New Roman" w:cs="Times New Roman"/>
          <w:color w:val="000000" w:themeColor="text1"/>
          <w:szCs w:val="24"/>
        </w:rPr>
        <w:t>2001.</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rPr>
      </w:pPr>
      <w:r w:rsidRPr="000149EB">
        <w:rPr>
          <w:rFonts w:eastAsia="Times New Roman" w:cs="Times New Roman"/>
          <w:color w:val="000000" w:themeColor="text1"/>
          <w:szCs w:val="24"/>
        </w:rPr>
        <w:t xml:space="preserve">FLICKR. </w:t>
      </w:r>
      <w:r w:rsidRPr="000149EB">
        <w:rPr>
          <w:rFonts w:eastAsia="Times New Roman" w:cs="Times New Roman"/>
          <w:b/>
          <w:bCs/>
          <w:color w:val="000000" w:themeColor="text1"/>
          <w:szCs w:val="24"/>
        </w:rPr>
        <w:t>Flickr</w:t>
      </w:r>
      <w:r w:rsidRPr="000149EB">
        <w:rPr>
          <w:rFonts w:eastAsia="Times New Roman" w:cs="Times New Roman"/>
          <w:color w:val="000000" w:themeColor="text1"/>
          <w:szCs w:val="24"/>
        </w:rPr>
        <w:t>. Disponível em: &lt;http://www.flickr.com/&gt;. Acesso em: 10 jul. 2013.</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lang w:val="en-US"/>
        </w:rPr>
      </w:pPr>
      <w:r w:rsidRPr="000149EB">
        <w:rPr>
          <w:rFonts w:eastAsia="Times New Roman" w:cs="Times New Roman"/>
          <w:color w:val="000000" w:themeColor="text1"/>
          <w:szCs w:val="24"/>
        </w:rPr>
        <w:t xml:space="preserve">GIMENES, I. M. D. S.; FANTINATO, M.; TOLEDO, M. B. F. DE. </w:t>
      </w:r>
      <w:r w:rsidRPr="000149EB">
        <w:rPr>
          <w:rFonts w:eastAsia="Times New Roman" w:cs="Times New Roman"/>
          <w:color w:val="000000" w:themeColor="text1"/>
          <w:szCs w:val="24"/>
          <w:lang w:val="en-US"/>
        </w:rPr>
        <w:t xml:space="preserve">A Product Line for Business Process Management. </w:t>
      </w:r>
      <w:r w:rsidRPr="000149EB">
        <w:rPr>
          <w:rFonts w:eastAsia="Times New Roman" w:cs="Times New Roman"/>
          <w:b/>
          <w:bCs/>
          <w:color w:val="000000" w:themeColor="text1"/>
          <w:szCs w:val="24"/>
          <w:lang w:val="en-US"/>
        </w:rPr>
        <w:t>2008 12th International Software Product Line Conference</w:t>
      </w:r>
      <w:r w:rsidRPr="000149EB">
        <w:rPr>
          <w:rFonts w:eastAsia="Times New Roman" w:cs="Times New Roman"/>
          <w:color w:val="000000" w:themeColor="text1"/>
          <w:szCs w:val="24"/>
          <w:lang w:val="en-US"/>
        </w:rPr>
        <w:t xml:space="preserve">, p. 265-274, 2008. </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lang w:val="en-US"/>
        </w:rPr>
      </w:pPr>
      <w:r w:rsidRPr="000149EB">
        <w:rPr>
          <w:rFonts w:eastAsia="Times New Roman" w:cs="Times New Roman"/>
          <w:color w:val="000000" w:themeColor="text1"/>
          <w:szCs w:val="24"/>
          <w:lang w:val="en-US"/>
        </w:rPr>
        <w:t xml:space="preserve">GRÖNER, G.; WENDE, C.; BOSKOVIC, M. </w:t>
      </w:r>
      <w:r w:rsidRPr="000149EB">
        <w:rPr>
          <w:rFonts w:eastAsia="Times New Roman" w:cs="Times New Roman"/>
          <w:i/>
          <w:color w:val="000000" w:themeColor="text1"/>
          <w:szCs w:val="24"/>
          <w:lang w:val="en-US"/>
        </w:rPr>
        <w:t xml:space="preserve">et al. </w:t>
      </w:r>
      <w:r w:rsidRPr="000149EB">
        <w:rPr>
          <w:rFonts w:eastAsia="Times New Roman" w:cs="Times New Roman"/>
          <w:b/>
          <w:color w:val="000000" w:themeColor="text1"/>
          <w:szCs w:val="24"/>
          <w:lang w:val="en-US"/>
        </w:rPr>
        <w:t xml:space="preserve">Validation of families of business process. </w:t>
      </w:r>
      <w:r w:rsidRPr="000149EB">
        <w:rPr>
          <w:rFonts w:eastAsia="Times New Roman" w:cs="Times New Roman"/>
          <w:color w:val="000000" w:themeColor="text1"/>
          <w:szCs w:val="24"/>
          <w:lang w:val="en-US"/>
        </w:rPr>
        <w:t>Lecture Notes in Computer Science (Including subseries Lecture Notes in Artificial Intelligence and Lecture Notes in ioinformatics), v. 6741 LNCS, p. 551-565, 2011.</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lang w:val="en-US"/>
        </w:rPr>
      </w:pPr>
      <w:r w:rsidRPr="000149EB">
        <w:rPr>
          <w:rFonts w:eastAsia="Times New Roman" w:cs="Times New Roman"/>
          <w:color w:val="000000" w:themeColor="text1"/>
          <w:szCs w:val="24"/>
          <w:lang w:val="en-US"/>
        </w:rPr>
        <w:br/>
        <w:t xml:space="preserve">HEMALATHA, T.; ATHISHA, G.; JEYANTHI, S. </w:t>
      </w:r>
      <w:r w:rsidRPr="000149EB">
        <w:rPr>
          <w:rFonts w:eastAsia="Times New Roman" w:cs="Times New Roman"/>
          <w:b/>
          <w:color w:val="000000" w:themeColor="text1"/>
          <w:szCs w:val="24"/>
          <w:lang w:val="en-US"/>
        </w:rPr>
        <w:t xml:space="preserve">Dynamic web service based image processing system. </w:t>
      </w:r>
      <w:r w:rsidRPr="000149EB">
        <w:rPr>
          <w:rFonts w:eastAsia="Times New Roman" w:cs="Times New Roman"/>
          <w:color w:val="000000" w:themeColor="text1"/>
          <w:szCs w:val="24"/>
          <w:lang w:val="en-US"/>
        </w:rPr>
        <w:t>In Proceeding of the 16</w:t>
      </w:r>
      <w:r w:rsidRPr="000149EB">
        <w:rPr>
          <w:rFonts w:eastAsia="Times New Roman" w:cs="Times New Roman"/>
          <w:color w:val="000000" w:themeColor="text1"/>
          <w:szCs w:val="24"/>
          <w:vertAlign w:val="superscript"/>
          <w:lang w:val="en-US"/>
        </w:rPr>
        <w:t>th</w:t>
      </w:r>
      <w:r w:rsidRPr="000149EB">
        <w:rPr>
          <w:rFonts w:eastAsia="Times New Roman" w:cs="Times New Roman"/>
          <w:color w:val="000000" w:themeColor="text1"/>
          <w:szCs w:val="24"/>
          <w:lang w:val="en-US"/>
        </w:rPr>
        <w:t xml:space="preserve"> International Conference on Advanced Computing and Communications (ADCOM 2008), Chennai, India, 2008, p. 323-328.</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lang w:val="en-US"/>
        </w:rPr>
      </w:pPr>
      <w:r w:rsidRPr="000149EB">
        <w:rPr>
          <w:rFonts w:eastAsia="Times New Roman" w:cs="Times New Roman"/>
          <w:color w:val="000000" w:themeColor="text1"/>
          <w:szCs w:val="24"/>
          <w:lang w:val="en-US"/>
        </w:rPr>
        <w:t xml:space="preserve">HONGMIN, R. .; JIN, L. .; JINGZHOU, Z. . </w:t>
      </w:r>
      <w:r w:rsidRPr="000149EB">
        <w:rPr>
          <w:rFonts w:eastAsia="Times New Roman" w:cs="Times New Roman"/>
          <w:b/>
          <w:bCs/>
          <w:color w:val="000000" w:themeColor="text1"/>
          <w:szCs w:val="24"/>
          <w:lang w:val="en-US"/>
        </w:rPr>
        <w:t xml:space="preserve">Software asset repository open framework supporting customizable faceted classification. </w:t>
      </w:r>
      <w:r w:rsidRPr="000149EB">
        <w:rPr>
          <w:rFonts w:eastAsia="Times New Roman" w:cs="Times New Roman"/>
          <w:color w:val="000000" w:themeColor="text1"/>
          <w:szCs w:val="24"/>
          <w:lang w:val="en-US"/>
        </w:rPr>
        <w:t xml:space="preserve">Proceedings 2010 IEEE International Conference on Software Engineering and Service Sciences, ICSESS 2010. </w:t>
      </w:r>
      <w:r w:rsidRPr="000149EB">
        <w:rPr>
          <w:rFonts w:eastAsia="Times New Roman" w:cs="Times New Roman"/>
          <w:b/>
          <w:bCs/>
          <w:color w:val="000000" w:themeColor="text1"/>
          <w:szCs w:val="24"/>
          <w:lang w:val="en-US"/>
        </w:rPr>
        <w:t>Anais</w:t>
      </w:r>
      <w:r w:rsidRPr="000149EB">
        <w:rPr>
          <w:rFonts w:eastAsia="Times New Roman" w:cs="Times New Roman"/>
          <w:color w:val="000000" w:themeColor="text1"/>
          <w:szCs w:val="24"/>
          <w:lang w:val="en-US"/>
        </w:rPr>
        <w:t xml:space="preserve">...Beijing: </w:t>
      </w:r>
      <w:r w:rsidR="00185AB4">
        <w:rPr>
          <w:rFonts w:eastAsia="Times New Roman" w:cs="Times New Roman"/>
          <w:color w:val="000000" w:themeColor="text1"/>
          <w:szCs w:val="24"/>
          <w:lang w:val="en-US"/>
        </w:rPr>
        <w:t xml:space="preserve">p. 1-4, </w:t>
      </w:r>
      <w:r w:rsidRPr="000149EB">
        <w:rPr>
          <w:rFonts w:eastAsia="Times New Roman" w:cs="Times New Roman"/>
          <w:color w:val="000000" w:themeColor="text1"/>
          <w:szCs w:val="24"/>
          <w:lang w:val="en-US"/>
        </w:rPr>
        <w:t>2010.</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lang w:val="en-US"/>
        </w:rPr>
      </w:pPr>
      <w:r w:rsidRPr="000149EB">
        <w:rPr>
          <w:rFonts w:eastAsia="Times New Roman" w:cs="Times New Roman"/>
          <w:color w:val="000000" w:themeColor="text1"/>
          <w:szCs w:val="24"/>
          <w:lang w:val="en-US"/>
        </w:rPr>
        <w:t xml:space="preserve">IBM CORPORATION. </w:t>
      </w:r>
      <w:r w:rsidRPr="000149EB">
        <w:rPr>
          <w:rFonts w:eastAsia="Times New Roman" w:cs="Times New Roman"/>
          <w:b/>
          <w:bCs/>
          <w:color w:val="000000" w:themeColor="text1"/>
          <w:szCs w:val="24"/>
          <w:lang w:val="en-US"/>
        </w:rPr>
        <w:t>Rational Unified Process - Best Practices for Software Development Teams</w:t>
      </w:r>
      <w:r w:rsidRPr="000149EB">
        <w:rPr>
          <w:rFonts w:eastAsia="Times New Roman" w:cs="Times New Roman"/>
          <w:color w:val="000000" w:themeColor="text1"/>
          <w:szCs w:val="24"/>
          <w:lang w:val="en-US"/>
        </w:rPr>
        <w:t>. 2011.</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rPr>
      </w:pPr>
      <w:r w:rsidRPr="000149EB">
        <w:rPr>
          <w:rFonts w:eastAsia="Times New Roman" w:cs="Times New Roman"/>
          <w:color w:val="000000" w:themeColor="text1"/>
          <w:szCs w:val="24"/>
          <w:lang w:val="en-US"/>
        </w:rPr>
        <w:t xml:space="preserve">IEEE, </w:t>
      </w:r>
      <w:r w:rsidRPr="000149EB">
        <w:rPr>
          <w:rFonts w:eastAsia="Times New Roman" w:cs="Times New Roman"/>
          <w:b/>
          <w:color w:val="000000" w:themeColor="text1"/>
          <w:szCs w:val="24"/>
          <w:lang w:val="en-US"/>
        </w:rPr>
        <w:t>Recommended practices for architectural descriptions of software-intensive systems</w:t>
      </w:r>
      <w:r w:rsidRPr="000149EB">
        <w:rPr>
          <w:rFonts w:eastAsia="Times New Roman" w:cs="Times New Roman"/>
          <w:color w:val="000000" w:themeColor="text1"/>
          <w:szCs w:val="24"/>
          <w:lang w:val="en-US"/>
        </w:rPr>
        <w:t xml:space="preserve">, IEEE, Tech. </w:t>
      </w:r>
      <w:r w:rsidRPr="000149EB">
        <w:rPr>
          <w:rFonts w:eastAsia="Times New Roman" w:cs="Times New Roman"/>
          <w:color w:val="000000" w:themeColor="text1"/>
          <w:szCs w:val="24"/>
        </w:rPr>
        <w:t>Rep. Std 1471-2000, 2000.</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lang w:val="en-US"/>
        </w:rPr>
      </w:pPr>
      <w:r w:rsidRPr="000149EB">
        <w:rPr>
          <w:rFonts w:eastAsia="Times New Roman" w:cs="Times New Roman"/>
          <w:color w:val="000000" w:themeColor="text1"/>
          <w:szCs w:val="24"/>
        </w:rPr>
        <w:t xml:space="preserve">ISO/IEC 12207. </w:t>
      </w:r>
      <w:r w:rsidRPr="000149EB">
        <w:rPr>
          <w:rFonts w:eastAsia="Times New Roman" w:cs="Times New Roman"/>
          <w:b/>
          <w:bCs/>
          <w:color w:val="000000" w:themeColor="text1"/>
          <w:szCs w:val="24"/>
        </w:rPr>
        <w:t>Engenharia de Sistemas e Software – Processos de Ciclo de Vida de Software</w:t>
      </w:r>
      <w:r w:rsidRPr="000149EB">
        <w:rPr>
          <w:rFonts w:eastAsia="Times New Roman" w:cs="Times New Roman"/>
          <w:color w:val="000000" w:themeColor="text1"/>
          <w:szCs w:val="24"/>
        </w:rPr>
        <w:t xml:space="preserve">. </w:t>
      </w:r>
      <w:r w:rsidRPr="000149EB">
        <w:rPr>
          <w:rFonts w:eastAsia="Times New Roman" w:cs="Times New Roman"/>
          <w:color w:val="000000" w:themeColor="text1"/>
          <w:szCs w:val="24"/>
          <w:lang w:val="en-US"/>
        </w:rPr>
        <w:t xml:space="preserve">ABNT, 2009. </w:t>
      </w:r>
    </w:p>
    <w:p w:rsidR="000149EB" w:rsidRDefault="000149EB" w:rsidP="000149EB">
      <w:pPr>
        <w:spacing w:before="100" w:beforeAutospacing="1" w:after="100" w:afterAutospacing="1" w:line="240" w:lineRule="auto"/>
        <w:ind w:firstLine="0"/>
        <w:rPr>
          <w:rFonts w:eastAsia="Times New Roman" w:cs="Times New Roman"/>
          <w:color w:val="000000" w:themeColor="text1"/>
          <w:szCs w:val="24"/>
          <w:lang w:val="en-US"/>
        </w:rPr>
      </w:pPr>
      <w:r w:rsidRPr="000149EB">
        <w:rPr>
          <w:rFonts w:eastAsia="Times New Roman" w:cs="Times New Roman"/>
          <w:color w:val="000000" w:themeColor="text1"/>
          <w:szCs w:val="24"/>
          <w:lang w:val="en-US"/>
        </w:rPr>
        <w:t xml:space="preserve">ISO/IEC/IEEE 42010. Systems and software engineering -- Architecture description. </w:t>
      </w:r>
      <w:r w:rsidRPr="000149EB">
        <w:rPr>
          <w:rFonts w:eastAsia="Times New Roman" w:cs="Times New Roman"/>
          <w:b/>
          <w:bCs/>
          <w:color w:val="000000" w:themeColor="text1"/>
          <w:szCs w:val="24"/>
          <w:lang w:val="en-US"/>
        </w:rPr>
        <w:t>ISO/IEC/IEEE 42010:2011(E) (Revision of ISO/IEC 42010:2007 and IEEE Std 1471-2000)</w:t>
      </w:r>
      <w:r w:rsidRPr="000149EB">
        <w:rPr>
          <w:rFonts w:eastAsia="Times New Roman" w:cs="Times New Roman"/>
          <w:color w:val="000000" w:themeColor="text1"/>
          <w:szCs w:val="24"/>
          <w:lang w:val="en-US"/>
        </w:rPr>
        <w:t xml:space="preserve">, p. 1-46, 2011. </w:t>
      </w:r>
    </w:p>
    <w:p w:rsidR="000149EB" w:rsidRPr="000149EB" w:rsidRDefault="000149EB" w:rsidP="000149EB">
      <w:pPr>
        <w:spacing w:before="100" w:beforeAutospacing="1" w:after="100" w:afterAutospacing="1" w:line="240" w:lineRule="auto"/>
        <w:ind w:firstLine="0"/>
        <w:rPr>
          <w:color w:val="000000" w:themeColor="text1"/>
          <w:shd w:val="clear" w:color="auto" w:fill="FFFFFF"/>
          <w:lang w:val="en-US"/>
        </w:rPr>
      </w:pPr>
      <w:r w:rsidRPr="000149EB">
        <w:rPr>
          <w:color w:val="000000" w:themeColor="text1"/>
          <w:shd w:val="clear" w:color="auto" w:fill="FFFFFF"/>
          <w:lang w:val="en-US"/>
        </w:rPr>
        <w:t xml:space="preserve">JOHANSEN, U.; STAV, E.; WANDERHAUG, S. </w:t>
      </w:r>
      <w:r w:rsidRPr="000149EB">
        <w:rPr>
          <w:b/>
          <w:color w:val="000000" w:themeColor="text1"/>
          <w:shd w:val="clear" w:color="auto" w:fill="FFFFFF"/>
          <w:lang w:val="en-US"/>
        </w:rPr>
        <w:t>The mafiia handbook - an architectural description framework for information integration systems</w:t>
      </w:r>
      <w:r w:rsidRPr="000149EB">
        <w:rPr>
          <w:color w:val="000000" w:themeColor="text1"/>
          <w:shd w:val="clear" w:color="auto" w:fill="FFFFFF"/>
          <w:lang w:val="en-US"/>
        </w:rPr>
        <w:t xml:space="preserve">. SINTEF ICT, Tech. Rep. STF90. A05139, 2003. </w:t>
      </w:r>
    </w:p>
    <w:p w:rsidR="000149EB" w:rsidRPr="000149EB" w:rsidRDefault="000149EB" w:rsidP="000149EB">
      <w:pPr>
        <w:spacing w:before="100" w:beforeAutospacing="1" w:after="100" w:afterAutospacing="1" w:line="240" w:lineRule="auto"/>
        <w:ind w:firstLine="0"/>
        <w:rPr>
          <w:color w:val="000000" w:themeColor="text1"/>
          <w:shd w:val="clear" w:color="auto" w:fill="FFFFFF"/>
          <w:lang w:val="en-US"/>
        </w:rPr>
      </w:pPr>
      <w:r w:rsidRPr="000149EB">
        <w:rPr>
          <w:color w:val="000000" w:themeColor="text1"/>
          <w:shd w:val="clear" w:color="auto" w:fill="FFFFFF"/>
          <w:lang w:val="en-US"/>
        </w:rPr>
        <w:t xml:space="preserve">JURIC, M. B.; PANT, K. </w:t>
      </w:r>
      <w:r w:rsidRPr="000149EB">
        <w:rPr>
          <w:b/>
          <w:color w:val="000000" w:themeColor="text1"/>
          <w:shd w:val="clear" w:color="auto" w:fill="FFFFFF"/>
          <w:lang w:val="en-US"/>
        </w:rPr>
        <w:t>Business Process Driven SOA using BPMN and WS-BPEL: From Business Process Modeling to Orchestration and Service Oriented Architecture</w:t>
      </w:r>
      <w:r w:rsidRPr="000149EB">
        <w:rPr>
          <w:color w:val="000000" w:themeColor="text1"/>
          <w:shd w:val="clear" w:color="auto" w:fill="FFFFFF"/>
          <w:lang w:val="en-US"/>
        </w:rPr>
        <w:t>. Birmingham: Packt Publishing. 2008.</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lang w:val="en-US"/>
        </w:rPr>
      </w:pPr>
      <w:r w:rsidRPr="000149EB">
        <w:rPr>
          <w:rFonts w:eastAsia="Times New Roman" w:cs="Times New Roman"/>
          <w:color w:val="000000" w:themeColor="text1"/>
          <w:szCs w:val="24"/>
          <w:lang w:val="en-US"/>
        </w:rPr>
        <w:lastRenderedPageBreak/>
        <w:t xml:space="preserve">KANG, K. C.; COHEN, S. G.; HESS, J. A.; NOVAK, W. E.; PETERSON, A. S.. </w:t>
      </w:r>
      <w:r w:rsidRPr="000149EB">
        <w:rPr>
          <w:rFonts w:eastAsia="Times New Roman" w:cs="Times New Roman"/>
          <w:b/>
          <w:bCs/>
          <w:color w:val="000000" w:themeColor="text1"/>
          <w:szCs w:val="24"/>
          <w:lang w:val="en-US"/>
        </w:rPr>
        <w:t>Feature-Oriented Domain Analysis (FODA) Feasibility Study</w:t>
      </w:r>
      <w:r w:rsidRPr="000149EB">
        <w:rPr>
          <w:rFonts w:eastAsia="Times New Roman" w:cs="Times New Roman"/>
          <w:color w:val="000000" w:themeColor="text1"/>
          <w:szCs w:val="24"/>
          <w:lang w:val="en-US"/>
        </w:rPr>
        <w:t xml:space="preserve">. Carnegie-Mellon University Software Engineering Institute. 1990. </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lang w:val="en-US"/>
        </w:rPr>
      </w:pPr>
      <w:r w:rsidRPr="000149EB">
        <w:rPr>
          <w:rFonts w:eastAsia="Times New Roman" w:cs="Times New Roman"/>
          <w:color w:val="000000" w:themeColor="text1"/>
          <w:szCs w:val="24"/>
          <w:lang w:val="en-US"/>
        </w:rPr>
        <w:t xml:space="preserve">KITCHENHAM, B. Procedures for Performing Systematic Reviews. </w:t>
      </w:r>
      <w:r w:rsidRPr="000149EB">
        <w:rPr>
          <w:rFonts w:eastAsia="Times New Roman" w:cs="Times New Roman"/>
          <w:b/>
          <w:bCs/>
          <w:color w:val="000000" w:themeColor="text1"/>
          <w:szCs w:val="24"/>
          <w:lang w:val="en-US"/>
        </w:rPr>
        <w:t>Keele UK Keele University</w:t>
      </w:r>
      <w:r w:rsidRPr="000149EB">
        <w:rPr>
          <w:rFonts w:eastAsia="Times New Roman" w:cs="Times New Roman"/>
          <w:color w:val="000000" w:themeColor="text1"/>
          <w:szCs w:val="24"/>
          <w:lang w:val="en-US"/>
        </w:rPr>
        <w:t xml:space="preserve">, v. 33, n. TR/SE-0401, p. 28, 2004. </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rPr>
      </w:pPr>
      <w:r w:rsidRPr="000149EB">
        <w:rPr>
          <w:rFonts w:eastAsia="Times New Roman" w:cs="Times New Roman"/>
          <w:color w:val="000000" w:themeColor="text1"/>
          <w:szCs w:val="24"/>
          <w:lang w:val="en-US"/>
        </w:rPr>
        <w:t xml:space="preserve">KRUCHTEN, P. Architectural Blueprints: The “4+1” View Model of Software Architecture. </w:t>
      </w:r>
      <w:r w:rsidRPr="000149EB">
        <w:rPr>
          <w:rFonts w:eastAsia="Times New Roman" w:cs="Times New Roman"/>
          <w:b/>
          <w:bCs/>
          <w:color w:val="000000" w:themeColor="text1"/>
          <w:szCs w:val="24"/>
        </w:rPr>
        <w:t>IEEE Software</w:t>
      </w:r>
      <w:r w:rsidRPr="000149EB">
        <w:rPr>
          <w:rFonts w:eastAsia="Times New Roman" w:cs="Times New Roman"/>
          <w:color w:val="000000" w:themeColor="text1"/>
          <w:szCs w:val="24"/>
        </w:rPr>
        <w:t xml:space="preserve">, v. 12, n. 6, p. 42-50, 1995. </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rPr>
      </w:pPr>
      <w:r w:rsidRPr="000149EB">
        <w:rPr>
          <w:rFonts w:eastAsia="Times New Roman" w:cs="Times New Roman"/>
          <w:color w:val="000000" w:themeColor="text1"/>
          <w:szCs w:val="24"/>
        </w:rPr>
        <w:t xml:space="preserve">LADEIRA, S. A. Z.; CAGNIN, M. I. </w:t>
      </w:r>
      <w:r w:rsidRPr="000149EB">
        <w:rPr>
          <w:rFonts w:eastAsia="Times New Roman" w:cs="Times New Roman"/>
          <w:b/>
          <w:color w:val="000000" w:themeColor="text1"/>
          <w:szCs w:val="24"/>
        </w:rPr>
        <w:t>Reutilização De Modelagem De Negócios Baseada Em Visões</w:t>
      </w:r>
      <w:r w:rsidRPr="000149EB">
        <w:rPr>
          <w:rFonts w:eastAsia="Times New Roman" w:cs="Times New Roman"/>
          <w:color w:val="000000" w:themeColor="text1"/>
          <w:szCs w:val="24"/>
        </w:rPr>
        <w:t>. 2008. Dissertação (Mestrado em Ciência da Computação) – Centro Universitário Eurípedes de Marília, Fundação de Ensino Eurípedes Soares da Rocha, Marília, SP, 2008.</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lang w:val="en-US"/>
        </w:rPr>
      </w:pPr>
      <w:r w:rsidRPr="000149EB">
        <w:rPr>
          <w:rFonts w:eastAsia="Times New Roman" w:cs="Times New Roman"/>
          <w:color w:val="000000" w:themeColor="text1"/>
          <w:szCs w:val="24"/>
          <w:lang w:val="en-US"/>
        </w:rPr>
        <w:t xml:space="preserve">LAN, J.; LIU, Y.; CHAI, Y. </w:t>
      </w:r>
      <w:r w:rsidRPr="000149EB">
        <w:rPr>
          <w:rFonts w:eastAsia="Times New Roman" w:cs="Times New Roman"/>
          <w:b/>
          <w:color w:val="000000" w:themeColor="text1"/>
          <w:szCs w:val="24"/>
          <w:lang w:val="en-US"/>
        </w:rPr>
        <w:t xml:space="preserve">A solution model for service-oriented architecture. </w:t>
      </w:r>
      <w:r w:rsidRPr="000149EB">
        <w:rPr>
          <w:rFonts w:eastAsia="Times New Roman" w:cs="Times New Roman"/>
          <w:color w:val="000000" w:themeColor="text1"/>
          <w:szCs w:val="24"/>
          <w:lang w:val="en-US"/>
        </w:rPr>
        <w:t>In: Proceedings of the 7</w:t>
      </w:r>
      <w:r w:rsidRPr="000149EB">
        <w:rPr>
          <w:rFonts w:eastAsia="Times New Roman" w:cs="Times New Roman"/>
          <w:color w:val="000000" w:themeColor="text1"/>
          <w:szCs w:val="24"/>
          <w:vertAlign w:val="superscript"/>
          <w:lang w:val="en-US"/>
        </w:rPr>
        <w:t>th</w:t>
      </w:r>
      <w:r w:rsidRPr="000149EB">
        <w:rPr>
          <w:rFonts w:eastAsia="Times New Roman" w:cs="Times New Roman"/>
          <w:color w:val="000000" w:themeColor="text1"/>
          <w:szCs w:val="24"/>
          <w:lang w:val="en-US"/>
        </w:rPr>
        <w:t xml:space="preserve"> World Congress on Intelligent Control and Automation (WCICA 2008),</w:t>
      </w:r>
      <w:r w:rsidRPr="000149EB">
        <w:rPr>
          <w:rFonts w:eastAsia="Times New Roman" w:cs="Times New Roman"/>
          <w:i/>
          <w:color w:val="000000" w:themeColor="text1"/>
          <w:szCs w:val="24"/>
          <w:lang w:val="en-US"/>
        </w:rPr>
        <w:t xml:space="preserve"> </w:t>
      </w:r>
      <w:r w:rsidRPr="000149EB">
        <w:rPr>
          <w:rFonts w:eastAsia="Times New Roman" w:cs="Times New Roman"/>
          <w:color w:val="000000" w:themeColor="text1"/>
          <w:szCs w:val="24"/>
          <w:lang w:val="en-US"/>
        </w:rPr>
        <w:t>Chongqing, China, 2008, p. 4184-4189.</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rPr>
      </w:pPr>
      <w:r w:rsidRPr="000149EB">
        <w:rPr>
          <w:rFonts w:eastAsia="Times New Roman" w:cs="Times New Roman"/>
          <w:color w:val="000000" w:themeColor="text1"/>
          <w:szCs w:val="24"/>
        </w:rPr>
        <w:t xml:space="preserve">LANDRE, G. B. </w:t>
      </w:r>
      <w:r w:rsidRPr="000149EB">
        <w:rPr>
          <w:rFonts w:eastAsia="Times New Roman" w:cs="Times New Roman"/>
          <w:b/>
          <w:bCs/>
          <w:color w:val="000000" w:themeColor="text1"/>
          <w:szCs w:val="24"/>
        </w:rPr>
        <w:t>GLPN – Uma Abordagem para Gestão de Linhas de Processos de Negócio</w:t>
      </w:r>
      <w:r w:rsidRPr="000149EB">
        <w:rPr>
          <w:rFonts w:eastAsia="Times New Roman" w:cs="Times New Roman"/>
          <w:color w:val="000000" w:themeColor="text1"/>
          <w:szCs w:val="24"/>
        </w:rPr>
        <w:t>. Dissertação (Mestrado em Ciência da Computação)-FACOM-UFMS, Campo Grande, MS, 2012.</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lang w:val="en-US"/>
        </w:rPr>
      </w:pPr>
      <w:r w:rsidRPr="000149EB">
        <w:rPr>
          <w:rFonts w:eastAsia="Times New Roman" w:cs="Times New Roman"/>
          <w:color w:val="000000" w:themeColor="text1"/>
          <w:szCs w:val="24"/>
          <w:lang w:val="en-US"/>
        </w:rPr>
        <w:t xml:space="preserve">LANDRE, G.; PALMA, E.; PAIVA, D.; NAKAGAWA, E. Y.; CAGNIN, M. I. </w:t>
      </w:r>
      <w:r w:rsidRPr="000149EB">
        <w:rPr>
          <w:rFonts w:eastAsia="Times New Roman" w:cs="Times New Roman"/>
          <w:b/>
          <w:color w:val="000000" w:themeColor="text1"/>
          <w:szCs w:val="24"/>
          <w:lang w:val="en-US"/>
        </w:rPr>
        <w:t>vrBPMN* and Feature Model: An Approach to Model Business Process Line.</w:t>
      </w:r>
      <w:r w:rsidRPr="000149EB">
        <w:rPr>
          <w:rFonts w:eastAsia="Times New Roman" w:cs="Times New Roman"/>
          <w:color w:val="000000" w:themeColor="text1"/>
          <w:szCs w:val="24"/>
          <w:lang w:val="en-US"/>
        </w:rPr>
        <w:t xml:space="preserve"> In: 5th International Workshop on Process Model Collections: Management and Reuse (PMC-RM 2014), Eindhoven, Netherlands, p. 1-12, 2014. </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lang w:val="en-US"/>
        </w:rPr>
      </w:pPr>
      <w:r w:rsidRPr="000149EB">
        <w:rPr>
          <w:rFonts w:eastAsia="Times New Roman" w:cs="Times New Roman"/>
          <w:color w:val="000000" w:themeColor="text1"/>
          <w:szCs w:val="24"/>
          <w:lang w:val="en-US"/>
        </w:rPr>
        <w:t xml:space="preserve">LAPOUCHNIAN, A.; YU, Y.; MYLOPOULOS, J. </w:t>
      </w:r>
      <w:r w:rsidRPr="000149EB">
        <w:rPr>
          <w:rFonts w:eastAsia="Times New Roman" w:cs="Times New Roman"/>
          <w:b/>
          <w:bCs/>
          <w:color w:val="000000" w:themeColor="text1"/>
          <w:szCs w:val="24"/>
          <w:lang w:val="en-US"/>
        </w:rPr>
        <w:t xml:space="preserve">Requirements-driven design and configuration management of business processes. </w:t>
      </w:r>
      <w:r w:rsidRPr="000149EB">
        <w:rPr>
          <w:rFonts w:eastAsia="Times New Roman" w:cs="Times New Roman"/>
          <w:color w:val="000000" w:themeColor="text1"/>
          <w:szCs w:val="24"/>
          <w:lang w:val="en-US"/>
        </w:rPr>
        <w:t xml:space="preserve">Proceedings of the 5th international conference on Business process management. </w:t>
      </w:r>
      <w:r w:rsidRPr="000149EB">
        <w:rPr>
          <w:rFonts w:eastAsia="Times New Roman" w:cs="Times New Roman"/>
          <w:b/>
          <w:bCs/>
          <w:color w:val="000000" w:themeColor="text1"/>
          <w:szCs w:val="24"/>
          <w:lang w:val="en-US"/>
        </w:rPr>
        <w:t>Anais</w:t>
      </w:r>
      <w:r w:rsidRPr="000149EB">
        <w:rPr>
          <w:rFonts w:eastAsia="Times New Roman" w:cs="Times New Roman"/>
          <w:color w:val="000000" w:themeColor="text1"/>
          <w:szCs w:val="24"/>
          <w:lang w:val="en-US"/>
        </w:rPr>
        <w:t xml:space="preserve">...Berlin, Heidelberg: Springer-Verlag, </w:t>
      </w:r>
      <w:r w:rsidR="0003062D">
        <w:rPr>
          <w:rFonts w:eastAsia="Times New Roman" w:cs="Times New Roman"/>
          <w:color w:val="000000" w:themeColor="text1"/>
          <w:szCs w:val="24"/>
          <w:lang w:val="en-US"/>
        </w:rPr>
        <w:t xml:space="preserve">p. 246-261, </w:t>
      </w:r>
      <w:r w:rsidRPr="000149EB">
        <w:rPr>
          <w:rFonts w:eastAsia="Times New Roman" w:cs="Times New Roman"/>
          <w:color w:val="000000" w:themeColor="text1"/>
          <w:szCs w:val="24"/>
          <w:lang w:val="en-US"/>
        </w:rPr>
        <w:t>2007.</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lang w:val="en-US"/>
        </w:rPr>
      </w:pPr>
      <w:r w:rsidRPr="000149EB">
        <w:rPr>
          <w:rFonts w:eastAsia="Times New Roman" w:cs="Times New Roman"/>
          <w:color w:val="000000" w:themeColor="text1"/>
          <w:szCs w:val="24"/>
          <w:lang w:val="en-US"/>
        </w:rPr>
        <w:t xml:space="preserve">LEPPANIEMI, J.; LINNA, P.; SONI, J.; JAAKKOLA, H. </w:t>
      </w:r>
      <w:r w:rsidRPr="000149EB">
        <w:rPr>
          <w:rFonts w:eastAsia="Times New Roman" w:cs="Times New Roman"/>
          <w:b/>
          <w:color w:val="000000" w:themeColor="text1"/>
          <w:szCs w:val="24"/>
          <w:lang w:val="en-US"/>
        </w:rPr>
        <w:t xml:space="preserve">Toward a flexible service-oriented reference architecture for situational awareness systems in distributed disaster knowledge management. </w:t>
      </w:r>
      <w:r w:rsidRPr="000149EB">
        <w:rPr>
          <w:rFonts w:eastAsia="Times New Roman" w:cs="Times New Roman"/>
          <w:color w:val="000000" w:themeColor="text1"/>
          <w:szCs w:val="24"/>
          <w:lang w:val="en-US"/>
        </w:rPr>
        <w:t>In: Proceedings of the International Conference on Management of Engineering &amp; Technoloty (PICMET 2009), Portland, Oregon, USA, 2009, p. 959-965.</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lang w:val="en-US"/>
        </w:rPr>
      </w:pPr>
      <w:r w:rsidRPr="000149EB">
        <w:rPr>
          <w:rFonts w:eastAsia="Times New Roman" w:cs="Times New Roman"/>
          <w:color w:val="000000" w:themeColor="text1"/>
          <w:szCs w:val="24"/>
          <w:lang w:val="en-US"/>
        </w:rPr>
        <w:t xml:space="preserve">LU, R.; SADIQ, S.; GOVERNATORI, G. </w:t>
      </w:r>
      <w:r w:rsidRPr="000149EB">
        <w:rPr>
          <w:rFonts w:eastAsia="Times New Roman" w:cs="Times New Roman"/>
          <w:b/>
          <w:color w:val="000000" w:themeColor="text1"/>
          <w:szCs w:val="24"/>
          <w:lang w:val="en-US"/>
        </w:rPr>
        <w:t xml:space="preserve">On Managing Business Processes Variants. </w:t>
      </w:r>
      <w:r w:rsidRPr="000149EB">
        <w:rPr>
          <w:rFonts w:eastAsia="Times New Roman" w:cs="Times New Roman"/>
          <w:color w:val="000000" w:themeColor="text1"/>
          <w:szCs w:val="24"/>
          <w:lang w:val="en-US"/>
        </w:rPr>
        <w:t xml:space="preserve">Data and Knowledge Engineering, v. 68, n. 7, p. 642-664, 2009. </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rPr>
      </w:pPr>
      <w:r w:rsidRPr="000149EB">
        <w:rPr>
          <w:rFonts w:eastAsia="Times New Roman" w:cs="Times New Roman"/>
          <w:color w:val="000000" w:themeColor="text1"/>
          <w:szCs w:val="24"/>
          <w:lang w:val="en-US"/>
        </w:rPr>
        <w:t xml:space="preserve">LUDWIG, H.; RANKIN, Y.; ENYEDI, R.; ANDERSON, L. </w:t>
      </w:r>
      <w:r w:rsidRPr="000149EB">
        <w:rPr>
          <w:rFonts w:eastAsia="Times New Roman" w:cs="Times New Roman"/>
          <w:b/>
          <w:color w:val="000000" w:themeColor="text1"/>
          <w:szCs w:val="24"/>
          <w:lang w:val="en-US"/>
        </w:rPr>
        <w:t xml:space="preserve">Process Variation Analysis Using Empirical Methods: A Case Study. </w:t>
      </w:r>
      <w:r w:rsidRPr="000149EB">
        <w:rPr>
          <w:rFonts w:eastAsia="Times New Roman" w:cs="Times New Roman"/>
          <w:color w:val="000000" w:themeColor="text1"/>
          <w:szCs w:val="24"/>
          <w:lang w:val="en-US"/>
        </w:rPr>
        <w:t xml:space="preserve">In RINDERLE-MA, S.; TOUMANI, F.; WOLF, K. (Eds.). Business Process Management. </w:t>
      </w:r>
      <w:r w:rsidRPr="000149EB">
        <w:rPr>
          <w:rFonts w:eastAsia="Times New Roman" w:cs="Times New Roman"/>
          <w:color w:val="000000" w:themeColor="text1"/>
          <w:szCs w:val="24"/>
        </w:rPr>
        <w:t>Springer Berlin / Heidelberg, 2011. V. 6896, p. 62-65.</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lang w:val="en-US"/>
        </w:rPr>
      </w:pPr>
      <w:r w:rsidRPr="000149EB">
        <w:rPr>
          <w:rFonts w:eastAsia="Times New Roman" w:cs="Times New Roman"/>
          <w:color w:val="000000" w:themeColor="text1"/>
          <w:szCs w:val="24"/>
        </w:rPr>
        <w:t xml:space="preserve">MARACCI, F. V. </w:t>
      </w:r>
      <w:r w:rsidRPr="000149EB">
        <w:rPr>
          <w:rFonts w:eastAsia="Times New Roman" w:cs="Times New Roman"/>
          <w:b/>
          <w:bCs/>
          <w:color w:val="000000" w:themeColor="text1"/>
          <w:szCs w:val="24"/>
        </w:rPr>
        <w:t>RofPN - Abordagem para reutilização de processos de negócio</w:t>
      </w:r>
      <w:r w:rsidRPr="000149EB">
        <w:rPr>
          <w:rFonts w:eastAsia="Times New Roman" w:cs="Times New Roman"/>
          <w:color w:val="000000" w:themeColor="text1"/>
          <w:szCs w:val="24"/>
        </w:rPr>
        <w:t xml:space="preserve">.  </w:t>
      </w:r>
      <w:r w:rsidRPr="000149EB">
        <w:rPr>
          <w:rFonts w:eastAsia="Times New Roman" w:cs="Times New Roman"/>
          <w:color w:val="000000" w:themeColor="text1"/>
          <w:szCs w:val="24"/>
          <w:lang w:val="en-US"/>
        </w:rPr>
        <w:t>UEM, Maringá, PR, 2010.</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lang w:val="en-US"/>
        </w:rPr>
      </w:pPr>
      <w:r w:rsidRPr="000149EB">
        <w:rPr>
          <w:rFonts w:eastAsia="Times New Roman" w:cs="Times New Roman"/>
          <w:color w:val="000000" w:themeColor="text1"/>
          <w:szCs w:val="24"/>
          <w:lang w:val="en-US"/>
        </w:rPr>
        <w:lastRenderedPageBreak/>
        <w:t xml:space="preserve">MELAND, P. H. . et al. </w:t>
      </w:r>
      <w:r w:rsidRPr="000149EB">
        <w:rPr>
          <w:rFonts w:eastAsia="Times New Roman" w:cs="Times New Roman"/>
          <w:b/>
          <w:bCs/>
          <w:color w:val="000000" w:themeColor="text1"/>
          <w:szCs w:val="24"/>
          <w:lang w:val="en-US"/>
        </w:rPr>
        <w:t xml:space="preserve">An architectural foundation for security model sharing and reuse. </w:t>
      </w:r>
      <w:r w:rsidRPr="000149EB">
        <w:rPr>
          <w:rFonts w:eastAsia="Times New Roman" w:cs="Times New Roman"/>
          <w:color w:val="000000" w:themeColor="text1"/>
          <w:szCs w:val="24"/>
          <w:lang w:val="en-US"/>
        </w:rPr>
        <w:t xml:space="preserve">Proceedings - International Conference on Availability, Reliability and Security, ARES 2009. </w:t>
      </w:r>
      <w:r w:rsidRPr="000149EB">
        <w:rPr>
          <w:rFonts w:eastAsia="Times New Roman" w:cs="Times New Roman"/>
          <w:b/>
          <w:bCs/>
          <w:color w:val="000000" w:themeColor="text1"/>
          <w:szCs w:val="24"/>
          <w:lang w:val="en-US"/>
        </w:rPr>
        <w:t>Anais</w:t>
      </w:r>
      <w:r w:rsidRPr="000149EB">
        <w:rPr>
          <w:rFonts w:eastAsia="Times New Roman" w:cs="Times New Roman"/>
          <w:color w:val="000000" w:themeColor="text1"/>
          <w:szCs w:val="24"/>
          <w:lang w:val="en-US"/>
        </w:rPr>
        <w:t xml:space="preserve">...Fukuoka, Fukuoka Prefecture: </w:t>
      </w:r>
      <w:r w:rsidR="00740BAA">
        <w:rPr>
          <w:rFonts w:eastAsia="Times New Roman" w:cs="Times New Roman"/>
          <w:color w:val="000000" w:themeColor="text1"/>
          <w:szCs w:val="24"/>
          <w:lang w:val="en-US"/>
        </w:rPr>
        <w:t xml:space="preserve">p. 823-828, </w:t>
      </w:r>
      <w:r w:rsidRPr="000149EB">
        <w:rPr>
          <w:rFonts w:eastAsia="Times New Roman" w:cs="Times New Roman"/>
          <w:color w:val="000000" w:themeColor="text1"/>
          <w:szCs w:val="24"/>
          <w:lang w:val="en-US"/>
        </w:rPr>
        <w:t>2009.</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lang w:val="en-US"/>
        </w:rPr>
      </w:pPr>
      <w:r w:rsidRPr="000149EB">
        <w:rPr>
          <w:rFonts w:eastAsia="Times New Roman" w:cs="Times New Roman"/>
          <w:color w:val="000000" w:themeColor="text1"/>
          <w:szCs w:val="24"/>
        </w:rPr>
        <w:t xml:space="preserve">MERSON, P. </w:t>
      </w:r>
      <w:r w:rsidRPr="000149EB">
        <w:rPr>
          <w:rFonts w:eastAsia="Times New Roman" w:cs="Times New Roman"/>
          <w:b/>
          <w:bCs/>
          <w:color w:val="000000" w:themeColor="text1"/>
          <w:szCs w:val="24"/>
        </w:rPr>
        <w:t xml:space="preserve">Como documentar arquiteturas de software. </w:t>
      </w:r>
      <w:r w:rsidRPr="000149EB">
        <w:rPr>
          <w:rFonts w:eastAsia="Times New Roman" w:cs="Times New Roman"/>
          <w:color w:val="000000" w:themeColor="text1"/>
          <w:szCs w:val="24"/>
        </w:rPr>
        <w:t xml:space="preserve">19a. SBES (Simpósio Brasileiro de Engenharia de Software). </w:t>
      </w:r>
      <w:r w:rsidRPr="000149EB">
        <w:rPr>
          <w:rFonts w:eastAsia="Times New Roman" w:cs="Times New Roman"/>
          <w:b/>
          <w:bCs/>
          <w:color w:val="000000" w:themeColor="text1"/>
          <w:szCs w:val="24"/>
          <w:lang w:val="en-US"/>
        </w:rPr>
        <w:t>Anais</w:t>
      </w:r>
      <w:r w:rsidRPr="000149EB">
        <w:rPr>
          <w:rFonts w:eastAsia="Times New Roman" w:cs="Times New Roman"/>
          <w:color w:val="000000" w:themeColor="text1"/>
          <w:szCs w:val="24"/>
          <w:lang w:val="en-US"/>
        </w:rPr>
        <w:t>...Uberlândia, MG: 2005.</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lang w:val="en-US"/>
        </w:rPr>
      </w:pPr>
      <w:r w:rsidRPr="000149EB">
        <w:rPr>
          <w:rFonts w:eastAsia="Times New Roman" w:cs="Times New Roman"/>
          <w:color w:val="000000" w:themeColor="text1"/>
          <w:szCs w:val="24"/>
          <w:lang w:val="en-US"/>
        </w:rPr>
        <w:t xml:space="preserve">MEYER, M. H.; LEHNERD, A. P. </w:t>
      </w:r>
      <w:r w:rsidRPr="000149EB">
        <w:rPr>
          <w:rFonts w:eastAsia="Times New Roman" w:cs="Times New Roman"/>
          <w:b/>
          <w:bCs/>
          <w:color w:val="000000" w:themeColor="text1"/>
          <w:szCs w:val="24"/>
          <w:lang w:val="en-US"/>
        </w:rPr>
        <w:t>The Power of Product Platforms: Building Value and Cost Leadership</w:t>
      </w:r>
      <w:r w:rsidRPr="000149EB">
        <w:rPr>
          <w:rFonts w:eastAsia="Times New Roman" w:cs="Times New Roman"/>
          <w:color w:val="000000" w:themeColor="text1"/>
          <w:szCs w:val="24"/>
          <w:lang w:val="en-US"/>
        </w:rPr>
        <w:t xml:space="preserve">. Free Press. New York. 1997. </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lang w:val="en-US"/>
        </w:rPr>
      </w:pPr>
      <w:r w:rsidRPr="000149EB">
        <w:rPr>
          <w:rFonts w:eastAsia="Times New Roman" w:cs="Times New Roman"/>
          <w:color w:val="000000" w:themeColor="text1"/>
          <w:szCs w:val="24"/>
          <w:lang w:val="en-US"/>
        </w:rPr>
        <w:t xml:space="preserve">MTURI, E.; JOHANNESSON, P. A context-based process semantic annotation model for a process model repository. </w:t>
      </w:r>
      <w:r w:rsidRPr="000149EB">
        <w:rPr>
          <w:rFonts w:eastAsia="Times New Roman" w:cs="Times New Roman"/>
          <w:b/>
          <w:bCs/>
          <w:color w:val="000000" w:themeColor="text1"/>
          <w:szCs w:val="24"/>
          <w:lang w:val="en-US"/>
        </w:rPr>
        <w:t>Business Process Management Journal</w:t>
      </w:r>
      <w:r w:rsidRPr="000149EB">
        <w:rPr>
          <w:rFonts w:eastAsia="Times New Roman" w:cs="Times New Roman"/>
          <w:color w:val="000000" w:themeColor="text1"/>
          <w:szCs w:val="24"/>
          <w:lang w:val="en-US"/>
        </w:rPr>
        <w:t xml:space="preserve">, </w:t>
      </w:r>
      <w:r w:rsidR="00740BAA">
        <w:rPr>
          <w:rFonts w:eastAsia="Times New Roman" w:cs="Times New Roman"/>
          <w:color w:val="000000" w:themeColor="text1"/>
          <w:szCs w:val="24"/>
          <w:lang w:val="en-US"/>
        </w:rPr>
        <w:t xml:space="preserve">p. 404-430, </w:t>
      </w:r>
      <w:r w:rsidRPr="000149EB">
        <w:rPr>
          <w:rFonts w:eastAsia="Times New Roman" w:cs="Times New Roman"/>
          <w:color w:val="000000" w:themeColor="text1"/>
          <w:szCs w:val="24"/>
          <w:lang w:val="en-US"/>
        </w:rPr>
        <w:t xml:space="preserve">2013. </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lang w:val="en-US"/>
        </w:rPr>
      </w:pPr>
      <w:r w:rsidRPr="000149EB">
        <w:rPr>
          <w:rFonts w:eastAsia="Times New Roman" w:cs="Times New Roman"/>
          <w:color w:val="000000" w:themeColor="text1"/>
          <w:szCs w:val="24"/>
          <w:lang w:val="en-US"/>
        </w:rPr>
        <w:t xml:space="preserve">MURAKAMI, E.; SARAIVA, A. M.; RIBEIRO, JUNIOR, L. C. M.; CUGNASCA, C. E.; HIRAKAWA, A. R.; CORREA, P. L. P. </w:t>
      </w:r>
      <w:r w:rsidRPr="000149EB">
        <w:rPr>
          <w:rFonts w:eastAsia="Times New Roman" w:cs="Times New Roman"/>
          <w:b/>
          <w:color w:val="000000" w:themeColor="text1"/>
          <w:szCs w:val="24"/>
          <w:lang w:val="en-US"/>
        </w:rPr>
        <w:t xml:space="preserve">Na infrastructure for the development of distributed service-oriented information systems for precision agriculture. </w:t>
      </w:r>
      <w:r w:rsidRPr="000149EB">
        <w:rPr>
          <w:rFonts w:eastAsia="Times New Roman" w:cs="Times New Roman"/>
          <w:color w:val="000000" w:themeColor="text1"/>
          <w:szCs w:val="24"/>
          <w:lang w:val="en-US"/>
        </w:rPr>
        <w:t>Computers and Eletronics in Agriculture, v. 58, n. 1, p. 37-48, 2007.</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rPr>
      </w:pPr>
      <w:r w:rsidRPr="000149EB">
        <w:rPr>
          <w:rFonts w:eastAsia="Times New Roman" w:cs="Times New Roman"/>
          <w:color w:val="000000" w:themeColor="text1"/>
          <w:szCs w:val="24"/>
          <w:lang w:val="en-US"/>
        </w:rPr>
        <w:t xml:space="preserve">MULLER, G. </w:t>
      </w:r>
      <w:r w:rsidRPr="000149EB">
        <w:rPr>
          <w:rFonts w:eastAsia="Times New Roman" w:cs="Times New Roman"/>
          <w:b/>
          <w:bCs/>
          <w:color w:val="000000" w:themeColor="text1"/>
          <w:szCs w:val="24"/>
          <w:lang w:val="en-US"/>
        </w:rPr>
        <w:t>A Reference Architecture Primer</w:t>
      </w:r>
      <w:r w:rsidRPr="000149EB">
        <w:rPr>
          <w:rFonts w:eastAsia="Times New Roman" w:cs="Times New Roman"/>
          <w:color w:val="000000" w:themeColor="text1"/>
          <w:szCs w:val="24"/>
          <w:lang w:val="en-US"/>
        </w:rPr>
        <w:t xml:space="preserve">. </w:t>
      </w:r>
      <w:r w:rsidRPr="000149EB">
        <w:rPr>
          <w:rFonts w:eastAsia="Times New Roman" w:cs="Times New Roman"/>
          <w:color w:val="000000" w:themeColor="text1"/>
          <w:szCs w:val="24"/>
        </w:rPr>
        <w:t xml:space="preserve">Projeto Gaudi. 2012. </w:t>
      </w:r>
    </w:p>
    <w:p w:rsidR="000149EB" w:rsidRPr="009C7CE0" w:rsidRDefault="000149EB" w:rsidP="000149EB">
      <w:pPr>
        <w:spacing w:before="100" w:beforeAutospacing="1" w:after="100" w:afterAutospacing="1" w:line="240" w:lineRule="auto"/>
        <w:ind w:firstLine="0"/>
        <w:rPr>
          <w:rFonts w:eastAsia="Times New Roman" w:cs="Times New Roman"/>
          <w:color w:val="000000" w:themeColor="text1"/>
          <w:szCs w:val="24"/>
          <w:lang w:val="en-US"/>
        </w:rPr>
      </w:pPr>
      <w:r w:rsidRPr="000149EB">
        <w:rPr>
          <w:rFonts w:eastAsia="Times New Roman" w:cs="Times New Roman"/>
          <w:color w:val="000000" w:themeColor="text1"/>
          <w:szCs w:val="24"/>
        </w:rPr>
        <w:t xml:space="preserve">NAKAGAWA, E. Y. </w:t>
      </w:r>
      <w:r w:rsidRPr="000149EB">
        <w:rPr>
          <w:rFonts w:eastAsia="Times New Roman" w:cs="Times New Roman"/>
          <w:b/>
          <w:bCs/>
          <w:color w:val="000000" w:themeColor="text1"/>
          <w:szCs w:val="24"/>
        </w:rPr>
        <w:t>Uma Contribuição ao Projeto Arquitetural de Ambiente de Engenharia de Software</w:t>
      </w:r>
      <w:r w:rsidRPr="000149EB">
        <w:rPr>
          <w:rFonts w:eastAsia="Times New Roman" w:cs="Times New Roman"/>
          <w:color w:val="000000" w:themeColor="text1"/>
          <w:szCs w:val="24"/>
        </w:rPr>
        <w:t xml:space="preserve">. </w:t>
      </w:r>
      <w:r w:rsidR="00A012AF" w:rsidRPr="00A012AF">
        <w:rPr>
          <w:rFonts w:eastAsia="Times New Roman" w:cs="Times New Roman"/>
          <w:color w:val="000000" w:themeColor="text1"/>
          <w:szCs w:val="24"/>
          <w:lang w:val="en-US"/>
        </w:rPr>
        <w:t>São Carlos, SP: ICMC-USP, São Carlos, SP, 2006.</w:t>
      </w:r>
    </w:p>
    <w:p w:rsidR="00A04B68" w:rsidRPr="008E1FC7" w:rsidRDefault="00A012AF" w:rsidP="000149EB">
      <w:pPr>
        <w:spacing w:before="100" w:beforeAutospacing="1" w:after="100" w:afterAutospacing="1" w:line="240" w:lineRule="auto"/>
        <w:ind w:firstLine="0"/>
        <w:rPr>
          <w:lang w:val="en-US"/>
        </w:rPr>
      </w:pPr>
      <w:r w:rsidRPr="00A012AF">
        <w:rPr>
          <w:lang w:val="en-US"/>
        </w:rPr>
        <w:t xml:space="preserve">NAKAGAWA, E. Y.; OQUENDO, F.; BECKER, M. </w:t>
      </w:r>
      <w:r w:rsidRPr="00A012AF">
        <w:rPr>
          <w:b/>
          <w:bCs/>
          <w:lang w:val="en-US"/>
        </w:rPr>
        <w:t>RAModel: A Reference Model for Reference Architectures</w:t>
      </w:r>
      <w:r w:rsidRPr="00A012AF">
        <w:rPr>
          <w:lang w:val="en-US"/>
        </w:rPr>
        <w:t xml:space="preserve">Software Architecture (WICSA) and European Conference on Software Architecture (ECSA), 2012 Joint Working IEEE/IFIP Conference on. </w:t>
      </w:r>
      <w:r w:rsidRPr="00A012AF">
        <w:rPr>
          <w:b/>
          <w:bCs/>
          <w:lang w:val="en-US"/>
        </w:rPr>
        <w:t>Anais</w:t>
      </w:r>
      <w:r w:rsidRPr="00A012AF">
        <w:rPr>
          <w:lang w:val="en-US"/>
        </w:rPr>
        <w:t>...</w:t>
      </w:r>
      <w:r w:rsidR="00740BAA">
        <w:rPr>
          <w:lang w:val="en-US"/>
        </w:rPr>
        <w:t xml:space="preserve">p. 297-301, </w:t>
      </w:r>
      <w:r w:rsidRPr="00A012AF">
        <w:rPr>
          <w:lang w:val="en-US"/>
        </w:rPr>
        <w:t>2012</w:t>
      </w:r>
    </w:p>
    <w:p w:rsidR="00A04B68" w:rsidRPr="009C7CE0" w:rsidRDefault="00A04B68" w:rsidP="00A04B68">
      <w:pPr>
        <w:spacing w:before="100" w:beforeAutospacing="1" w:after="100" w:afterAutospacing="1" w:line="240" w:lineRule="auto"/>
        <w:ind w:firstLine="0"/>
        <w:rPr>
          <w:lang w:val="en-US"/>
        </w:rPr>
      </w:pPr>
      <w:r w:rsidRPr="00030465">
        <w:rPr>
          <w:lang w:val="en-US"/>
        </w:rPr>
        <w:t xml:space="preserve">NAKAGAWA, E. Y. et al. </w:t>
      </w:r>
      <w:r w:rsidRPr="00030465">
        <w:rPr>
          <w:b/>
          <w:bCs/>
          <w:lang w:val="en-US"/>
        </w:rPr>
        <w:t>Consolidating a Process for the Design, Representation, and Evaluation of Reference Architectures</w:t>
      </w:r>
      <w:r w:rsidRPr="00030465">
        <w:rPr>
          <w:lang w:val="en-US"/>
        </w:rPr>
        <w:t xml:space="preserve">Proceedings of the 2014 IEEE/IFIP Conference on Software Architecture. </w:t>
      </w:r>
      <w:r w:rsidR="00A012AF" w:rsidRPr="00A012AF">
        <w:rPr>
          <w:b/>
          <w:bCs/>
          <w:lang w:val="en-US"/>
        </w:rPr>
        <w:t>Anais</w:t>
      </w:r>
      <w:r w:rsidR="00A012AF" w:rsidRPr="00A012AF">
        <w:rPr>
          <w:lang w:val="en-US"/>
        </w:rPr>
        <w:t xml:space="preserve">...Washington, DC, USA: IEEE Computer Society, </w:t>
      </w:r>
      <w:r w:rsidR="00740BAA">
        <w:rPr>
          <w:lang w:val="en-US"/>
        </w:rPr>
        <w:t xml:space="preserve">p. 143-152, </w:t>
      </w:r>
      <w:r w:rsidR="00A012AF" w:rsidRPr="00A012AF">
        <w:rPr>
          <w:lang w:val="en-US"/>
        </w:rPr>
        <w:t>2014.</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lang w:val="en-US"/>
        </w:rPr>
      </w:pPr>
      <w:r w:rsidRPr="00030465">
        <w:rPr>
          <w:rFonts w:eastAsia="Times New Roman" w:cs="Times New Roman"/>
          <w:color w:val="000000" w:themeColor="text1"/>
          <w:szCs w:val="24"/>
          <w:lang w:val="en-US"/>
        </w:rPr>
        <w:t xml:space="preserve">NUNES, V. .; WERNER, C. .; SANTORO, F. M. . </w:t>
      </w:r>
      <w:r w:rsidRPr="000149EB">
        <w:rPr>
          <w:rFonts w:eastAsia="Times New Roman" w:cs="Times New Roman"/>
          <w:b/>
          <w:bCs/>
          <w:color w:val="000000" w:themeColor="text1"/>
          <w:szCs w:val="24"/>
          <w:lang w:val="en-US"/>
        </w:rPr>
        <w:t>Context-based process line</w:t>
      </w:r>
      <w:r w:rsidRPr="000149EB">
        <w:rPr>
          <w:rFonts w:eastAsia="Times New Roman" w:cs="Times New Roman"/>
          <w:color w:val="000000" w:themeColor="text1"/>
          <w:szCs w:val="24"/>
          <w:lang w:val="en-US"/>
        </w:rPr>
        <w:t xml:space="preserve">ICEIS 2010 - Proceedings of the 12th International Conference on Enterprise Information Systems. </w:t>
      </w:r>
      <w:r w:rsidRPr="000149EB">
        <w:rPr>
          <w:rFonts w:eastAsia="Times New Roman" w:cs="Times New Roman"/>
          <w:b/>
          <w:bCs/>
          <w:color w:val="000000" w:themeColor="text1"/>
          <w:szCs w:val="24"/>
          <w:lang w:val="en-US"/>
        </w:rPr>
        <w:t>Anais</w:t>
      </w:r>
      <w:r w:rsidRPr="000149EB">
        <w:rPr>
          <w:rFonts w:eastAsia="Times New Roman" w:cs="Times New Roman"/>
          <w:color w:val="000000" w:themeColor="text1"/>
          <w:szCs w:val="24"/>
          <w:lang w:val="en-US"/>
        </w:rPr>
        <w:t xml:space="preserve">...Funchal, Madeira, Portugal: </w:t>
      </w:r>
      <w:r w:rsidR="00740BAA">
        <w:rPr>
          <w:rFonts w:eastAsia="Times New Roman" w:cs="Times New Roman"/>
          <w:color w:val="000000" w:themeColor="text1"/>
          <w:szCs w:val="24"/>
          <w:lang w:val="en-US"/>
        </w:rPr>
        <w:t xml:space="preserve">p. 277-282, </w:t>
      </w:r>
      <w:r w:rsidRPr="000149EB">
        <w:rPr>
          <w:rFonts w:eastAsia="Times New Roman" w:cs="Times New Roman"/>
          <w:color w:val="000000" w:themeColor="text1"/>
          <w:szCs w:val="24"/>
          <w:lang w:val="en-US"/>
        </w:rPr>
        <w:t>2010.</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lang w:val="en-US"/>
        </w:rPr>
      </w:pPr>
      <w:r w:rsidRPr="000149EB">
        <w:rPr>
          <w:rFonts w:eastAsia="Times New Roman" w:cs="Times New Roman"/>
          <w:color w:val="000000" w:themeColor="text1"/>
          <w:szCs w:val="24"/>
          <w:lang w:val="en-US"/>
        </w:rPr>
        <w:t xml:space="preserve">OASIS </w:t>
      </w:r>
      <w:r w:rsidRPr="000149EB">
        <w:rPr>
          <w:rFonts w:eastAsia="Times New Roman" w:cs="Times New Roman"/>
          <w:b/>
          <w:color w:val="000000" w:themeColor="text1"/>
          <w:szCs w:val="24"/>
          <w:lang w:val="en-US"/>
        </w:rPr>
        <w:t xml:space="preserve">Reference model for service oriented architecture 1.0. </w:t>
      </w:r>
      <w:r w:rsidRPr="000149EB">
        <w:rPr>
          <w:rFonts w:eastAsia="Times New Roman" w:cs="Times New Roman"/>
          <w:color w:val="000000" w:themeColor="text1"/>
          <w:szCs w:val="24"/>
          <w:lang w:val="en-US"/>
        </w:rPr>
        <w:t>Relatório Técnico, Advanced Open Standards for the Information Society (OASIS), 2006.</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lang w:val="en-US"/>
        </w:rPr>
      </w:pPr>
      <w:r w:rsidRPr="000149EB">
        <w:rPr>
          <w:rFonts w:eastAsia="Times New Roman" w:cs="Times New Roman"/>
          <w:color w:val="000000" w:themeColor="text1"/>
          <w:szCs w:val="24"/>
          <w:lang w:val="en-US"/>
        </w:rPr>
        <w:t xml:space="preserve">OASIS </w:t>
      </w:r>
      <w:r w:rsidRPr="000149EB">
        <w:rPr>
          <w:rFonts w:eastAsia="Times New Roman" w:cs="Times New Roman"/>
          <w:b/>
          <w:color w:val="000000" w:themeColor="text1"/>
          <w:szCs w:val="24"/>
          <w:lang w:val="en-US"/>
        </w:rPr>
        <w:t>Reference architecture for service oriented architecture version 1.0.</w:t>
      </w:r>
      <w:r w:rsidRPr="000149EB">
        <w:rPr>
          <w:rFonts w:eastAsia="Times New Roman" w:cs="Times New Roman"/>
          <w:color w:val="000000" w:themeColor="text1"/>
          <w:szCs w:val="24"/>
          <w:lang w:val="en-US"/>
        </w:rPr>
        <w:t xml:space="preserve"> Relatório Técnico, Advanced Open Standards for the Information Society (OASIS), 2008.</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rPr>
      </w:pPr>
      <w:r w:rsidRPr="000149EB">
        <w:rPr>
          <w:rFonts w:eastAsia="Times New Roman" w:cs="Times New Roman"/>
          <w:color w:val="000000" w:themeColor="text1"/>
          <w:szCs w:val="24"/>
        </w:rPr>
        <w:t xml:space="preserve">OLIVEIRA, Lucas Bueno Ruas de. </w:t>
      </w:r>
      <w:r w:rsidRPr="000149EB">
        <w:rPr>
          <w:rFonts w:eastAsia="Times New Roman" w:cs="Times New Roman"/>
          <w:b/>
          <w:color w:val="000000" w:themeColor="text1"/>
          <w:szCs w:val="24"/>
        </w:rPr>
        <w:t>Estabelecimento de uma arquitetura de referência orientada a serviços para ferramentas de teste de software.</w:t>
      </w:r>
      <w:r w:rsidRPr="000149EB">
        <w:rPr>
          <w:rFonts w:eastAsia="Times New Roman" w:cs="Times New Roman"/>
          <w:color w:val="000000" w:themeColor="text1"/>
          <w:szCs w:val="24"/>
        </w:rPr>
        <w:t xml:space="preserve"> 2011. Dissertação (Mestrado em Ciências de Computação e Matemática Computacional) - Instituto de Ciências Matemáticas e de Computação, Universidade de São Paulo, São Carlos, 2011.</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lang w:val="en-US"/>
        </w:rPr>
      </w:pPr>
      <w:r w:rsidRPr="000149EB">
        <w:rPr>
          <w:rFonts w:eastAsia="Times New Roman" w:cs="Times New Roman"/>
          <w:color w:val="000000" w:themeColor="text1"/>
          <w:szCs w:val="24"/>
          <w:lang w:val="en-US"/>
        </w:rPr>
        <w:lastRenderedPageBreak/>
        <w:t xml:space="preserve">OMG-OBJECT MANAGEMENT GROUP. </w:t>
      </w:r>
      <w:r w:rsidRPr="000149EB">
        <w:rPr>
          <w:rFonts w:eastAsia="Times New Roman" w:cs="Times New Roman"/>
          <w:b/>
          <w:bCs/>
          <w:color w:val="000000" w:themeColor="text1"/>
          <w:szCs w:val="24"/>
          <w:lang w:val="en-US"/>
        </w:rPr>
        <w:t>Reusable Asset Specification</w:t>
      </w:r>
      <w:r w:rsidRPr="000149EB">
        <w:rPr>
          <w:rFonts w:eastAsia="Times New Roman" w:cs="Times New Roman"/>
          <w:color w:val="000000" w:themeColor="text1"/>
          <w:szCs w:val="24"/>
          <w:lang w:val="en-US"/>
        </w:rPr>
        <w:t xml:space="preserve">. OMG, 2005. </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lang w:val="en-US"/>
        </w:rPr>
      </w:pPr>
      <w:r w:rsidRPr="000149EB">
        <w:rPr>
          <w:rFonts w:eastAsia="Times New Roman" w:cs="Times New Roman"/>
          <w:color w:val="000000" w:themeColor="text1"/>
          <w:szCs w:val="24"/>
          <w:lang w:val="en-US"/>
        </w:rPr>
        <w:t xml:space="preserve">OMG-OBJECT MANAGEMENT GROUP. </w:t>
      </w:r>
      <w:r w:rsidRPr="000149EB">
        <w:rPr>
          <w:rFonts w:eastAsia="Times New Roman" w:cs="Times New Roman"/>
          <w:b/>
          <w:bCs/>
          <w:color w:val="000000" w:themeColor="text1"/>
          <w:szCs w:val="24"/>
          <w:lang w:val="en-US"/>
        </w:rPr>
        <w:t>Documents Associated With Business Process Model And Notation (BPMN) Version 2.0.2</w:t>
      </w:r>
      <w:r w:rsidRPr="000149EB">
        <w:rPr>
          <w:rFonts w:eastAsia="Times New Roman" w:cs="Times New Roman"/>
          <w:color w:val="000000" w:themeColor="text1"/>
          <w:szCs w:val="24"/>
          <w:lang w:val="en-US"/>
        </w:rPr>
        <w:t>. OMG, 2013.</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rPr>
      </w:pPr>
      <w:r w:rsidRPr="000149EB">
        <w:rPr>
          <w:rFonts w:eastAsia="Times New Roman" w:cs="Times New Roman"/>
          <w:color w:val="000000" w:themeColor="text1"/>
          <w:szCs w:val="24"/>
          <w:lang w:val="en-US"/>
        </w:rPr>
        <w:t xml:space="preserve">OMG-OBJECT MANAGEMENT GROUP. </w:t>
      </w:r>
      <w:r w:rsidRPr="000149EB">
        <w:rPr>
          <w:rFonts w:eastAsia="Times New Roman" w:cs="Times New Roman"/>
          <w:b/>
          <w:bCs/>
          <w:color w:val="000000" w:themeColor="text1"/>
          <w:szCs w:val="24"/>
          <w:lang w:val="en-US"/>
        </w:rPr>
        <w:t>Documents Associated With UML Version 2.4.1</w:t>
      </w:r>
      <w:r w:rsidRPr="000149EB">
        <w:rPr>
          <w:rFonts w:eastAsia="Times New Roman" w:cs="Times New Roman"/>
          <w:color w:val="000000" w:themeColor="text1"/>
          <w:szCs w:val="24"/>
          <w:lang w:val="en-US"/>
        </w:rPr>
        <w:t xml:space="preserve">. </w:t>
      </w:r>
      <w:r w:rsidRPr="000149EB">
        <w:rPr>
          <w:rFonts w:eastAsia="Times New Roman" w:cs="Times New Roman"/>
          <w:color w:val="000000" w:themeColor="text1"/>
          <w:szCs w:val="24"/>
        </w:rPr>
        <w:t>OMG, 2011.</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rPr>
      </w:pPr>
      <w:r w:rsidRPr="000149EB">
        <w:rPr>
          <w:rFonts w:eastAsia="Times New Roman" w:cs="Times New Roman"/>
          <w:color w:val="000000" w:themeColor="text1"/>
          <w:szCs w:val="24"/>
        </w:rPr>
        <w:t xml:space="preserve">ORACLE. </w:t>
      </w:r>
      <w:r w:rsidRPr="000149EB">
        <w:rPr>
          <w:rFonts w:eastAsia="Times New Roman" w:cs="Times New Roman"/>
          <w:b/>
          <w:bCs/>
          <w:color w:val="000000" w:themeColor="text1"/>
          <w:szCs w:val="24"/>
        </w:rPr>
        <w:t>Netbeans</w:t>
      </w:r>
      <w:r w:rsidRPr="000149EB">
        <w:rPr>
          <w:rFonts w:eastAsia="Times New Roman" w:cs="Times New Roman"/>
          <w:color w:val="000000" w:themeColor="text1"/>
          <w:szCs w:val="24"/>
        </w:rPr>
        <w:t xml:space="preserve">. Disponível em: &lt;www.netbeans.org&gt;. Acesso em: 10 jul. 2013. </w:t>
      </w:r>
    </w:p>
    <w:p w:rsidR="000149EB" w:rsidRPr="000149EB" w:rsidRDefault="000149EB" w:rsidP="000149EB">
      <w:pPr>
        <w:spacing w:before="100" w:beforeAutospacing="1" w:after="100" w:afterAutospacing="1" w:line="240" w:lineRule="auto"/>
        <w:ind w:firstLine="0"/>
        <w:rPr>
          <w:color w:val="000000" w:themeColor="text1"/>
        </w:rPr>
      </w:pPr>
      <w:r w:rsidRPr="000149EB">
        <w:rPr>
          <w:rFonts w:eastAsia="Times New Roman" w:cs="Times New Roman"/>
          <w:color w:val="000000" w:themeColor="text1"/>
          <w:szCs w:val="24"/>
        </w:rPr>
        <w:t>OSSHIRO, Márcio</w:t>
      </w:r>
      <w:r w:rsidRPr="000149EB">
        <w:rPr>
          <w:rFonts w:eastAsia="Times New Roman" w:cs="Times New Roman"/>
          <w:b/>
          <w:color w:val="000000" w:themeColor="text1"/>
          <w:szCs w:val="24"/>
        </w:rPr>
        <w:t xml:space="preserve">. </w:t>
      </w:r>
      <w:r w:rsidRPr="000149EB">
        <w:rPr>
          <w:b/>
          <w:color w:val="000000" w:themeColor="text1"/>
        </w:rPr>
        <w:t xml:space="preserve">Arquitetura de Referência para Repositórios de Linhas de Processos de Negócio. </w:t>
      </w:r>
      <w:r w:rsidRPr="000149EB">
        <w:rPr>
          <w:color w:val="000000" w:themeColor="text1"/>
        </w:rPr>
        <w:t>Qualificação (Mestrado em Ciência da Computação)-FACOM-UFMS, Campo Grande, MS, 2013.</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lang w:val="en-US"/>
        </w:rPr>
      </w:pPr>
      <w:r w:rsidRPr="000149EB">
        <w:rPr>
          <w:rFonts w:eastAsia="Times New Roman" w:cs="Times New Roman"/>
          <w:color w:val="000000" w:themeColor="text1"/>
          <w:szCs w:val="24"/>
          <w:lang w:val="en-US"/>
        </w:rPr>
        <w:t xml:space="preserve">PAPAZOGLOU, M.P.; TRAVERSO, P.; Dustdar, S.; LEYMANN, F. </w:t>
      </w:r>
      <w:r w:rsidRPr="000149EB">
        <w:rPr>
          <w:rFonts w:eastAsia="Times New Roman" w:cs="Times New Roman"/>
          <w:b/>
          <w:color w:val="000000" w:themeColor="text1"/>
          <w:szCs w:val="24"/>
          <w:lang w:val="en-US"/>
        </w:rPr>
        <w:t xml:space="preserve">Service-oriented computing: a research roadmap. </w:t>
      </w:r>
      <w:r w:rsidRPr="000149EB">
        <w:rPr>
          <w:rFonts w:eastAsia="Times New Roman" w:cs="Times New Roman"/>
          <w:color w:val="000000" w:themeColor="text1"/>
          <w:szCs w:val="24"/>
          <w:lang w:val="en-US"/>
        </w:rPr>
        <w:t>International Journal of Cooperative Information System, v. 17, n.2, p. 223-255, 2008.</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lang w:val="en-US"/>
        </w:rPr>
      </w:pPr>
      <w:r w:rsidRPr="000149EB">
        <w:rPr>
          <w:rFonts w:eastAsia="Times New Roman" w:cs="Times New Roman"/>
          <w:color w:val="000000" w:themeColor="text1"/>
          <w:szCs w:val="24"/>
          <w:lang w:val="en-US"/>
        </w:rPr>
        <w:t xml:space="preserve">PERISTERAS, V.; FRADINHO, M.; LEE, D.; PRINZ, W.; RULAND, R.; IQBAL, K.; DECKER, S. </w:t>
      </w:r>
      <w:r w:rsidRPr="000149EB">
        <w:rPr>
          <w:rFonts w:eastAsia="Times New Roman" w:cs="Times New Roman"/>
          <w:b/>
          <w:color w:val="000000" w:themeColor="text1"/>
          <w:szCs w:val="24"/>
          <w:lang w:val="en-US"/>
        </w:rPr>
        <w:t xml:space="preserve">CERA: A collaborative environment reference architecture for interoperable CWE systems. </w:t>
      </w:r>
      <w:r w:rsidRPr="000149EB">
        <w:rPr>
          <w:rFonts w:eastAsia="Times New Roman" w:cs="Times New Roman"/>
          <w:color w:val="000000" w:themeColor="text1"/>
          <w:szCs w:val="24"/>
          <w:lang w:val="en-US"/>
        </w:rPr>
        <w:t>Service Oriented Computing and applications, v. 3, n. 1, p. 3-23, 2009.</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lang w:val="en-US"/>
        </w:rPr>
      </w:pPr>
      <w:r w:rsidRPr="000149EB">
        <w:rPr>
          <w:rFonts w:eastAsia="Times New Roman" w:cs="Times New Roman"/>
          <w:color w:val="000000" w:themeColor="text1"/>
          <w:szCs w:val="24"/>
          <w:lang w:val="en-US"/>
        </w:rPr>
        <w:t xml:space="preserve">POHL, K.; BOCKLE, G.; VAN DER LINDEN, F. J. </w:t>
      </w:r>
      <w:r w:rsidRPr="000149EB">
        <w:rPr>
          <w:rFonts w:eastAsia="Times New Roman" w:cs="Times New Roman"/>
          <w:b/>
          <w:bCs/>
          <w:color w:val="000000" w:themeColor="text1"/>
          <w:szCs w:val="24"/>
          <w:lang w:val="en-US"/>
        </w:rPr>
        <w:t>Software Product Line Engineering: Foundations, Principles and Techniques</w:t>
      </w:r>
      <w:r w:rsidRPr="000149EB">
        <w:rPr>
          <w:rFonts w:eastAsia="Times New Roman" w:cs="Times New Roman"/>
          <w:color w:val="000000" w:themeColor="text1"/>
          <w:szCs w:val="24"/>
          <w:lang w:val="en-US"/>
        </w:rPr>
        <w:t xml:space="preserve">. 1st. ed. [S.l.] Springer Publishing Company, Incorporated, 2005. </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lang w:val="en-US"/>
        </w:rPr>
      </w:pPr>
      <w:r w:rsidRPr="000149EB">
        <w:rPr>
          <w:rFonts w:eastAsia="Times New Roman" w:cs="Times New Roman"/>
          <w:color w:val="000000" w:themeColor="text1"/>
          <w:szCs w:val="24"/>
          <w:lang w:val="en-US"/>
        </w:rPr>
        <w:t xml:space="preserve">RAMANATHAN, S.; ALEXANDER, M.; KERR, G. </w:t>
      </w:r>
      <w:r w:rsidRPr="000149EB">
        <w:rPr>
          <w:rFonts w:eastAsia="Times New Roman" w:cs="Times New Roman"/>
          <w:b/>
          <w:color w:val="000000" w:themeColor="text1"/>
          <w:szCs w:val="24"/>
          <w:lang w:val="en-US"/>
        </w:rPr>
        <w:t xml:space="preserve">The IBM telecommunications service delivery platform. </w:t>
      </w:r>
      <w:r w:rsidRPr="000149EB">
        <w:rPr>
          <w:rFonts w:eastAsia="Times New Roman" w:cs="Times New Roman"/>
          <w:color w:val="000000" w:themeColor="text1"/>
          <w:szCs w:val="24"/>
          <w:lang w:val="en-US"/>
        </w:rPr>
        <w:t>IBM Systems Journal, v. 47, n. 3, p. 433-443, 2008.</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lang w:val="en-US"/>
        </w:rPr>
      </w:pPr>
      <w:r w:rsidRPr="000149EB">
        <w:rPr>
          <w:rFonts w:eastAsia="Times New Roman" w:cs="Times New Roman"/>
          <w:color w:val="000000" w:themeColor="text1"/>
          <w:szCs w:val="24"/>
          <w:lang w:val="en-US"/>
        </w:rPr>
        <w:t xml:space="preserve">REED, P. </w:t>
      </w:r>
      <w:r w:rsidRPr="000149EB">
        <w:rPr>
          <w:rFonts w:eastAsia="Times New Roman" w:cs="Times New Roman"/>
          <w:b/>
          <w:bCs/>
          <w:color w:val="000000" w:themeColor="text1"/>
          <w:szCs w:val="24"/>
          <w:lang w:val="en-US"/>
        </w:rPr>
        <w:t>Reference Architecture: The best of best practices</w:t>
      </w:r>
      <w:r w:rsidRPr="000149EB">
        <w:rPr>
          <w:rFonts w:eastAsia="Times New Roman" w:cs="Times New Roman"/>
          <w:color w:val="000000" w:themeColor="text1"/>
          <w:szCs w:val="24"/>
          <w:lang w:val="en-US"/>
        </w:rPr>
        <w:t xml:space="preserve">. </w:t>
      </w:r>
      <w:r w:rsidRPr="000149EB">
        <w:rPr>
          <w:rFonts w:eastAsia="Times New Roman" w:cs="Times New Roman"/>
          <w:color w:val="000000" w:themeColor="text1"/>
          <w:szCs w:val="24"/>
        </w:rPr>
        <w:t xml:space="preserve">Disponível em: &lt;http://www.ibm.com/developerworks/rational/library/2774.html&gt;. </w:t>
      </w:r>
      <w:r w:rsidRPr="000149EB">
        <w:rPr>
          <w:rFonts w:eastAsia="Times New Roman" w:cs="Times New Roman"/>
          <w:color w:val="000000" w:themeColor="text1"/>
          <w:szCs w:val="24"/>
          <w:lang w:val="en-US"/>
        </w:rPr>
        <w:t xml:space="preserve">2002. </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lang w:val="en-US"/>
        </w:rPr>
      </w:pPr>
      <w:r w:rsidRPr="000149EB">
        <w:rPr>
          <w:rFonts w:eastAsia="Times New Roman" w:cs="Times New Roman"/>
          <w:color w:val="000000" w:themeColor="text1"/>
          <w:szCs w:val="24"/>
          <w:lang w:val="en-US"/>
        </w:rPr>
        <w:t xml:space="preserve">REIFF-MARGANIEC, S.; TRUONG, H. L.; CASELLA, G.; DORN, C.; DUSTDAR, S.; MORETZKY, S. </w:t>
      </w:r>
      <w:r w:rsidRPr="000149EB">
        <w:rPr>
          <w:rFonts w:eastAsia="Times New Roman" w:cs="Times New Roman"/>
          <w:b/>
          <w:color w:val="000000" w:themeColor="text1"/>
          <w:szCs w:val="24"/>
          <w:lang w:val="en-US"/>
        </w:rPr>
        <w:t xml:space="preserve">The incontext pervasive collaboration services architecture. </w:t>
      </w:r>
      <w:r w:rsidRPr="000149EB">
        <w:rPr>
          <w:rFonts w:eastAsia="Times New Roman" w:cs="Times New Roman"/>
          <w:color w:val="000000" w:themeColor="text1"/>
          <w:szCs w:val="24"/>
          <w:lang w:val="en-US"/>
        </w:rPr>
        <w:t>In: Proceedings of the 1</w:t>
      </w:r>
      <w:r w:rsidRPr="000149EB">
        <w:rPr>
          <w:rFonts w:eastAsia="Times New Roman" w:cs="Times New Roman"/>
          <w:color w:val="000000" w:themeColor="text1"/>
          <w:szCs w:val="24"/>
          <w:vertAlign w:val="superscript"/>
          <w:lang w:val="en-US"/>
        </w:rPr>
        <w:t>st</w:t>
      </w:r>
      <w:r w:rsidRPr="000149EB">
        <w:rPr>
          <w:rFonts w:eastAsia="Times New Roman" w:cs="Times New Roman"/>
          <w:color w:val="000000" w:themeColor="text1"/>
          <w:szCs w:val="24"/>
          <w:lang w:val="en-US"/>
        </w:rPr>
        <w:t xml:space="preserve"> European Conference on Towards a Service-Based Internet, Madrid, Spain: Springer-Verlag, 2008, p. 134-146 (LNCS v. 5377). </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lang w:val="en-US"/>
        </w:rPr>
      </w:pPr>
      <w:r w:rsidRPr="000149EB">
        <w:rPr>
          <w:rFonts w:eastAsia="Times New Roman" w:cs="Times New Roman"/>
          <w:color w:val="000000" w:themeColor="text1"/>
          <w:szCs w:val="24"/>
          <w:lang w:val="en-US"/>
        </w:rPr>
        <w:t xml:space="preserve">REISIG, W. </w:t>
      </w:r>
      <w:r w:rsidRPr="000149EB">
        <w:rPr>
          <w:rFonts w:eastAsia="Times New Roman" w:cs="Times New Roman"/>
          <w:b/>
          <w:bCs/>
          <w:color w:val="000000" w:themeColor="text1"/>
          <w:szCs w:val="24"/>
          <w:lang w:val="en-US"/>
        </w:rPr>
        <w:t>Petri nets: an introduction</w:t>
      </w:r>
      <w:r w:rsidRPr="000149EB">
        <w:rPr>
          <w:rFonts w:eastAsia="Times New Roman" w:cs="Times New Roman"/>
          <w:color w:val="000000" w:themeColor="text1"/>
          <w:szCs w:val="24"/>
          <w:lang w:val="en-US"/>
        </w:rPr>
        <w:t xml:space="preserve">. New York, NY, USA: Springer-Verlag New York, Inc., 1985. </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rPr>
      </w:pPr>
      <w:r w:rsidRPr="000149EB">
        <w:rPr>
          <w:rFonts w:eastAsia="Times New Roman" w:cs="Times New Roman"/>
          <w:color w:val="000000" w:themeColor="text1"/>
          <w:szCs w:val="24"/>
          <w:lang w:val="en-US"/>
        </w:rPr>
        <w:t xml:space="preserve">ROLLAND, C.; NURCAN, S. </w:t>
      </w:r>
      <w:r w:rsidRPr="000149EB">
        <w:rPr>
          <w:rFonts w:eastAsia="Times New Roman" w:cs="Times New Roman"/>
          <w:b/>
          <w:bCs/>
          <w:color w:val="000000" w:themeColor="text1"/>
          <w:szCs w:val="24"/>
          <w:lang w:val="en-US"/>
        </w:rPr>
        <w:t>Business Process Lines to Deal with the Variability.</w:t>
      </w:r>
      <w:r w:rsidRPr="000149EB">
        <w:rPr>
          <w:rFonts w:eastAsia="Times New Roman" w:cs="Times New Roman"/>
          <w:color w:val="000000" w:themeColor="text1"/>
          <w:szCs w:val="24"/>
          <w:lang w:val="en-US"/>
        </w:rPr>
        <w:t xml:space="preserve">HICSS’2010. </w:t>
      </w:r>
      <w:r w:rsidRPr="000149EB">
        <w:rPr>
          <w:rFonts w:eastAsia="Times New Roman" w:cs="Times New Roman"/>
          <w:b/>
          <w:bCs/>
          <w:color w:val="000000" w:themeColor="text1"/>
          <w:szCs w:val="24"/>
        </w:rPr>
        <w:t>Anais</w:t>
      </w:r>
      <w:r w:rsidRPr="000149EB">
        <w:rPr>
          <w:rFonts w:eastAsia="Times New Roman" w:cs="Times New Roman"/>
          <w:color w:val="000000" w:themeColor="text1"/>
          <w:szCs w:val="24"/>
        </w:rPr>
        <w:t>...</w:t>
      </w:r>
      <w:r w:rsidRPr="000149EB">
        <w:rPr>
          <w:color w:val="000000" w:themeColor="text1"/>
        </w:rPr>
        <w:t xml:space="preserve"> </w:t>
      </w:r>
      <w:r w:rsidRPr="000149EB">
        <w:rPr>
          <w:rFonts w:eastAsia="Times New Roman" w:cs="Times New Roman"/>
          <w:color w:val="000000" w:themeColor="text1"/>
          <w:szCs w:val="24"/>
        </w:rPr>
        <w:t xml:space="preserve">Koloa, Kauai, HI, USA: </w:t>
      </w:r>
      <w:r w:rsidR="00CA1F68">
        <w:rPr>
          <w:rFonts w:eastAsia="Times New Roman" w:cs="Times New Roman"/>
          <w:color w:val="000000" w:themeColor="text1"/>
          <w:szCs w:val="24"/>
        </w:rPr>
        <w:t xml:space="preserve">p.1-10, </w:t>
      </w:r>
      <w:r w:rsidRPr="000149EB">
        <w:rPr>
          <w:rFonts w:eastAsia="Times New Roman" w:cs="Times New Roman"/>
          <w:color w:val="000000" w:themeColor="text1"/>
          <w:szCs w:val="24"/>
        </w:rPr>
        <w:t>2010</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rPr>
      </w:pPr>
      <w:r w:rsidRPr="000149EB">
        <w:rPr>
          <w:rFonts w:eastAsia="Times New Roman" w:cs="Times New Roman"/>
          <w:color w:val="000000" w:themeColor="text1"/>
          <w:szCs w:val="24"/>
        </w:rPr>
        <w:t xml:space="preserve">SANTANA, E. C.; MACIEL, C.; TURINE, M. A. S. Investigando o uso de conceitos de Linhas de Produto de Software para o reúso de Modelos de Processos de Negócios. </w:t>
      </w:r>
      <w:r w:rsidRPr="000149EB">
        <w:rPr>
          <w:rFonts w:eastAsia="Times New Roman" w:cs="Times New Roman"/>
          <w:b/>
          <w:bCs/>
          <w:color w:val="000000" w:themeColor="text1"/>
          <w:szCs w:val="24"/>
        </w:rPr>
        <w:t>VII Simposio Brasileiro de Sistemas de Informação</w:t>
      </w:r>
      <w:r w:rsidRPr="000149EB">
        <w:rPr>
          <w:rFonts w:eastAsia="Times New Roman" w:cs="Times New Roman"/>
          <w:color w:val="000000" w:themeColor="text1"/>
          <w:szCs w:val="24"/>
        </w:rPr>
        <w:t xml:space="preserve">, </w:t>
      </w:r>
      <w:r w:rsidR="00CA1F68">
        <w:rPr>
          <w:rFonts w:eastAsia="Times New Roman" w:cs="Times New Roman"/>
          <w:color w:val="000000" w:themeColor="text1"/>
          <w:szCs w:val="24"/>
        </w:rPr>
        <w:t xml:space="preserve">p. 525-532, </w:t>
      </w:r>
      <w:r w:rsidRPr="000149EB">
        <w:rPr>
          <w:rFonts w:eastAsia="Times New Roman" w:cs="Times New Roman"/>
          <w:color w:val="000000" w:themeColor="text1"/>
          <w:szCs w:val="24"/>
        </w:rPr>
        <w:t xml:space="preserve">2011. </w:t>
      </w:r>
    </w:p>
    <w:p w:rsidR="00403083" w:rsidRPr="00B10CA3" w:rsidRDefault="00A012AF" w:rsidP="000149EB">
      <w:pPr>
        <w:spacing w:before="100" w:beforeAutospacing="1" w:after="100" w:afterAutospacing="1" w:line="240" w:lineRule="auto"/>
        <w:ind w:firstLine="0"/>
        <w:rPr>
          <w:rFonts w:eastAsia="Times New Roman" w:cs="Times New Roman"/>
          <w:color w:val="000000" w:themeColor="text1"/>
          <w:szCs w:val="24"/>
        </w:rPr>
      </w:pPr>
      <w:r w:rsidRPr="00B10CA3">
        <w:rPr>
          <w:rFonts w:eastAsia="Times New Roman" w:cs="Times New Roman"/>
          <w:color w:val="000000" w:themeColor="text1"/>
          <w:szCs w:val="24"/>
        </w:rPr>
        <w:lastRenderedPageBreak/>
        <w:t xml:space="preserve">SANTOS , J. F. M.; GUESSI, M.; GALSTER, M.; FEITOSA, D.; NAKAGAWA, E., </w:t>
      </w:r>
      <w:r w:rsidRPr="00B10CA3">
        <w:rPr>
          <w:rFonts w:eastAsia="Times New Roman" w:cs="Times New Roman"/>
          <w:b/>
          <w:color w:val="000000" w:themeColor="text1"/>
          <w:szCs w:val="24"/>
        </w:rPr>
        <w:t>A checklist for evaluation of reference architectures for embedded systems,</w:t>
      </w:r>
      <w:r w:rsidRPr="00B10CA3">
        <w:rPr>
          <w:rFonts w:eastAsia="Times New Roman" w:cs="Times New Roman"/>
          <w:color w:val="000000" w:themeColor="text1"/>
          <w:szCs w:val="24"/>
        </w:rPr>
        <w:t xml:space="preserve"> in SEKE'13, Boston, USA, p. 1-4, 2013. </w:t>
      </w:r>
    </w:p>
    <w:p w:rsidR="000149EB" w:rsidRPr="000149EB" w:rsidRDefault="00A012AF" w:rsidP="000149EB">
      <w:pPr>
        <w:spacing w:before="100" w:beforeAutospacing="1" w:after="100" w:afterAutospacing="1" w:line="240" w:lineRule="auto"/>
        <w:ind w:firstLine="0"/>
        <w:rPr>
          <w:rFonts w:eastAsia="Times New Roman" w:cs="Times New Roman"/>
          <w:color w:val="000000" w:themeColor="text1"/>
          <w:szCs w:val="24"/>
          <w:lang w:val="en-US"/>
        </w:rPr>
      </w:pPr>
      <w:r w:rsidRPr="00A012AF">
        <w:rPr>
          <w:rFonts w:eastAsia="Times New Roman" w:cs="Times New Roman"/>
          <w:color w:val="000000" w:themeColor="text1"/>
          <w:szCs w:val="24"/>
          <w:lang w:val="en-US"/>
        </w:rPr>
        <w:t xml:space="preserve">ROCHA, R. S.; FANTINATO, M. </w:t>
      </w:r>
      <w:r w:rsidRPr="00A012AF">
        <w:rPr>
          <w:rFonts w:eastAsia="Times New Roman" w:cs="Times New Roman"/>
          <w:b/>
          <w:color w:val="000000" w:themeColor="text1"/>
          <w:szCs w:val="24"/>
          <w:lang w:val="en-US"/>
        </w:rPr>
        <w:t>The use of software product lines for business process management: A systematic literature review.</w:t>
      </w:r>
      <w:r w:rsidRPr="00A012AF">
        <w:rPr>
          <w:rFonts w:eastAsia="Times New Roman" w:cs="Times New Roman"/>
          <w:color w:val="000000" w:themeColor="text1"/>
          <w:szCs w:val="24"/>
          <w:lang w:val="en-US"/>
        </w:rPr>
        <w:t xml:space="preserve"> </w:t>
      </w:r>
      <w:r w:rsidR="000149EB" w:rsidRPr="000149EB">
        <w:rPr>
          <w:rFonts w:eastAsia="Times New Roman" w:cs="Times New Roman"/>
          <w:color w:val="000000" w:themeColor="text1"/>
          <w:szCs w:val="24"/>
          <w:lang w:val="en-US"/>
        </w:rPr>
        <w:t>Information and Software Technology , v. 55, p. 1355-1373, 2013.</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lang w:val="en-US"/>
        </w:rPr>
      </w:pPr>
      <w:r w:rsidRPr="000149EB">
        <w:rPr>
          <w:rFonts w:eastAsia="Times New Roman" w:cs="Times New Roman"/>
          <w:color w:val="000000" w:themeColor="text1"/>
          <w:szCs w:val="24"/>
          <w:lang w:val="en-US"/>
        </w:rPr>
        <w:t xml:space="preserve">ROSA, M. LA; DUMAS, M.; TER HOFSTEDE, A. H. M.; MENDLING, J. </w:t>
      </w:r>
      <w:r w:rsidRPr="000149EB">
        <w:rPr>
          <w:rFonts w:eastAsia="Times New Roman" w:cs="Times New Roman"/>
          <w:b/>
          <w:color w:val="000000" w:themeColor="text1"/>
          <w:szCs w:val="24"/>
          <w:lang w:val="en-US"/>
        </w:rPr>
        <w:t xml:space="preserve">Configurable multi-perspective business process models. </w:t>
      </w:r>
      <w:r w:rsidRPr="000149EB">
        <w:rPr>
          <w:rFonts w:eastAsia="Times New Roman" w:cs="Times New Roman"/>
          <w:color w:val="000000" w:themeColor="text1"/>
          <w:szCs w:val="24"/>
          <w:lang w:val="en-US"/>
        </w:rPr>
        <w:t>Information Systems, v. 36, n. 2, p. 313-340, 2011.</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lang w:val="en-US"/>
        </w:rPr>
      </w:pPr>
      <w:r w:rsidRPr="000149EB">
        <w:rPr>
          <w:rFonts w:eastAsia="Times New Roman" w:cs="Times New Roman"/>
          <w:color w:val="000000" w:themeColor="text1"/>
          <w:szCs w:val="24"/>
          <w:lang w:val="en-US"/>
        </w:rPr>
        <w:t xml:space="preserve">SCA, S. C. OF C – STANDARDS COUNCIL OF CANADA, CONSEIL CANADIEN DES NORMES. </w:t>
      </w:r>
      <w:r w:rsidRPr="000149EB">
        <w:rPr>
          <w:rFonts w:eastAsia="Times New Roman" w:cs="Times New Roman"/>
          <w:b/>
          <w:bCs/>
          <w:color w:val="000000" w:themeColor="text1"/>
          <w:szCs w:val="24"/>
        </w:rPr>
        <w:t>Decision Tables</w:t>
      </w:r>
      <w:r w:rsidRPr="000149EB">
        <w:rPr>
          <w:rFonts w:eastAsia="Times New Roman" w:cs="Times New Roman"/>
          <w:color w:val="000000" w:themeColor="text1"/>
          <w:szCs w:val="24"/>
        </w:rPr>
        <w:t xml:space="preserve">. [S.l: s.n.]. Disponível em: &lt;http://www.scc.ca/en/standardsdb/standards/1961&gt;. </w:t>
      </w:r>
      <w:r w:rsidRPr="000149EB">
        <w:rPr>
          <w:rFonts w:eastAsia="Times New Roman" w:cs="Times New Roman"/>
          <w:color w:val="000000" w:themeColor="text1"/>
          <w:szCs w:val="24"/>
          <w:lang w:val="en-US"/>
        </w:rPr>
        <w:t>SCA. 1970.</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rPr>
      </w:pPr>
      <w:r w:rsidRPr="000149EB">
        <w:rPr>
          <w:rFonts w:eastAsia="Times New Roman" w:cs="Times New Roman"/>
          <w:color w:val="000000" w:themeColor="text1"/>
          <w:szCs w:val="24"/>
          <w:lang w:val="en-US"/>
        </w:rPr>
        <w:t xml:space="preserve">SCHNIEDERS, A.; PUHLMANN, F. </w:t>
      </w:r>
      <w:r w:rsidRPr="000149EB">
        <w:rPr>
          <w:rFonts w:eastAsia="Times New Roman" w:cs="Times New Roman"/>
          <w:b/>
          <w:bCs/>
          <w:color w:val="000000" w:themeColor="text1"/>
          <w:szCs w:val="24"/>
          <w:lang w:val="en-US"/>
        </w:rPr>
        <w:t>Variability Mechanisms in E-Business Process Families</w:t>
      </w:r>
      <w:r w:rsidRPr="000149EB">
        <w:rPr>
          <w:rFonts w:eastAsia="Times New Roman" w:cs="Times New Roman"/>
          <w:color w:val="000000" w:themeColor="text1"/>
          <w:szCs w:val="24"/>
          <w:lang w:val="en-US"/>
        </w:rPr>
        <w:t xml:space="preserve"> (W. Abramowicz &amp; H. C. Mayr, Eds.)Engineering. </w:t>
      </w:r>
      <w:r w:rsidRPr="000149EB">
        <w:rPr>
          <w:rFonts w:eastAsia="Times New Roman" w:cs="Times New Roman"/>
          <w:b/>
          <w:bCs/>
          <w:color w:val="000000" w:themeColor="text1"/>
          <w:szCs w:val="24"/>
        </w:rPr>
        <w:t>Anais</w:t>
      </w:r>
      <w:r w:rsidRPr="000149EB">
        <w:rPr>
          <w:rFonts w:eastAsia="Times New Roman" w:cs="Times New Roman"/>
          <w:color w:val="000000" w:themeColor="text1"/>
          <w:szCs w:val="24"/>
        </w:rPr>
        <w:t xml:space="preserve">...GI, Berlin, </w:t>
      </w:r>
      <w:r w:rsidR="00CA1F68">
        <w:rPr>
          <w:rFonts w:eastAsia="Times New Roman" w:cs="Times New Roman"/>
          <w:color w:val="000000" w:themeColor="text1"/>
          <w:szCs w:val="24"/>
        </w:rPr>
        <w:t xml:space="preserve">p. 583-601, </w:t>
      </w:r>
      <w:r w:rsidRPr="000149EB">
        <w:rPr>
          <w:rFonts w:eastAsia="Times New Roman" w:cs="Times New Roman"/>
          <w:color w:val="000000" w:themeColor="text1"/>
          <w:szCs w:val="24"/>
        </w:rPr>
        <w:t>2006.</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rPr>
      </w:pPr>
      <w:r w:rsidRPr="000149EB">
        <w:rPr>
          <w:rFonts w:eastAsia="Times New Roman" w:cs="Times New Roman"/>
          <w:color w:val="000000" w:themeColor="text1"/>
          <w:szCs w:val="24"/>
        </w:rPr>
        <w:t xml:space="preserve">SILVA, L. E. P. DA. </w:t>
      </w:r>
      <w:r w:rsidRPr="000149EB">
        <w:rPr>
          <w:rFonts w:eastAsia="Times New Roman" w:cs="Times New Roman"/>
          <w:b/>
          <w:bCs/>
          <w:color w:val="000000" w:themeColor="text1"/>
          <w:szCs w:val="24"/>
        </w:rPr>
        <w:t>ONTO-ResAsset: Ontologia de Ativos Reutilizáveis</w:t>
      </w:r>
      <w:r w:rsidRPr="000149EB">
        <w:rPr>
          <w:rFonts w:eastAsia="Times New Roman" w:cs="Times New Roman"/>
          <w:color w:val="000000" w:themeColor="text1"/>
          <w:szCs w:val="24"/>
        </w:rPr>
        <w:t>.Dissertação (Mestrado em Ciência da Computação)-FACOM-UFMS, Campo Grande, MS, 2013.</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rPr>
      </w:pPr>
      <w:r w:rsidRPr="000149EB">
        <w:rPr>
          <w:rFonts w:eastAsia="Times New Roman" w:cs="Times New Roman"/>
          <w:color w:val="000000" w:themeColor="text1"/>
          <w:szCs w:val="24"/>
        </w:rPr>
        <w:t xml:space="preserve">TERENCIANI, M.F. </w:t>
      </w:r>
      <w:r w:rsidRPr="000149EB">
        <w:rPr>
          <w:rFonts w:eastAsia="Times New Roman" w:cs="Times New Roman"/>
          <w:b/>
          <w:color w:val="000000" w:themeColor="text1"/>
          <w:szCs w:val="24"/>
        </w:rPr>
        <w:t>Um arcabouço computacional de apoio à criação de linha de processos de negócio.</w:t>
      </w:r>
      <w:r w:rsidRPr="000149EB">
        <w:rPr>
          <w:rFonts w:eastAsia="Times New Roman" w:cs="Times New Roman"/>
          <w:color w:val="000000" w:themeColor="text1"/>
          <w:szCs w:val="24"/>
        </w:rPr>
        <w:t xml:space="preserve"> 2014. Qualificação (Mestrado em Ciência da Computação)-FACOM-UFMS, Campo Grande, MS, 2014.</w:t>
      </w:r>
    </w:p>
    <w:p w:rsidR="000149EB" w:rsidRPr="00AD02D7" w:rsidRDefault="000149EB" w:rsidP="000149EB">
      <w:pPr>
        <w:spacing w:before="100" w:beforeAutospacing="1" w:after="100" w:afterAutospacing="1" w:line="240" w:lineRule="auto"/>
        <w:ind w:firstLine="0"/>
        <w:rPr>
          <w:rFonts w:eastAsia="Times New Roman" w:cs="Times New Roman"/>
          <w:color w:val="000000" w:themeColor="text1"/>
          <w:szCs w:val="24"/>
          <w:lang w:val="en-US"/>
        </w:rPr>
      </w:pPr>
      <w:r w:rsidRPr="000149EB">
        <w:rPr>
          <w:rFonts w:eastAsia="Times New Roman" w:cs="Times New Roman"/>
          <w:color w:val="000000" w:themeColor="text1"/>
          <w:szCs w:val="24"/>
          <w:lang w:val="en-US"/>
        </w:rPr>
        <w:t xml:space="preserve">THELING, T. et al. </w:t>
      </w:r>
      <w:r w:rsidRPr="000149EB">
        <w:rPr>
          <w:rFonts w:eastAsia="Times New Roman" w:cs="Times New Roman"/>
          <w:b/>
          <w:bCs/>
          <w:color w:val="000000" w:themeColor="text1"/>
          <w:szCs w:val="24"/>
          <w:lang w:val="en-US"/>
        </w:rPr>
        <w:t>An architecture for collaborative scenarios applying a common BPMN-repository</w:t>
      </w:r>
      <w:r w:rsidRPr="000149EB">
        <w:rPr>
          <w:rFonts w:eastAsia="Times New Roman" w:cs="Times New Roman"/>
          <w:color w:val="000000" w:themeColor="text1"/>
          <w:szCs w:val="24"/>
          <w:lang w:val="en-US"/>
        </w:rPr>
        <w:t xml:space="preserve">Distributed Applications and Interoperable Systems. </w:t>
      </w:r>
      <w:r w:rsidR="00A012AF" w:rsidRPr="00A012AF">
        <w:rPr>
          <w:rFonts w:eastAsia="Times New Roman" w:cs="Times New Roman"/>
          <w:b/>
          <w:bCs/>
          <w:color w:val="000000" w:themeColor="text1"/>
          <w:szCs w:val="24"/>
          <w:lang w:val="en-US"/>
        </w:rPr>
        <w:t>Anais</w:t>
      </w:r>
      <w:r w:rsidR="00A012AF" w:rsidRPr="00A012AF">
        <w:rPr>
          <w:rFonts w:eastAsia="Times New Roman" w:cs="Times New Roman"/>
          <w:color w:val="000000" w:themeColor="text1"/>
          <w:szCs w:val="24"/>
          <w:lang w:val="en-US"/>
        </w:rPr>
        <w:t>...</w:t>
      </w:r>
      <w:r w:rsidR="00A012AF" w:rsidRPr="00A012AF">
        <w:rPr>
          <w:color w:val="000000" w:themeColor="text1"/>
          <w:lang w:val="en-US"/>
        </w:rPr>
        <w:t xml:space="preserve"> </w:t>
      </w:r>
      <w:r w:rsidR="00A012AF" w:rsidRPr="00A012AF">
        <w:rPr>
          <w:rFonts w:eastAsia="Times New Roman" w:cs="Times New Roman"/>
          <w:color w:val="000000" w:themeColor="text1"/>
          <w:szCs w:val="24"/>
          <w:lang w:val="en-US"/>
        </w:rPr>
        <w:t>Springer-Verlag, Berlin, Heidelberg, p. 169-180, 2005.</w:t>
      </w:r>
    </w:p>
    <w:p w:rsidR="000149EB" w:rsidRPr="000149EB" w:rsidRDefault="00A012AF" w:rsidP="000149EB">
      <w:pPr>
        <w:spacing w:before="100" w:beforeAutospacing="1" w:after="100" w:afterAutospacing="1" w:line="240" w:lineRule="auto"/>
        <w:ind w:firstLine="0"/>
        <w:rPr>
          <w:rFonts w:eastAsia="Times New Roman" w:cs="Times New Roman"/>
          <w:color w:val="000000" w:themeColor="text1"/>
          <w:szCs w:val="24"/>
        </w:rPr>
      </w:pPr>
      <w:r w:rsidRPr="00B10CA3">
        <w:rPr>
          <w:rFonts w:eastAsia="Times New Roman" w:cs="Times New Roman"/>
          <w:color w:val="000000" w:themeColor="text1"/>
          <w:szCs w:val="24"/>
          <w:lang w:val="en-US"/>
        </w:rPr>
        <w:t xml:space="preserve">TOYOHARA, Rubens Kenji Takaki. </w:t>
      </w:r>
      <w:r w:rsidR="000149EB" w:rsidRPr="000149EB">
        <w:rPr>
          <w:rFonts w:eastAsia="Times New Roman" w:cs="Times New Roman"/>
          <w:b/>
          <w:color w:val="000000" w:themeColor="text1"/>
          <w:szCs w:val="24"/>
        </w:rPr>
        <w:t>Estudo da influência da web services no desempenho de uma arquitetura orientada a serviços com QoS</w:t>
      </w:r>
      <w:r w:rsidR="000149EB" w:rsidRPr="000149EB">
        <w:rPr>
          <w:rFonts w:eastAsia="Times New Roman" w:cs="Times New Roman"/>
          <w:color w:val="000000" w:themeColor="text1"/>
          <w:szCs w:val="24"/>
        </w:rPr>
        <w:t>. 2011. Dissertação (Mestrado em Ciências de Computação e Matemática Computacional) - Instituto de Ciências Matemáticas e de Computação, University of São Paulo, São Carlos, 2011.</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lang w:val="en-US"/>
        </w:rPr>
      </w:pPr>
      <w:r w:rsidRPr="000149EB">
        <w:rPr>
          <w:rFonts w:eastAsia="Times New Roman" w:cs="Times New Roman"/>
          <w:color w:val="000000" w:themeColor="text1"/>
          <w:szCs w:val="24"/>
          <w:lang w:val="en-US"/>
        </w:rPr>
        <w:t xml:space="preserve">TÜRETKEN, O.; DEMIRÖRS, O. Plural: A decentralized business process modeling method. </w:t>
      </w:r>
      <w:r w:rsidRPr="000149EB">
        <w:rPr>
          <w:rFonts w:eastAsia="Times New Roman" w:cs="Times New Roman"/>
          <w:b/>
          <w:bCs/>
          <w:color w:val="000000" w:themeColor="text1"/>
          <w:szCs w:val="24"/>
          <w:lang w:val="en-US"/>
        </w:rPr>
        <w:t>Information &amp; Management</w:t>
      </w:r>
      <w:r w:rsidRPr="000149EB">
        <w:rPr>
          <w:rFonts w:eastAsia="Times New Roman" w:cs="Times New Roman"/>
          <w:color w:val="000000" w:themeColor="text1"/>
          <w:szCs w:val="24"/>
          <w:lang w:val="en-US"/>
        </w:rPr>
        <w:t xml:space="preserve">, v. 48, n. 6, p. 235-247, 2011. </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lang w:val="en-US"/>
        </w:rPr>
      </w:pPr>
      <w:r w:rsidRPr="000149EB">
        <w:rPr>
          <w:rFonts w:eastAsia="Times New Roman" w:cs="Times New Roman"/>
          <w:color w:val="000000" w:themeColor="text1"/>
          <w:szCs w:val="24"/>
          <w:lang w:val="en-US"/>
        </w:rPr>
        <w:t xml:space="preserve">U.S. DEPARTMENT OF DEFENSE. </w:t>
      </w:r>
      <w:r w:rsidRPr="000149EB">
        <w:rPr>
          <w:rFonts w:eastAsia="Times New Roman" w:cs="Times New Roman"/>
          <w:b/>
          <w:bCs/>
          <w:color w:val="000000" w:themeColor="text1"/>
          <w:szCs w:val="24"/>
          <w:lang w:val="en-US"/>
        </w:rPr>
        <w:t>DoDAF - Department of Defense Architecture Framework version 2.02</w:t>
      </w:r>
      <w:r w:rsidRPr="000149EB">
        <w:rPr>
          <w:rFonts w:eastAsia="Times New Roman" w:cs="Times New Roman"/>
          <w:color w:val="000000" w:themeColor="text1"/>
          <w:szCs w:val="24"/>
          <w:lang w:val="en-US"/>
        </w:rPr>
        <w:t xml:space="preserve">. 2010. </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lang w:val="en-US"/>
        </w:rPr>
      </w:pPr>
      <w:r w:rsidRPr="000149EB">
        <w:rPr>
          <w:rFonts w:eastAsia="Times New Roman" w:cs="Times New Roman"/>
          <w:color w:val="000000" w:themeColor="text1"/>
          <w:szCs w:val="24"/>
          <w:lang w:val="en-US"/>
        </w:rPr>
        <w:t xml:space="preserve">U.S. FEDERAL GOVERNMENT. </w:t>
      </w:r>
      <w:r w:rsidRPr="000149EB">
        <w:rPr>
          <w:rFonts w:eastAsia="Times New Roman" w:cs="Times New Roman"/>
          <w:b/>
          <w:bCs/>
          <w:color w:val="000000" w:themeColor="text1"/>
          <w:szCs w:val="24"/>
          <w:lang w:val="en-US"/>
        </w:rPr>
        <w:t>FEAF- The common approach to Federal Enterprise Architecture</w:t>
      </w:r>
      <w:r w:rsidRPr="000149EB">
        <w:rPr>
          <w:rFonts w:eastAsia="Times New Roman" w:cs="Times New Roman"/>
          <w:color w:val="000000" w:themeColor="text1"/>
          <w:szCs w:val="24"/>
          <w:lang w:val="en-US"/>
        </w:rPr>
        <w:t xml:space="preserve">. 2012. </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lang w:val="en-US"/>
        </w:rPr>
      </w:pPr>
      <w:r w:rsidRPr="000149EB">
        <w:rPr>
          <w:rFonts w:eastAsia="Times New Roman" w:cs="Times New Roman"/>
          <w:color w:val="000000" w:themeColor="text1"/>
          <w:szCs w:val="24"/>
          <w:lang w:val="en-US"/>
        </w:rPr>
        <w:t xml:space="preserve">VAISMAN, A. An Introduction to Business Process Modeling. In: AUFAURE, M.-A.; ZIMÁNYI, E. (Eds.). </w:t>
      </w:r>
      <w:r w:rsidRPr="000149EB">
        <w:rPr>
          <w:rFonts w:eastAsia="Times New Roman" w:cs="Times New Roman"/>
          <w:b/>
          <w:bCs/>
          <w:color w:val="000000" w:themeColor="text1"/>
          <w:szCs w:val="24"/>
          <w:lang w:val="en-US"/>
        </w:rPr>
        <w:t>Business Intelligence SE  - 2</w:t>
      </w:r>
      <w:r w:rsidRPr="000149EB">
        <w:rPr>
          <w:rFonts w:eastAsia="Times New Roman" w:cs="Times New Roman"/>
          <w:color w:val="000000" w:themeColor="text1"/>
          <w:szCs w:val="24"/>
          <w:lang w:val="en-US"/>
        </w:rPr>
        <w:t>. [S.l.] Springer Berlin Heidelberg, v. 138</w:t>
      </w:r>
      <w:r w:rsidR="0094356D">
        <w:rPr>
          <w:rFonts w:eastAsia="Times New Roman" w:cs="Times New Roman"/>
          <w:color w:val="000000" w:themeColor="text1"/>
          <w:szCs w:val="24"/>
          <w:lang w:val="en-US"/>
        </w:rPr>
        <w:t xml:space="preserve">, </w:t>
      </w:r>
      <w:r w:rsidRPr="000149EB">
        <w:rPr>
          <w:rFonts w:eastAsia="Times New Roman" w:cs="Times New Roman"/>
          <w:color w:val="000000" w:themeColor="text1"/>
          <w:szCs w:val="24"/>
          <w:lang w:val="en-US"/>
        </w:rPr>
        <w:t>p. 29-61</w:t>
      </w:r>
      <w:r w:rsidR="0094356D">
        <w:rPr>
          <w:rFonts w:eastAsia="Times New Roman" w:cs="Times New Roman"/>
          <w:color w:val="000000" w:themeColor="text1"/>
          <w:szCs w:val="24"/>
          <w:lang w:val="en-US"/>
        </w:rPr>
        <w:t>,</w:t>
      </w:r>
      <w:r w:rsidRPr="000149EB">
        <w:rPr>
          <w:rFonts w:eastAsia="Times New Roman" w:cs="Times New Roman"/>
          <w:color w:val="000000" w:themeColor="text1"/>
          <w:szCs w:val="24"/>
          <w:lang w:val="en-US"/>
        </w:rPr>
        <w:t xml:space="preserve"> 2013. </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lang w:val="en-US"/>
        </w:rPr>
      </w:pPr>
      <w:r w:rsidRPr="000149EB">
        <w:rPr>
          <w:rFonts w:eastAsia="Times New Roman" w:cs="Times New Roman"/>
          <w:color w:val="000000" w:themeColor="text1"/>
          <w:szCs w:val="24"/>
          <w:lang w:val="en-US"/>
        </w:rPr>
        <w:t xml:space="preserve">W3C. </w:t>
      </w:r>
      <w:r w:rsidRPr="000149EB">
        <w:rPr>
          <w:rFonts w:eastAsia="Times New Roman" w:cs="Times New Roman"/>
          <w:b/>
          <w:color w:val="000000" w:themeColor="text1"/>
          <w:szCs w:val="24"/>
          <w:lang w:val="en-US"/>
        </w:rPr>
        <w:t>Web Services Description Language (WSDL) 1.1.</w:t>
      </w:r>
      <w:r w:rsidRPr="000149EB">
        <w:rPr>
          <w:rFonts w:eastAsia="Times New Roman" w:cs="Times New Roman"/>
          <w:color w:val="000000" w:themeColor="text1"/>
          <w:szCs w:val="24"/>
          <w:lang w:val="en-US"/>
        </w:rPr>
        <w:t xml:space="preserve"> W3C, 2001.</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lang w:val="en-US"/>
        </w:rPr>
      </w:pPr>
      <w:r w:rsidRPr="000149EB">
        <w:rPr>
          <w:rFonts w:eastAsia="Times New Roman" w:cs="Times New Roman"/>
          <w:color w:val="000000" w:themeColor="text1"/>
          <w:szCs w:val="24"/>
          <w:lang w:val="en-US"/>
        </w:rPr>
        <w:lastRenderedPageBreak/>
        <w:t xml:space="preserve">WANG, H. J.; WU, H. Supporting process design for e-business via an integrated process repository. </w:t>
      </w:r>
      <w:r w:rsidRPr="000149EB">
        <w:rPr>
          <w:rFonts w:eastAsia="Times New Roman" w:cs="Times New Roman"/>
          <w:b/>
          <w:bCs/>
          <w:color w:val="000000" w:themeColor="text1"/>
          <w:szCs w:val="24"/>
          <w:lang w:val="en-US"/>
        </w:rPr>
        <w:t>Inf. Technol. and Management</w:t>
      </w:r>
      <w:r w:rsidRPr="000149EB">
        <w:rPr>
          <w:rFonts w:eastAsia="Times New Roman" w:cs="Times New Roman"/>
          <w:color w:val="000000" w:themeColor="text1"/>
          <w:szCs w:val="24"/>
          <w:lang w:val="en-US"/>
        </w:rPr>
        <w:t xml:space="preserve">, v. 12, n. 2, p. 97-109, 2011. </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lang w:val="en-US"/>
        </w:rPr>
      </w:pPr>
      <w:r w:rsidRPr="000149EB">
        <w:rPr>
          <w:rFonts w:eastAsia="Times New Roman" w:cs="Times New Roman"/>
          <w:color w:val="000000" w:themeColor="text1"/>
          <w:szCs w:val="24"/>
          <w:lang w:val="en-US"/>
        </w:rPr>
        <w:t xml:space="preserve">WHITE, S. A. </w:t>
      </w:r>
      <w:r w:rsidRPr="000149EB">
        <w:rPr>
          <w:rFonts w:eastAsia="Times New Roman" w:cs="Times New Roman"/>
          <w:b/>
          <w:bCs/>
          <w:color w:val="000000" w:themeColor="text1"/>
          <w:szCs w:val="24"/>
          <w:lang w:val="en-US"/>
        </w:rPr>
        <w:t>Introduction to BPMN</w:t>
      </w:r>
      <w:r w:rsidRPr="000149EB">
        <w:rPr>
          <w:rFonts w:eastAsia="Times New Roman" w:cs="Times New Roman"/>
          <w:color w:val="000000" w:themeColor="text1"/>
          <w:szCs w:val="24"/>
          <w:lang w:val="en-US"/>
        </w:rPr>
        <w:t xml:space="preserve">. IBM Corporation. 2004. </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lang w:val="en-US"/>
        </w:rPr>
      </w:pPr>
      <w:r w:rsidRPr="000149EB">
        <w:rPr>
          <w:rFonts w:eastAsia="Times New Roman" w:cs="Times New Roman"/>
          <w:color w:val="000000" w:themeColor="text1"/>
          <w:szCs w:val="24"/>
          <w:lang w:val="en-US"/>
        </w:rPr>
        <w:t xml:space="preserve">YAN, Z.; DIJKMAN, R.; GREFEN, P. Business process model repositories – Framework and survey. </w:t>
      </w:r>
      <w:r w:rsidRPr="000149EB">
        <w:rPr>
          <w:rFonts w:eastAsia="Times New Roman" w:cs="Times New Roman"/>
          <w:b/>
          <w:bCs/>
          <w:color w:val="000000" w:themeColor="text1"/>
          <w:szCs w:val="24"/>
          <w:lang w:val="en-US"/>
        </w:rPr>
        <w:t>Information and Software Technology</w:t>
      </w:r>
      <w:r w:rsidRPr="000149EB">
        <w:rPr>
          <w:rFonts w:eastAsia="Times New Roman" w:cs="Times New Roman"/>
          <w:color w:val="000000" w:themeColor="text1"/>
          <w:szCs w:val="24"/>
          <w:lang w:val="en-US"/>
        </w:rPr>
        <w:t xml:space="preserve">, v. 54, n. 4, p. 380-395, 2012. </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lang w:val="en-US"/>
        </w:rPr>
      </w:pPr>
      <w:r w:rsidRPr="000149EB">
        <w:rPr>
          <w:rFonts w:eastAsia="Times New Roman" w:cs="Times New Roman"/>
          <w:color w:val="000000" w:themeColor="text1"/>
          <w:szCs w:val="24"/>
          <w:lang w:val="en-US"/>
        </w:rPr>
        <w:t xml:space="preserve">ZACHMAN, J. A. </w:t>
      </w:r>
      <w:r w:rsidRPr="000149EB">
        <w:rPr>
          <w:rFonts w:eastAsia="Times New Roman" w:cs="Times New Roman"/>
          <w:b/>
          <w:bCs/>
          <w:color w:val="000000" w:themeColor="text1"/>
          <w:szCs w:val="24"/>
          <w:lang w:val="en-US"/>
        </w:rPr>
        <w:t>About the Zachman Framework</w:t>
      </w:r>
      <w:r w:rsidRPr="000149EB">
        <w:rPr>
          <w:rFonts w:eastAsia="Times New Roman" w:cs="Times New Roman"/>
          <w:color w:val="000000" w:themeColor="text1"/>
          <w:szCs w:val="24"/>
          <w:lang w:val="en-US"/>
        </w:rPr>
        <w:t xml:space="preserve">. </w:t>
      </w:r>
      <w:r w:rsidRPr="000149EB">
        <w:rPr>
          <w:rFonts w:eastAsia="Times New Roman" w:cs="Times New Roman"/>
          <w:color w:val="000000" w:themeColor="text1"/>
          <w:szCs w:val="24"/>
        </w:rPr>
        <w:t xml:space="preserve">Disponível em: &lt;http://www.zachman.com/about-the-zachman-framework&gt;. </w:t>
      </w:r>
      <w:r w:rsidRPr="000149EB">
        <w:rPr>
          <w:rFonts w:eastAsia="Times New Roman" w:cs="Times New Roman"/>
          <w:color w:val="000000" w:themeColor="text1"/>
          <w:szCs w:val="24"/>
          <w:lang w:val="en-US"/>
        </w:rPr>
        <w:t xml:space="preserve">Acesso em: 10 jul. 2013. </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lang w:val="en-US"/>
        </w:rPr>
      </w:pPr>
      <w:r w:rsidRPr="000149EB">
        <w:rPr>
          <w:rFonts w:eastAsia="Times New Roman" w:cs="Times New Roman"/>
          <w:color w:val="000000" w:themeColor="text1"/>
          <w:szCs w:val="24"/>
          <w:lang w:val="en-US"/>
        </w:rPr>
        <w:t xml:space="preserve">ZHAO, X.; LIU, C. Version Management in the Business Process Change Context. In: ALONSO, G.; DADAM, P.; ROSEMANN, M. (Eds.). </w:t>
      </w:r>
      <w:r w:rsidRPr="000149EB">
        <w:rPr>
          <w:rFonts w:eastAsia="Times New Roman" w:cs="Times New Roman"/>
          <w:b/>
          <w:bCs/>
          <w:color w:val="000000" w:themeColor="text1"/>
          <w:szCs w:val="24"/>
          <w:lang w:val="en-US"/>
        </w:rPr>
        <w:t>Business Process Management</w:t>
      </w:r>
      <w:r w:rsidRPr="000149EB">
        <w:rPr>
          <w:rFonts w:eastAsia="Times New Roman" w:cs="Times New Roman"/>
          <w:color w:val="000000" w:themeColor="text1"/>
          <w:szCs w:val="24"/>
          <w:lang w:val="en-US"/>
        </w:rPr>
        <w:t xml:space="preserve">. [S.l.] Springer Berlin / Heidelberg, v. 4714p. 198-213. 2007. </w:t>
      </w:r>
    </w:p>
    <w:p w:rsidR="000149EB" w:rsidRPr="000149EB" w:rsidRDefault="000149EB" w:rsidP="000149EB">
      <w:pPr>
        <w:spacing w:before="100" w:beforeAutospacing="1" w:after="100" w:afterAutospacing="1" w:line="240" w:lineRule="auto"/>
        <w:ind w:firstLine="0"/>
        <w:rPr>
          <w:rFonts w:eastAsia="Times New Roman" w:cs="Times New Roman"/>
          <w:color w:val="000000" w:themeColor="text1"/>
          <w:szCs w:val="24"/>
          <w:lang w:val="en-US"/>
        </w:rPr>
      </w:pPr>
      <w:r w:rsidRPr="000149EB">
        <w:rPr>
          <w:rFonts w:eastAsia="Times New Roman" w:cs="Times New Roman"/>
          <w:color w:val="000000" w:themeColor="text1"/>
          <w:szCs w:val="24"/>
          <w:lang w:val="en-US"/>
        </w:rPr>
        <w:t xml:space="preserve">ZHENG, Q. H.; DONG, B.; TIAN, F.; CHEN, W. </w:t>
      </w:r>
      <w:r w:rsidRPr="000149EB">
        <w:rPr>
          <w:rFonts w:eastAsia="Times New Roman" w:cs="Times New Roman"/>
          <w:b/>
          <w:color w:val="000000" w:themeColor="text1"/>
          <w:szCs w:val="24"/>
          <w:lang w:val="en-US"/>
        </w:rPr>
        <w:t xml:space="preserve">A service-oriented approach to integration of e-learning information and resource management systems. </w:t>
      </w:r>
      <w:r w:rsidRPr="000149EB">
        <w:rPr>
          <w:rFonts w:eastAsia="Times New Roman" w:cs="Times New Roman"/>
          <w:color w:val="000000" w:themeColor="text1"/>
          <w:szCs w:val="24"/>
          <w:lang w:val="en-US"/>
        </w:rPr>
        <w:t>In: Proceeding of the 12</w:t>
      </w:r>
      <w:r w:rsidRPr="000149EB">
        <w:rPr>
          <w:rFonts w:eastAsia="Times New Roman" w:cs="Times New Roman"/>
          <w:color w:val="000000" w:themeColor="text1"/>
          <w:szCs w:val="24"/>
          <w:vertAlign w:val="superscript"/>
          <w:lang w:val="en-US"/>
        </w:rPr>
        <w:t>th</w:t>
      </w:r>
      <w:r w:rsidRPr="000149EB">
        <w:rPr>
          <w:rFonts w:eastAsia="Times New Roman" w:cs="Times New Roman"/>
          <w:color w:val="000000" w:themeColor="text1"/>
          <w:szCs w:val="24"/>
          <w:lang w:val="en-US"/>
        </w:rPr>
        <w:t xml:space="preserve"> International Conference on Computer Supported Cooperative Work in Design, Xian, China, 2008, p. 1047-1052.</w:t>
      </w:r>
    </w:p>
    <w:p w:rsidR="000149EB" w:rsidRPr="000149EB" w:rsidRDefault="000149EB" w:rsidP="000149EB">
      <w:pPr>
        <w:tabs>
          <w:tab w:val="left" w:pos="23"/>
        </w:tabs>
        <w:spacing w:line="240" w:lineRule="auto"/>
        <w:ind w:firstLine="0"/>
        <w:rPr>
          <w:color w:val="000000" w:themeColor="text1"/>
          <w:lang w:val="en-US"/>
        </w:rPr>
      </w:pPr>
      <w:r w:rsidRPr="000149EB">
        <w:rPr>
          <w:rFonts w:eastAsia="Times New Roman" w:cs="Times New Roman"/>
          <w:color w:val="000000" w:themeColor="text1"/>
          <w:szCs w:val="24"/>
          <w:lang w:val="en-US"/>
        </w:rPr>
        <w:t xml:space="preserve">ZIMMERMAN, O.; KOOP, P.; PAPPE, S. </w:t>
      </w:r>
      <w:r w:rsidRPr="000149EB">
        <w:rPr>
          <w:rFonts w:eastAsia="Times New Roman" w:cs="Times New Roman"/>
          <w:b/>
          <w:color w:val="000000" w:themeColor="text1"/>
          <w:szCs w:val="24"/>
          <w:lang w:val="en-US"/>
        </w:rPr>
        <w:t xml:space="preserve">Architectural knowledge in an SOA infrastructure reference architecture. </w:t>
      </w:r>
      <w:r w:rsidRPr="000149EB">
        <w:rPr>
          <w:rFonts w:eastAsia="Times New Roman" w:cs="Times New Roman"/>
          <w:color w:val="000000" w:themeColor="text1"/>
          <w:szCs w:val="24"/>
          <w:lang w:val="en-US"/>
        </w:rPr>
        <w:t>In: Software Architecture Knowledge Management, Berlin, Heidenberg: Springer-Verlag, p. 217-241, 2009.</w:t>
      </w:r>
    </w:p>
    <w:p w:rsidR="0017551C" w:rsidRDefault="0017551C" w:rsidP="00687106">
      <w:pPr>
        <w:tabs>
          <w:tab w:val="left" w:pos="23"/>
        </w:tabs>
        <w:spacing w:line="240" w:lineRule="auto"/>
        <w:ind w:firstLine="0"/>
        <w:rPr>
          <w:rFonts w:eastAsia="Times New Roman" w:cs="Times New Roman"/>
          <w:szCs w:val="24"/>
          <w:lang w:val="en-US"/>
        </w:rPr>
      </w:pPr>
    </w:p>
    <w:p w:rsidR="0017551C" w:rsidRDefault="0017551C">
      <w:pPr>
        <w:rPr>
          <w:rFonts w:eastAsia="Times New Roman" w:cs="Times New Roman"/>
          <w:szCs w:val="24"/>
          <w:lang w:val="en-US"/>
        </w:rPr>
      </w:pPr>
      <w:r>
        <w:rPr>
          <w:rFonts w:eastAsia="Times New Roman" w:cs="Times New Roman"/>
          <w:szCs w:val="24"/>
          <w:lang w:val="en-US"/>
        </w:rPr>
        <w:br w:type="page"/>
      </w:r>
    </w:p>
    <w:p w:rsidR="005624B7" w:rsidRDefault="005624B7" w:rsidP="005624B7">
      <w:pPr>
        <w:pStyle w:val="Ttulo1"/>
        <w:numPr>
          <w:ilvl w:val="0"/>
          <w:numId w:val="0"/>
        </w:numPr>
      </w:pPr>
      <w:bookmarkStart w:id="1069" w:name="_Toc402159632"/>
      <w:r w:rsidRPr="00612C0E">
        <w:lastRenderedPageBreak/>
        <w:t>Ap</w:t>
      </w:r>
      <w:r>
        <w:t xml:space="preserve">êndice </w:t>
      </w:r>
      <w:r w:rsidR="004F74C6">
        <w:t>A</w:t>
      </w:r>
      <w:r>
        <w:t xml:space="preserve"> – </w:t>
      </w:r>
      <w:r w:rsidR="0094356D">
        <w:t>Exemplo de f</w:t>
      </w:r>
      <w:r>
        <w:t>erramenta computacional de apoio a abordagens LPN</w:t>
      </w:r>
      <w:bookmarkEnd w:id="1069"/>
    </w:p>
    <w:p w:rsidR="00153458" w:rsidRDefault="005624B7" w:rsidP="00153458">
      <w:r>
        <w:t xml:space="preserve">A seguir são apresentados alguns cenários </w:t>
      </w:r>
      <w:r w:rsidR="00686101">
        <w:t>em que</w:t>
      </w:r>
      <w:r>
        <w:t xml:space="preserve"> pode haver interação entre ferramentas computacionais de apoio a abordagens de LPN, como é o caso do BLP </w:t>
      </w:r>
      <w:r w:rsidRPr="00F10206">
        <w:rPr>
          <w:i/>
        </w:rPr>
        <w:t>framework</w:t>
      </w:r>
      <w:r>
        <w:t>, e repositórios de LPN.</w:t>
      </w:r>
    </w:p>
    <w:p w:rsidR="005624B7" w:rsidRPr="00153458" w:rsidRDefault="005624B7" w:rsidP="00153458">
      <w:r w:rsidRPr="0062589B">
        <w:t xml:space="preserve">Na </w:t>
      </w:r>
      <w:fldSimple w:instr=" REF _Ref401867234 \h  \* MERGEFORMAT ">
        <w:r w:rsidR="00E73BEA" w:rsidRPr="00E73BEA">
          <w:rPr>
            <w:color w:val="000000" w:themeColor="text1"/>
          </w:rPr>
          <w:t>Figura A.1</w:t>
        </w:r>
      </w:fldSimple>
      <w:r w:rsidR="00F81319" w:rsidRPr="00153458">
        <w:rPr>
          <w:color w:val="000000" w:themeColor="text1"/>
        </w:rPr>
        <w:t xml:space="preserve"> </w:t>
      </w:r>
      <w:r w:rsidRPr="00153458">
        <w:rPr>
          <w:color w:val="000000" w:themeColor="text1"/>
        </w:rPr>
        <w:t>tem</w:t>
      </w:r>
      <w:r w:rsidRPr="0062589B">
        <w:t xml:space="preserve">-se a interação de um repositório de LPN com uma ferramenta computacional fictícia de apoio a abordagens LPN durante a operação Salvar LPN, no qual é solicitado ao repositório de LPN para </w:t>
      </w:r>
      <w:r w:rsidR="00686101" w:rsidRPr="0062589B">
        <w:t>armazen</w:t>
      </w:r>
      <w:r w:rsidR="00686101">
        <w:t>ar</w:t>
      </w:r>
      <w:r w:rsidR="00686101" w:rsidRPr="0062589B">
        <w:t xml:space="preserve"> </w:t>
      </w:r>
      <w:r w:rsidRPr="0062589B">
        <w:t>o ativo de LPN.</w:t>
      </w:r>
    </w:p>
    <w:p w:rsidR="00153458" w:rsidRPr="00153458" w:rsidRDefault="00153458" w:rsidP="00153458"/>
    <w:p w:rsidR="005624B7" w:rsidRPr="00DE33C1" w:rsidRDefault="005624B7" w:rsidP="005624B7">
      <w:pPr>
        <w:pStyle w:val="Legenda"/>
        <w:rPr>
          <w:rFonts w:ascii="Times New Roman" w:hAnsi="Times New Roman" w:cs="Times New Roman"/>
          <w:sz w:val="20"/>
          <w:szCs w:val="20"/>
        </w:rPr>
      </w:pPr>
      <w:bookmarkStart w:id="1070" w:name="_Ref401867234"/>
      <w:bookmarkStart w:id="1071" w:name="_Toc402159508"/>
      <w:r w:rsidRPr="00DE33C1">
        <w:rPr>
          <w:rFonts w:ascii="Times New Roman" w:hAnsi="Times New Roman" w:cs="Times New Roman"/>
          <w:sz w:val="20"/>
          <w:szCs w:val="20"/>
        </w:rPr>
        <w:t xml:space="preserve">Figura </w:t>
      </w:r>
      <w:r w:rsidR="004F74C6" w:rsidRPr="00DE33C1">
        <w:rPr>
          <w:rFonts w:ascii="Times New Roman" w:hAnsi="Times New Roman" w:cs="Times New Roman"/>
          <w:sz w:val="20"/>
          <w:szCs w:val="20"/>
        </w:rPr>
        <w:t>A</w:t>
      </w:r>
      <w:r w:rsidR="00FE1E01" w:rsidRPr="00DE33C1">
        <w:rPr>
          <w:rFonts w:ascii="Times New Roman" w:hAnsi="Times New Roman" w:cs="Times New Roman"/>
          <w:sz w:val="20"/>
          <w:szCs w:val="20"/>
        </w:rPr>
        <w:t>.</w:t>
      </w:r>
      <w:r w:rsidR="00283060" w:rsidRPr="00DE33C1">
        <w:rPr>
          <w:rFonts w:ascii="Times New Roman" w:hAnsi="Times New Roman" w:cs="Times New Roman"/>
          <w:sz w:val="20"/>
          <w:szCs w:val="20"/>
        </w:rPr>
        <w:fldChar w:fldCharType="begin"/>
      </w:r>
      <w:r w:rsidR="00FE1E01" w:rsidRPr="00DE33C1">
        <w:rPr>
          <w:rFonts w:ascii="Times New Roman" w:hAnsi="Times New Roman" w:cs="Times New Roman"/>
          <w:sz w:val="20"/>
          <w:szCs w:val="20"/>
        </w:rPr>
        <w:instrText xml:space="preserve"> SEQ Figura \* ARABIC \s 1 </w:instrText>
      </w:r>
      <w:r w:rsidR="00283060" w:rsidRPr="00DE33C1">
        <w:rPr>
          <w:rFonts w:ascii="Times New Roman" w:hAnsi="Times New Roman" w:cs="Times New Roman"/>
          <w:sz w:val="20"/>
          <w:szCs w:val="20"/>
        </w:rPr>
        <w:fldChar w:fldCharType="separate"/>
      </w:r>
      <w:r w:rsidR="00E73BEA">
        <w:rPr>
          <w:rFonts w:ascii="Times New Roman" w:hAnsi="Times New Roman" w:cs="Times New Roman"/>
          <w:noProof/>
          <w:sz w:val="20"/>
          <w:szCs w:val="20"/>
        </w:rPr>
        <w:t>1</w:t>
      </w:r>
      <w:r w:rsidR="00283060" w:rsidRPr="00DE33C1">
        <w:rPr>
          <w:rFonts w:ascii="Times New Roman" w:hAnsi="Times New Roman" w:cs="Times New Roman"/>
          <w:sz w:val="20"/>
          <w:szCs w:val="20"/>
        </w:rPr>
        <w:fldChar w:fldCharType="end"/>
      </w:r>
      <w:bookmarkEnd w:id="1070"/>
      <w:r w:rsidRPr="00DE33C1">
        <w:rPr>
          <w:rFonts w:ascii="Times New Roman" w:hAnsi="Times New Roman" w:cs="Times New Roman"/>
          <w:sz w:val="20"/>
          <w:szCs w:val="20"/>
        </w:rPr>
        <w:t xml:space="preserve"> – Ferramenta computacional fictícia de apoio a abordagens LPN – operação Salvar LPN</w:t>
      </w:r>
      <w:bookmarkEnd w:id="1071"/>
    </w:p>
    <w:p w:rsidR="005624B7" w:rsidRDefault="00283060" w:rsidP="005624B7">
      <w:pPr>
        <w:ind w:firstLine="0"/>
        <w:jc w:val="center"/>
      </w:pPr>
      <w:r>
        <w:rPr>
          <w:noProof/>
        </w:rPr>
        <w:pict>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AutoShape 8" o:spid="_x0000_s1027" type="#_x0000_t48" style="position:absolute;left:0;text-align:left;margin-left:332.85pt;margin-top:30pt;width:84.85pt;height:14.4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" adj="-14587,67650,-8006,13500,-1527,13500" fillcolor="white [3212]">
            <v:textbox style="mso-next-textbox:#AutoShape 8" inset="0,0,0,0">
              <w:txbxContent>
                <w:p w:rsidR="00B10CA3" w:rsidRDefault="00B10CA3">
                  <w:pPr>
                    <w:ind w:firstLine="0"/>
                    <w:jc w:val="left"/>
                    <w:rPr>
                      <w:color w:val="000000" w:themeColor="text1"/>
                      <w:sz w:val="18"/>
                      <w:szCs w:val="18"/>
                    </w:rPr>
                  </w:pPr>
                  <w:r w:rsidRPr="00A012AF">
                    <w:rPr>
                      <w:color w:val="000000" w:themeColor="text1"/>
                      <w:sz w:val="18"/>
                      <w:szCs w:val="18"/>
                    </w:rPr>
                    <w:t>LPN apenas ilustrativa</w:t>
                  </w:r>
                </w:p>
              </w:txbxContent>
            </v:textbox>
            <o:callout v:ext="edit" minusy="t"/>
          </v:shape>
        </w:pict>
      </w:r>
      <w:r w:rsidR="009F392A">
        <w:rPr>
          <w:noProof/>
        </w:rPr>
        <w:drawing>
          <wp:inline distT="0" distB="0" distL="0" distR="0">
            <wp:extent cx="4300583" cy="3355287"/>
            <wp:effectExtent l="19050" t="19050" r="23767" b="16563"/>
            <wp:docPr id="4"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cstate="print"/>
                    <a:srcRect/>
                    <a:stretch>
                      <a:fillRect/>
                    </a:stretch>
                  </pic:blipFill>
                  <pic:spPr bwMode="auto">
                    <a:xfrm>
                      <a:off x="0" y="0"/>
                      <a:ext cx="4307334" cy="3360554"/>
                    </a:xfrm>
                    <a:prstGeom prst="rect">
                      <a:avLst/>
                    </a:prstGeom>
                    <a:noFill/>
                    <a:ln w="9525">
                      <a:solidFill>
                        <a:schemeClr val="tx1"/>
                      </a:solidFill>
                      <a:miter lim="800000"/>
                      <a:headEnd/>
                      <a:tailEnd/>
                    </a:ln>
                  </pic:spPr>
                </pic:pic>
              </a:graphicData>
            </a:graphic>
          </wp:inline>
        </w:drawing>
      </w:r>
    </w:p>
    <w:p w:rsidR="00F81319" w:rsidRDefault="00F81319" w:rsidP="005624B7"/>
    <w:p w:rsidR="005624B7" w:rsidRDefault="005624B7" w:rsidP="005624B7">
      <w:r>
        <w:t xml:space="preserve">Na </w:t>
      </w:r>
      <w:fldSimple w:instr=" REF _Ref401867273 \h  \* MERGEFORMAT ">
        <w:r w:rsidR="00E73BEA" w:rsidRPr="00E73BEA">
          <w:t>Figura A.2</w:t>
        </w:r>
      </w:fldSimple>
      <w:r w:rsidR="00F81319">
        <w:t xml:space="preserve"> </w:t>
      </w:r>
      <w:r>
        <w:t xml:space="preserve">é mostrada a interação entre a ferramenta computacional e o repositório durante a operação “Buscar” LPN. Após informar os parâmetros da busca, é solicitado ao repositório que execute o seu mecanismo de busca para retornar as LPNs correspondentes aos parâmetros informados. Um exemplo de resultado de busca é mostrado na </w:t>
      </w:r>
      <w:fldSimple w:instr=" REF _Ref401867294 \h  \* MERGEFORMAT ">
        <w:r w:rsidR="00E73BEA" w:rsidRPr="00E73BEA">
          <w:t>Figura A.3</w:t>
        </w:r>
      </w:fldSimple>
      <w:r>
        <w:t>. A partir de uma LPN retornada pela busca, a ferramenta computacional pode permitir a sua edição (</w:t>
      </w:r>
      <w:r w:rsidRPr="007D3345">
        <w:rPr>
          <w:rFonts w:ascii="Courier New" w:hAnsi="Courier New" w:cs="Courier New"/>
          <w:sz w:val="22"/>
        </w:rPr>
        <w:t>Editar</w:t>
      </w:r>
      <w:r>
        <w:t>) e a sua instanciação (</w:t>
      </w:r>
      <w:r w:rsidRPr="007D3345">
        <w:rPr>
          <w:rFonts w:ascii="Courier New" w:hAnsi="Courier New" w:cs="Courier New"/>
          <w:sz w:val="22"/>
        </w:rPr>
        <w:t>Instanciar</w:t>
      </w:r>
      <w:r>
        <w:t>).</w:t>
      </w:r>
    </w:p>
    <w:p w:rsidR="005624B7" w:rsidRPr="00DE33C1" w:rsidRDefault="005624B7" w:rsidP="005624B7">
      <w:pPr>
        <w:pStyle w:val="Legenda"/>
        <w:rPr>
          <w:rFonts w:ascii="Times New Roman" w:hAnsi="Times New Roman" w:cs="Times New Roman"/>
          <w:sz w:val="20"/>
          <w:szCs w:val="20"/>
        </w:rPr>
      </w:pPr>
      <w:bookmarkStart w:id="1072" w:name="_Ref401867273"/>
      <w:bookmarkStart w:id="1073" w:name="_Toc402159509"/>
      <w:r w:rsidRPr="00DE33C1">
        <w:rPr>
          <w:rFonts w:ascii="Times New Roman" w:hAnsi="Times New Roman" w:cs="Times New Roman"/>
          <w:sz w:val="20"/>
          <w:szCs w:val="20"/>
        </w:rPr>
        <w:lastRenderedPageBreak/>
        <w:t xml:space="preserve">Figura </w:t>
      </w:r>
      <w:r w:rsidR="004F74C6" w:rsidRPr="00DE33C1">
        <w:rPr>
          <w:rFonts w:ascii="Times New Roman" w:hAnsi="Times New Roman" w:cs="Times New Roman"/>
          <w:sz w:val="20"/>
          <w:szCs w:val="20"/>
        </w:rPr>
        <w:t>A</w:t>
      </w:r>
      <w:r w:rsidR="00FE1E01" w:rsidRPr="00DE33C1">
        <w:rPr>
          <w:rFonts w:ascii="Times New Roman" w:hAnsi="Times New Roman" w:cs="Times New Roman"/>
          <w:sz w:val="20"/>
          <w:szCs w:val="20"/>
        </w:rPr>
        <w:t>.</w:t>
      </w:r>
      <w:r w:rsidR="00283060" w:rsidRPr="00DE33C1">
        <w:rPr>
          <w:rFonts w:ascii="Times New Roman" w:hAnsi="Times New Roman" w:cs="Times New Roman"/>
          <w:sz w:val="20"/>
          <w:szCs w:val="20"/>
        </w:rPr>
        <w:fldChar w:fldCharType="begin"/>
      </w:r>
      <w:r w:rsidR="00FE1E01" w:rsidRPr="00DE33C1">
        <w:rPr>
          <w:rFonts w:ascii="Times New Roman" w:hAnsi="Times New Roman" w:cs="Times New Roman"/>
          <w:sz w:val="20"/>
          <w:szCs w:val="20"/>
        </w:rPr>
        <w:instrText xml:space="preserve"> SEQ Figura \* ARABIC \s 1 </w:instrText>
      </w:r>
      <w:r w:rsidR="00283060" w:rsidRPr="00DE33C1">
        <w:rPr>
          <w:rFonts w:ascii="Times New Roman" w:hAnsi="Times New Roman" w:cs="Times New Roman"/>
          <w:sz w:val="20"/>
          <w:szCs w:val="20"/>
        </w:rPr>
        <w:fldChar w:fldCharType="separate"/>
      </w:r>
      <w:r w:rsidR="00E73BEA">
        <w:rPr>
          <w:rFonts w:ascii="Times New Roman" w:hAnsi="Times New Roman" w:cs="Times New Roman"/>
          <w:noProof/>
          <w:sz w:val="20"/>
          <w:szCs w:val="20"/>
        </w:rPr>
        <w:t>2</w:t>
      </w:r>
      <w:r w:rsidR="00283060" w:rsidRPr="00DE33C1">
        <w:rPr>
          <w:rFonts w:ascii="Times New Roman" w:hAnsi="Times New Roman" w:cs="Times New Roman"/>
          <w:sz w:val="20"/>
          <w:szCs w:val="20"/>
        </w:rPr>
        <w:fldChar w:fldCharType="end"/>
      </w:r>
      <w:bookmarkEnd w:id="1072"/>
      <w:r w:rsidRPr="00DE33C1">
        <w:rPr>
          <w:rFonts w:ascii="Times New Roman" w:hAnsi="Times New Roman" w:cs="Times New Roman"/>
          <w:sz w:val="20"/>
          <w:szCs w:val="20"/>
        </w:rPr>
        <w:t xml:space="preserve"> - Ferramenta computacional fictícia de apoio a abordagens LPN – operação Buscar LPN</w:t>
      </w:r>
      <w:bookmarkEnd w:id="1073"/>
    </w:p>
    <w:p w:rsidR="005624B7" w:rsidRDefault="009F392A" w:rsidP="005624B7">
      <w:pPr>
        <w:ind w:firstLine="0"/>
        <w:jc w:val="center"/>
      </w:pPr>
      <w:r>
        <w:rPr>
          <w:noProof/>
        </w:rPr>
        <w:drawing>
          <wp:inline distT="0" distB="0" distL="0" distR="0">
            <wp:extent cx="4361675" cy="3199271"/>
            <wp:effectExtent l="19050" t="19050" r="19825" b="20179"/>
            <wp:docPr id="8"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cstate="print"/>
                    <a:srcRect/>
                    <a:stretch>
                      <a:fillRect/>
                    </a:stretch>
                  </pic:blipFill>
                  <pic:spPr bwMode="auto">
                    <a:xfrm>
                      <a:off x="0" y="0"/>
                      <a:ext cx="4361151" cy="3198887"/>
                    </a:xfrm>
                    <a:prstGeom prst="rect">
                      <a:avLst/>
                    </a:prstGeom>
                    <a:noFill/>
                    <a:ln w="9525">
                      <a:solidFill>
                        <a:schemeClr val="tx1"/>
                      </a:solidFill>
                      <a:miter lim="800000"/>
                      <a:headEnd/>
                      <a:tailEnd/>
                    </a:ln>
                  </pic:spPr>
                </pic:pic>
              </a:graphicData>
            </a:graphic>
          </wp:inline>
        </w:drawing>
      </w:r>
    </w:p>
    <w:p w:rsidR="005624B7" w:rsidRDefault="005624B7" w:rsidP="005624B7">
      <w:pPr>
        <w:ind w:firstLine="0"/>
        <w:jc w:val="center"/>
      </w:pPr>
    </w:p>
    <w:p w:rsidR="005624B7" w:rsidRPr="00DE33C1" w:rsidRDefault="005624B7" w:rsidP="005624B7">
      <w:pPr>
        <w:pStyle w:val="Legenda"/>
        <w:rPr>
          <w:rFonts w:ascii="Times New Roman" w:hAnsi="Times New Roman" w:cs="Times New Roman"/>
          <w:sz w:val="20"/>
          <w:szCs w:val="20"/>
        </w:rPr>
      </w:pPr>
      <w:bookmarkStart w:id="1074" w:name="_Ref401867294"/>
      <w:bookmarkStart w:id="1075" w:name="_Toc402159510"/>
      <w:r w:rsidRPr="00DE33C1">
        <w:rPr>
          <w:rFonts w:ascii="Times New Roman" w:hAnsi="Times New Roman" w:cs="Times New Roman"/>
          <w:sz w:val="20"/>
          <w:szCs w:val="20"/>
        </w:rPr>
        <w:t xml:space="preserve">Figura </w:t>
      </w:r>
      <w:r w:rsidR="004F74C6" w:rsidRPr="00DE33C1">
        <w:rPr>
          <w:rFonts w:ascii="Times New Roman" w:hAnsi="Times New Roman" w:cs="Times New Roman"/>
          <w:sz w:val="20"/>
          <w:szCs w:val="20"/>
        </w:rPr>
        <w:t>A</w:t>
      </w:r>
      <w:r w:rsidR="00FE1E01" w:rsidRPr="00DE33C1">
        <w:rPr>
          <w:rFonts w:ascii="Times New Roman" w:hAnsi="Times New Roman" w:cs="Times New Roman"/>
          <w:sz w:val="20"/>
          <w:szCs w:val="20"/>
        </w:rPr>
        <w:t>.</w:t>
      </w:r>
      <w:r w:rsidR="00283060" w:rsidRPr="00DE33C1">
        <w:rPr>
          <w:rFonts w:ascii="Times New Roman" w:hAnsi="Times New Roman" w:cs="Times New Roman"/>
          <w:sz w:val="20"/>
          <w:szCs w:val="20"/>
        </w:rPr>
        <w:fldChar w:fldCharType="begin"/>
      </w:r>
      <w:r w:rsidR="00FE1E01" w:rsidRPr="00DE33C1">
        <w:rPr>
          <w:rFonts w:ascii="Times New Roman" w:hAnsi="Times New Roman" w:cs="Times New Roman"/>
          <w:sz w:val="20"/>
          <w:szCs w:val="20"/>
        </w:rPr>
        <w:instrText xml:space="preserve"> SEQ Figura \* ARABIC \s 1 </w:instrText>
      </w:r>
      <w:r w:rsidR="00283060" w:rsidRPr="00DE33C1">
        <w:rPr>
          <w:rFonts w:ascii="Times New Roman" w:hAnsi="Times New Roman" w:cs="Times New Roman"/>
          <w:sz w:val="20"/>
          <w:szCs w:val="20"/>
        </w:rPr>
        <w:fldChar w:fldCharType="separate"/>
      </w:r>
      <w:r w:rsidR="00E73BEA">
        <w:rPr>
          <w:rFonts w:ascii="Times New Roman" w:hAnsi="Times New Roman" w:cs="Times New Roman"/>
          <w:noProof/>
          <w:sz w:val="20"/>
          <w:szCs w:val="20"/>
        </w:rPr>
        <w:t>3</w:t>
      </w:r>
      <w:r w:rsidR="00283060" w:rsidRPr="00DE33C1">
        <w:rPr>
          <w:rFonts w:ascii="Times New Roman" w:hAnsi="Times New Roman" w:cs="Times New Roman"/>
          <w:sz w:val="20"/>
          <w:szCs w:val="20"/>
        </w:rPr>
        <w:fldChar w:fldCharType="end"/>
      </w:r>
      <w:bookmarkEnd w:id="1074"/>
      <w:r w:rsidRPr="00DE33C1">
        <w:rPr>
          <w:rFonts w:ascii="Times New Roman" w:hAnsi="Times New Roman" w:cs="Times New Roman"/>
          <w:sz w:val="20"/>
          <w:szCs w:val="20"/>
        </w:rPr>
        <w:t xml:space="preserve">  - Ferramenta computacional fictícia de apoio a abordagens LPN – resultado da operação Buscar LPN</w:t>
      </w:r>
      <w:bookmarkEnd w:id="1075"/>
    </w:p>
    <w:p w:rsidR="005624B7" w:rsidRPr="00B01C61" w:rsidRDefault="009F392A" w:rsidP="005624B7">
      <w:pPr>
        <w:ind w:firstLine="0"/>
      </w:pPr>
      <w:r>
        <w:rPr>
          <w:noProof/>
        </w:rPr>
        <w:drawing>
          <wp:inline distT="0" distB="0" distL="0" distR="0">
            <wp:extent cx="5400040" cy="2467547"/>
            <wp:effectExtent l="19050" t="0" r="0" b="0"/>
            <wp:docPr id="16"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cstate="print"/>
                    <a:srcRect/>
                    <a:stretch>
                      <a:fillRect/>
                    </a:stretch>
                  </pic:blipFill>
                  <pic:spPr bwMode="auto">
                    <a:xfrm>
                      <a:off x="0" y="0"/>
                      <a:ext cx="5400040" cy="2467547"/>
                    </a:xfrm>
                    <a:prstGeom prst="rect">
                      <a:avLst/>
                    </a:prstGeom>
                    <a:noFill/>
                    <a:ln w="9525">
                      <a:noFill/>
                      <a:miter lim="800000"/>
                      <a:headEnd/>
                      <a:tailEnd/>
                    </a:ln>
                  </pic:spPr>
                </pic:pic>
              </a:graphicData>
            </a:graphic>
          </wp:inline>
        </w:drawing>
      </w:r>
    </w:p>
    <w:p w:rsidR="00F81319" w:rsidRDefault="00F81319" w:rsidP="005624B7"/>
    <w:p w:rsidR="005624B7" w:rsidRDefault="005624B7" w:rsidP="005624B7">
      <w:r w:rsidRPr="005768A4">
        <w:t xml:space="preserve">Na operação </w:t>
      </w:r>
      <w:r w:rsidRPr="007D3345">
        <w:rPr>
          <w:rFonts w:ascii="Courier New" w:hAnsi="Courier New" w:cs="Courier New"/>
          <w:sz w:val="22"/>
        </w:rPr>
        <w:t>Editar</w:t>
      </w:r>
      <w:r>
        <w:t xml:space="preserve">, a LPN </w:t>
      </w:r>
      <w:r w:rsidRPr="005768A4">
        <w:t xml:space="preserve">selecionada pode ser modificada, </w:t>
      </w:r>
      <w:r>
        <w:t>conforme ilustrado n</w:t>
      </w:r>
      <w:r w:rsidRPr="005768A4">
        <w:t>a</w:t>
      </w:r>
      <w:r>
        <w:t xml:space="preserve"> </w:t>
      </w:r>
      <w:fldSimple w:instr=" REF _Ref401867346 \h  \* MERGEFORMAT ">
        <w:r w:rsidR="00E73BEA" w:rsidRPr="00E73BEA">
          <w:t>Figura A.4</w:t>
        </w:r>
      </w:fldSimple>
      <w:r w:rsidRPr="005768A4">
        <w:t>. N</w:t>
      </w:r>
      <w:r>
        <w:t>o</w:t>
      </w:r>
      <w:r w:rsidRPr="005768A4">
        <w:t xml:space="preserve"> </w:t>
      </w:r>
      <w:r>
        <w:t>momento</w:t>
      </w:r>
      <w:r w:rsidRPr="005768A4">
        <w:t xml:space="preserve"> de salvar a LPN, pode-se criar uma nova versão </w:t>
      </w:r>
      <w:r>
        <w:t xml:space="preserve">(utilizando o mecanismo de versionamento do repositório) </w:t>
      </w:r>
      <w:r w:rsidRPr="005768A4">
        <w:t>e também pode ser necessário espalhar essas alterações para as instâncias dessa LPN</w:t>
      </w:r>
      <w:r>
        <w:t xml:space="preserve"> (utilizando o mecanismo de rastreabilidade do repositório entre a LPN e as suas instâncias).</w:t>
      </w:r>
    </w:p>
    <w:p w:rsidR="005624B7" w:rsidRPr="00DE33C1" w:rsidRDefault="005624B7" w:rsidP="005624B7">
      <w:pPr>
        <w:pStyle w:val="Legenda"/>
        <w:rPr>
          <w:rFonts w:ascii="Times New Roman" w:hAnsi="Times New Roman" w:cs="Times New Roman"/>
          <w:sz w:val="20"/>
          <w:szCs w:val="20"/>
        </w:rPr>
      </w:pPr>
      <w:bookmarkStart w:id="1076" w:name="_Ref401867346"/>
      <w:bookmarkStart w:id="1077" w:name="_Toc402159511"/>
      <w:r w:rsidRPr="00DE33C1">
        <w:rPr>
          <w:rFonts w:ascii="Times New Roman" w:hAnsi="Times New Roman" w:cs="Times New Roman"/>
          <w:sz w:val="20"/>
          <w:szCs w:val="20"/>
        </w:rPr>
        <w:lastRenderedPageBreak/>
        <w:t xml:space="preserve">Figura </w:t>
      </w:r>
      <w:r w:rsidR="004F74C6" w:rsidRPr="00DE33C1">
        <w:rPr>
          <w:rFonts w:ascii="Times New Roman" w:hAnsi="Times New Roman" w:cs="Times New Roman"/>
          <w:sz w:val="20"/>
          <w:szCs w:val="20"/>
        </w:rPr>
        <w:t>A</w:t>
      </w:r>
      <w:r w:rsidR="00FE1E01" w:rsidRPr="00DE33C1">
        <w:rPr>
          <w:rFonts w:ascii="Times New Roman" w:hAnsi="Times New Roman" w:cs="Times New Roman"/>
          <w:sz w:val="20"/>
          <w:szCs w:val="20"/>
        </w:rPr>
        <w:t>.</w:t>
      </w:r>
      <w:r w:rsidR="00283060" w:rsidRPr="00DE33C1">
        <w:rPr>
          <w:rFonts w:ascii="Times New Roman" w:hAnsi="Times New Roman" w:cs="Times New Roman"/>
          <w:sz w:val="20"/>
          <w:szCs w:val="20"/>
        </w:rPr>
        <w:fldChar w:fldCharType="begin"/>
      </w:r>
      <w:r w:rsidR="00FE1E01" w:rsidRPr="00DE33C1">
        <w:rPr>
          <w:rFonts w:ascii="Times New Roman" w:hAnsi="Times New Roman" w:cs="Times New Roman"/>
          <w:sz w:val="20"/>
          <w:szCs w:val="20"/>
        </w:rPr>
        <w:instrText xml:space="preserve"> SEQ Figura \* ARABIC \s 1 </w:instrText>
      </w:r>
      <w:r w:rsidR="00283060" w:rsidRPr="00DE33C1">
        <w:rPr>
          <w:rFonts w:ascii="Times New Roman" w:hAnsi="Times New Roman" w:cs="Times New Roman"/>
          <w:sz w:val="20"/>
          <w:szCs w:val="20"/>
        </w:rPr>
        <w:fldChar w:fldCharType="separate"/>
      </w:r>
      <w:r w:rsidR="00E73BEA">
        <w:rPr>
          <w:rFonts w:ascii="Times New Roman" w:hAnsi="Times New Roman" w:cs="Times New Roman"/>
          <w:noProof/>
          <w:sz w:val="20"/>
          <w:szCs w:val="20"/>
        </w:rPr>
        <w:t>4</w:t>
      </w:r>
      <w:r w:rsidR="00283060" w:rsidRPr="00DE33C1">
        <w:rPr>
          <w:rFonts w:ascii="Times New Roman" w:hAnsi="Times New Roman" w:cs="Times New Roman"/>
          <w:sz w:val="20"/>
          <w:szCs w:val="20"/>
        </w:rPr>
        <w:fldChar w:fldCharType="end"/>
      </w:r>
      <w:bookmarkEnd w:id="1076"/>
      <w:r w:rsidRPr="00DE33C1">
        <w:rPr>
          <w:rFonts w:ascii="Times New Roman" w:hAnsi="Times New Roman" w:cs="Times New Roman"/>
          <w:sz w:val="20"/>
          <w:szCs w:val="20"/>
        </w:rPr>
        <w:t xml:space="preserve"> - Ferramenta computacional fictícia de apoio a abordagens LPN – operação Editar LPN</w:t>
      </w:r>
      <w:bookmarkEnd w:id="1077"/>
    </w:p>
    <w:p w:rsidR="005624B7" w:rsidRPr="005768A4" w:rsidRDefault="009F392A" w:rsidP="005624B7">
      <w:pPr>
        <w:ind w:firstLine="0"/>
        <w:jc w:val="center"/>
      </w:pPr>
      <w:r>
        <w:rPr>
          <w:noProof/>
        </w:rPr>
        <w:drawing>
          <wp:inline distT="0" distB="0" distL="0" distR="0">
            <wp:extent cx="4844329" cy="3871561"/>
            <wp:effectExtent l="19050" t="19050" r="13421" b="14639"/>
            <wp:docPr id="19"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srcRect/>
                    <a:stretch>
                      <a:fillRect/>
                    </a:stretch>
                  </pic:blipFill>
                  <pic:spPr bwMode="auto">
                    <a:xfrm>
                      <a:off x="0" y="0"/>
                      <a:ext cx="4848590" cy="3874967"/>
                    </a:xfrm>
                    <a:prstGeom prst="rect">
                      <a:avLst/>
                    </a:prstGeom>
                    <a:noFill/>
                    <a:ln w="9525">
                      <a:solidFill>
                        <a:schemeClr val="tx1"/>
                      </a:solidFill>
                      <a:miter lim="800000"/>
                      <a:headEnd/>
                      <a:tailEnd/>
                    </a:ln>
                  </pic:spPr>
                </pic:pic>
              </a:graphicData>
            </a:graphic>
          </wp:inline>
        </w:drawing>
      </w:r>
    </w:p>
    <w:p w:rsidR="005624B7" w:rsidRDefault="005624B7" w:rsidP="005624B7"/>
    <w:p w:rsidR="005624B7" w:rsidRDefault="005624B7" w:rsidP="005624B7">
      <w:r>
        <w:t xml:space="preserve">Na operação </w:t>
      </w:r>
      <w:r w:rsidRPr="007D3345">
        <w:rPr>
          <w:rFonts w:ascii="Courier New" w:hAnsi="Courier New" w:cs="Courier New"/>
          <w:sz w:val="22"/>
        </w:rPr>
        <w:t>Instanciar</w:t>
      </w:r>
      <w:r>
        <w:t xml:space="preserve"> LPN, ilustrada na </w:t>
      </w:r>
      <w:fldSimple w:instr=" REF _Ref401867376 \h  \* MERGEFORMAT ">
        <w:r w:rsidR="00E73BEA" w:rsidRPr="00E73BEA">
          <w:t>Figura A.5</w:t>
        </w:r>
      </w:fldSimple>
      <w:r>
        <w:t>, a ferramenta computacional solicita a configuração da LPN para que o modelo de processo de negócio possa ser obtido (instância da LPN). Após essa configuração, a ferramenta computacional</w:t>
      </w:r>
      <w:r w:rsidDel="00EB7448">
        <w:t xml:space="preserve"> </w:t>
      </w:r>
      <w:r>
        <w:t xml:space="preserve">também pode permitir a inclusão de novos elementos BPMN no processo de negócio. Quando a instância da LPN for </w:t>
      </w:r>
      <w:r w:rsidR="00686101">
        <w:t xml:space="preserve">armazenada </w:t>
      </w:r>
      <w:r>
        <w:t>no repositório, a ferramenta computacional</w:t>
      </w:r>
      <w:r w:rsidDel="00EB7448">
        <w:t xml:space="preserve"> </w:t>
      </w:r>
      <w:r>
        <w:t xml:space="preserve">irá verificar se as mudanças realizadas na instância também podem ser aplicadas na LPN. Essa funcionalidade pertence ao mecanismo de </w:t>
      </w:r>
      <w:r w:rsidRPr="00F81319">
        <w:rPr>
          <w:i/>
        </w:rPr>
        <w:t>feedback</w:t>
      </w:r>
      <w:r>
        <w:t xml:space="preserve"> do repositório de LPN.  Se as modificações propostas na instância forem incorporadas na LPN, ocorre o mesmo processo anteriormente descrito, que é o de espalhar as alterações para as instâncias dessa LPN (mecanismo de rastreabilidade do repositório entre a LPN e as suas instâncias).</w:t>
      </w:r>
    </w:p>
    <w:p w:rsidR="005624B7" w:rsidRPr="00DE33C1" w:rsidRDefault="005624B7" w:rsidP="005624B7">
      <w:pPr>
        <w:pStyle w:val="Legenda"/>
        <w:rPr>
          <w:rFonts w:ascii="Times New Roman" w:hAnsi="Times New Roman" w:cs="Times New Roman"/>
          <w:sz w:val="20"/>
          <w:szCs w:val="20"/>
        </w:rPr>
      </w:pPr>
      <w:bookmarkStart w:id="1078" w:name="_Ref401867376"/>
      <w:bookmarkStart w:id="1079" w:name="_Toc402159512"/>
      <w:r w:rsidRPr="00DE33C1">
        <w:rPr>
          <w:rFonts w:ascii="Times New Roman" w:hAnsi="Times New Roman" w:cs="Times New Roman"/>
          <w:sz w:val="20"/>
          <w:szCs w:val="20"/>
        </w:rPr>
        <w:lastRenderedPageBreak/>
        <w:t xml:space="preserve">Figura </w:t>
      </w:r>
      <w:r w:rsidR="004F74C6" w:rsidRPr="00DE33C1">
        <w:rPr>
          <w:rFonts w:ascii="Times New Roman" w:hAnsi="Times New Roman" w:cs="Times New Roman"/>
          <w:sz w:val="20"/>
          <w:szCs w:val="20"/>
        </w:rPr>
        <w:t>A</w:t>
      </w:r>
      <w:r w:rsidR="00FE1E01" w:rsidRPr="00DE33C1">
        <w:rPr>
          <w:rFonts w:ascii="Times New Roman" w:hAnsi="Times New Roman" w:cs="Times New Roman"/>
          <w:sz w:val="20"/>
          <w:szCs w:val="20"/>
        </w:rPr>
        <w:t>.</w:t>
      </w:r>
      <w:r w:rsidR="00283060" w:rsidRPr="00DE33C1">
        <w:rPr>
          <w:rFonts w:ascii="Times New Roman" w:hAnsi="Times New Roman" w:cs="Times New Roman"/>
          <w:sz w:val="20"/>
          <w:szCs w:val="20"/>
        </w:rPr>
        <w:fldChar w:fldCharType="begin"/>
      </w:r>
      <w:r w:rsidR="00FE1E01" w:rsidRPr="00DE33C1">
        <w:rPr>
          <w:rFonts w:ascii="Times New Roman" w:hAnsi="Times New Roman" w:cs="Times New Roman"/>
          <w:sz w:val="20"/>
          <w:szCs w:val="20"/>
        </w:rPr>
        <w:instrText xml:space="preserve"> SEQ Figura \* ARABIC \s 1 </w:instrText>
      </w:r>
      <w:r w:rsidR="00283060" w:rsidRPr="00DE33C1">
        <w:rPr>
          <w:rFonts w:ascii="Times New Roman" w:hAnsi="Times New Roman" w:cs="Times New Roman"/>
          <w:sz w:val="20"/>
          <w:szCs w:val="20"/>
        </w:rPr>
        <w:fldChar w:fldCharType="separate"/>
      </w:r>
      <w:r w:rsidR="00E73BEA">
        <w:rPr>
          <w:rFonts w:ascii="Times New Roman" w:hAnsi="Times New Roman" w:cs="Times New Roman"/>
          <w:noProof/>
          <w:sz w:val="20"/>
          <w:szCs w:val="20"/>
        </w:rPr>
        <w:t>5</w:t>
      </w:r>
      <w:r w:rsidR="00283060" w:rsidRPr="00DE33C1">
        <w:rPr>
          <w:rFonts w:ascii="Times New Roman" w:hAnsi="Times New Roman" w:cs="Times New Roman"/>
          <w:sz w:val="20"/>
          <w:szCs w:val="20"/>
        </w:rPr>
        <w:fldChar w:fldCharType="end"/>
      </w:r>
      <w:bookmarkEnd w:id="1078"/>
      <w:r w:rsidRPr="00DE33C1">
        <w:rPr>
          <w:rFonts w:ascii="Times New Roman" w:hAnsi="Times New Roman" w:cs="Times New Roman"/>
          <w:sz w:val="20"/>
          <w:szCs w:val="20"/>
        </w:rPr>
        <w:t xml:space="preserve"> - Arcabouço de apoio computacional a abordagem GLPN – operação instanciar LPN</w:t>
      </w:r>
      <w:bookmarkEnd w:id="1079"/>
    </w:p>
    <w:p w:rsidR="005624B7" w:rsidRDefault="009F392A" w:rsidP="005624B7">
      <w:pPr>
        <w:ind w:firstLine="0"/>
        <w:jc w:val="center"/>
      </w:pPr>
      <w:r>
        <w:rPr>
          <w:noProof/>
        </w:rPr>
        <w:drawing>
          <wp:inline distT="0" distB="0" distL="0" distR="0">
            <wp:extent cx="4476998" cy="3600444"/>
            <wp:effectExtent l="19050" t="19050" r="18802" b="19056"/>
            <wp:docPr id="20"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srcRect/>
                    <a:stretch>
                      <a:fillRect/>
                    </a:stretch>
                  </pic:blipFill>
                  <pic:spPr bwMode="auto">
                    <a:xfrm>
                      <a:off x="0" y="0"/>
                      <a:ext cx="4480269" cy="3603074"/>
                    </a:xfrm>
                    <a:prstGeom prst="rect">
                      <a:avLst/>
                    </a:prstGeom>
                    <a:noFill/>
                    <a:ln w="9525">
                      <a:solidFill>
                        <a:schemeClr val="tx1"/>
                      </a:solidFill>
                      <a:miter lim="800000"/>
                      <a:headEnd/>
                      <a:tailEnd/>
                    </a:ln>
                  </pic:spPr>
                </pic:pic>
              </a:graphicData>
            </a:graphic>
          </wp:inline>
        </w:drawing>
      </w:r>
    </w:p>
    <w:p w:rsidR="00882E08" w:rsidRDefault="00882E08">
      <w:pPr>
        <w:tabs>
          <w:tab w:val="right" w:leader="underscore" w:pos="8505"/>
        </w:tabs>
        <w:spacing w:line="240" w:lineRule="auto"/>
        <w:ind w:left="720" w:firstLine="0"/>
        <w:jc w:val="left"/>
      </w:pPr>
    </w:p>
    <w:sectPr w:rsidR="00882E08" w:rsidSect="00A9318D">
      <w:pgSz w:w="11907" w:h="16840" w:code="9"/>
      <w:pgMar w:top="1418" w:right="1701" w:bottom="1418"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74166" w:rsidRDefault="00C74166" w:rsidP="00577165">
      <w:pPr>
        <w:spacing w:line="240" w:lineRule="auto"/>
      </w:pPr>
      <w:r>
        <w:separator/>
      </w:r>
    </w:p>
  </w:endnote>
  <w:endnote w:type="continuationSeparator" w:id="0">
    <w:p w:rsidR="00C74166" w:rsidRDefault="00C74166" w:rsidP="00577165">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panose1 w:val="05010000000000000000"/>
    <w:charset w:val="00"/>
    <w:family w:val="auto"/>
    <w:pitch w:val="variable"/>
    <w:sig w:usb0="800000AF" w:usb1="1001ECEA"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Droid Sans Fallback">
    <w:altName w:val="MS Mincho"/>
    <w:charset w:val="80"/>
    <w:family w:val="auto"/>
    <w:pitch w:val="variable"/>
    <w:sig w:usb0="00000000" w:usb1="00000000" w:usb2="00000000" w:usb3="00000000" w:csb0="00000000" w:csb1="00000000"/>
  </w:font>
  <w:font w:name="Lohit Hindi">
    <w:altName w:val="MS Mincho"/>
    <w:charset w:val="80"/>
    <w:family w:val="auto"/>
    <w:pitch w:val="variable"/>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0CA3" w:rsidRDefault="00B10CA3">
    <w:pPr>
      <w:pStyle w:val="Rodap"/>
      <w:jc w:val="right"/>
    </w:pPr>
  </w:p>
  <w:p w:rsidR="00B10CA3" w:rsidRDefault="00B10CA3">
    <w:pPr>
      <w:pStyle w:val="Rodap"/>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0CA3" w:rsidRDefault="00283060">
    <w:pPr>
      <w:pStyle w:val="Rodap"/>
      <w:jc w:val="right"/>
    </w:pPr>
    <w:fldSimple w:instr=" PAGE  \* roman  \* MERGEFORMAT ">
      <w:r w:rsidR="00E73BEA">
        <w:rPr>
          <w:noProof/>
        </w:rPr>
        <w:t>xii</w:t>
      </w:r>
    </w:fldSimple>
  </w:p>
  <w:p w:rsidR="00B10CA3" w:rsidRDefault="00B10CA3">
    <w:pPr>
      <w:pStyle w:val="Rodap"/>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0CA3" w:rsidRDefault="00283060">
    <w:pPr>
      <w:pStyle w:val="Rodap"/>
      <w:jc w:val="right"/>
    </w:pPr>
    <w:fldSimple w:instr=" PAGE  \* Arabic  \* MERGEFORMAT ">
      <w:r w:rsidR="00E73BEA">
        <w:rPr>
          <w:noProof/>
        </w:rPr>
        <w:t>17</w:t>
      </w:r>
    </w:fldSimple>
  </w:p>
  <w:p w:rsidR="00B10CA3" w:rsidRDefault="00B10CA3">
    <w:pPr>
      <w:pStyle w:val="Rodap"/>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0CA3" w:rsidRDefault="00283060">
    <w:pPr>
      <w:pStyle w:val="Rodap"/>
      <w:jc w:val="right"/>
    </w:pPr>
    <w:fldSimple w:instr=" PAGE   \* MERGEFORMAT ">
      <w:r w:rsidR="00E73BEA">
        <w:rPr>
          <w:noProof/>
        </w:rPr>
        <w:t>142</w:t>
      </w:r>
    </w:fldSimple>
  </w:p>
  <w:p w:rsidR="00B10CA3" w:rsidRDefault="00B10CA3">
    <w:pPr>
      <w:pStyle w:val="Rodap"/>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74166" w:rsidRDefault="00C74166" w:rsidP="00577165">
      <w:pPr>
        <w:spacing w:line="240" w:lineRule="auto"/>
      </w:pPr>
      <w:r>
        <w:separator/>
      </w:r>
    </w:p>
  </w:footnote>
  <w:footnote w:type="continuationSeparator" w:id="0">
    <w:p w:rsidR="00C74166" w:rsidRDefault="00C74166" w:rsidP="00577165">
      <w:pPr>
        <w:spacing w:line="240" w:lineRule="auto"/>
      </w:pPr>
      <w:r>
        <w:continuationSeparator/>
      </w:r>
    </w:p>
  </w:footnote>
  <w:footnote w:id="1">
    <w:p w:rsidR="00B10CA3" w:rsidRPr="008908F6" w:rsidRDefault="00B10CA3" w:rsidP="00FF0B4E">
      <w:pPr>
        <w:pStyle w:val="Textodenotaderodap"/>
        <w:rPr>
          <w:lang w:val="pt-BR"/>
        </w:rPr>
      </w:pPr>
      <w:r>
        <w:rPr>
          <w:rStyle w:val="Refdenotaderodap"/>
        </w:rPr>
        <w:footnoteRef/>
      </w:r>
      <w:r w:rsidRPr="00FC5BEA">
        <w:rPr>
          <w:lang w:val="pt-BR"/>
        </w:rPr>
        <w:t xml:space="preserve"> São as características de um </w:t>
      </w:r>
      <w:r>
        <w:rPr>
          <w:lang w:val="pt-BR"/>
        </w:rPr>
        <w:t>s</w:t>
      </w:r>
      <w:r w:rsidRPr="00FC5BEA">
        <w:rPr>
          <w:lang w:val="pt-BR"/>
        </w:rPr>
        <w:t>istema visíveis ao</w:t>
      </w:r>
      <w:r w:rsidRPr="008908F6">
        <w:rPr>
          <w:lang w:val="pt-BR"/>
        </w:rPr>
        <w:t xml:space="preserve"> usu</w:t>
      </w:r>
      <w:r w:rsidRPr="00654342">
        <w:rPr>
          <w:lang w:val="pt-BR"/>
        </w:rPr>
        <w:t>ário final</w:t>
      </w:r>
      <w:r w:rsidRPr="00FC5BEA">
        <w:rPr>
          <w:color w:val="000000"/>
          <w:lang w:val="pt-BR"/>
        </w:rPr>
        <w:t xml:space="preserve"> (</w:t>
      </w:r>
      <w:r>
        <w:rPr>
          <w:color w:val="000000"/>
          <w:lang w:val="pt-BR"/>
        </w:rPr>
        <w:t>KANG</w:t>
      </w:r>
      <w:r w:rsidRPr="00FC5BEA">
        <w:rPr>
          <w:color w:val="000000"/>
          <w:lang w:val="pt-BR"/>
        </w:rPr>
        <w:t xml:space="preserve"> </w:t>
      </w:r>
      <w:r w:rsidRPr="00FC5BEA">
        <w:rPr>
          <w:i/>
          <w:color w:val="000000"/>
          <w:lang w:val="pt-BR"/>
        </w:rPr>
        <w:t>et al</w:t>
      </w:r>
      <w:r w:rsidRPr="00FC5BEA">
        <w:rPr>
          <w:color w:val="000000"/>
          <w:lang w:val="pt-BR"/>
        </w:rPr>
        <w:t>., 1990).</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0CA3" w:rsidRDefault="00B10CA3" w:rsidP="00EA3311">
    <w:pPr>
      <w:pStyle w:val="Cabealho"/>
      <w:ind w:firstLine="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0CA3" w:rsidRDefault="00B10CA3" w:rsidP="00EA3311">
    <w:pPr>
      <w:pStyle w:val="Cabealho"/>
      <w:ind w:firstLine="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0CA3" w:rsidRDefault="00B10CA3" w:rsidP="00EA3311">
    <w:pPr>
      <w:pStyle w:val="Cabealho"/>
      <w:ind w:firstLine="0"/>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0CA3" w:rsidRDefault="00B10CA3" w:rsidP="00EA3311">
    <w:pPr>
      <w:pStyle w:val="Cabealho"/>
      <w:ind w:firstLine="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D38E710E"/>
    <w:lvl w:ilvl="0">
      <w:start w:val="1"/>
      <w:numFmt w:val="bullet"/>
      <w:pStyle w:val="Commarcadores"/>
      <w:lvlText w:val=""/>
      <w:lvlJc w:val="left"/>
      <w:pPr>
        <w:tabs>
          <w:tab w:val="num" w:pos="360"/>
        </w:tabs>
        <w:ind w:left="360" w:hanging="360"/>
      </w:pPr>
      <w:rPr>
        <w:rFonts w:ascii="Symbol" w:hAnsi="Symbol" w:hint="default"/>
      </w:rPr>
    </w:lvl>
  </w:abstractNum>
  <w:abstractNum w:abstractNumId="1">
    <w:nsid w:val="00000003"/>
    <w:multiLevelType w:val="multilevel"/>
    <w:tmpl w:val="00000003"/>
    <w:name w:val="WW8Num4"/>
    <w:lvl w:ilvl="0">
      <w:start w:val="1"/>
      <w:numFmt w:val="bullet"/>
      <w:lvlText w:val=""/>
      <w:lvlJc w:val="left"/>
      <w:pPr>
        <w:tabs>
          <w:tab w:val="num" w:pos="1080"/>
        </w:tabs>
        <w:ind w:left="1080" w:hanging="360"/>
      </w:pPr>
      <w:rPr>
        <w:rFonts w:ascii="Symbol" w:hAnsi="Symbol" w:cs="OpenSymbol"/>
      </w:rPr>
    </w:lvl>
    <w:lvl w:ilvl="1">
      <w:start w:val="1"/>
      <w:numFmt w:val="bullet"/>
      <w:lvlText w:val="◦"/>
      <w:lvlJc w:val="left"/>
      <w:pPr>
        <w:tabs>
          <w:tab w:val="num" w:pos="1440"/>
        </w:tabs>
        <w:ind w:left="1440" w:hanging="360"/>
      </w:pPr>
      <w:rPr>
        <w:rFonts w:ascii="OpenSymbol" w:hAnsi="OpenSymbol" w:cs="OpenSymbol"/>
      </w:rPr>
    </w:lvl>
    <w:lvl w:ilvl="2">
      <w:start w:val="1"/>
      <w:numFmt w:val="bullet"/>
      <w:lvlText w:val="▪"/>
      <w:lvlJc w:val="left"/>
      <w:pPr>
        <w:tabs>
          <w:tab w:val="num" w:pos="1800"/>
        </w:tabs>
        <w:ind w:left="1800" w:hanging="360"/>
      </w:pPr>
      <w:rPr>
        <w:rFonts w:ascii="OpenSymbol" w:hAnsi="OpenSymbol" w:cs="OpenSymbol"/>
      </w:rPr>
    </w:lvl>
    <w:lvl w:ilvl="3">
      <w:start w:val="1"/>
      <w:numFmt w:val="bullet"/>
      <w:lvlText w:val=""/>
      <w:lvlJc w:val="left"/>
      <w:pPr>
        <w:tabs>
          <w:tab w:val="num" w:pos="2160"/>
        </w:tabs>
        <w:ind w:left="2160" w:hanging="360"/>
      </w:pPr>
      <w:rPr>
        <w:rFonts w:ascii="Wingdings 2" w:hAnsi="Wingdings 2" w:cs="OpenSymbol"/>
      </w:rPr>
    </w:lvl>
    <w:lvl w:ilvl="4">
      <w:start w:val="1"/>
      <w:numFmt w:val="bullet"/>
      <w:lvlText w:val="◦"/>
      <w:lvlJc w:val="left"/>
      <w:pPr>
        <w:tabs>
          <w:tab w:val="num" w:pos="2520"/>
        </w:tabs>
        <w:ind w:left="2520" w:hanging="360"/>
      </w:pPr>
      <w:rPr>
        <w:rFonts w:ascii="OpenSymbol" w:hAnsi="OpenSymbol" w:cs="OpenSymbol"/>
      </w:rPr>
    </w:lvl>
    <w:lvl w:ilvl="5">
      <w:start w:val="1"/>
      <w:numFmt w:val="bullet"/>
      <w:lvlText w:val="▪"/>
      <w:lvlJc w:val="left"/>
      <w:pPr>
        <w:tabs>
          <w:tab w:val="num" w:pos="2880"/>
        </w:tabs>
        <w:ind w:left="2880" w:hanging="360"/>
      </w:pPr>
      <w:rPr>
        <w:rFonts w:ascii="OpenSymbol" w:hAnsi="OpenSymbol" w:cs="OpenSymbol"/>
      </w:rPr>
    </w:lvl>
    <w:lvl w:ilvl="6">
      <w:start w:val="1"/>
      <w:numFmt w:val="bullet"/>
      <w:lvlText w:val=""/>
      <w:lvlJc w:val="left"/>
      <w:pPr>
        <w:tabs>
          <w:tab w:val="num" w:pos="3240"/>
        </w:tabs>
        <w:ind w:left="3240" w:hanging="360"/>
      </w:pPr>
      <w:rPr>
        <w:rFonts w:ascii="Wingdings 2" w:hAnsi="Wingdings 2" w:cs="OpenSymbol"/>
      </w:rPr>
    </w:lvl>
    <w:lvl w:ilvl="7">
      <w:start w:val="1"/>
      <w:numFmt w:val="bullet"/>
      <w:lvlText w:val="◦"/>
      <w:lvlJc w:val="left"/>
      <w:pPr>
        <w:tabs>
          <w:tab w:val="num" w:pos="3600"/>
        </w:tabs>
        <w:ind w:left="3600" w:hanging="360"/>
      </w:pPr>
      <w:rPr>
        <w:rFonts w:ascii="OpenSymbol" w:hAnsi="OpenSymbol" w:cs="OpenSymbol"/>
      </w:rPr>
    </w:lvl>
    <w:lvl w:ilvl="8">
      <w:start w:val="1"/>
      <w:numFmt w:val="bullet"/>
      <w:lvlText w:val="▪"/>
      <w:lvlJc w:val="left"/>
      <w:pPr>
        <w:tabs>
          <w:tab w:val="num" w:pos="3960"/>
        </w:tabs>
        <w:ind w:left="3960" w:hanging="360"/>
      </w:pPr>
      <w:rPr>
        <w:rFonts w:ascii="OpenSymbol" w:hAnsi="OpenSymbol" w:cs="OpenSymbol"/>
      </w:rPr>
    </w:lvl>
  </w:abstractNum>
  <w:abstractNum w:abstractNumId="2">
    <w:nsid w:val="00000005"/>
    <w:multiLevelType w:val="multilevel"/>
    <w:tmpl w:val="00000005"/>
    <w:name w:val="WW8Num10"/>
    <w:lvl w:ilvl="0">
      <w:start w:val="1"/>
      <w:numFmt w:val="bullet"/>
      <w:lvlText w:val=""/>
      <w:lvlJc w:val="left"/>
      <w:pPr>
        <w:tabs>
          <w:tab w:val="num" w:pos="1080"/>
        </w:tabs>
        <w:ind w:left="1080" w:hanging="360"/>
      </w:pPr>
      <w:rPr>
        <w:rFonts w:ascii="Symbol" w:hAnsi="Symbol" w:cs="Symbol"/>
      </w:rPr>
    </w:lvl>
    <w:lvl w:ilvl="1">
      <w:start w:val="1"/>
      <w:numFmt w:val="bullet"/>
      <w:lvlText w:val="◦"/>
      <w:lvlJc w:val="left"/>
      <w:pPr>
        <w:tabs>
          <w:tab w:val="num" w:pos="1440"/>
        </w:tabs>
        <w:ind w:left="1440" w:hanging="360"/>
      </w:pPr>
      <w:rPr>
        <w:rFonts w:ascii="OpenSymbol" w:hAnsi="OpenSymbol" w:cs="OpenSymbol"/>
      </w:rPr>
    </w:lvl>
    <w:lvl w:ilvl="2">
      <w:start w:val="1"/>
      <w:numFmt w:val="bullet"/>
      <w:lvlText w:val="▪"/>
      <w:lvlJc w:val="left"/>
      <w:pPr>
        <w:tabs>
          <w:tab w:val="num" w:pos="1800"/>
        </w:tabs>
        <w:ind w:left="1800" w:hanging="360"/>
      </w:pPr>
      <w:rPr>
        <w:rFonts w:ascii="OpenSymbol" w:hAnsi="OpenSymbol" w:cs="OpenSymbol"/>
      </w:rPr>
    </w:lvl>
    <w:lvl w:ilvl="3">
      <w:start w:val="1"/>
      <w:numFmt w:val="bullet"/>
      <w:lvlText w:val=""/>
      <w:lvlJc w:val="left"/>
      <w:pPr>
        <w:tabs>
          <w:tab w:val="num" w:pos="2160"/>
        </w:tabs>
        <w:ind w:left="2160" w:hanging="360"/>
      </w:pPr>
      <w:rPr>
        <w:rFonts w:ascii="Wingdings 2" w:hAnsi="Wingdings 2" w:cs="OpenSymbol"/>
      </w:rPr>
    </w:lvl>
    <w:lvl w:ilvl="4">
      <w:start w:val="1"/>
      <w:numFmt w:val="bullet"/>
      <w:lvlText w:val="◦"/>
      <w:lvlJc w:val="left"/>
      <w:pPr>
        <w:tabs>
          <w:tab w:val="num" w:pos="2520"/>
        </w:tabs>
        <w:ind w:left="2520" w:hanging="360"/>
      </w:pPr>
      <w:rPr>
        <w:rFonts w:ascii="OpenSymbol" w:hAnsi="OpenSymbol" w:cs="OpenSymbol"/>
      </w:rPr>
    </w:lvl>
    <w:lvl w:ilvl="5">
      <w:start w:val="1"/>
      <w:numFmt w:val="bullet"/>
      <w:lvlText w:val="▪"/>
      <w:lvlJc w:val="left"/>
      <w:pPr>
        <w:tabs>
          <w:tab w:val="num" w:pos="2880"/>
        </w:tabs>
        <w:ind w:left="2880" w:hanging="360"/>
      </w:pPr>
      <w:rPr>
        <w:rFonts w:ascii="OpenSymbol" w:hAnsi="OpenSymbol" w:cs="OpenSymbol"/>
      </w:rPr>
    </w:lvl>
    <w:lvl w:ilvl="6">
      <w:start w:val="1"/>
      <w:numFmt w:val="bullet"/>
      <w:lvlText w:val=""/>
      <w:lvlJc w:val="left"/>
      <w:pPr>
        <w:tabs>
          <w:tab w:val="num" w:pos="3240"/>
        </w:tabs>
        <w:ind w:left="3240" w:hanging="360"/>
      </w:pPr>
      <w:rPr>
        <w:rFonts w:ascii="Wingdings 2" w:hAnsi="Wingdings 2" w:cs="OpenSymbol"/>
      </w:rPr>
    </w:lvl>
    <w:lvl w:ilvl="7">
      <w:start w:val="1"/>
      <w:numFmt w:val="bullet"/>
      <w:lvlText w:val="◦"/>
      <w:lvlJc w:val="left"/>
      <w:pPr>
        <w:tabs>
          <w:tab w:val="num" w:pos="3600"/>
        </w:tabs>
        <w:ind w:left="3600" w:hanging="360"/>
      </w:pPr>
      <w:rPr>
        <w:rFonts w:ascii="OpenSymbol" w:hAnsi="OpenSymbol" w:cs="OpenSymbol"/>
      </w:rPr>
    </w:lvl>
    <w:lvl w:ilvl="8">
      <w:start w:val="1"/>
      <w:numFmt w:val="bullet"/>
      <w:lvlText w:val="▪"/>
      <w:lvlJc w:val="left"/>
      <w:pPr>
        <w:tabs>
          <w:tab w:val="num" w:pos="3960"/>
        </w:tabs>
        <w:ind w:left="3960" w:hanging="360"/>
      </w:pPr>
      <w:rPr>
        <w:rFonts w:ascii="OpenSymbol" w:hAnsi="OpenSymbol" w:cs="OpenSymbol"/>
      </w:rPr>
    </w:lvl>
  </w:abstractNum>
  <w:abstractNum w:abstractNumId="3">
    <w:nsid w:val="00000006"/>
    <w:multiLevelType w:val="multilevel"/>
    <w:tmpl w:val="00000006"/>
    <w:name w:val="WW8Num12"/>
    <w:lvl w:ilvl="0">
      <w:start w:val="1"/>
      <w:numFmt w:val="bullet"/>
      <w:lvlText w:val=""/>
      <w:lvlJc w:val="left"/>
      <w:pPr>
        <w:tabs>
          <w:tab w:val="num" w:pos="1080"/>
        </w:tabs>
        <w:ind w:left="1080" w:hanging="360"/>
      </w:pPr>
      <w:rPr>
        <w:rFonts w:ascii="Symbol" w:hAnsi="Symbol" w:cs="Symbol"/>
      </w:rPr>
    </w:lvl>
    <w:lvl w:ilvl="1">
      <w:start w:val="1"/>
      <w:numFmt w:val="bullet"/>
      <w:lvlText w:val="◦"/>
      <w:lvlJc w:val="left"/>
      <w:pPr>
        <w:tabs>
          <w:tab w:val="num" w:pos="1440"/>
        </w:tabs>
        <w:ind w:left="1440" w:hanging="360"/>
      </w:pPr>
      <w:rPr>
        <w:rFonts w:ascii="OpenSymbol" w:hAnsi="OpenSymbol" w:cs="OpenSymbol"/>
      </w:rPr>
    </w:lvl>
    <w:lvl w:ilvl="2">
      <w:start w:val="1"/>
      <w:numFmt w:val="bullet"/>
      <w:lvlText w:val="▪"/>
      <w:lvlJc w:val="left"/>
      <w:pPr>
        <w:tabs>
          <w:tab w:val="num" w:pos="1800"/>
        </w:tabs>
        <w:ind w:left="1800" w:hanging="360"/>
      </w:pPr>
      <w:rPr>
        <w:rFonts w:ascii="OpenSymbol" w:hAnsi="OpenSymbol" w:cs="OpenSymbol"/>
      </w:rPr>
    </w:lvl>
    <w:lvl w:ilvl="3">
      <w:start w:val="1"/>
      <w:numFmt w:val="bullet"/>
      <w:lvlText w:val=""/>
      <w:lvlJc w:val="left"/>
      <w:pPr>
        <w:tabs>
          <w:tab w:val="num" w:pos="2160"/>
        </w:tabs>
        <w:ind w:left="2160" w:hanging="360"/>
      </w:pPr>
      <w:rPr>
        <w:rFonts w:ascii="Wingdings 2" w:hAnsi="Wingdings 2" w:cs="OpenSymbol"/>
      </w:rPr>
    </w:lvl>
    <w:lvl w:ilvl="4">
      <w:start w:val="1"/>
      <w:numFmt w:val="bullet"/>
      <w:lvlText w:val="◦"/>
      <w:lvlJc w:val="left"/>
      <w:pPr>
        <w:tabs>
          <w:tab w:val="num" w:pos="2520"/>
        </w:tabs>
        <w:ind w:left="2520" w:hanging="360"/>
      </w:pPr>
      <w:rPr>
        <w:rFonts w:ascii="OpenSymbol" w:hAnsi="OpenSymbol" w:cs="OpenSymbol"/>
      </w:rPr>
    </w:lvl>
    <w:lvl w:ilvl="5">
      <w:start w:val="1"/>
      <w:numFmt w:val="bullet"/>
      <w:lvlText w:val="▪"/>
      <w:lvlJc w:val="left"/>
      <w:pPr>
        <w:tabs>
          <w:tab w:val="num" w:pos="2880"/>
        </w:tabs>
        <w:ind w:left="2880" w:hanging="360"/>
      </w:pPr>
      <w:rPr>
        <w:rFonts w:ascii="OpenSymbol" w:hAnsi="OpenSymbol" w:cs="OpenSymbol"/>
      </w:rPr>
    </w:lvl>
    <w:lvl w:ilvl="6">
      <w:start w:val="1"/>
      <w:numFmt w:val="bullet"/>
      <w:lvlText w:val=""/>
      <w:lvlJc w:val="left"/>
      <w:pPr>
        <w:tabs>
          <w:tab w:val="num" w:pos="3240"/>
        </w:tabs>
        <w:ind w:left="3240" w:hanging="360"/>
      </w:pPr>
      <w:rPr>
        <w:rFonts w:ascii="Wingdings 2" w:hAnsi="Wingdings 2" w:cs="OpenSymbol"/>
      </w:rPr>
    </w:lvl>
    <w:lvl w:ilvl="7">
      <w:start w:val="1"/>
      <w:numFmt w:val="bullet"/>
      <w:lvlText w:val="◦"/>
      <w:lvlJc w:val="left"/>
      <w:pPr>
        <w:tabs>
          <w:tab w:val="num" w:pos="3600"/>
        </w:tabs>
        <w:ind w:left="3600" w:hanging="360"/>
      </w:pPr>
      <w:rPr>
        <w:rFonts w:ascii="OpenSymbol" w:hAnsi="OpenSymbol" w:cs="OpenSymbol"/>
      </w:rPr>
    </w:lvl>
    <w:lvl w:ilvl="8">
      <w:start w:val="1"/>
      <w:numFmt w:val="bullet"/>
      <w:lvlText w:val="▪"/>
      <w:lvlJc w:val="left"/>
      <w:pPr>
        <w:tabs>
          <w:tab w:val="num" w:pos="3960"/>
        </w:tabs>
        <w:ind w:left="3960" w:hanging="360"/>
      </w:pPr>
      <w:rPr>
        <w:rFonts w:ascii="OpenSymbol" w:hAnsi="OpenSymbol" w:cs="OpenSymbol"/>
      </w:rPr>
    </w:lvl>
  </w:abstractNum>
  <w:abstractNum w:abstractNumId="4">
    <w:nsid w:val="00000007"/>
    <w:multiLevelType w:val="multilevel"/>
    <w:tmpl w:val="00000007"/>
    <w:name w:val="WW8Num13"/>
    <w:lvl w:ilvl="0">
      <w:start w:val="1"/>
      <w:numFmt w:val="bullet"/>
      <w:lvlText w:val=""/>
      <w:lvlJc w:val="left"/>
      <w:pPr>
        <w:tabs>
          <w:tab w:val="num" w:pos="1080"/>
        </w:tabs>
        <w:ind w:left="1080" w:hanging="360"/>
      </w:pPr>
      <w:rPr>
        <w:rFonts w:ascii="Symbol" w:hAnsi="Symbol" w:cs="Symbol"/>
      </w:rPr>
    </w:lvl>
    <w:lvl w:ilvl="1">
      <w:start w:val="1"/>
      <w:numFmt w:val="bullet"/>
      <w:lvlText w:val="◦"/>
      <w:lvlJc w:val="left"/>
      <w:pPr>
        <w:tabs>
          <w:tab w:val="num" w:pos="1440"/>
        </w:tabs>
        <w:ind w:left="1440" w:hanging="360"/>
      </w:pPr>
      <w:rPr>
        <w:rFonts w:ascii="OpenSymbol" w:hAnsi="OpenSymbol" w:cs="OpenSymbol"/>
      </w:rPr>
    </w:lvl>
    <w:lvl w:ilvl="2">
      <w:start w:val="1"/>
      <w:numFmt w:val="bullet"/>
      <w:lvlText w:val="▪"/>
      <w:lvlJc w:val="left"/>
      <w:pPr>
        <w:tabs>
          <w:tab w:val="num" w:pos="1800"/>
        </w:tabs>
        <w:ind w:left="1800" w:hanging="360"/>
      </w:pPr>
      <w:rPr>
        <w:rFonts w:ascii="OpenSymbol" w:hAnsi="OpenSymbol" w:cs="OpenSymbol"/>
      </w:rPr>
    </w:lvl>
    <w:lvl w:ilvl="3">
      <w:start w:val="1"/>
      <w:numFmt w:val="bullet"/>
      <w:lvlText w:val=""/>
      <w:lvlJc w:val="left"/>
      <w:pPr>
        <w:tabs>
          <w:tab w:val="num" w:pos="2160"/>
        </w:tabs>
        <w:ind w:left="2160" w:hanging="360"/>
      </w:pPr>
      <w:rPr>
        <w:rFonts w:ascii="Wingdings 2" w:hAnsi="Wingdings 2" w:cs="OpenSymbol"/>
      </w:rPr>
    </w:lvl>
    <w:lvl w:ilvl="4">
      <w:start w:val="1"/>
      <w:numFmt w:val="bullet"/>
      <w:lvlText w:val="◦"/>
      <w:lvlJc w:val="left"/>
      <w:pPr>
        <w:tabs>
          <w:tab w:val="num" w:pos="2520"/>
        </w:tabs>
        <w:ind w:left="2520" w:hanging="360"/>
      </w:pPr>
      <w:rPr>
        <w:rFonts w:ascii="OpenSymbol" w:hAnsi="OpenSymbol" w:cs="OpenSymbol"/>
      </w:rPr>
    </w:lvl>
    <w:lvl w:ilvl="5">
      <w:start w:val="1"/>
      <w:numFmt w:val="bullet"/>
      <w:lvlText w:val="▪"/>
      <w:lvlJc w:val="left"/>
      <w:pPr>
        <w:tabs>
          <w:tab w:val="num" w:pos="2880"/>
        </w:tabs>
        <w:ind w:left="2880" w:hanging="360"/>
      </w:pPr>
      <w:rPr>
        <w:rFonts w:ascii="OpenSymbol" w:hAnsi="OpenSymbol" w:cs="OpenSymbol"/>
      </w:rPr>
    </w:lvl>
    <w:lvl w:ilvl="6">
      <w:start w:val="1"/>
      <w:numFmt w:val="bullet"/>
      <w:lvlText w:val=""/>
      <w:lvlJc w:val="left"/>
      <w:pPr>
        <w:tabs>
          <w:tab w:val="num" w:pos="3240"/>
        </w:tabs>
        <w:ind w:left="3240" w:hanging="360"/>
      </w:pPr>
      <w:rPr>
        <w:rFonts w:ascii="Wingdings 2" w:hAnsi="Wingdings 2" w:cs="OpenSymbol"/>
      </w:rPr>
    </w:lvl>
    <w:lvl w:ilvl="7">
      <w:start w:val="1"/>
      <w:numFmt w:val="bullet"/>
      <w:lvlText w:val="◦"/>
      <w:lvlJc w:val="left"/>
      <w:pPr>
        <w:tabs>
          <w:tab w:val="num" w:pos="3600"/>
        </w:tabs>
        <w:ind w:left="3600" w:hanging="360"/>
      </w:pPr>
      <w:rPr>
        <w:rFonts w:ascii="OpenSymbol" w:hAnsi="OpenSymbol" w:cs="OpenSymbol"/>
      </w:rPr>
    </w:lvl>
    <w:lvl w:ilvl="8">
      <w:start w:val="1"/>
      <w:numFmt w:val="bullet"/>
      <w:lvlText w:val="▪"/>
      <w:lvlJc w:val="left"/>
      <w:pPr>
        <w:tabs>
          <w:tab w:val="num" w:pos="3960"/>
        </w:tabs>
        <w:ind w:left="3960" w:hanging="360"/>
      </w:pPr>
      <w:rPr>
        <w:rFonts w:ascii="OpenSymbol" w:hAnsi="OpenSymbol" w:cs="OpenSymbol"/>
      </w:rPr>
    </w:lvl>
  </w:abstractNum>
  <w:abstractNum w:abstractNumId="5">
    <w:nsid w:val="010C67AC"/>
    <w:multiLevelType w:val="hybridMultilevel"/>
    <w:tmpl w:val="E6CCC884"/>
    <w:lvl w:ilvl="0" w:tplc="B1B4F3BA">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
    <w:nsid w:val="01262FE9"/>
    <w:multiLevelType w:val="hybridMultilevel"/>
    <w:tmpl w:val="E6CCC884"/>
    <w:lvl w:ilvl="0" w:tplc="B1B4F3BA">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7">
    <w:nsid w:val="042A6FF2"/>
    <w:multiLevelType w:val="hybridMultilevel"/>
    <w:tmpl w:val="E6CCC884"/>
    <w:lvl w:ilvl="0" w:tplc="B1B4F3BA">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8">
    <w:nsid w:val="0695446C"/>
    <w:multiLevelType w:val="hybridMultilevel"/>
    <w:tmpl w:val="4466481A"/>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9">
    <w:nsid w:val="096C2EBD"/>
    <w:multiLevelType w:val="hybridMultilevel"/>
    <w:tmpl w:val="8DB27742"/>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0">
    <w:nsid w:val="0DA47124"/>
    <w:multiLevelType w:val="hybridMultilevel"/>
    <w:tmpl w:val="84C29636"/>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11">
    <w:nsid w:val="11D95E96"/>
    <w:multiLevelType w:val="hybridMultilevel"/>
    <w:tmpl w:val="E6CCC884"/>
    <w:lvl w:ilvl="0" w:tplc="B1B4F3BA">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2">
    <w:nsid w:val="12D7780B"/>
    <w:multiLevelType w:val="hybridMultilevel"/>
    <w:tmpl w:val="19F67BBC"/>
    <w:lvl w:ilvl="0" w:tplc="04160011">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16381264"/>
    <w:multiLevelType w:val="hybridMultilevel"/>
    <w:tmpl w:val="E6CCC884"/>
    <w:lvl w:ilvl="0" w:tplc="B1B4F3BA">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4">
    <w:nsid w:val="185955E0"/>
    <w:multiLevelType w:val="hybridMultilevel"/>
    <w:tmpl w:val="E6CCC884"/>
    <w:lvl w:ilvl="0" w:tplc="B1B4F3BA">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5">
    <w:nsid w:val="1D905844"/>
    <w:multiLevelType w:val="multilevel"/>
    <w:tmpl w:val="F0AA464C"/>
    <w:lvl w:ilvl="0">
      <w:start w:val="1"/>
      <w:numFmt w:val="decimal"/>
      <w:lvlText w:val="%1"/>
      <w:lvlJc w:val="left"/>
      <w:pPr>
        <w:ind w:left="360" w:hanging="360"/>
      </w:pPr>
      <w:rPr>
        <w:rFonts w:hint="default"/>
      </w:rPr>
    </w:lvl>
    <w:lvl w:ilvl="1">
      <w:start w:val="1"/>
      <w:numFmt w:val="decimal"/>
      <w:pStyle w:val="Ttulo2"/>
      <w:lvlText w:val="%1.%2"/>
      <w:lvlJc w:val="left"/>
      <w:pPr>
        <w:ind w:left="360" w:hanging="360"/>
      </w:pPr>
      <w:rPr>
        <w:rFonts w:ascii="Times New Roman" w:hAnsi="Times New Roman"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hint="default"/>
        <w:sz w:val="26"/>
        <w:szCs w:val="26"/>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1FAD5711"/>
    <w:multiLevelType w:val="hybridMultilevel"/>
    <w:tmpl w:val="E6CCC884"/>
    <w:lvl w:ilvl="0" w:tplc="B1B4F3BA">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7">
    <w:nsid w:val="21433AB2"/>
    <w:multiLevelType w:val="hybridMultilevel"/>
    <w:tmpl w:val="E6CCC884"/>
    <w:lvl w:ilvl="0" w:tplc="B1B4F3BA">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8">
    <w:nsid w:val="220A0E3C"/>
    <w:multiLevelType w:val="hybridMultilevel"/>
    <w:tmpl w:val="E6CCC884"/>
    <w:lvl w:ilvl="0" w:tplc="B1B4F3BA">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9">
    <w:nsid w:val="22413EDC"/>
    <w:multiLevelType w:val="hybridMultilevel"/>
    <w:tmpl w:val="E6CCC884"/>
    <w:lvl w:ilvl="0" w:tplc="B1B4F3BA">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0">
    <w:nsid w:val="226661D8"/>
    <w:multiLevelType w:val="hybridMultilevel"/>
    <w:tmpl w:val="E6CCC884"/>
    <w:lvl w:ilvl="0" w:tplc="B1B4F3BA">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1">
    <w:nsid w:val="255E5027"/>
    <w:multiLevelType w:val="hybridMultilevel"/>
    <w:tmpl w:val="E6CCC884"/>
    <w:lvl w:ilvl="0" w:tplc="B1B4F3BA">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2">
    <w:nsid w:val="27FB0827"/>
    <w:multiLevelType w:val="hybridMultilevel"/>
    <w:tmpl w:val="19F67BBC"/>
    <w:lvl w:ilvl="0" w:tplc="04160011">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28D35129"/>
    <w:multiLevelType w:val="hybridMultilevel"/>
    <w:tmpl w:val="9266BC7C"/>
    <w:lvl w:ilvl="0" w:tplc="13342CB6">
      <w:start w:val="1"/>
      <w:numFmt w:val="decimal"/>
      <w:pStyle w:val="Ttulo1"/>
      <w:lvlText w:val="Capítulo %1 -"/>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2A4848A2"/>
    <w:multiLevelType w:val="hybridMultilevel"/>
    <w:tmpl w:val="E6CCC884"/>
    <w:lvl w:ilvl="0" w:tplc="B1B4F3BA">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5">
    <w:nsid w:val="2F131637"/>
    <w:multiLevelType w:val="hybridMultilevel"/>
    <w:tmpl w:val="0CA8E002"/>
    <w:lvl w:ilvl="0" w:tplc="047ED724">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nsid w:val="315E1D5C"/>
    <w:multiLevelType w:val="hybridMultilevel"/>
    <w:tmpl w:val="19F67BBC"/>
    <w:lvl w:ilvl="0" w:tplc="04160011">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nsid w:val="31A41B0B"/>
    <w:multiLevelType w:val="hybridMultilevel"/>
    <w:tmpl w:val="E6CCC884"/>
    <w:lvl w:ilvl="0" w:tplc="B1B4F3BA">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8">
    <w:nsid w:val="32176A60"/>
    <w:multiLevelType w:val="hybridMultilevel"/>
    <w:tmpl w:val="E6CCC884"/>
    <w:lvl w:ilvl="0" w:tplc="B1B4F3BA">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9">
    <w:nsid w:val="32507179"/>
    <w:multiLevelType w:val="hybridMultilevel"/>
    <w:tmpl w:val="E6CCC884"/>
    <w:lvl w:ilvl="0" w:tplc="B1B4F3BA">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0">
    <w:nsid w:val="331449CA"/>
    <w:multiLevelType w:val="hybridMultilevel"/>
    <w:tmpl w:val="E6CCC884"/>
    <w:lvl w:ilvl="0" w:tplc="B1B4F3BA">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1">
    <w:nsid w:val="3502591B"/>
    <w:multiLevelType w:val="hybridMultilevel"/>
    <w:tmpl w:val="E6CCC884"/>
    <w:lvl w:ilvl="0" w:tplc="B1B4F3BA">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2">
    <w:nsid w:val="36564222"/>
    <w:multiLevelType w:val="hybridMultilevel"/>
    <w:tmpl w:val="E6CCC884"/>
    <w:lvl w:ilvl="0" w:tplc="B1B4F3BA">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3">
    <w:nsid w:val="37A85687"/>
    <w:multiLevelType w:val="hybridMultilevel"/>
    <w:tmpl w:val="E6CCC884"/>
    <w:lvl w:ilvl="0" w:tplc="B1B4F3BA">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4">
    <w:nsid w:val="3C3B64FA"/>
    <w:multiLevelType w:val="hybridMultilevel"/>
    <w:tmpl w:val="19F67BBC"/>
    <w:lvl w:ilvl="0" w:tplc="04160011">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nsid w:val="3CCA4516"/>
    <w:multiLevelType w:val="hybridMultilevel"/>
    <w:tmpl w:val="19F67BBC"/>
    <w:lvl w:ilvl="0" w:tplc="04160011">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nsid w:val="41466B43"/>
    <w:multiLevelType w:val="hybridMultilevel"/>
    <w:tmpl w:val="7818BB9C"/>
    <w:lvl w:ilvl="0" w:tplc="04160001">
      <w:start w:val="1"/>
      <w:numFmt w:val="bullet"/>
      <w:lvlText w:val=""/>
      <w:lvlJc w:val="left"/>
      <w:pPr>
        <w:ind w:left="1494" w:hanging="360"/>
      </w:pPr>
      <w:rPr>
        <w:rFonts w:ascii="Symbol" w:hAnsi="Symbol" w:hint="default"/>
      </w:rPr>
    </w:lvl>
    <w:lvl w:ilvl="1" w:tplc="04160003" w:tentative="1">
      <w:start w:val="1"/>
      <w:numFmt w:val="bullet"/>
      <w:lvlText w:val="o"/>
      <w:lvlJc w:val="left"/>
      <w:pPr>
        <w:ind w:left="2214" w:hanging="360"/>
      </w:pPr>
      <w:rPr>
        <w:rFonts w:ascii="Courier New" w:hAnsi="Courier New" w:cs="Courier New" w:hint="default"/>
      </w:rPr>
    </w:lvl>
    <w:lvl w:ilvl="2" w:tplc="04160005" w:tentative="1">
      <w:start w:val="1"/>
      <w:numFmt w:val="bullet"/>
      <w:lvlText w:val=""/>
      <w:lvlJc w:val="left"/>
      <w:pPr>
        <w:ind w:left="2934" w:hanging="360"/>
      </w:pPr>
      <w:rPr>
        <w:rFonts w:ascii="Wingdings" w:hAnsi="Wingdings" w:hint="default"/>
      </w:rPr>
    </w:lvl>
    <w:lvl w:ilvl="3" w:tplc="04160001" w:tentative="1">
      <w:start w:val="1"/>
      <w:numFmt w:val="bullet"/>
      <w:lvlText w:val=""/>
      <w:lvlJc w:val="left"/>
      <w:pPr>
        <w:ind w:left="3654" w:hanging="360"/>
      </w:pPr>
      <w:rPr>
        <w:rFonts w:ascii="Symbol" w:hAnsi="Symbol" w:hint="default"/>
      </w:rPr>
    </w:lvl>
    <w:lvl w:ilvl="4" w:tplc="04160003" w:tentative="1">
      <w:start w:val="1"/>
      <w:numFmt w:val="bullet"/>
      <w:lvlText w:val="o"/>
      <w:lvlJc w:val="left"/>
      <w:pPr>
        <w:ind w:left="4374" w:hanging="360"/>
      </w:pPr>
      <w:rPr>
        <w:rFonts w:ascii="Courier New" w:hAnsi="Courier New" w:cs="Courier New" w:hint="default"/>
      </w:rPr>
    </w:lvl>
    <w:lvl w:ilvl="5" w:tplc="04160005" w:tentative="1">
      <w:start w:val="1"/>
      <w:numFmt w:val="bullet"/>
      <w:lvlText w:val=""/>
      <w:lvlJc w:val="left"/>
      <w:pPr>
        <w:ind w:left="5094" w:hanging="360"/>
      </w:pPr>
      <w:rPr>
        <w:rFonts w:ascii="Wingdings" w:hAnsi="Wingdings" w:hint="default"/>
      </w:rPr>
    </w:lvl>
    <w:lvl w:ilvl="6" w:tplc="04160001" w:tentative="1">
      <w:start w:val="1"/>
      <w:numFmt w:val="bullet"/>
      <w:lvlText w:val=""/>
      <w:lvlJc w:val="left"/>
      <w:pPr>
        <w:ind w:left="5814" w:hanging="360"/>
      </w:pPr>
      <w:rPr>
        <w:rFonts w:ascii="Symbol" w:hAnsi="Symbol" w:hint="default"/>
      </w:rPr>
    </w:lvl>
    <w:lvl w:ilvl="7" w:tplc="04160003" w:tentative="1">
      <w:start w:val="1"/>
      <w:numFmt w:val="bullet"/>
      <w:lvlText w:val="o"/>
      <w:lvlJc w:val="left"/>
      <w:pPr>
        <w:ind w:left="6534" w:hanging="360"/>
      </w:pPr>
      <w:rPr>
        <w:rFonts w:ascii="Courier New" w:hAnsi="Courier New" w:cs="Courier New" w:hint="default"/>
      </w:rPr>
    </w:lvl>
    <w:lvl w:ilvl="8" w:tplc="04160005" w:tentative="1">
      <w:start w:val="1"/>
      <w:numFmt w:val="bullet"/>
      <w:lvlText w:val=""/>
      <w:lvlJc w:val="left"/>
      <w:pPr>
        <w:ind w:left="7254" w:hanging="360"/>
      </w:pPr>
      <w:rPr>
        <w:rFonts w:ascii="Wingdings" w:hAnsi="Wingdings" w:hint="default"/>
      </w:rPr>
    </w:lvl>
  </w:abstractNum>
  <w:abstractNum w:abstractNumId="37">
    <w:nsid w:val="42033970"/>
    <w:multiLevelType w:val="hybridMultilevel"/>
    <w:tmpl w:val="E6CCC884"/>
    <w:lvl w:ilvl="0" w:tplc="B1B4F3BA">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8">
    <w:nsid w:val="430319E0"/>
    <w:multiLevelType w:val="hybridMultilevel"/>
    <w:tmpl w:val="E6CCC884"/>
    <w:lvl w:ilvl="0" w:tplc="B1B4F3BA">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9">
    <w:nsid w:val="440D7851"/>
    <w:multiLevelType w:val="hybridMultilevel"/>
    <w:tmpl w:val="E6CCC884"/>
    <w:lvl w:ilvl="0" w:tplc="B1B4F3BA">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0">
    <w:nsid w:val="4534171E"/>
    <w:multiLevelType w:val="multilevel"/>
    <w:tmpl w:val="026E9EE2"/>
    <w:lvl w:ilvl="0">
      <w:start w:val="1"/>
      <w:numFmt w:val="bullet"/>
      <w:lvlText w:val=""/>
      <w:lvlJc w:val="left"/>
      <w:pPr>
        <w:tabs>
          <w:tab w:val="num" w:pos="1776"/>
        </w:tabs>
        <w:ind w:left="1776" w:hanging="360"/>
      </w:pPr>
      <w:rPr>
        <w:rFonts w:ascii="Symbol" w:hAnsi="Symbol" w:cs="Symbol" w:hint="default"/>
      </w:rPr>
    </w:lvl>
    <w:lvl w:ilvl="1">
      <w:start w:val="1"/>
      <w:numFmt w:val="bullet"/>
      <w:lvlText w:val="◦"/>
      <w:lvlJc w:val="left"/>
      <w:pPr>
        <w:tabs>
          <w:tab w:val="num" w:pos="2136"/>
        </w:tabs>
        <w:ind w:left="2136" w:hanging="360"/>
      </w:pPr>
      <w:rPr>
        <w:rFonts w:ascii="OpenSymbol" w:hAnsi="OpenSymbol" w:cs="OpenSymbol" w:hint="default"/>
      </w:rPr>
    </w:lvl>
    <w:lvl w:ilvl="2">
      <w:start w:val="1"/>
      <w:numFmt w:val="bullet"/>
      <w:lvlText w:val="▪"/>
      <w:lvlJc w:val="left"/>
      <w:pPr>
        <w:tabs>
          <w:tab w:val="num" w:pos="2496"/>
        </w:tabs>
        <w:ind w:left="2496" w:hanging="360"/>
      </w:pPr>
      <w:rPr>
        <w:rFonts w:ascii="OpenSymbol" w:hAnsi="OpenSymbol" w:cs="OpenSymbol" w:hint="default"/>
      </w:rPr>
    </w:lvl>
    <w:lvl w:ilvl="3">
      <w:start w:val="1"/>
      <w:numFmt w:val="bullet"/>
      <w:lvlText w:val=""/>
      <w:lvlJc w:val="left"/>
      <w:pPr>
        <w:tabs>
          <w:tab w:val="num" w:pos="2856"/>
        </w:tabs>
        <w:ind w:left="2856" w:hanging="360"/>
      </w:pPr>
      <w:rPr>
        <w:rFonts w:ascii="Symbol" w:hAnsi="Symbol" w:cs="Symbol" w:hint="default"/>
      </w:rPr>
    </w:lvl>
    <w:lvl w:ilvl="4">
      <w:start w:val="1"/>
      <w:numFmt w:val="bullet"/>
      <w:lvlText w:val="◦"/>
      <w:lvlJc w:val="left"/>
      <w:pPr>
        <w:tabs>
          <w:tab w:val="num" w:pos="3216"/>
        </w:tabs>
        <w:ind w:left="3216" w:hanging="360"/>
      </w:pPr>
      <w:rPr>
        <w:rFonts w:ascii="OpenSymbol" w:hAnsi="OpenSymbol" w:cs="OpenSymbol" w:hint="default"/>
      </w:rPr>
    </w:lvl>
    <w:lvl w:ilvl="5">
      <w:start w:val="1"/>
      <w:numFmt w:val="bullet"/>
      <w:lvlText w:val="▪"/>
      <w:lvlJc w:val="left"/>
      <w:pPr>
        <w:tabs>
          <w:tab w:val="num" w:pos="3576"/>
        </w:tabs>
        <w:ind w:left="3576" w:hanging="360"/>
      </w:pPr>
      <w:rPr>
        <w:rFonts w:ascii="OpenSymbol" w:hAnsi="OpenSymbol" w:cs="OpenSymbol" w:hint="default"/>
      </w:rPr>
    </w:lvl>
    <w:lvl w:ilvl="6">
      <w:start w:val="1"/>
      <w:numFmt w:val="bullet"/>
      <w:lvlText w:val=""/>
      <w:lvlJc w:val="left"/>
      <w:pPr>
        <w:tabs>
          <w:tab w:val="num" w:pos="3936"/>
        </w:tabs>
        <w:ind w:left="3936" w:hanging="360"/>
      </w:pPr>
      <w:rPr>
        <w:rFonts w:ascii="Symbol" w:hAnsi="Symbol" w:cs="Symbol" w:hint="default"/>
      </w:rPr>
    </w:lvl>
    <w:lvl w:ilvl="7">
      <w:start w:val="1"/>
      <w:numFmt w:val="bullet"/>
      <w:lvlText w:val="◦"/>
      <w:lvlJc w:val="left"/>
      <w:pPr>
        <w:tabs>
          <w:tab w:val="num" w:pos="4296"/>
        </w:tabs>
        <w:ind w:left="4296" w:hanging="360"/>
      </w:pPr>
      <w:rPr>
        <w:rFonts w:ascii="OpenSymbol" w:hAnsi="OpenSymbol" w:cs="OpenSymbol" w:hint="default"/>
      </w:rPr>
    </w:lvl>
    <w:lvl w:ilvl="8">
      <w:start w:val="1"/>
      <w:numFmt w:val="bullet"/>
      <w:lvlText w:val="▪"/>
      <w:lvlJc w:val="left"/>
      <w:pPr>
        <w:tabs>
          <w:tab w:val="num" w:pos="4656"/>
        </w:tabs>
        <w:ind w:left="4656" w:hanging="360"/>
      </w:pPr>
      <w:rPr>
        <w:rFonts w:ascii="OpenSymbol" w:hAnsi="OpenSymbol" w:cs="OpenSymbol" w:hint="default"/>
      </w:rPr>
    </w:lvl>
  </w:abstractNum>
  <w:abstractNum w:abstractNumId="41">
    <w:nsid w:val="459C457A"/>
    <w:multiLevelType w:val="hybridMultilevel"/>
    <w:tmpl w:val="5A0E670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42">
    <w:nsid w:val="481A4F8D"/>
    <w:multiLevelType w:val="hybridMultilevel"/>
    <w:tmpl w:val="E6CCC884"/>
    <w:lvl w:ilvl="0" w:tplc="B1B4F3BA">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3">
    <w:nsid w:val="495204CC"/>
    <w:multiLevelType w:val="hybridMultilevel"/>
    <w:tmpl w:val="19F67BBC"/>
    <w:lvl w:ilvl="0" w:tplc="04160011">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4">
    <w:nsid w:val="4A724021"/>
    <w:multiLevelType w:val="hybridMultilevel"/>
    <w:tmpl w:val="E6CCC884"/>
    <w:lvl w:ilvl="0" w:tplc="B1B4F3BA">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5">
    <w:nsid w:val="4D0A2E44"/>
    <w:multiLevelType w:val="hybridMultilevel"/>
    <w:tmpl w:val="7E5C0B1E"/>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46">
    <w:nsid w:val="4E0F5FDF"/>
    <w:multiLevelType w:val="hybridMultilevel"/>
    <w:tmpl w:val="49662A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7">
    <w:nsid w:val="4F4D132F"/>
    <w:multiLevelType w:val="hybridMultilevel"/>
    <w:tmpl w:val="19F67BBC"/>
    <w:lvl w:ilvl="0" w:tplc="04160011">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nsid w:val="4F9D7528"/>
    <w:multiLevelType w:val="hybridMultilevel"/>
    <w:tmpl w:val="B3066ED8"/>
    <w:lvl w:ilvl="0" w:tplc="04160001">
      <w:start w:val="1"/>
      <w:numFmt w:val="bullet"/>
      <w:lvlText w:val=""/>
      <w:lvlJc w:val="left"/>
      <w:pPr>
        <w:ind w:left="1287" w:hanging="360"/>
      </w:pPr>
      <w:rPr>
        <w:rFonts w:ascii="Symbol" w:hAnsi="Symbol" w:hint="default"/>
      </w:rPr>
    </w:lvl>
    <w:lvl w:ilvl="1" w:tplc="04160003" w:tentative="1">
      <w:start w:val="1"/>
      <w:numFmt w:val="bullet"/>
      <w:lvlText w:val="o"/>
      <w:lvlJc w:val="left"/>
      <w:pPr>
        <w:ind w:left="2007" w:hanging="360"/>
      </w:pPr>
      <w:rPr>
        <w:rFonts w:ascii="Courier New" w:hAnsi="Courier New" w:cs="Courier New" w:hint="default"/>
      </w:rPr>
    </w:lvl>
    <w:lvl w:ilvl="2" w:tplc="04160005" w:tentative="1">
      <w:start w:val="1"/>
      <w:numFmt w:val="bullet"/>
      <w:lvlText w:val=""/>
      <w:lvlJc w:val="left"/>
      <w:pPr>
        <w:ind w:left="2727" w:hanging="360"/>
      </w:pPr>
      <w:rPr>
        <w:rFonts w:ascii="Wingdings" w:hAnsi="Wingdings" w:hint="default"/>
      </w:rPr>
    </w:lvl>
    <w:lvl w:ilvl="3" w:tplc="04160001" w:tentative="1">
      <w:start w:val="1"/>
      <w:numFmt w:val="bullet"/>
      <w:lvlText w:val=""/>
      <w:lvlJc w:val="left"/>
      <w:pPr>
        <w:ind w:left="3447" w:hanging="360"/>
      </w:pPr>
      <w:rPr>
        <w:rFonts w:ascii="Symbol" w:hAnsi="Symbol" w:hint="default"/>
      </w:rPr>
    </w:lvl>
    <w:lvl w:ilvl="4" w:tplc="04160003" w:tentative="1">
      <w:start w:val="1"/>
      <w:numFmt w:val="bullet"/>
      <w:lvlText w:val="o"/>
      <w:lvlJc w:val="left"/>
      <w:pPr>
        <w:ind w:left="4167" w:hanging="360"/>
      </w:pPr>
      <w:rPr>
        <w:rFonts w:ascii="Courier New" w:hAnsi="Courier New" w:cs="Courier New" w:hint="default"/>
      </w:rPr>
    </w:lvl>
    <w:lvl w:ilvl="5" w:tplc="04160005" w:tentative="1">
      <w:start w:val="1"/>
      <w:numFmt w:val="bullet"/>
      <w:lvlText w:val=""/>
      <w:lvlJc w:val="left"/>
      <w:pPr>
        <w:ind w:left="4887" w:hanging="360"/>
      </w:pPr>
      <w:rPr>
        <w:rFonts w:ascii="Wingdings" w:hAnsi="Wingdings" w:hint="default"/>
      </w:rPr>
    </w:lvl>
    <w:lvl w:ilvl="6" w:tplc="04160001" w:tentative="1">
      <w:start w:val="1"/>
      <w:numFmt w:val="bullet"/>
      <w:lvlText w:val=""/>
      <w:lvlJc w:val="left"/>
      <w:pPr>
        <w:ind w:left="5607" w:hanging="360"/>
      </w:pPr>
      <w:rPr>
        <w:rFonts w:ascii="Symbol" w:hAnsi="Symbol" w:hint="default"/>
      </w:rPr>
    </w:lvl>
    <w:lvl w:ilvl="7" w:tplc="04160003" w:tentative="1">
      <w:start w:val="1"/>
      <w:numFmt w:val="bullet"/>
      <w:lvlText w:val="o"/>
      <w:lvlJc w:val="left"/>
      <w:pPr>
        <w:ind w:left="6327" w:hanging="360"/>
      </w:pPr>
      <w:rPr>
        <w:rFonts w:ascii="Courier New" w:hAnsi="Courier New" w:cs="Courier New" w:hint="default"/>
      </w:rPr>
    </w:lvl>
    <w:lvl w:ilvl="8" w:tplc="04160005" w:tentative="1">
      <w:start w:val="1"/>
      <w:numFmt w:val="bullet"/>
      <w:lvlText w:val=""/>
      <w:lvlJc w:val="left"/>
      <w:pPr>
        <w:ind w:left="7047" w:hanging="360"/>
      </w:pPr>
      <w:rPr>
        <w:rFonts w:ascii="Wingdings" w:hAnsi="Wingdings" w:hint="default"/>
      </w:rPr>
    </w:lvl>
  </w:abstractNum>
  <w:abstractNum w:abstractNumId="49">
    <w:nsid w:val="54143FCE"/>
    <w:multiLevelType w:val="hybridMultilevel"/>
    <w:tmpl w:val="28081196"/>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50">
    <w:nsid w:val="554200CC"/>
    <w:multiLevelType w:val="hybridMultilevel"/>
    <w:tmpl w:val="19F67BBC"/>
    <w:lvl w:ilvl="0" w:tplc="04160011">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1">
    <w:nsid w:val="55A4381A"/>
    <w:multiLevelType w:val="hybridMultilevel"/>
    <w:tmpl w:val="7D4437FC"/>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52">
    <w:nsid w:val="56D74BC5"/>
    <w:multiLevelType w:val="hybridMultilevel"/>
    <w:tmpl w:val="CFF2F548"/>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53">
    <w:nsid w:val="5BFA3F8F"/>
    <w:multiLevelType w:val="hybridMultilevel"/>
    <w:tmpl w:val="4022D954"/>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54">
    <w:nsid w:val="5EE364EB"/>
    <w:multiLevelType w:val="hybridMultilevel"/>
    <w:tmpl w:val="19F67BBC"/>
    <w:lvl w:ilvl="0" w:tplc="04160011">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5">
    <w:nsid w:val="65EF47B8"/>
    <w:multiLevelType w:val="hybridMultilevel"/>
    <w:tmpl w:val="56706D46"/>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56">
    <w:nsid w:val="66077736"/>
    <w:multiLevelType w:val="hybridMultilevel"/>
    <w:tmpl w:val="587618B6"/>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57">
    <w:nsid w:val="67381A16"/>
    <w:multiLevelType w:val="hybridMultilevel"/>
    <w:tmpl w:val="E2F6BA5A"/>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58">
    <w:nsid w:val="69A1044C"/>
    <w:multiLevelType w:val="hybridMultilevel"/>
    <w:tmpl w:val="E6CCC884"/>
    <w:lvl w:ilvl="0" w:tplc="B1B4F3BA">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9">
    <w:nsid w:val="6E8A0620"/>
    <w:multiLevelType w:val="hybridMultilevel"/>
    <w:tmpl w:val="E6CCC884"/>
    <w:lvl w:ilvl="0" w:tplc="B1B4F3BA">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0">
    <w:nsid w:val="6ED063C4"/>
    <w:multiLevelType w:val="hybridMultilevel"/>
    <w:tmpl w:val="E6CCC884"/>
    <w:lvl w:ilvl="0" w:tplc="B1B4F3BA">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1">
    <w:nsid w:val="6ED1132A"/>
    <w:multiLevelType w:val="hybridMultilevel"/>
    <w:tmpl w:val="E6CCC884"/>
    <w:lvl w:ilvl="0" w:tplc="B1B4F3BA">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2">
    <w:nsid w:val="71AD3F52"/>
    <w:multiLevelType w:val="hybridMultilevel"/>
    <w:tmpl w:val="E6CCC884"/>
    <w:lvl w:ilvl="0" w:tplc="B1B4F3BA">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63">
    <w:nsid w:val="7A9C0356"/>
    <w:multiLevelType w:val="hybridMultilevel"/>
    <w:tmpl w:val="5E4C06D0"/>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64">
    <w:nsid w:val="7DAC7733"/>
    <w:multiLevelType w:val="hybridMultilevel"/>
    <w:tmpl w:val="E6CCC884"/>
    <w:lvl w:ilvl="0" w:tplc="B1B4F3BA">
      <w:start w:val="1"/>
      <w:numFmt w:val="lowerLetter"/>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num w:numId="1">
    <w:abstractNumId w:val="0"/>
  </w:num>
  <w:num w:numId="2">
    <w:abstractNumId w:val="40"/>
  </w:num>
  <w:num w:numId="3">
    <w:abstractNumId w:val="48"/>
  </w:num>
  <w:num w:numId="4">
    <w:abstractNumId w:val="41"/>
  </w:num>
  <w:num w:numId="5">
    <w:abstractNumId w:val="45"/>
  </w:num>
  <w:num w:numId="6">
    <w:abstractNumId w:val="23"/>
  </w:num>
  <w:num w:numId="7">
    <w:abstractNumId w:val="9"/>
  </w:num>
  <w:num w:numId="8">
    <w:abstractNumId w:val="52"/>
  </w:num>
  <w:num w:numId="9">
    <w:abstractNumId w:val="55"/>
  </w:num>
  <w:num w:numId="10">
    <w:abstractNumId w:val="15"/>
  </w:num>
  <w:num w:numId="11">
    <w:abstractNumId w:val="46"/>
  </w:num>
  <w:num w:numId="12">
    <w:abstractNumId w:val="57"/>
  </w:num>
  <w:num w:numId="13">
    <w:abstractNumId w:val="36"/>
  </w:num>
  <w:num w:numId="14">
    <w:abstractNumId w:val="15"/>
  </w:num>
  <w:num w:numId="15">
    <w:abstractNumId w:val="22"/>
  </w:num>
  <w:num w:numId="16">
    <w:abstractNumId w:val="62"/>
  </w:num>
  <w:num w:numId="17">
    <w:abstractNumId w:val="39"/>
  </w:num>
  <w:num w:numId="18">
    <w:abstractNumId w:val="13"/>
  </w:num>
  <w:num w:numId="19">
    <w:abstractNumId w:val="38"/>
  </w:num>
  <w:num w:numId="20">
    <w:abstractNumId w:val="35"/>
  </w:num>
  <w:num w:numId="21">
    <w:abstractNumId w:val="29"/>
  </w:num>
  <w:num w:numId="22">
    <w:abstractNumId w:val="5"/>
  </w:num>
  <w:num w:numId="23">
    <w:abstractNumId w:val="27"/>
  </w:num>
  <w:num w:numId="24">
    <w:abstractNumId w:val="14"/>
  </w:num>
  <w:num w:numId="25">
    <w:abstractNumId w:val="37"/>
  </w:num>
  <w:num w:numId="26">
    <w:abstractNumId w:val="44"/>
  </w:num>
  <w:num w:numId="27">
    <w:abstractNumId w:val="64"/>
  </w:num>
  <w:num w:numId="28">
    <w:abstractNumId w:val="34"/>
  </w:num>
  <w:num w:numId="29">
    <w:abstractNumId w:val="20"/>
  </w:num>
  <w:num w:numId="30">
    <w:abstractNumId w:val="58"/>
  </w:num>
  <w:num w:numId="31">
    <w:abstractNumId w:val="7"/>
  </w:num>
  <w:num w:numId="32">
    <w:abstractNumId w:val="59"/>
  </w:num>
  <w:num w:numId="33">
    <w:abstractNumId w:val="16"/>
  </w:num>
  <w:num w:numId="34">
    <w:abstractNumId w:val="61"/>
  </w:num>
  <w:num w:numId="35">
    <w:abstractNumId w:val="54"/>
  </w:num>
  <w:num w:numId="36">
    <w:abstractNumId w:val="50"/>
  </w:num>
  <w:num w:numId="37">
    <w:abstractNumId w:val="31"/>
  </w:num>
  <w:num w:numId="38">
    <w:abstractNumId w:val="28"/>
  </w:num>
  <w:num w:numId="39">
    <w:abstractNumId w:val="18"/>
  </w:num>
  <w:num w:numId="40">
    <w:abstractNumId w:val="47"/>
  </w:num>
  <w:num w:numId="41">
    <w:abstractNumId w:val="21"/>
  </w:num>
  <w:num w:numId="42">
    <w:abstractNumId w:val="24"/>
  </w:num>
  <w:num w:numId="43">
    <w:abstractNumId w:val="26"/>
  </w:num>
  <w:num w:numId="44">
    <w:abstractNumId w:val="11"/>
  </w:num>
  <w:num w:numId="45">
    <w:abstractNumId w:val="30"/>
  </w:num>
  <w:num w:numId="46">
    <w:abstractNumId w:val="17"/>
  </w:num>
  <w:num w:numId="47">
    <w:abstractNumId w:val="60"/>
  </w:num>
  <w:num w:numId="48">
    <w:abstractNumId w:val="12"/>
  </w:num>
  <w:num w:numId="49">
    <w:abstractNumId w:val="6"/>
  </w:num>
  <w:num w:numId="50">
    <w:abstractNumId w:val="32"/>
  </w:num>
  <w:num w:numId="51">
    <w:abstractNumId w:val="43"/>
  </w:num>
  <w:num w:numId="52">
    <w:abstractNumId w:val="33"/>
  </w:num>
  <w:num w:numId="53">
    <w:abstractNumId w:val="42"/>
  </w:num>
  <w:num w:numId="54">
    <w:abstractNumId w:val="19"/>
  </w:num>
  <w:num w:numId="55">
    <w:abstractNumId w:val="25"/>
  </w:num>
  <w:num w:numId="56">
    <w:abstractNumId w:val="56"/>
  </w:num>
  <w:num w:numId="57">
    <w:abstractNumId w:val="8"/>
  </w:num>
  <w:num w:numId="58">
    <w:abstractNumId w:val="53"/>
  </w:num>
  <w:num w:numId="59">
    <w:abstractNumId w:val="63"/>
  </w:num>
  <w:num w:numId="60">
    <w:abstractNumId w:val="51"/>
  </w:num>
  <w:num w:numId="61">
    <w:abstractNumId w:val="10"/>
  </w:num>
  <w:num w:numId="62">
    <w:abstractNumId w:val="23"/>
    <w:lvlOverride w:ilvl="0">
      <w:startOverride w:val="7"/>
    </w:lvlOverride>
  </w:num>
  <w:num w:numId="63">
    <w:abstractNumId w:val="49"/>
  </w:num>
  <w:numIdMacAtCleanup w:val="6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documentProtection w:edit="readOnly" w:enforcement="0"/>
  <w:defaultTabStop w:val="709"/>
  <w:hyphenationZone w:val="425"/>
  <w:drawingGridHorizontalSpacing w:val="120"/>
  <w:displayHorizontalDrawingGridEvery w:val="2"/>
  <w:characterSpacingControl w:val="doNotCompress"/>
  <w:hdrShapeDefaults>
    <o:shapedefaults v:ext="edit" spidmax="102402"/>
  </w:hdrShapeDefaults>
  <w:footnotePr>
    <w:footnote w:id="-1"/>
    <w:footnote w:id="0"/>
  </w:footnotePr>
  <w:endnotePr>
    <w:endnote w:id="-1"/>
    <w:endnote w:id="0"/>
  </w:endnotePr>
  <w:compat>
    <w:useFELayout/>
  </w:compat>
  <w:rsids>
    <w:rsidRoot w:val="00603939"/>
    <w:rsid w:val="00000410"/>
    <w:rsid w:val="000004C3"/>
    <w:rsid w:val="000013A7"/>
    <w:rsid w:val="000020EA"/>
    <w:rsid w:val="00002887"/>
    <w:rsid w:val="000033B2"/>
    <w:rsid w:val="0000340B"/>
    <w:rsid w:val="000034FA"/>
    <w:rsid w:val="00003B3D"/>
    <w:rsid w:val="00003EFB"/>
    <w:rsid w:val="0000401A"/>
    <w:rsid w:val="00005BCC"/>
    <w:rsid w:val="00006613"/>
    <w:rsid w:val="00006895"/>
    <w:rsid w:val="00006B2F"/>
    <w:rsid w:val="00006ED0"/>
    <w:rsid w:val="000073C0"/>
    <w:rsid w:val="00007456"/>
    <w:rsid w:val="00007844"/>
    <w:rsid w:val="00007A67"/>
    <w:rsid w:val="00007D90"/>
    <w:rsid w:val="00010B67"/>
    <w:rsid w:val="00011634"/>
    <w:rsid w:val="00011A87"/>
    <w:rsid w:val="000124C0"/>
    <w:rsid w:val="0001384E"/>
    <w:rsid w:val="000139D7"/>
    <w:rsid w:val="000147E3"/>
    <w:rsid w:val="000149EB"/>
    <w:rsid w:val="000155B2"/>
    <w:rsid w:val="000159AA"/>
    <w:rsid w:val="00016DB7"/>
    <w:rsid w:val="000170C4"/>
    <w:rsid w:val="0001730C"/>
    <w:rsid w:val="00017522"/>
    <w:rsid w:val="00017AD2"/>
    <w:rsid w:val="0002083F"/>
    <w:rsid w:val="000209AB"/>
    <w:rsid w:val="00021074"/>
    <w:rsid w:val="000214DC"/>
    <w:rsid w:val="0002157B"/>
    <w:rsid w:val="0002171E"/>
    <w:rsid w:val="00021D9E"/>
    <w:rsid w:val="00022BF7"/>
    <w:rsid w:val="00023376"/>
    <w:rsid w:val="00023652"/>
    <w:rsid w:val="00024660"/>
    <w:rsid w:val="000248EF"/>
    <w:rsid w:val="00025B0F"/>
    <w:rsid w:val="00025E74"/>
    <w:rsid w:val="000264E4"/>
    <w:rsid w:val="000265BE"/>
    <w:rsid w:val="00026D36"/>
    <w:rsid w:val="00027F49"/>
    <w:rsid w:val="00030465"/>
    <w:rsid w:val="0003062D"/>
    <w:rsid w:val="000308B6"/>
    <w:rsid w:val="00031DFB"/>
    <w:rsid w:val="00032291"/>
    <w:rsid w:val="0003326E"/>
    <w:rsid w:val="000337A2"/>
    <w:rsid w:val="00033AEC"/>
    <w:rsid w:val="00034854"/>
    <w:rsid w:val="000349D3"/>
    <w:rsid w:val="00034A95"/>
    <w:rsid w:val="00034B61"/>
    <w:rsid w:val="00035095"/>
    <w:rsid w:val="000350CE"/>
    <w:rsid w:val="00035E67"/>
    <w:rsid w:val="00035F7D"/>
    <w:rsid w:val="00035FBF"/>
    <w:rsid w:val="00036139"/>
    <w:rsid w:val="00036782"/>
    <w:rsid w:val="00036949"/>
    <w:rsid w:val="000377A6"/>
    <w:rsid w:val="000378AC"/>
    <w:rsid w:val="00037944"/>
    <w:rsid w:val="00037D5C"/>
    <w:rsid w:val="0004001F"/>
    <w:rsid w:val="00041B7F"/>
    <w:rsid w:val="00042173"/>
    <w:rsid w:val="00043613"/>
    <w:rsid w:val="00043964"/>
    <w:rsid w:val="00043A7E"/>
    <w:rsid w:val="00044B54"/>
    <w:rsid w:val="0004593F"/>
    <w:rsid w:val="00045A51"/>
    <w:rsid w:val="000467EE"/>
    <w:rsid w:val="00047EBA"/>
    <w:rsid w:val="00050DBB"/>
    <w:rsid w:val="000510C4"/>
    <w:rsid w:val="0005244A"/>
    <w:rsid w:val="000524D7"/>
    <w:rsid w:val="00052ED2"/>
    <w:rsid w:val="000530C6"/>
    <w:rsid w:val="00053750"/>
    <w:rsid w:val="000545F6"/>
    <w:rsid w:val="00054E77"/>
    <w:rsid w:val="000552FF"/>
    <w:rsid w:val="00055A9E"/>
    <w:rsid w:val="00055CA9"/>
    <w:rsid w:val="00057586"/>
    <w:rsid w:val="0005773E"/>
    <w:rsid w:val="000602F8"/>
    <w:rsid w:val="0006061B"/>
    <w:rsid w:val="0006219E"/>
    <w:rsid w:val="0006285C"/>
    <w:rsid w:val="00062C72"/>
    <w:rsid w:val="00063029"/>
    <w:rsid w:val="00063C39"/>
    <w:rsid w:val="000640D0"/>
    <w:rsid w:val="00065274"/>
    <w:rsid w:val="000652E7"/>
    <w:rsid w:val="0006552D"/>
    <w:rsid w:val="000662E5"/>
    <w:rsid w:val="000664B6"/>
    <w:rsid w:val="000667E9"/>
    <w:rsid w:val="00067783"/>
    <w:rsid w:val="000678D8"/>
    <w:rsid w:val="00067C8C"/>
    <w:rsid w:val="000701CA"/>
    <w:rsid w:val="00070C7F"/>
    <w:rsid w:val="00070D6F"/>
    <w:rsid w:val="00070E19"/>
    <w:rsid w:val="000718C3"/>
    <w:rsid w:val="00071B21"/>
    <w:rsid w:val="00071CEB"/>
    <w:rsid w:val="0007211B"/>
    <w:rsid w:val="0007260A"/>
    <w:rsid w:val="0007308F"/>
    <w:rsid w:val="000730B8"/>
    <w:rsid w:val="00073A6B"/>
    <w:rsid w:val="00073BD6"/>
    <w:rsid w:val="00073D9A"/>
    <w:rsid w:val="000750D4"/>
    <w:rsid w:val="00075578"/>
    <w:rsid w:val="0007653F"/>
    <w:rsid w:val="00076731"/>
    <w:rsid w:val="000771A7"/>
    <w:rsid w:val="00077A00"/>
    <w:rsid w:val="000809A8"/>
    <w:rsid w:val="00080C9A"/>
    <w:rsid w:val="00080EF7"/>
    <w:rsid w:val="00081BD3"/>
    <w:rsid w:val="00082A1C"/>
    <w:rsid w:val="00082F0B"/>
    <w:rsid w:val="000834D1"/>
    <w:rsid w:val="000835F0"/>
    <w:rsid w:val="00083770"/>
    <w:rsid w:val="00084563"/>
    <w:rsid w:val="000845EA"/>
    <w:rsid w:val="00085534"/>
    <w:rsid w:val="0008629D"/>
    <w:rsid w:val="00086C7E"/>
    <w:rsid w:val="00086C97"/>
    <w:rsid w:val="00087131"/>
    <w:rsid w:val="0008722C"/>
    <w:rsid w:val="00090360"/>
    <w:rsid w:val="00090573"/>
    <w:rsid w:val="00090E9A"/>
    <w:rsid w:val="00091305"/>
    <w:rsid w:val="000915A4"/>
    <w:rsid w:val="000921FE"/>
    <w:rsid w:val="000923D6"/>
    <w:rsid w:val="000925CA"/>
    <w:rsid w:val="00092E6E"/>
    <w:rsid w:val="000938B9"/>
    <w:rsid w:val="0009405D"/>
    <w:rsid w:val="0009439C"/>
    <w:rsid w:val="0009442E"/>
    <w:rsid w:val="00095154"/>
    <w:rsid w:val="000956D6"/>
    <w:rsid w:val="00095CD0"/>
    <w:rsid w:val="000960B6"/>
    <w:rsid w:val="0009761D"/>
    <w:rsid w:val="000A0254"/>
    <w:rsid w:val="000A0A72"/>
    <w:rsid w:val="000A17DC"/>
    <w:rsid w:val="000A1A58"/>
    <w:rsid w:val="000A2F8B"/>
    <w:rsid w:val="000A4EB7"/>
    <w:rsid w:val="000A5239"/>
    <w:rsid w:val="000A570E"/>
    <w:rsid w:val="000A6211"/>
    <w:rsid w:val="000A6AE3"/>
    <w:rsid w:val="000A7581"/>
    <w:rsid w:val="000B005A"/>
    <w:rsid w:val="000B043C"/>
    <w:rsid w:val="000B08D6"/>
    <w:rsid w:val="000B09E8"/>
    <w:rsid w:val="000B0AD8"/>
    <w:rsid w:val="000B2936"/>
    <w:rsid w:val="000B2C3D"/>
    <w:rsid w:val="000B32A0"/>
    <w:rsid w:val="000B33E5"/>
    <w:rsid w:val="000B3AEB"/>
    <w:rsid w:val="000B3B49"/>
    <w:rsid w:val="000B409C"/>
    <w:rsid w:val="000B45F7"/>
    <w:rsid w:val="000B4684"/>
    <w:rsid w:val="000B4A53"/>
    <w:rsid w:val="000B4F58"/>
    <w:rsid w:val="000B54C1"/>
    <w:rsid w:val="000B5970"/>
    <w:rsid w:val="000B7392"/>
    <w:rsid w:val="000B750D"/>
    <w:rsid w:val="000B7BC3"/>
    <w:rsid w:val="000B7E50"/>
    <w:rsid w:val="000C0319"/>
    <w:rsid w:val="000C0901"/>
    <w:rsid w:val="000C099D"/>
    <w:rsid w:val="000C0DDF"/>
    <w:rsid w:val="000C14AD"/>
    <w:rsid w:val="000C1BCC"/>
    <w:rsid w:val="000C2450"/>
    <w:rsid w:val="000C28F1"/>
    <w:rsid w:val="000C2FD2"/>
    <w:rsid w:val="000C4633"/>
    <w:rsid w:val="000C5432"/>
    <w:rsid w:val="000C5999"/>
    <w:rsid w:val="000C6208"/>
    <w:rsid w:val="000C718D"/>
    <w:rsid w:val="000C7D77"/>
    <w:rsid w:val="000D03E4"/>
    <w:rsid w:val="000D0CC0"/>
    <w:rsid w:val="000D0CF1"/>
    <w:rsid w:val="000D1FEC"/>
    <w:rsid w:val="000D2031"/>
    <w:rsid w:val="000D25C5"/>
    <w:rsid w:val="000D297E"/>
    <w:rsid w:val="000D2DF0"/>
    <w:rsid w:val="000D2FDA"/>
    <w:rsid w:val="000D31C5"/>
    <w:rsid w:val="000D3A12"/>
    <w:rsid w:val="000D3A61"/>
    <w:rsid w:val="000D40C9"/>
    <w:rsid w:val="000D48DA"/>
    <w:rsid w:val="000D5210"/>
    <w:rsid w:val="000D5213"/>
    <w:rsid w:val="000D6DE9"/>
    <w:rsid w:val="000D74C3"/>
    <w:rsid w:val="000E132C"/>
    <w:rsid w:val="000E207B"/>
    <w:rsid w:val="000E22BD"/>
    <w:rsid w:val="000E2332"/>
    <w:rsid w:val="000E289F"/>
    <w:rsid w:val="000E28E1"/>
    <w:rsid w:val="000E38BE"/>
    <w:rsid w:val="000E3EB2"/>
    <w:rsid w:val="000E42E7"/>
    <w:rsid w:val="000E4E18"/>
    <w:rsid w:val="000E65AA"/>
    <w:rsid w:val="000E6C0F"/>
    <w:rsid w:val="000E6D3E"/>
    <w:rsid w:val="000E6EE5"/>
    <w:rsid w:val="000E77C5"/>
    <w:rsid w:val="000E7E9A"/>
    <w:rsid w:val="000F00E4"/>
    <w:rsid w:val="000F098A"/>
    <w:rsid w:val="000F2373"/>
    <w:rsid w:val="000F53CD"/>
    <w:rsid w:val="000F6985"/>
    <w:rsid w:val="000F6B37"/>
    <w:rsid w:val="000F6D59"/>
    <w:rsid w:val="000F726D"/>
    <w:rsid w:val="000F753C"/>
    <w:rsid w:val="000F7AE3"/>
    <w:rsid w:val="000F7D9F"/>
    <w:rsid w:val="0010071E"/>
    <w:rsid w:val="00100EC1"/>
    <w:rsid w:val="00101638"/>
    <w:rsid w:val="00101C23"/>
    <w:rsid w:val="001020EF"/>
    <w:rsid w:val="00102CD1"/>
    <w:rsid w:val="00103956"/>
    <w:rsid w:val="001055D4"/>
    <w:rsid w:val="0010638D"/>
    <w:rsid w:val="0010659D"/>
    <w:rsid w:val="001067F8"/>
    <w:rsid w:val="00107DAC"/>
    <w:rsid w:val="0011062B"/>
    <w:rsid w:val="00111DEE"/>
    <w:rsid w:val="001126A3"/>
    <w:rsid w:val="00112EF5"/>
    <w:rsid w:val="0011344C"/>
    <w:rsid w:val="00113555"/>
    <w:rsid w:val="001137A5"/>
    <w:rsid w:val="00113F47"/>
    <w:rsid w:val="00115481"/>
    <w:rsid w:val="0011558F"/>
    <w:rsid w:val="00115AC8"/>
    <w:rsid w:val="001163AC"/>
    <w:rsid w:val="0011648F"/>
    <w:rsid w:val="00116616"/>
    <w:rsid w:val="00116B0D"/>
    <w:rsid w:val="001174D4"/>
    <w:rsid w:val="00120165"/>
    <w:rsid w:val="001214AF"/>
    <w:rsid w:val="00122166"/>
    <w:rsid w:val="001222FF"/>
    <w:rsid w:val="00122389"/>
    <w:rsid w:val="001228C9"/>
    <w:rsid w:val="00122AA8"/>
    <w:rsid w:val="00124764"/>
    <w:rsid w:val="001247E0"/>
    <w:rsid w:val="00124833"/>
    <w:rsid w:val="00124C91"/>
    <w:rsid w:val="00124F61"/>
    <w:rsid w:val="00125B30"/>
    <w:rsid w:val="00126006"/>
    <w:rsid w:val="00126445"/>
    <w:rsid w:val="0012651D"/>
    <w:rsid w:val="001269D6"/>
    <w:rsid w:val="00126B37"/>
    <w:rsid w:val="00127467"/>
    <w:rsid w:val="0012774C"/>
    <w:rsid w:val="00127EE0"/>
    <w:rsid w:val="00127EFF"/>
    <w:rsid w:val="00127F55"/>
    <w:rsid w:val="001300B3"/>
    <w:rsid w:val="00130371"/>
    <w:rsid w:val="001307EA"/>
    <w:rsid w:val="00130DC5"/>
    <w:rsid w:val="001313CF"/>
    <w:rsid w:val="0013180F"/>
    <w:rsid w:val="001326CB"/>
    <w:rsid w:val="001338F4"/>
    <w:rsid w:val="00134644"/>
    <w:rsid w:val="00134F0B"/>
    <w:rsid w:val="0013507B"/>
    <w:rsid w:val="001351B4"/>
    <w:rsid w:val="00136242"/>
    <w:rsid w:val="00137BCF"/>
    <w:rsid w:val="00137FC3"/>
    <w:rsid w:val="00140C88"/>
    <w:rsid w:val="001418CD"/>
    <w:rsid w:val="0014337E"/>
    <w:rsid w:val="001435A1"/>
    <w:rsid w:val="00143766"/>
    <w:rsid w:val="00143B10"/>
    <w:rsid w:val="00143DB5"/>
    <w:rsid w:val="00144B28"/>
    <w:rsid w:val="0014511C"/>
    <w:rsid w:val="00145379"/>
    <w:rsid w:val="00145E95"/>
    <w:rsid w:val="001470BA"/>
    <w:rsid w:val="001474E7"/>
    <w:rsid w:val="00147917"/>
    <w:rsid w:val="001479F4"/>
    <w:rsid w:val="00147A59"/>
    <w:rsid w:val="00150685"/>
    <w:rsid w:val="00150DF1"/>
    <w:rsid w:val="00151087"/>
    <w:rsid w:val="00151161"/>
    <w:rsid w:val="001512CC"/>
    <w:rsid w:val="00151743"/>
    <w:rsid w:val="00151F18"/>
    <w:rsid w:val="001524D4"/>
    <w:rsid w:val="00153458"/>
    <w:rsid w:val="001538CB"/>
    <w:rsid w:val="00153A8A"/>
    <w:rsid w:val="00153E1C"/>
    <w:rsid w:val="00156D50"/>
    <w:rsid w:val="00157283"/>
    <w:rsid w:val="0016107B"/>
    <w:rsid w:val="00161A5A"/>
    <w:rsid w:val="00161D3D"/>
    <w:rsid w:val="0016345A"/>
    <w:rsid w:val="001634AF"/>
    <w:rsid w:val="00163A2A"/>
    <w:rsid w:val="00163C0B"/>
    <w:rsid w:val="00163D8E"/>
    <w:rsid w:val="00164098"/>
    <w:rsid w:val="001644A2"/>
    <w:rsid w:val="001648A4"/>
    <w:rsid w:val="00165FB9"/>
    <w:rsid w:val="001671F5"/>
    <w:rsid w:val="00167655"/>
    <w:rsid w:val="00167CEF"/>
    <w:rsid w:val="001702D5"/>
    <w:rsid w:val="0017119F"/>
    <w:rsid w:val="00171318"/>
    <w:rsid w:val="0017175C"/>
    <w:rsid w:val="001717B2"/>
    <w:rsid w:val="00171848"/>
    <w:rsid w:val="0017353E"/>
    <w:rsid w:val="0017368F"/>
    <w:rsid w:val="00174638"/>
    <w:rsid w:val="00174BE8"/>
    <w:rsid w:val="0017551C"/>
    <w:rsid w:val="00175577"/>
    <w:rsid w:val="0017562D"/>
    <w:rsid w:val="00175AD9"/>
    <w:rsid w:val="001764F8"/>
    <w:rsid w:val="00176A50"/>
    <w:rsid w:val="00176C88"/>
    <w:rsid w:val="00177326"/>
    <w:rsid w:val="00177E6E"/>
    <w:rsid w:val="00181327"/>
    <w:rsid w:val="001829C5"/>
    <w:rsid w:val="001836B0"/>
    <w:rsid w:val="00184157"/>
    <w:rsid w:val="00184CAD"/>
    <w:rsid w:val="00184D6C"/>
    <w:rsid w:val="00184FFD"/>
    <w:rsid w:val="00185451"/>
    <w:rsid w:val="00185AB4"/>
    <w:rsid w:val="00185C88"/>
    <w:rsid w:val="0018632E"/>
    <w:rsid w:val="0018758A"/>
    <w:rsid w:val="00187819"/>
    <w:rsid w:val="001878C0"/>
    <w:rsid w:val="00187E57"/>
    <w:rsid w:val="00190431"/>
    <w:rsid w:val="00190DB9"/>
    <w:rsid w:val="00191B06"/>
    <w:rsid w:val="00193C0F"/>
    <w:rsid w:val="00194260"/>
    <w:rsid w:val="0019445D"/>
    <w:rsid w:val="001944E3"/>
    <w:rsid w:val="0019593E"/>
    <w:rsid w:val="00195BE7"/>
    <w:rsid w:val="00195CC9"/>
    <w:rsid w:val="00195FAB"/>
    <w:rsid w:val="00196068"/>
    <w:rsid w:val="0019635E"/>
    <w:rsid w:val="00196DB6"/>
    <w:rsid w:val="0019758D"/>
    <w:rsid w:val="00197D87"/>
    <w:rsid w:val="00197E05"/>
    <w:rsid w:val="001A06C3"/>
    <w:rsid w:val="001A0FEC"/>
    <w:rsid w:val="001A18EC"/>
    <w:rsid w:val="001A1D40"/>
    <w:rsid w:val="001A2741"/>
    <w:rsid w:val="001A2FAC"/>
    <w:rsid w:val="001A358B"/>
    <w:rsid w:val="001A40A5"/>
    <w:rsid w:val="001A4F1F"/>
    <w:rsid w:val="001A4FE6"/>
    <w:rsid w:val="001A7416"/>
    <w:rsid w:val="001A7B69"/>
    <w:rsid w:val="001B0519"/>
    <w:rsid w:val="001B0565"/>
    <w:rsid w:val="001B0EC1"/>
    <w:rsid w:val="001B153F"/>
    <w:rsid w:val="001B1E09"/>
    <w:rsid w:val="001B26B6"/>
    <w:rsid w:val="001B355C"/>
    <w:rsid w:val="001B364E"/>
    <w:rsid w:val="001B39FA"/>
    <w:rsid w:val="001B56AF"/>
    <w:rsid w:val="001B681A"/>
    <w:rsid w:val="001B6B35"/>
    <w:rsid w:val="001B6F8D"/>
    <w:rsid w:val="001B721B"/>
    <w:rsid w:val="001B768C"/>
    <w:rsid w:val="001B79C0"/>
    <w:rsid w:val="001B7B8E"/>
    <w:rsid w:val="001B7ED5"/>
    <w:rsid w:val="001C18E8"/>
    <w:rsid w:val="001C194C"/>
    <w:rsid w:val="001C1EB0"/>
    <w:rsid w:val="001C1F14"/>
    <w:rsid w:val="001C3981"/>
    <w:rsid w:val="001C44F6"/>
    <w:rsid w:val="001C44F9"/>
    <w:rsid w:val="001C49F8"/>
    <w:rsid w:val="001C5242"/>
    <w:rsid w:val="001C533B"/>
    <w:rsid w:val="001C57EA"/>
    <w:rsid w:val="001C5905"/>
    <w:rsid w:val="001C6008"/>
    <w:rsid w:val="001C64D0"/>
    <w:rsid w:val="001C7935"/>
    <w:rsid w:val="001C7E53"/>
    <w:rsid w:val="001D1C62"/>
    <w:rsid w:val="001D25DA"/>
    <w:rsid w:val="001D29C4"/>
    <w:rsid w:val="001D3042"/>
    <w:rsid w:val="001D342F"/>
    <w:rsid w:val="001D388D"/>
    <w:rsid w:val="001D393D"/>
    <w:rsid w:val="001D43AD"/>
    <w:rsid w:val="001D4518"/>
    <w:rsid w:val="001D48CA"/>
    <w:rsid w:val="001D4BC0"/>
    <w:rsid w:val="001D50E2"/>
    <w:rsid w:val="001D50FD"/>
    <w:rsid w:val="001D52E4"/>
    <w:rsid w:val="001D5BD1"/>
    <w:rsid w:val="001D6431"/>
    <w:rsid w:val="001D7133"/>
    <w:rsid w:val="001D753C"/>
    <w:rsid w:val="001D76BC"/>
    <w:rsid w:val="001E092C"/>
    <w:rsid w:val="001E0FAB"/>
    <w:rsid w:val="001E177B"/>
    <w:rsid w:val="001E20AE"/>
    <w:rsid w:val="001E2246"/>
    <w:rsid w:val="001E2BE9"/>
    <w:rsid w:val="001E31BB"/>
    <w:rsid w:val="001E4389"/>
    <w:rsid w:val="001E4647"/>
    <w:rsid w:val="001E54CB"/>
    <w:rsid w:val="001E56FF"/>
    <w:rsid w:val="001E6079"/>
    <w:rsid w:val="001E6F37"/>
    <w:rsid w:val="001E78ED"/>
    <w:rsid w:val="001E79D1"/>
    <w:rsid w:val="001F03DB"/>
    <w:rsid w:val="001F05E8"/>
    <w:rsid w:val="001F08A0"/>
    <w:rsid w:val="001F0A0F"/>
    <w:rsid w:val="001F0C22"/>
    <w:rsid w:val="001F14BD"/>
    <w:rsid w:val="001F1A1D"/>
    <w:rsid w:val="001F2498"/>
    <w:rsid w:val="001F336C"/>
    <w:rsid w:val="001F4793"/>
    <w:rsid w:val="001F5414"/>
    <w:rsid w:val="001F5545"/>
    <w:rsid w:val="001F583D"/>
    <w:rsid w:val="001F5E13"/>
    <w:rsid w:val="001F7831"/>
    <w:rsid w:val="001F7DD4"/>
    <w:rsid w:val="00200903"/>
    <w:rsid w:val="002018A1"/>
    <w:rsid w:val="00201F70"/>
    <w:rsid w:val="002021CE"/>
    <w:rsid w:val="002022FF"/>
    <w:rsid w:val="00202BE0"/>
    <w:rsid w:val="00203188"/>
    <w:rsid w:val="002037E3"/>
    <w:rsid w:val="00203A60"/>
    <w:rsid w:val="00203F2E"/>
    <w:rsid w:val="002040B1"/>
    <w:rsid w:val="00204F9C"/>
    <w:rsid w:val="00205BA2"/>
    <w:rsid w:val="0020608F"/>
    <w:rsid w:val="00206CFD"/>
    <w:rsid w:val="00206D44"/>
    <w:rsid w:val="00206DF6"/>
    <w:rsid w:val="002075E0"/>
    <w:rsid w:val="0020760C"/>
    <w:rsid w:val="00210BD3"/>
    <w:rsid w:val="002111AA"/>
    <w:rsid w:val="00211211"/>
    <w:rsid w:val="00211383"/>
    <w:rsid w:val="0021163E"/>
    <w:rsid w:val="002117CD"/>
    <w:rsid w:val="00211A91"/>
    <w:rsid w:val="00211F4B"/>
    <w:rsid w:val="002128F4"/>
    <w:rsid w:val="002129DA"/>
    <w:rsid w:val="002139D6"/>
    <w:rsid w:val="00213A2E"/>
    <w:rsid w:val="00213A9B"/>
    <w:rsid w:val="00213AF7"/>
    <w:rsid w:val="00214C69"/>
    <w:rsid w:val="00215639"/>
    <w:rsid w:val="002159EB"/>
    <w:rsid w:val="00215CE7"/>
    <w:rsid w:val="00215CF5"/>
    <w:rsid w:val="00215E24"/>
    <w:rsid w:val="002165BF"/>
    <w:rsid w:val="002168E6"/>
    <w:rsid w:val="00216D81"/>
    <w:rsid w:val="002174CA"/>
    <w:rsid w:val="00217A00"/>
    <w:rsid w:val="00217EA4"/>
    <w:rsid w:val="002203A3"/>
    <w:rsid w:val="0022045C"/>
    <w:rsid w:val="00220A0B"/>
    <w:rsid w:val="00220A57"/>
    <w:rsid w:val="00220A76"/>
    <w:rsid w:val="002216A8"/>
    <w:rsid w:val="00221891"/>
    <w:rsid w:val="00221D57"/>
    <w:rsid w:val="00222950"/>
    <w:rsid w:val="00222A33"/>
    <w:rsid w:val="00222D5F"/>
    <w:rsid w:val="002232BC"/>
    <w:rsid w:val="0022405B"/>
    <w:rsid w:val="0022462D"/>
    <w:rsid w:val="00224D18"/>
    <w:rsid w:val="00224D8C"/>
    <w:rsid w:val="0022504E"/>
    <w:rsid w:val="00225345"/>
    <w:rsid w:val="00225395"/>
    <w:rsid w:val="00226CE7"/>
    <w:rsid w:val="002278BF"/>
    <w:rsid w:val="0023189B"/>
    <w:rsid w:val="00231C96"/>
    <w:rsid w:val="00231D0E"/>
    <w:rsid w:val="002338B3"/>
    <w:rsid w:val="00233A6A"/>
    <w:rsid w:val="00233AF4"/>
    <w:rsid w:val="0023674E"/>
    <w:rsid w:val="00237495"/>
    <w:rsid w:val="00237A38"/>
    <w:rsid w:val="00237C89"/>
    <w:rsid w:val="00240217"/>
    <w:rsid w:val="002403EE"/>
    <w:rsid w:val="00240AA1"/>
    <w:rsid w:val="00240E7A"/>
    <w:rsid w:val="00241832"/>
    <w:rsid w:val="00241B46"/>
    <w:rsid w:val="00242487"/>
    <w:rsid w:val="00242D74"/>
    <w:rsid w:val="00242EFF"/>
    <w:rsid w:val="002430F2"/>
    <w:rsid w:val="00243B58"/>
    <w:rsid w:val="00244498"/>
    <w:rsid w:val="00244694"/>
    <w:rsid w:val="00244B36"/>
    <w:rsid w:val="002450BD"/>
    <w:rsid w:val="00245E32"/>
    <w:rsid w:val="002460FC"/>
    <w:rsid w:val="0024684E"/>
    <w:rsid w:val="002477BF"/>
    <w:rsid w:val="002477DD"/>
    <w:rsid w:val="00247F16"/>
    <w:rsid w:val="002502A9"/>
    <w:rsid w:val="002505DB"/>
    <w:rsid w:val="00250878"/>
    <w:rsid w:val="00250D58"/>
    <w:rsid w:val="0025143F"/>
    <w:rsid w:val="00252B1B"/>
    <w:rsid w:val="002531F7"/>
    <w:rsid w:val="0025373A"/>
    <w:rsid w:val="00253AF6"/>
    <w:rsid w:val="00255019"/>
    <w:rsid w:val="002564F7"/>
    <w:rsid w:val="00256F16"/>
    <w:rsid w:val="002571B4"/>
    <w:rsid w:val="002574DC"/>
    <w:rsid w:val="0025793D"/>
    <w:rsid w:val="002579C5"/>
    <w:rsid w:val="00257B51"/>
    <w:rsid w:val="0026022C"/>
    <w:rsid w:val="0026091D"/>
    <w:rsid w:val="00261195"/>
    <w:rsid w:val="00261B2C"/>
    <w:rsid w:val="00261BF6"/>
    <w:rsid w:val="00261CEE"/>
    <w:rsid w:val="00261F7C"/>
    <w:rsid w:val="00261FA2"/>
    <w:rsid w:val="00262960"/>
    <w:rsid w:val="00262A97"/>
    <w:rsid w:val="00262FFB"/>
    <w:rsid w:val="00263079"/>
    <w:rsid w:val="0026341D"/>
    <w:rsid w:val="002637CB"/>
    <w:rsid w:val="00263F90"/>
    <w:rsid w:val="00264990"/>
    <w:rsid w:val="002649E5"/>
    <w:rsid w:val="00264F2D"/>
    <w:rsid w:val="00265906"/>
    <w:rsid w:val="00265C1C"/>
    <w:rsid w:val="002665D1"/>
    <w:rsid w:val="00267408"/>
    <w:rsid w:val="00270240"/>
    <w:rsid w:val="002720CB"/>
    <w:rsid w:val="002723B3"/>
    <w:rsid w:val="00272800"/>
    <w:rsid w:val="00272A5F"/>
    <w:rsid w:val="002736B7"/>
    <w:rsid w:val="00273A9A"/>
    <w:rsid w:val="00273FCF"/>
    <w:rsid w:val="00273FEF"/>
    <w:rsid w:val="00274FAB"/>
    <w:rsid w:val="00275495"/>
    <w:rsid w:val="00275A15"/>
    <w:rsid w:val="00275D99"/>
    <w:rsid w:val="00276A4D"/>
    <w:rsid w:val="00276ADD"/>
    <w:rsid w:val="00277462"/>
    <w:rsid w:val="00277902"/>
    <w:rsid w:val="00277A98"/>
    <w:rsid w:val="00280086"/>
    <w:rsid w:val="00280098"/>
    <w:rsid w:val="00280284"/>
    <w:rsid w:val="0028050A"/>
    <w:rsid w:val="00280690"/>
    <w:rsid w:val="0028081A"/>
    <w:rsid w:val="00281255"/>
    <w:rsid w:val="002814D9"/>
    <w:rsid w:val="0028276F"/>
    <w:rsid w:val="00282D55"/>
    <w:rsid w:val="00283060"/>
    <w:rsid w:val="002832EF"/>
    <w:rsid w:val="00283376"/>
    <w:rsid w:val="00283858"/>
    <w:rsid w:val="002848C9"/>
    <w:rsid w:val="002848D3"/>
    <w:rsid w:val="00284DA5"/>
    <w:rsid w:val="00284EF9"/>
    <w:rsid w:val="00285166"/>
    <w:rsid w:val="00285511"/>
    <w:rsid w:val="002867B5"/>
    <w:rsid w:val="00286A33"/>
    <w:rsid w:val="00290C08"/>
    <w:rsid w:val="00290EBF"/>
    <w:rsid w:val="002910FA"/>
    <w:rsid w:val="00291B46"/>
    <w:rsid w:val="00291CB9"/>
    <w:rsid w:val="00292616"/>
    <w:rsid w:val="002927AA"/>
    <w:rsid w:val="0029311C"/>
    <w:rsid w:val="002934C0"/>
    <w:rsid w:val="00294D49"/>
    <w:rsid w:val="002954F9"/>
    <w:rsid w:val="00295B79"/>
    <w:rsid w:val="00295CDE"/>
    <w:rsid w:val="00295F50"/>
    <w:rsid w:val="00296C60"/>
    <w:rsid w:val="00296D8D"/>
    <w:rsid w:val="00296E35"/>
    <w:rsid w:val="0029726D"/>
    <w:rsid w:val="00297366"/>
    <w:rsid w:val="002974A2"/>
    <w:rsid w:val="002978C2"/>
    <w:rsid w:val="00297C26"/>
    <w:rsid w:val="002A1078"/>
    <w:rsid w:val="002A1541"/>
    <w:rsid w:val="002A1BA2"/>
    <w:rsid w:val="002A2372"/>
    <w:rsid w:val="002A2FDB"/>
    <w:rsid w:val="002A331D"/>
    <w:rsid w:val="002A3BA8"/>
    <w:rsid w:val="002A3D39"/>
    <w:rsid w:val="002A3DE5"/>
    <w:rsid w:val="002A54BC"/>
    <w:rsid w:val="002A65DC"/>
    <w:rsid w:val="002A6799"/>
    <w:rsid w:val="002A78A7"/>
    <w:rsid w:val="002A7C1C"/>
    <w:rsid w:val="002A7CEC"/>
    <w:rsid w:val="002A7FC4"/>
    <w:rsid w:val="002B10D2"/>
    <w:rsid w:val="002B187F"/>
    <w:rsid w:val="002B1FEC"/>
    <w:rsid w:val="002B2016"/>
    <w:rsid w:val="002B3071"/>
    <w:rsid w:val="002B3B15"/>
    <w:rsid w:val="002B41B0"/>
    <w:rsid w:val="002B4E75"/>
    <w:rsid w:val="002B52CF"/>
    <w:rsid w:val="002B5B06"/>
    <w:rsid w:val="002B5CC0"/>
    <w:rsid w:val="002B66ED"/>
    <w:rsid w:val="002B674A"/>
    <w:rsid w:val="002B6CFA"/>
    <w:rsid w:val="002B7F74"/>
    <w:rsid w:val="002C06AB"/>
    <w:rsid w:val="002C0A8F"/>
    <w:rsid w:val="002C1EF5"/>
    <w:rsid w:val="002C2001"/>
    <w:rsid w:val="002C2AC7"/>
    <w:rsid w:val="002C3232"/>
    <w:rsid w:val="002C38EB"/>
    <w:rsid w:val="002C3F1D"/>
    <w:rsid w:val="002C4A20"/>
    <w:rsid w:val="002C68F2"/>
    <w:rsid w:val="002C6DEA"/>
    <w:rsid w:val="002C6FEE"/>
    <w:rsid w:val="002D0A9B"/>
    <w:rsid w:val="002D113D"/>
    <w:rsid w:val="002D2226"/>
    <w:rsid w:val="002D321A"/>
    <w:rsid w:val="002D46D0"/>
    <w:rsid w:val="002D4907"/>
    <w:rsid w:val="002D5482"/>
    <w:rsid w:val="002D5785"/>
    <w:rsid w:val="002D5B68"/>
    <w:rsid w:val="002D5D94"/>
    <w:rsid w:val="002D69D9"/>
    <w:rsid w:val="002D7C53"/>
    <w:rsid w:val="002E07FC"/>
    <w:rsid w:val="002E0B49"/>
    <w:rsid w:val="002E0E3F"/>
    <w:rsid w:val="002E1493"/>
    <w:rsid w:val="002E18C6"/>
    <w:rsid w:val="002E19CF"/>
    <w:rsid w:val="002E3671"/>
    <w:rsid w:val="002E3CE0"/>
    <w:rsid w:val="002E40DC"/>
    <w:rsid w:val="002E4525"/>
    <w:rsid w:val="002E4975"/>
    <w:rsid w:val="002E502E"/>
    <w:rsid w:val="002E5488"/>
    <w:rsid w:val="002E6E7A"/>
    <w:rsid w:val="002E76E4"/>
    <w:rsid w:val="002F0111"/>
    <w:rsid w:val="002F087D"/>
    <w:rsid w:val="002F0997"/>
    <w:rsid w:val="002F0AE6"/>
    <w:rsid w:val="002F0DD5"/>
    <w:rsid w:val="002F1C77"/>
    <w:rsid w:val="002F1DCD"/>
    <w:rsid w:val="002F23BB"/>
    <w:rsid w:val="002F26F0"/>
    <w:rsid w:val="002F2E2D"/>
    <w:rsid w:val="002F2E57"/>
    <w:rsid w:val="002F2EC7"/>
    <w:rsid w:val="002F3960"/>
    <w:rsid w:val="002F3CB7"/>
    <w:rsid w:val="002F3D05"/>
    <w:rsid w:val="002F4C8E"/>
    <w:rsid w:val="002F54DA"/>
    <w:rsid w:val="002F59E0"/>
    <w:rsid w:val="002F67C1"/>
    <w:rsid w:val="002F78FD"/>
    <w:rsid w:val="002F7BE9"/>
    <w:rsid w:val="00302D2A"/>
    <w:rsid w:val="0030504C"/>
    <w:rsid w:val="00305A1C"/>
    <w:rsid w:val="003062F2"/>
    <w:rsid w:val="003069D4"/>
    <w:rsid w:val="00306B72"/>
    <w:rsid w:val="0030713E"/>
    <w:rsid w:val="003074B0"/>
    <w:rsid w:val="00307B47"/>
    <w:rsid w:val="003101B6"/>
    <w:rsid w:val="00310552"/>
    <w:rsid w:val="00310695"/>
    <w:rsid w:val="003116B2"/>
    <w:rsid w:val="00311B48"/>
    <w:rsid w:val="003126D3"/>
    <w:rsid w:val="003129D2"/>
    <w:rsid w:val="00312DAE"/>
    <w:rsid w:val="00313171"/>
    <w:rsid w:val="00313248"/>
    <w:rsid w:val="00313DFE"/>
    <w:rsid w:val="00313ECA"/>
    <w:rsid w:val="00314078"/>
    <w:rsid w:val="00314AFB"/>
    <w:rsid w:val="00316466"/>
    <w:rsid w:val="00316559"/>
    <w:rsid w:val="00316EF3"/>
    <w:rsid w:val="00317B5A"/>
    <w:rsid w:val="00320307"/>
    <w:rsid w:val="00320632"/>
    <w:rsid w:val="003206F8"/>
    <w:rsid w:val="00320F67"/>
    <w:rsid w:val="003210E4"/>
    <w:rsid w:val="00321866"/>
    <w:rsid w:val="00321D70"/>
    <w:rsid w:val="00322002"/>
    <w:rsid w:val="00322CE2"/>
    <w:rsid w:val="0032311F"/>
    <w:rsid w:val="003234B3"/>
    <w:rsid w:val="00323B5A"/>
    <w:rsid w:val="00323F9C"/>
    <w:rsid w:val="0032467D"/>
    <w:rsid w:val="00324819"/>
    <w:rsid w:val="00324E0F"/>
    <w:rsid w:val="0032531B"/>
    <w:rsid w:val="003258CE"/>
    <w:rsid w:val="00326436"/>
    <w:rsid w:val="00326549"/>
    <w:rsid w:val="00326792"/>
    <w:rsid w:val="0032699F"/>
    <w:rsid w:val="00327770"/>
    <w:rsid w:val="00330208"/>
    <w:rsid w:val="00330664"/>
    <w:rsid w:val="003319B5"/>
    <w:rsid w:val="00332CCF"/>
    <w:rsid w:val="0033780D"/>
    <w:rsid w:val="0034072C"/>
    <w:rsid w:val="003408D1"/>
    <w:rsid w:val="00340D6A"/>
    <w:rsid w:val="0034173D"/>
    <w:rsid w:val="003418FE"/>
    <w:rsid w:val="0034278E"/>
    <w:rsid w:val="0034283B"/>
    <w:rsid w:val="00342ABB"/>
    <w:rsid w:val="00343684"/>
    <w:rsid w:val="00343B11"/>
    <w:rsid w:val="00344AF4"/>
    <w:rsid w:val="00344D36"/>
    <w:rsid w:val="00344DC7"/>
    <w:rsid w:val="003452E3"/>
    <w:rsid w:val="00346351"/>
    <w:rsid w:val="003477A3"/>
    <w:rsid w:val="00350169"/>
    <w:rsid w:val="0035032D"/>
    <w:rsid w:val="00350676"/>
    <w:rsid w:val="00350D89"/>
    <w:rsid w:val="00350E66"/>
    <w:rsid w:val="003512B5"/>
    <w:rsid w:val="00351784"/>
    <w:rsid w:val="00351BAD"/>
    <w:rsid w:val="00351D0D"/>
    <w:rsid w:val="0035221C"/>
    <w:rsid w:val="00352881"/>
    <w:rsid w:val="00352891"/>
    <w:rsid w:val="00353155"/>
    <w:rsid w:val="00353A9C"/>
    <w:rsid w:val="00354969"/>
    <w:rsid w:val="00354DC8"/>
    <w:rsid w:val="00354FB2"/>
    <w:rsid w:val="0035573A"/>
    <w:rsid w:val="00356466"/>
    <w:rsid w:val="0035663E"/>
    <w:rsid w:val="00356DD9"/>
    <w:rsid w:val="00356EA8"/>
    <w:rsid w:val="00357308"/>
    <w:rsid w:val="00357476"/>
    <w:rsid w:val="0036046B"/>
    <w:rsid w:val="003604FA"/>
    <w:rsid w:val="003613DB"/>
    <w:rsid w:val="00361663"/>
    <w:rsid w:val="00362560"/>
    <w:rsid w:val="0036271C"/>
    <w:rsid w:val="00362AC8"/>
    <w:rsid w:val="00362DB3"/>
    <w:rsid w:val="00363CFD"/>
    <w:rsid w:val="00364B31"/>
    <w:rsid w:val="00365226"/>
    <w:rsid w:val="0036671B"/>
    <w:rsid w:val="00366FB1"/>
    <w:rsid w:val="00370C60"/>
    <w:rsid w:val="0037117A"/>
    <w:rsid w:val="00371644"/>
    <w:rsid w:val="00371721"/>
    <w:rsid w:val="00372BA8"/>
    <w:rsid w:val="00372CF5"/>
    <w:rsid w:val="003734F7"/>
    <w:rsid w:val="0037359F"/>
    <w:rsid w:val="00373C98"/>
    <w:rsid w:val="00374069"/>
    <w:rsid w:val="003746CB"/>
    <w:rsid w:val="00374CEA"/>
    <w:rsid w:val="00374E0B"/>
    <w:rsid w:val="003751C7"/>
    <w:rsid w:val="003755C8"/>
    <w:rsid w:val="00376C8C"/>
    <w:rsid w:val="00376CA7"/>
    <w:rsid w:val="003776D3"/>
    <w:rsid w:val="00377EB3"/>
    <w:rsid w:val="003801B3"/>
    <w:rsid w:val="003814AA"/>
    <w:rsid w:val="003816B5"/>
    <w:rsid w:val="00381789"/>
    <w:rsid w:val="003817C9"/>
    <w:rsid w:val="00381A28"/>
    <w:rsid w:val="003838EA"/>
    <w:rsid w:val="00384339"/>
    <w:rsid w:val="003850F1"/>
    <w:rsid w:val="003874FA"/>
    <w:rsid w:val="00390613"/>
    <w:rsid w:val="0039102F"/>
    <w:rsid w:val="00391ABB"/>
    <w:rsid w:val="00392491"/>
    <w:rsid w:val="00392762"/>
    <w:rsid w:val="00393283"/>
    <w:rsid w:val="00393DE2"/>
    <w:rsid w:val="00394206"/>
    <w:rsid w:val="003942CA"/>
    <w:rsid w:val="00394C1C"/>
    <w:rsid w:val="00394D0A"/>
    <w:rsid w:val="00394F89"/>
    <w:rsid w:val="003951E4"/>
    <w:rsid w:val="003958AE"/>
    <w:rsid w:val="00395A9A"/>
    <w:rsid w:val="00395D5F"/>
    <w:rsid w:val="00396AD6"/>
    <w:rsid w:val="00396D2C"/>
    <w:rsid w:val="00397500"/>
    <w:rsid w:val="00397F6E"/>
    <w:rsid w:val="003A017C"/>
    <w:rsid w:val="003A03A6"/>
    <w:rsid w:val="003A0C3E"/>
    <w:rsid w:val="003A1947"/>
    <w:rsid w:val="003A1AF2"/>
    <w:rsid w:val="003A2D08"/>
    <w:rsid w:val="003A2D51"/>
    <w:rsid w:val="003A31FF"/>
    <w:rsid w:val="003A339B"/>
    <w:rsid w:val="003A3E08"/>
    <w:rsid w:val="003A4869"/>
    <w:rsid w:val="003A56EB"/>
    <w:rsid w:val="003A6227"/>
    <w:rsid w:val="003A6842"/>
    <w:rsid w:val="003A6E81"/>
    <w:rsid w:val="003A6EC8"/>
    <w:rsid w:val="003A7016"/>
    <w:rsid w:val="003A7022"/>
    <w:rsid w:val="003B0163"/>
    <w:rsid w:val="003B0568"/>
    <w:rsid w:val="003B0FDA"/>
    <w:rsid w:val="003B108A"/>
    <w:rsid w:val="003B1665"/>
    <w:rsid w:val="003B16D5"/>
    <w:rsid w:val="003B1CB6"/>
    <w:rsid w:val="003B225E"/>
    <w:rsid w:val="003B229E"/>
    <w:rsid w:val="003B243C"/>
    <w:rsid w:val="003B2590"/>
    <w:rsid w:val="003B29BE"/>
    <w:rsid w:val="003B3157"/>
    <w:rsid w:val="003B4113"/>
    <w:rsid w:val="003B4644"/>
    <w:rsid w:val="003B4E31"/>
    <w:rsid w:val="003B5102"/>
    <w:rsid w:val="003B5D75"/>
    <w:rsid w:val="003B6444"/>
    <w:rsid w:val="003B6868"/>
    <w:rsid w:val="003B768A"/>
    <w:rsid w:val="003B79B0"/>
    <w:rsid w:val="003B7E97"/>
    <w:rsid w:val="003C0240"/>
    <w:rsid w:val="003C090A"/>
    <w:rsid w:val="003C0FA4"/>
    <w:rsid w:val="003C2467"/>
    <w:rsid w:val="003C30B3"/>
    <w:rsid w:val="003C31AB"/>
    <w:rsid w:val="003C3E60"/>
    <w:rsid w:val="003C40F6"/>
    <w:rsid w:val="003C45BC"/>
    <w:rsid w:val="003C509E"/>
    <w:rsid w:val="003C58E1"/>
    <w:rsid w:val="003C5E14"/>
    <w:rsid w:val="003C64DE"/>
    <w:rsid w:val="003C72F6"/>
    <w:rsid w:val="003C7B9C"/>
    <w:rsid w:val="003C7C36"/>
    <w:rsid w:val="003D0328"/>
    <w:rsid w:val="003D13CB"/>
    <w:rsid w:val="003D2888"/>
    <w:rsid w:val="003D2A8D"/>
    <w:rsid w:val="003D3D1E"/>
    <w:rsid w:val="003D45EE"/>
    <w:rsid w:val="003D464D"/>
    <w:rsid w:val="003D5457"/>
    <w:rsid w:val="003D5F33"/>
    <w:rsid w:val="003D6252"/>
    <w:rsid w:val="003D6487"/>
    <w:rsid w:val="003D674D"/>
    <w:rsid w:val="003D6ACC"/>
    <w:rsid w:val="003D6C8A"/>
    <w:rsid w:val="003D6CD0"/>
    <w:rsid w:val="003E0324"/>
    <w:rsid w:val="003E0C3C"/>
    <w:rsid w:val="003E0EB1"/>
    <w:rsid w:val="003E0F59"/>
    <w:rsid w:val="003E2121"/>
    <w:rsid w:val="003E2337"/>
    <w:rsid w:val="003E2491"/>
    <w:rsid w:val="003E280C"/>
    <w:rsid w:val="003E2926"/>
    <w:rsid w:val="003E2BF3"/>
    <w:rsid w:val="003E2E7F"/>
    <w:rsid w:val="003E3349"/>
    <w:rsid w:val="003E3734"/>
    <w:rsid w:val="003E3F77"/>
    <w:rsid w:val="003E4A3F"/>
    <w:rsid w:val="003E563F"/>
    <w:rsid w:val="003E5CA0"/>
    <w:rsid w:val="003E6571"/>
    <w:rsid w:val="003E6AE3"/>
    <w:rsid w:val="003E6AEE"/>
    <w:rsid w:val="003E7AF9"/>
    <w:rsid w:val="003E7C55"/>
    <w:rsid w:val="003E7D5C"/>
    <w:rsid w:val="003E7EA2"/>
    <w:rsid w:val="003F1089"/>
    <w:rsid w:val="003F1173"/>
    <w:rsid w:val="003F16A0"/>
    <w:rsid w:val="003F2D3D"/>
    <w:rsid w:val="003F30BA"/>
    <w:rsid w:val="003F34FF"/>
    <w:rsid w:val="003F3C3A"/>
    <w:rsid w:val="003F55F3"/>
    <w:rsid w:val="003F56B3"/>
    <w:rsid w:val="003F58A0"/>
    <w:rsid w:val="003F5DAA"/>
    <w:rsid w:val="003F60C2"/>
    <w:rsid w:val="003F6261"/>
    <w:rsid w:val="003F70EC"/>
    <w:rsid w:val="003F7525"/>
    <w:rsid w:val="003F7A72"/>
    <w:rsid w:val="00400843"/>
    <w:rsid w:val="00400E4C"/>
    <w:rsid w:val="0040123C"/>
    <w:rsid w:val="00401395"/>
    <w:rsid w:val="00401D02"/>
    <w:rsid w:val="00401E88"/>
    <w:rsid w:val="00402B10"/>
    <w:rsid w:val="00402FC1"/>
    <w:rsid w:val="00403083"/>
    <w:rsid w:val="00403712"/>
    <w:rsid w:val="004038C4"/>
    <w:rsid w:val="00403C96"/>
    <w:rsid w:val="00403D3F"/>
    <w:rsid w:val="00404100"/>
    <w:rsid w:val="00404568"/>
    <w:rsid w:val="00404BA5"/>
    <w:rsid w:val="00404CD9"/>
    <w:rsid w:val="00405EA9"/>
    <w:rsid w:val="00406147"/>
    <w:rsid w:val="00406CA8"/>
    <w:rsid w:val="00410261"/>
    <w:rsid w:val="004105DA"/>
    <w:rsid w:val="00410B91"/>
    <w:rsid w:val="00411737"/>
    <w:rsid w:val="00412254"/>
    <w:rsid w:val="0041278E"/>
    <w:rsid w:val="004127C0"/>
    <w:rsid w:val="00413020"/>
    <w:rsid w:val="004131AB"/>
    <w:rsid w:val="00413FFF"/>
    <w:rsid w:val="004142D1"/>
    <w:rsid w:val="00414CA7"/>
    <w:rsid w:val="004151D1"/>
    <w:rsid w:val="0041688A"/>
    <w:rsid w:val="00416F2E"/>
    <w:rsid w:val="00417855"/>
    <w:rsid w:val="00417ECC"/>
    <w:rsid w:val="0042009A"/>
    <w:rsid w:val="00420CA6"/>
    <w:rsid w:val="004210A2"/>
    <w:rsid w:val="00421BCE"/>
    <w:rsid w:val="0042206D"/>
    <w:rsid w:val="0042271D"/>
    <w:rsid w:val="0042352F"/>
    <w:rsid w:val="004251D1"/>
    <w:rsid w:val="00425451"/>
    <w:rsid w:val="004254FF"/>
    <w:rsid w:val="004255AA"/>
    <w:rsid w:val="0042736F"/>
    <w:rsid w:val="0043044A"/>
    <w:rsid w:val="004306C7"/>
    <w:rsid w:val="004309C2"/>
    <w:rsid w:val="00430DE1"/>
    <w:rsid w:val="00432F6E"/>
    <w:rsid w:val="004340E5"/>
    <w:rsid w:val="004349AD"/>
    <w:rsid w:val="00434EA1"/>
    <w:rsid w:val="00435573"/>
    <w:rsid w:val="00436A3D"/>
    <w:rsid w:val="00437211"/>
    <w:rsid w:val="004375EC"/>
    <w:rsid w:val="00437C62"/>
    <w:rsid w:val="00437F2C"/>
    <w:rsid w:val="004401A2"/>
    <w:rsid w:val="00442289"/>
    <w:rsid w:val="00442B7D"/>
    <w:rsid w:val="00442BB9"/>
    <w:rsid w:val="00443619"/>
    <w:rsid w:val="004441B2"/>
    <w:rsid w:val="00444928"/>
    <w:rsid w:val="00445BE9"/>
    <w:rsid w:val="00445F06"/>
    <w:rsid w:val="0044639D"/>
    <w:rsid w:val="004475E8"/>
    <w:rsid w:val="00447DB8"/>
    <w:rsid w:val="004523BA"/>
    <w:rsid w:val="00453419"/>
    <w:rsid w:val="004536BB"/>
    <w:rsid w:val="00453FE7"/>
    <w:rsid w:val="00454216"/>
    <w:rsid w:val="0045466F"/>
    <w:rsid w:val="00454972"/>
    <w:rsid w:val="00454D6B"/>
    <w:rsid w:val="00454DAE"/>
    <w:rsid w:val="00454E25"/>
    <w:rsid w:val="00455DF6"/>
    <w:rsid w:val="004567A4"/>
    <w:rsid w:val="004574B9"/>
    <w:rsid w:val="00457A8D"/>
    <w:rsid w:val="0046038D"/>
    <w:rsid w:val="00461081"/>
    <w:rsid w:val="004616A6"/>
    <w:rsid w:val="00461A39"/>
    <w:rsid w:val="004646FB"/>
    <w:rsid w:val="0046473A"/>
    <w:rsid w:val="0046490A"/>
    <w:rsid w:val="00464F36"/>
    <w:rsid w:val="00465411"/>
    <w:rsid w:val="0046631C"/>
    <w:rsid w:val="0046632A"/>
    <w:rsid w:val="00466E55"/>
    <w:rsid w:val="00467FDC"/>
    <w:rsid w:val="004700F1"/>
    <w:rsid w:val="00470822"/>
    <w:rsid w:val="00471121"/>
    <w:rsid w:val="0047259C"/>
    <w:rsid w:val="0047269F"/>
    <w:rsid w:val="004738EA"/>
    <w:rsid w:val="00474D1E"/>
    <w:rsid w:val="00476449"/>
    <w:rsid w:val="00476651"/>
    <w:rsid w:val="004767F2"/>
    <w:rsid w:val="00477CBA"/>
    <w:rsid w:val="004815AF"/>
    <w:rsid w:val="004819A5"/>
    <w:rsid w:val="00481CD9"/>
    <w:rsid w:val="004820F7"/>
    <w:rsid w:val="00482424"/>
    <w:rsid w:val="00482D6D"/>
    <w:rsid w:val="00482DDA"/>
    <w:rsid w:val="00483FE3"/>
    <w:rsid w:val="00484076"/>
    <w:rsid w:val="004841E8"/>
    <w:rsid w:val="004842CB"/>
    <w:rsid w:val="00484883"/>
    <w:rsid w:val="00485338"/>
    <w:rsid w:val="00485F46"/>
    <w:rsid w:val="00486E8D"/>
    <w:rsid w:val="00486F19"/>
    <w:rsid w:val="004872A7"/>
    <w:rsid w:val="00487B96"/>
    <w:rsid w:val="00492BB8"/>
    <w:rsid w:val="00493187"/>
    <w:rsid w:val="004938AD"/>
    <w:rsid w:val="00493C7E"/>
    <w:rsid w:val="00493EA9"/>
    <w:rsid w:val="004941B4"/>
    <w:rsid w:val="00494A46"/>
    <w:rsid w:val="00494B97"/>
    <w:rsid w:val="00495342"/>
    <w:rsid w:val="00495396"/>
    <w:rsid w:val="004956DB"/>
    <w:rsid w:val="004970E8"/>
    <w:rsid w:val="004A01F4"/>
    <w:rsid w:val="004A1314"/>
    <w:rsid w:val="004A1678"/>
    <w:rsid w:val="004A2461"/>
    <w:rsid w:val="004A26B9"/>
    <w:rsid w:val="004A2AD3"/>
    <w:rsid w:val="004A34AA"/>
    <w:rsid w:val="004A41AB"/>
    <w:rsid w:val="004A467B"/>
    <w:rsid w:val="004A4A84"/>
    <w:rsid w:val="004A4D64"/>
    <w:rsid w:val="004A58FC"/>
    <w:rsid w:val="004A5919"/>
    <w:rsid w:val="004A5B42"/>
    <w:rsid w:val="004A7E3E"/>
    <w:rsid w:val="004B020D"/>
    <w:rsid w:val="004B0245"/>
    <w:rsid w:val="004B14E6"/>
    <w:rsid w:val="004B15C4"/>
    <w:rsid w:val="004B1B5C"/>
    <w:rsid w:val="004B28C2"/>
    <w:rsid w:val="004B37AE"/>
    <w:rsid w:val="004B3B43"/>
    <w:rsid w:val="004B4A7A"/>
    <w:rsid w:val="004B5204"/>
    <w:rsid w:val="004B5519"/>
    <w:rsid w:val="004B5705"/>
    <w:rsid w:val="004B610A"/>
    <w:rsid w:val="004B645E"/>
    <w:rsid w:val="004B69C8"/>
    <w:rsid w:val="004B6BDE"/>
    <w:rsid w:val="004B6CA4"/>
    <w:rsid w:val="004B733B"/>
    <w:rsid w:val="004B73D1"/>
    <w:rsid w:val="004B7606"/>
    <w:rsid w:val="004B76AE"/>
    <w:rsid w:val="004B7C8E"/>
    <w:rsid w:val="004B7EAB"/>
    <w:rsid w:val="004C0561"/>
    <w:rsid w:val="004C0918"/>
    <w:rsid w:val="004C1537"/>
    <w:rsid w:val="004C1F4D"/>
    <w:rsid w:val="004C2124"/>
    <w:rsid w:val="004C28D1"/>
    <w:rsid w:val="004C2A2D"/>
    <w:rsid w:val="004C2CD6"/>
    <w:rsid w:val="004C3AB1"/>
    <w:rsid w:val="004C42EC"/>
    <w:rsid w:val="004C4A2C"/>
    <w:rsid w:val="004C57D9"/>
    <w:rsid w:val="004C5CDF"/>
    <w:rsid w:val="004C5DB8"/>
    <w:rsid w:val="004C5E2A"/>
    <w:rsid w:val="004D003D"/>
    <w:rsid w:val="004D0898"/>
    <w:rsid w:val="004D0AF2"/>
    <w:rsid w:val="004D0FC9"/>
    <w:rsid w:val="004D1100"/>
    <w:rsid w:val="004D110F"/>
    <w:rsid w:val="004D191E"/>
    <w:rsid w:val="004D1FA3"/>
    <w:rsid w:val="004D1FEE"/>
    <w:rsid w:val="004D22C3"/>
    <w:rsid w:val="004D339E"/>
    <w:rsid w:val="004D3799"/>
    <w:rsid w:val="004D3A3E"/>
    <w:rsid w:val="004D436B"/>
    <w:rsid w:val="004D4604"/>
    <w:rsid w:val="004D4F6A"/>
    <w:rsid w:val="004D5987"/>
    <w:rsid w:val="004D64E9"/>
    <w:rsid w:val="004D6EEF"/>
    <w:rsid w:val="004D75F0"/>
    <w:rsid w:val="004D7AE6"/>
    <w:rsid w:val="004D7CF6"/>
    <w:rsid w:val="004D7EED"/>
    <w:rsid w:val="004E08A6"/>
    <w:rsid w:val="004E0EF1"/>
    <w:rsid w:val="004E18B5"/>
    <w:rsid w:val="004E1E74"/>
    <w:rsid w:val="004E2A2E"/>
    <w:rsid w:val="004E3009"/>
    <w:rsid w:val="004E33C0"/>
    <w:rsid w:val="004E3DA4"/>
    <w:rsid w:val="004E40F3"/>
    <w:rsid w:val="004E46C9"/>
    <w:rsid w:val="004E49B3"/>
    <w:rsid w:val="004E4CF5"/>
    <w:rsid w:val="004E5250"/>
    <w:rsid w:val="004E550C"/>
    <w:rsid w:val="004E61F9"/>
    <w:rsid w:val="004E738F"/>
    <w:rsid w:val="004E7D7C"/>
    <w:rsid w:val="004F0AF3"/>
    <w:rsid w:val="004F1490"/>
    <w:rsid w:val="004F270D"/>
    <w:rsid w:val="004F275E"/>
    <w:rsid w:val="004F2A12"/>
    <w:rsid w:val="004F3D9D"/>
    <w:rsid w:val="004F4522"/>
    <w:rsid w:val="004F4ADE"/>
    <w:rsid w:val="004F4EDB"/>
    <w:rsid w:val="004F5455"/>
    <w:rsid w:val="004F5506"/>
    <w:rsid w:val="004F5699"/>
    <w:rsid w:val="004F6874"/>
    <w:rsid w:val="004F6F7F"/>
    <w:rsid w:val="004F74C6"/>
    <w:rsid w:val="004F779A"/>
    <w:rsid w:val="004F796D"/>
    <w:rsid w:val="004F799A"/>
    <w:rsid w:val="004F7DB0"/>
    <w:rsid w:val="004F7EF4"/>
    <w:rsid w:val="0050131D"/>
    <w:rsid w:val="00501A2C"/>
    <w:rsid w:val="00501C68"/>
    <w:rsid w:val="005030DF"/>
    <w:rsid w:val="0050369E"/>
    <w:rsid w:val="00504928"/>
    <w:rsid w:val="00504FE6"/>
    <w:rsid w:val="005064C2"/>
    <w:rsid w:val="005067B8"/>
    <w:rsid w:val="005067CF"/>
    <w:rsid w:val="00506E5D"/>
    <w:rsid w:val="00506FBA"/>
    <w:rsid w:val="005077D0"/>
    <w:rsid w:val="0050797C"/>
    <w:rsid w:val="00510640"/>
    <w:rsid w:val="00510895"/>
    <w:rsid w:val="00511A7E"/>
    <w:rsid w:val="00512C2F"/>
    <w:rsid w:val="00512DB1"/>
    <w:rsid w:val="005131FB"/>
    <w:rsid w:val="005141DE"/>
    <w:rsid w:val="00514E1F"/>
    <w:rsid w:val="0051509D"/>
    <w:rsid w:val="00515205"/>
    <w:rsid w:val="00515285"/>
    <w:rsid w:val="00515AEE"/>
    <w:rsid w:val="00515D5D"/>
    <w:rsid w:val="00515F9A"/>
    <w:rsid w:val="00516ABE"/>
    <w:rsid w:val="00516FFB"/>
    <w:rsid w:val="00517744"/>
    <w:rsid w:val="00520461"/>
    <w:rsid w:val="005210E3"/>
    <w:rsid w:val="00521AA5"/>
    <w:rsid w:val="00521FD7"/>
    <w:rsid w:val="005229B4"/>
    <w:rsid w:val="00522E8C"/>
    <w:rsid w:val="00523331"/>
    <w:rsid w:val="00525E01"/>
    <w:rsid w:val="00526358"/>
    <w:rsid w:val="00526BC7"/>
    <w:rsid w:val="00526D7A"/>
    <w:rsid w:val="00526DF1"/>
    <w:rsid w:val="005270FB"/>
    <w:rsid w:val="00527C45"/>
    <w:rsid w:val="00531201"/>
    <w:rsid w:val="005313F5"/>
    <w:rsid w:val="00531566"/>
    <w:rsid w:val="00532147"/>
    <w:rsid w:val="0053229D"/>
    <w:rsid w:val="00532683"/>
    <w:rsid w:val="00532B0C"/>
    <w:rsid w:val="00533F52"/>
    <w:rsid w:val="00533F9F"/>
    <w:rsid w:val="00533FE6"/>
    <w:rsid w:val="005346A2"/>
    <w:rsid w:val="0053488E"/>
    <w:rsid w:val="0053494E"/>
    <w:rsid w:val="00534CF4"/>
    <w:rsid w:val="00534E5C"/>
    <w:rsid w:val="00535012"/>
    <w:rsid w:val="005353EB"/>
    <w:rsid w:val="00535CA4"/>
    <w:rsid w:val="0053623D"/>
    <w:rsid w:val="00536A69"/>
    <w:rsid w:val="00540A03"/>
    <w:rsid w:val="00540A7C"/>
    <w:rsid w:val="005410F7"/>
    <w:rsid w:val="00541179"/>
    <w:rsid w:val="0054137C"/>
    <w:rsid w:val="0054152E"/>
    <w:rsid w:val="00542664"/>
    <w:rsid w:val="00542ED8"/>
    <w:rsid w:val="005435C4"/>
    <w:rsid w:val="00543EAB"/>
    <w:rsid w:val="00544C0E"/>
    <w:rsid w:val="00545BF4"/>
    <w:rsid w:val="00545BFA"/>
    <w:rsid w:val="00545C35"/>
    <w:rsid w:val="00546023"/>
    <w:rsid w:val="005471B7"/>
    <w:rsid w:val="00547EF7"/>
    <w:rsid w:val="00550115"/>
    <w:rsid w:val="005507B7"/>
    <w:rsid w:val="005509AA"/>
    <w:rsid w:val="00550C71"/>
    <w:rsid w:val="00550F72"/>
    <w:rsid w:val="00551524"/>
    <w:rsid w:val="00552876"/>
    <w:rsid w:val="005528DB"/>
    <w:rsid w:val="00552FD9"/>
    <w:rsid w:val="00555346"/>
    <w:rsid w:val="0055694D"/>
    <w:rsid w:val="00556CE1"/>
    <w:rsid w:val="005576B8"/>
    <w:rsid w:val="00560112"/>
    <w:rsid w:val="0056056B"/>
    <w:rsid w:val="005621DC"/>
    <w:rsid w:val="005624B7"/>
    <w:rsid w:val="005628B5"/>
    <w:rsid w:val="00562973"/>
    <w:rsid w:val="005639FF"/>
    <w:rsid w:val="00564326"/>
    <w:rsid w:val="00564643"/>
    <w:rsid w:val="00564AB1"/>
    <w:rsid w:val="005654CE"/>
    <w:rsid w:val="00565A2C"/>
    <w:rsid w:val="00565B18"/>
    <w:rsid w:val="00565BCD"/>
    <w:rsid w:val="00565D07"/>
    <w:rsid w:val="0056655D"/>
    <w:rsid w:val="00566F6A"/>
    <w:rsid w:val="00571338"/>
    <w:rsid w:val="00571400"/>
    <w:rsid w:val="005717E3"/>
    <w:rsid w:val="00571F23"/>
    <w:rsid w:val="00572465"/>
    <w:rsid w:val="0057344C"/>
    <w:rsid w:val="00573F88"/>
    <w:rsid w:val="00574149"/>
    <w:rsid w:val="005742F6"/>
    <w:rsid w:val="005745CE"/>
    <w:rsid w:val="00574C6E"/>
    <w:rsid w:val="00575A3B"/>
    <w:rsid w:val="00575ADD"/>
    <w:rsid w:val="005768A4"/>
    <w:rsid w:val="00576B29"/>
    <w:rsid w:val="00577165"/>
    <w:rsid w:val="00577209"/>
    <w:rsid w:val="00577BC1"/>
    <w:rsid w:val="00577DCF"/>
    <w:rsid w:val="00577E41"/>
    <w:rsid w:val="005816DF"/>
    <w:rsid w:val="0058182F"/>
    <w:rsid w:val="00581EDD"/>
    <w:rsid w:val="00582142"/>
    <w:rsid w:val="00583000"/>
    <w:rsid w:val="00583492"/>
    <w:rsid w:val="005843C1"/>
    <w:rsid w:val="00585627"/>
    <w:rsid w:val="005856B1"/>
    <w:rsid w:val="0058574E"/>
    <w:rsid w:val="00585FC1"/>
    <w:rsid w:val="00585FDA"/>
    <w:rsid w:val="00586253"/>
    <w:rsid w:val="005869B8"/>
    <w:rsid w:val="00586FED"/>
    <w:rsid w:val="005874E3"/>
    <w:rsid w:val="00587721"/>
    <w:rsid w:val="00587B40"/>
    <w:rsid w:val="00590973"/>
    <w:rsid w:val="00590CA3"/>
    <w:rsid w:val="00592555"/>
    <w:rsid w:val="005928EE"/>
    <w:rsid w:val="00592C20"/>
    <w:rsid w:val="005952BE"/>
    <w:rsid w:val="005956D9"/>
    <w:rsid w:val="00595893"/>
    <w:rsid w:val="00595AA3"/>
    <w:rsid w:val="00595AF2"/>
    <w:rsid w:val="005960DD"/>
    <w:rsid w:val="00596B18"/>
    <w:rsid w:val="00596B80"/>
    <w:rsid w:val="00597D7F"/>
    <w:rsid w:val="005A062E"/>
    <w:rsid w:val="005A080A"/>
    <w:rsid w:val="005A0D03"/>
    <w:rsid w:val="005A13F4"/>
    <w:rsid w:val="005A1781"/>
    <w:rsid w:val="005A1F16"/>
    <w:rsid w:val="005A289E"/>
    <w:rsid w:val="005A2B36"/>
    <w:rsid w:val="005A3D41"/>
    <w:rsid w:val="005A4454"/>
    <w:rsid w:val="005A4C7E"/>
    <w:rsid w:val="005A4DBC"/>
    <w:rsid w:val="005A513D"/>
    <w:rsid w:val="005A5222"/>
    <w:rsid w:val="005A6936"/>
    <w:rsid w:val="005A6BF0"/>
    <w:rsid w:val="005A7FCE"/>
    <w:rsid w:val="005B02D0"/>
    <w:rsid w:val="005B0ED5"/>
    <w:rsid w:val="005B1330"/>
    <w:rsid w:val="005B1484"/>
    <w:rsid w:val="005B1678"/>
    <w:rsid w:val="005B1ECC"/>
    <w:rsid w:val="005B2C00"/>
    <w:rsid w:val="005B2DAA"/>
    <w:rsid w:val="005B2F4E"/>
    <w:rsid w:val="005B324F"/>
    <w:rsid w:val="005B32C7"/>
    <w:rsid w:val="005B4801"/>
    <w:rsid w:val="005B5189"/>
    <w:rsid w:val="005B5DDD"/>
    <w:rsid w:val="005B6373"/>
    <w:rsid w:val="005B6656"/>
    <w:rsid w:val="005B6C03"/>
    <w:rsid w:val="005B748F"/>
    <w:rsid w:val="005C0AF8"/>
    <w:rsid w:val="005C0C87"/>
    <w:rsid w:val="005C1699"/>
    <w:rsid w:val="005C1C2A"/>
    <w:rsid w:val="005C1D45"/>
    <w:rsid w:val="005C2C05"/>
    <w:rsid w:val="005C2C5B"/>
    <w:rsid w:val="005C2F33"/>
    <w:rsid w:val="005C555C"/>
    <w:rsid w:val="005C627C"/>
    <w:rsid w:val="005C6A56"/>
    <w:rsid w:val="005C6EC5"/>
    <w:rsid w:val="005C7667"/>
    <w:rsid w:val="005D0DDA"/>
    <w:rsid w:val="005D13D8"/>
    <w:rsid w:val="005D1B5E"/>
    <w:rsid w:val="005D1FBE"/>
    <w:rsid w:val="005D1FC5"/>
    <w:rsid w:val="005D2108"/>
    <w:rsid w:val="005D2201"/>
    <w:rsid w:val="005D257D"/>
    <w:rsid w:val="005D2593"/>
    <w:rsid w:val="005D343A"/>
    <w:rsid w:val="005D35C5"/>
    <w:rsid w:val="005D35D8"/>
    <w:rsid w:val="005D3625"/>
    <w:rsid w:val="005D3938"/>
    <w:rsid w:val="005D40A6"/>
    <w:rsid w:val="005D47F8"/>
    <w:rsid w:val="005D5141"/>
    <w:rsid w:val="005D5234"/>
    <w:rsid w:val="005D5C85"/>
    <w:rsid w:val="005D681E"/>
    <w:rsid w:val="005D6CC3"/>
    <w:rsid w:val="005D6FC8"/>
    <w:rsid w:val="005D707A"/>
    <w:rsid w:val="005D7089"/>
    <w:rsid w:val="005D74D7"/>
    <w:rsid w:val="005E1046"/>
    <w:rsid w:val="005E2F7F"/>
    <w:rsid w:val="005E3B0F"/>
    <w:rsid w:val="005E4204"/>
    <w:rsid w:val="005E4E63"/>
    <w:rsid w:val="005E5269"/>
    <w:rsid w:val="005E55C6"/>
    <w:rsid w:val="005E569A"/>
    <w:rsid w:val="005E6215"/>
    <w:rsid w:val="005E6AA8"/>
    <w:rsid w:val="005E7AE1"/>
    <w:rsid w:val="005E7F64"/>
    <w:rsid w:val="005F0000"/>
    <w:rsid w:val="005F0269"/>
    <w:rsid w:val="005F036F"/>
    <w:rsid w:val="005F13E1"/>
    <w:rsid w:val="005F1980"/>
    <w:rsid w:val="005F1BDF"/>
    <w:rsid w:val="005F26C7"/>
    <w:rsid w:val="005F30BF"/>
    <w:rsid w:val="005F393D"/>
    <w:rsid w:val="005F407C"/>
    <w:rsid w:val="005F46E4"/>
    <w:rsid w:val="005F54C9"/>
    <w:rsid w:val="005F5946"/>
    <w:rsid w:val="005F5A82"/>
    <w:rsid w:val="005F64FB"/>
    <w:rsid w:val="005F65C2"/>
    <w:rsid w:val="005F70D5"/>
    <w:rsid w:val="005F7D6D"/>
    <w:rsid w:val="006015A9"/>
    <w:rsid w:val="00601B4C"/>
    <w:rsid w:val="00601BCB"/>
    <w:rsid w:val="00602012"/>
    <w:rsid w:val="00602885"/>
    <w:rsid w:val="00603346"/>
    <w:rsid w:val="00603939"/>
    <w:rsid w:val="00603F79"/>
    <w:rsid w:val="00603F91"/>
    <w:rsid w:val="006045D6"/>
    <w:rsid w:val="0060515E"/>
    <w:rsid w:val="006054B7"/>
    <w:rsid w:val="00605584"/>
    <w:rsid w:val="00605D02"/>
    <w:rsid w:val="00606880"/>
    <w:rsid w:val="00606FA9"/>
    <w:rsid w:val="006070AB"/>
    <w:rsid w:val="00607851"/>
    <w:rsid w:val="006078C0"/>
    <w:rsid w:val="006078DD"/>
    <w:rsid w:val="0061088A"/>
    <w:rsid w:val="00610C39"/>
    <w:rsid w:val="00610E05"/>
    <w:rsid w:val="006112BB"/>
    <w:rsid w:val="00611432"/>
    <w:rsid w:val="00612048"/>
    <w:rsid w:val="006122E9"/>
    <w:rsid w:val="00612C0E"/>
    <w:rsid w:val="00612EFF"/>
    <w:rsid w:val="00613181"/>
    <w:rsid w:val="006133D1"/>
    <w:rsid w:val="006141F4"/>
    <w:rsid w:val="0061584B"/>
    <w:rsid w:val="00615BF9"/>
    <w:rsid w:val="00615CAD"/>
    <w:rsid w:val="00615E45"/>
    <w:rsid w:val="00615F49"/>
    <w:rsid w:val="00616024"/>
    <w:rsid w:val="0061666A"/>
    <w:rsid w:val="00616768"/>
    <w:rsid w:val="00616B2A"/>
    <w:rsid w:val="00616C40"/>
    <w:rsid w:val="006179AB"/>
    <w:rsid w:val="00617F0A"/>
    <w:rsid w:val="006201A6"/>
    <w:rsid w:val="00621115"/>
    <w:rsid w:val="00621B9C"/>
    <w:rsid w:val="0062299C"/>
    <w:rsid w:val="00622E49"/>
    <w:rsid w:val="00623096"/>
    <w:rsid w:val="00623D88"/>
    <w:rsid w:val="0062589B"/>
    <w:rsid w:val="006304B5"/>
    <w:rsid w:val="00630DBF"/>
    <w:rsid w:val="00631E6D"/>
    <w:rsid w:val="00632052"/>
    <w:rsid w:val="0063263A"/>
    <w:rsid w:val="00633242"/>
    <w:rsid w:val="006334D0"/>
    <w:rsid w:val="0063392E"/>
    <w:rsid w:val="00633CCD"/>
    <w:rsid w:val="00634704"/>
    <w:rsid w:val="006348E2"/>
    <w:rsid w:val="0063522A"/>
    <w:rsid w:val="006353FE"/>
    <w:rsid w:val="00635A4B"/>
    <w:rsid w:val="00635E26"/>
    <w:rsid w:val="00636148"/>
    <w:rsid w:val="00636560"/>
    <w:rsid w:val="00637CA1"/>
    <w:rsid w:val="006400EC"/>
    <w:rsid w:val="00640E17"/>
    <w:rsid w:val="0064171B"/>
    <w:rsid w:val="006432C1"/>
    <w:rsid w:val="00643D86"/>
    <w:rsid w:val="00643ECB"/>
    <w:rsid w:val="0064441B"/>
    <w:rsid w:val="00645AEC"/>
    <w:rsid w:val="00646076"/>
    <w:rsid w:val="00646D20"/>
    <w:rsid w:val="006501EF"/>
    <w:rsid w:val="00650761"/>
    <w:rsid w:val="00650B0E"/>
    <w:rsid w:val="00650C2D"/>
    <w:rsid w:val="00651464"/>
    <w:rsid w:val="0065234B"/>
    <w:rsid w:val="00653B15"/>
    <w:rsid w:val="00653C6F"/>
    <w:rsid w:val="006541AA"/>
    <w:rsid w:val="00654342"/>
    <w:rsid w:val="0065436D"/>
    <w:rsid w:val="006553A1"/>
    <w:rsid w:val="00655537"/>
    <w:rsid w:val="006564D7"/>
    <w:rsid w:val="00656F22"/>
    <w:rsid w:val="00656F8F"/>
    <w:rsid w:val="00657349"/>
    <w:rsid w:val="00657C01"/>
    <w:rsid w:val="00660688"/>
    <w:rsid w:val="00660CFD"/>
    <w:rsid w:val="00660FE4"/>
    <w:rsid w:val="006617D5"/>
    <w:rsid w:val="00662B2B"/>
    <w:rsid w:val="00663050"/>
    <w:rsid w:val="0066321E"/>
    <w:rsid w:val="00663D19"/>
    <w:rsid w:val="00663DF1"/>
    <w:rsid w:val="0066400A"/>
    <w:rsid w:val="00664CCC"/>
    <w:rsid w:val="006656B0"/>
    <w:rsid w:val="006656D6"/>
    <w:rsid w:val="00665CC1"/>
    <w:rsid w:val="00665F59"/>
    <w:rsid w:val="00666E24"/>
    <w:rsid w:val="0066747F"/>
    <w:rsid w:val="0067122B"/>
    <w:rsid w:val="006713C6"/>
    <w:rsid w:val="0067215F"/>
    <w:rsid w:val="006728FA"/>
    <w:rsid w:val="00673030"/>
    <w:rsid w:val="006747E9"/>
    <w:rsid w:val="00675644"/>
    <w:rsid w:val="0067697D"/>
    <w:rsid w:val="006771F4"/>
    <w:rsid w:val="00677306"/>
    <w:rsid w:val="00677341"/>
    <w:rsid w:val="006777B1"/>
    <w:rsid w:val="006803AA"/>
    <w:rsid w:val="00680804"/>
    <w:rsid w:val="006813B4"/>
    <w:rsid w:val="00681F2D"/>
    <w:rsid w:val="006821B4"/>
    <w:rsid w:val="0068296B"/>
    <w:rsid w:val="00682E1C"/>
    <w:rsid w:val="0068300A"/>
    <w:rsid w:val="00683D1A"/>
    <w:rsid w:val="00684DA3"/>
    <w:rsid w:val="00684DE6"/>
    <w:rsid w:val="00684F25"/>
    <w:rsid w:val="006858E8"/>
    <w:rsid w:val="00686101"/>
    <w:rsid w:val="006865E1"/>
    <w:rsid w:val="00686969"/>
    <w:rsid w:val="00686BE3"/>
    <w:rsid w:val="00687091"/>
    <w:rsid w:val="006870B1"/>
    <w:rsid w:val="00687106"/>
    <w:rsid w:val="0068787A"/>
    <w:rsid w:val="00687BF2"/>
    <w:rsid w:val="00687CAC"/>
    <w:rsid w:val="00690414"/>
    <w:rsid w:val="00691038"/>
    <w:rsid w:val="00692327"/>
    <w:rsid w:val="00692779"/>
    <w:rsid w:val="00692C1F"/>
    <w:rsid w:val="006936AF"/>
    <w:rsid w:val="00695464"/>
    <w:rsid w:val="00695BA9"/>
    <w:rsid w:val="0069604E"/>
    <w:rsid w:val="006964A4"/>
    <w:rsid w:val="00696648"/>
    <w:rsid w:val="006979A1"/>
    <w:rsid w:val="00697A04"/>
    <w:rsid w:val="00697B62"/>
    <w:rsid w:val="00697DCD"/>
    <w:rsid w:val="006A00B4"/>
    <w:rsid w:val="006A0523"/>
    <w:rsid w:val="006A0D95"/>
    <w:rsid w:val="006A1356"/>
    <w:rsid w:val="006A15E9"/>
    <w:rsid w:val="006A1733"/>
    <w:rsid w:val="006A23E7"/>
    <w:rsid w:val="006A2539"/>
    <w:rsid w:val="006A28C5"/>
    <w:rsid w:val="006A3215"/>
    <w:rsid w:val="006A3F43"/>
    <w:rsid w:val="006A411E"/>
    <w:rsid w:val="006A579C"/>
    <w:rsid w:val="006A584A"/>
    <w:rsid w:val="006A7C46"/>
    <w:rsid w:val="006B1C8E"/>
    <w:rsid w:val="006B2021"/>
    <w:rsid w:val="006B2B67"/>
    <w:rsid w:val="006B304E"/>
    <w:rsid w:val="006B37CE"/>
    <w:rsid w:val="006B396C"/>
    <w:rsid w:val="006B4971"/>
    <w:rsid w:val="006B4D4E"/>
    <w:rsid w:val="006B673D"/>
    <w:rsid w:val="006B702E"/>
    <w:rsid w:val="006B7A5B"/>
    <w:rsid w:val="006C0401"/>
    <w:rsid w:val="006C0CC1"/>
    <w:rsid w:val="006C0D1C"/>
    <w:rsid w:val="006C0E33"/>
    <w:rsid w:val="006C0ED5"/>
    <w:rsid w:val="006C0F97"/>
    <w:rsid w:val="006C19AC"/>
    <w:rsid w:val="006C1E92"/>
    <w:rsid w:val="006C2C51"/>
    <w:rsid w:val="006C358C"/>
    <w:rsid w:val="006C3873"/>
    <w:rsid w:val="006C39FA"/>
    <w:rsid w:val="006C3E97"/>
    <w:rsid w:val="006C3FD7"/>
    <w:rsid w:val="006C4192"/>
    <w:rsid w:val="006C4998"/>
    <w:rsid w:val="006C49DE"/>
    <w:rsid w:val="006C4CDD"/>
    <w:rsid w:val="006C51C2"/>
    <w:rsid w:val="006C51C3"/>
    <w:rsid w:val="006C5AE2"/>
    <w:rsid w:val="006C6E7D"/>
    <w:rsid w:val="006C790D"/>
    <w:rsid w:val="006D034F"/>
    <w:rsid w:val="006D03F5"/>
    <w:rsid w:val="006D04C2"/>
    <w:rsid w:val="006D0CD5"/>
    <w:rsid w:val="006D1084"/>
    <w:rsid w:val="006D142D"/>
    <w:rsid w:val="006D14A3"/>
    <w:rsid w:val="006D18E2"/>
    <w:rsid w:val="006D1BAD"/>
    <w:rsid w:val="006D2647"/>
    <w:rsid w:val="006D275A"/>
    <w:rsid w:val="006D4249"/>
    <w:rsid w:val="006D4A88"/>
    <w:rsid w:val="006D5208"/>
    <w:rsid w:val="006D5CE0"/>
    <w:rsid w:val="006D5FB8"/>
    <w:rsid w:val="006D63C9"/>
    <w:rsid w:val="006D7504"/>
    <w:rsid w:val="006D7B95"/>
    <w:rsid w:val="006E0F34"/>
    <w:rsid w:val="006E130B"/>
    <w:rsid w:val="006E26F0"/>
    <w:rsid w:val="006E2C14"/>
    <w:rsid w:val="006E3392"/>
    <w:rsid w:val="006E340F"/>
    <w:rsid w:val="006E3C90"/>
    <w:rsid w:val="006E51DF"/>
    <w:rsid w:val="006E52A0"/>
    <w:rsid w:val="006E5446"/>
    <w:rsid w:val="006E780E"/>
    <w:rsid w:val="006F07DB"/>
    <w:rsid w:val="006F0EBA"/>
    <w:rsid w:val="006F118F"/>
    <w:rsid w:val="006F1210"/>
    <w:rsid w:val="006F18B6"/>
    <w:rsid w:val="006F33E6"/>
    <w:rsid w:val="006F364B"/>
    <w:rsid w:val="006F3B55"/>
    <w:rsid w:val="006F4312"/>
    <w:rsid w:val="006F5B44"/>
    <w:rsid w:val="006F5DD9"/>
    <w:rsid w:val="006F6994"/>
    <w:rsid w:val="00700845"/>
    <w:rsid w:val="0070169D"/>
    <w:rsid w:val="0070175F"/>
    <w:rsid w:val="007017E6"/>
    <w:rsid w:val="0070216C"/>
    <w:rsid w:val="007023AC"/>
    <w:rsid w:val="0070275F"/>
    <w:rsid w:val="00703B5C"/>
    <w:rsid w:val="007045E7"/>
    <w:rsid w:val="00704E25"/>
    <w:rsid w:val="007072DA"/>
    <w:rsid w:val="00707C0D"/>
    <w:rsid w:val="00710B90"/>
    <w:rsid w:val="007115FA"/>
    <w:rsid w:val="00712675"/>
    <w:rsid w:val="00712F37"/>
    <w:rsid w:val="0071355D"/>
    <w:rsid w:val="0071371F"/>
    <w:rsid w:val="00713CDA"/>
    <w:rsid w:val="00713F42"/>
    <w:rsid w:val="007149DC"/>
    <w:rsid w:val="00714B11"/>
    <w:rsid w:val="00715695"/>
    <w:rsid w:val="007159C1"/>
    <w:rsid w:val="00715A73"/>
    <w:rsid w:val="007162D3"/>
    <w:rsid w:val="00716609"/>
    <w:rsid w:val="00716DC2"/>
    <w:rsid w:val="0071724F"/>
    <w:rsid w:val="00717948"/>
    <w:rsid w:val="00717B5D"/>
    <w:rsid w:val="00717BDA"/>
    <w:rsid w:val="00720BF2"/>
    <w:rsid w:val="00721D0C"/>
    <w:rsid w:val="00722422"/>
    <w:rsid w:val="007224F8"/>
    <w:rsid w:val="007230FE"/>
    <w:rsid w:val="00724B9C"/>
    <w:rsid w:val="00726350"/>
    <w:rsid w:val="0072755F"/>
    <w:rsid w:val="00727575"/>
    <w:rsid w:val="00730C4F"/>
    <w:rsid w:val="00731006"/>
    <w:rsid w:val="0073123D"/>
    <w:rsid w:val="00732176"/>
    <w:rsid w:val="00732433"/>
    <w:rsid w:val="00734FD9"/>
    <w:rsid w:val="00735303"/>
    <w:rsid w:val="007360E7"/>
    <w:rsid w:val="00736274"/>
    <w:rsid w:val="007362F5"/>
    <w:rsid w:val="00736437"/>
    <w:rsid w:val="00736CFC"/>
    <w:rsid w:val="00736EE4"/>
    <w:rsid w:val="007373F9"/>
    <w:rsid w:val="0073750C"/>
    <w:rsid w:val="0073767B"/>
    <w:rsid w:val="007409AA"/>
    <w:rsid w:val="00740BAA"/>
    <w:rsid w:val="007414B5"/>
    <w:rsid w:val="00742417"/>
    <w:rsid w:val="00743896"/>
    <w:rsid w:val="00743A89"/>
    <w:rsid w:val="00743C40"/>
    <w:rsid w:val="007444DA"/>
    <w:rsid w:val="007446EC"/>
    <w:rsid w:val="007450DB"/>
    <w:rsid w:val="007452F9"/>
    <w:rsid w:val="007457F3"/>
    <w:rsid w:val="00745E70"/>
    <w:rsid w:val="007464B2"/>
    <w:rsid w:val="00746C19"/>
    <w:rsid w:val="00746F0D"/>
    <w:rsid w:val="00746F14"/>
    <w:rsid w:val="0074797F"/>
    <w:rsid w:val="00747A1F"/>
    <w:rsid w:val="00747DC3"/>
    <w:rsid w:val="00747F48"/>
    <w:rsid w:val="00750241"/>
    <w:rsid w:val="00751CE5"/>
    <w:rsid w:val="0075295D"/>
    <w:rsid w:val="0075296A"/>
    <w:rsid w:val="00752D20"/>
    <w:rsid w:val="0075462B"/>
    <w:rsid w:val="00754F41"/>
    <w:rsid w:val="007550F1"/>
    <w:rsid w:val="00755996"/>
    <w:rsid w:val="00757176"/>
    <w:rsid w:val="00757926"/>
    <w:rsid w:val="00757B1B"/>
    <w:rsid w:val="00757F01"/>
    <w:rsid w:val="00760208"/>
    <w:rsid w:val="0076093B"/>
    <w:rsid w:val="00760D28"/>
    <w:rsid w:val="007613A6"/>
    <w:rsid w:val="00761B9C"/>
    <w:rsid w:val="007625F6"/>
    <w:rsid w:val="00762C45"/>
    <w:rsid w:val="00762C68"/>
    <w:rsid w:val="0076302E"/>
    <w:rsid w:val="007630B3"/>
    <w:rsid w:val="00763C5F"/>
    <w:rsid w:val="00764802"/>
    <w:rsid w:val="007655B7"/>
    <w:rsid w:val="007657F3"/>
    <w:rsid w:val="00767B30"/>
    <w:rsid w:val="0077035C"/>
    <w:rsid w:val="00770531"/>
    <w:rsid w:val="00771269"/>
    <w:rsid w:val="00771465"/>
    <w:rsid w:val="0077185A"/>
    <w:rsid w:val="00772502"/>
    <w:rsid w:val="00772C27"/>
    <w:rsid w:val="0077482B"/>
    <w:rsid w:val="00774903"/>
    <w:rsid w:val="00775446"/>
    <w:rsid w:val="00775A05"/>
    <w:rsid w:val="00775C62"/>
    <w:rsid w:val="00775CC1"/>
    <w:rsid w:val="00776487"/>
    <w:rsid w:val="00776951"/>
    <w:rsid w:val="0077700E"/>
    <w:rsid w:val="007775D9"/>
    <w:rsid w:val="0078132A"/>
    <w:rsid w:val="00781D77"/>
    <w:rsid w:val="00784515"/>
    <w:rsid w:val="00784819"/>
    <w:rsid w:val="00784B32"/>
    <w:rsid w:val="00784B33"/>
    <w:rsid w:val="00784FD1"/>
    <w:rsid w:val="00786093"/>
    <w:rsid w:val="00786847"/>
    <w:rsid w:val="00786B54"/>
    <w:rsid w:val="0078761A"/>
    <w:rsid w:val="00787C8B"/>
    <w:rsid w:val="00787D02"/>
    <w:rsid w:val="00787F71"/>
    <w:rsid w:val="007904F1"/>
    <w:rsid w:val="00790753"/>
    <w:rsid w:val="007909FF"/>
    <w:rsid w:val="00790C17"/>
    <w:rsid w:val="00791123"/>
    <w:rsid w:val="00791686"/>
    <w:rsid w:val="007917EE"/>
    <w:rsid w:val="00791D30"/>
    <w:rsid w:val="00792563"/>
    <w:rsid w:val="00792AC8"/>
    <w:rsid w:val="00792C78"/>
    <w:rsid w:val="00793F8E"/>
    <w:rsid w:val="007940C8"/>
    <w:rsid w:val="007955CC"/>
    <w:rsid w:val="007959C4"/>
    <w:rsid w:val="00795FDB"/>
    <w:rsid w:val="0079611A"/>
    <w:rsid w:val="007963AA"/>
    <w:rsid w:val="00796427"/>
    <w:rsid w:val="0079674E"/>
    <w:rsid w:val="00796E68"/>
    <w:rsid w:val="00797256"/>
    <w:rsid w:val="00797A57"/>
    <w:rsid w:val="007A2C69"/>
    <w:rsid w:val="007A30E1"/>
    <w:rsid w:val="007A375F"/>
    <w:rsid w:val="007A3865"/>
    <w:rsid w:val="007A45E8"/>
    <w:rsid w:val="007A496F"/>
    <w:rsid w:val="007A506A"/>
    <w:rsid w:val="007A566F"/>
    <w:rsid w:val="007A5CB5"/>
    <w:rsid w:val="007A6D5C"/>
    <w:rsid w:val="007A71EF"/>
    <w:rsid w:val="007A7564"/>
    <w:rsid w:val="007B0313"/>
    <w:rsid w:val="007B03EE"/>
    <w:rsid w:val="007B03FB"/>
    <w:rsid w:val="007B0788"/>
    <w:rsid w:val="007B1232"/>
    <w:rsid w:val="007B136F"/>
    <w:rsid w:val="007B18AE"/>
    <w:rsid w:val="007B2B00"/>
    <w:rsid w:val="007B2B18"/>
    <w:rsid w:val="007B2B8C"/>
    <w:rsid w:val="007B2F10"/>
    <w:rsid w:val="007B30F0"/>
    <w:rsid w:val="007B39E0"/>
    <w:rsid w:val="007B3A50"/>
    <w:rsid w:val="007B4ED5"/>
    <w:rsid w:val="007B5BA5"/>
    <w:rsid w:val="007B68D3"/>
    <w:rsid w:val="007B6D04"/>
    <w:rsid w:val="007B6F46"/>
    <w:rsid w:val="007B76C0"/>
    <w:rsid w:val="007B76C2"/>
    <w:rsid w:val="007B7B36"/>
    <w:rsid w:val="007C111A"/>
    <w:rsid w:val="007C1AD1"/>
    <w:rsid w:val="007C1C39"/>
    <w:rsid w:val="007C2025"/>
    <w:rsid w:val="007C31B3"/>
    <w:rsid w:val="007C3200"/>
    <w:rsid w:val="007C3B71"/>
    <w:rsid w:val="007C614C"/>
    <w:rsid w:val="007C6B74"/>
    <w:rsid w:val="007D0144"/>
    <w:rsid w:val="007D131C"/>
    <w:rsid w:val="007D1F7D"/>
    <w:rsid w:val="007D3028"/>
    <w:rsid w:val="007D3345"/>
    <w:rsid w:val="007D3B50"/>
    <w:rsid w:val="007D3E30"/>
    <w:rsid w:val="007D435A"/>
    <w:rsid w:val="007D4EC1"/>
    <w:rsid w:val="007D58BA"/>
    <w:rsid w:val="007D5ECB"/>
    <w:rsid w:val="007D6DBF"/>
    <w:rsid w:val="007D737F"/>
    <w:rsid w:val="007D7825"/>
    <w:rsid w:val="007D7DAB"/>
    <w:rsid w:val="007E0193"/>
    <w:rsid w:val="007E0536"/>
    <w:rsid w:val="007E0577"/>
    <w:rsid w:val="007E0E69"/>
    <w:rsid w:val="007E149D"/>
    <w:rsid w:val="007E16A0"/>
    <w:rsid w:val="007E1992"/>
    <w:rsid w:val="007E1AD8"/>
    <w:rsid w:val="007E2284"/>
    <w:rsid w:val="007E28F3"/>
    <w:rsid w:val="007E2928"/>
    <w:rsid w:val="007E2AC9"/>
    <w:rsid w:val="007E33D7"/>
    <w:rsid w:val="007E347F"/>
    <w:rsid w:val="007E3835"/>
    <w:rsid w:val="007E396E"/>
    <w:rsid w:val="007E3B7B"/>
    <w:rsid w:val="007E3CC1"/>
    <w:rsid w:val="007E455B"/>
    <w:rsid w:val="007E5023"/>
    <w:rsid w:val="007E514E"/>
    <w:rsid w:val="007E535C"/>
    <w:rsid w:val="007E6221"/>
    <w:rsid w:val="007E6569"/>
    <w:rsid w:val="007E6F48"/>
    <w:rsid w:val="007E770D"/>
    <w:rsid w:val="007E795E"/>
    <w:rsid w:val="007E7AE3"/>
    <w:rsid w:val="007E7CA2"/>
    <w:rsid w:val="007E7DBC"/>
    <w:rsid w:val="007E7F7C"/>
    <w:rsid w:val="007F0E39"/>
    <w:rsid w:val="007F16F9"/>
    <w:rsid w:val="007F1BED"/>
    <w:rsid w:val="007F1FE6"/>
    <w:rsid w:val="007F1FEF"/>
    <w:rsid w:val="007F2A2B"/>
    <w:rsid w:val="007F321B"/>
    <w:rsid w:val="007F3663"/>
    <w:rsid w:val="007F415C"/>
    <w:rsid w:val="007F56C4"/>
    <w:rsid w:val="007F5DC3"/>
    <w:rsid w:val="007F6B7E"/>
    <w:rsid w:val="007F72F9"/>
    <w:rsid w:val="007F794C"/>
    <w:rsid w:val="007F7E10"/>
    <w:rsid w:val="00800427"/>
    <w:rsid w:val="00800487"/>
    <w:rsid w:val="008012D1"/>
    <w:rsid w:val="00801DA0"/>
    <w:rsid w:val="00802059"/>
    <w:rsid w:val="0080311D"/>
    <w:rsid w:val="00803E9E"/>
    <w:rsid w:val="008041BA"/>
    <w:rsid w:val="008041F2"/>
    <w:rsid w:val="00805028"/>
    <w:rsid w:val="00805842"/>
    <w:rsid w:val="00805D3D"/>
    <w:rsid w:val="00805E29"/>
    <w:rsid w:val="00806099"/>
    <w:rsid w:val="0080639B"/>
    <w:rsid w:val="00806C72"/>
    <w:rsid w:val="00807345"/>
    <w:rsid w:val="00810A8A"/>
    <w:rsid w:val="00810B8E"/>
    <w:rsid w:val="00811443"/>
    <w:rsid w:val="008119F8"/>
    <w:rsid w:val="008125A0"/>
    <w:rsid w:val="00812604"/>
    <w:rsid w:val="008131AD"/>
    <w:rsid w:val="0081380F"/>
    <w:rsid w:val="00814014"/>
    <w:rsid w:val="008143B4"/>
    <w:rsid w:val="00814DF5"/>
    <w:rsid w:val="008151BB"/>
    <w:rsid w:val="00815FA0"/>
    <w:rsid w:val="00817935"/>
    <w:rsid w:val="00817D7D"/>
    <w:rsid w:val="00817E36"/>
    <w:rsid w:val="008209D0"/>
    <w:rsid w:val="008211B6"/>
    <w:rsid w:val="0082192D"/>
    <w:rsid w:val="008219DC"/>
    <w:rsid w:val="00822458"/>
    <w:rsid w:val="008247B5"/>
    <w:rsid w:val="00824BE4"/>
    <w:rsid w:val="0082501F"/>
    <w:rsid w:val="00825685"/>
    <w:rsid w:val="008259B1"/>
    <w:rsid w:val="008263A4"/>
    <w:rsid w:val="00826561"/>
    <w:rsid w:val="00830546"/>
    <w:rsid w:val="00830C75"/>
    <w:rsid w:val="00830C7A"/>
    <w:rsid w:val="00831E65"/>
    <w:rsid w:val="00832BA9"/>
    <w:rsid w:val="00833BA4"/>
    <w:rsid w:val="0083460A"/>
    <w:rsid w:val="00835007"/>
    <w:rsid w:val="008350A2"/>
    <w:rsid w:val="0083585E"/>
    <w:rsid w:val="008358DE"/>
    <w:rsid w:val="00836379"/>
    <w:rsid w:val="008374F0"/>
    <w:rsid w:val="00837741"/>
    <w:rsid w:val="00837EE7"/>
    <w:rsid w:val="0084066D"/>
    <w:rsid w:val="00840DB5"/>
    <w:rsid w:val="00841646"/>
    <w:rsid w:val="00841C4C"/>
    <w:rsid w:val="008423D8"/>
    <w:rsid w:val="00843950"/>
    <w:rsid w:val="00843ABD"/>
    <w:rsid w:val="00844700"/>
    <w:rsid w:val="00844C64"/>
    <w:rsid w:val="00844F9C"/>
    <w:rsid w:val="00845AE9"/>
    <w:rsid w:val="0084600C"/>
    <w:rsid w:val="0084604A"/>
    <w:rsid w:val="00846242"/>
    <w:rsid w:val="00846256"/>
    <w:rsid w:val="008463C8"/>
    <w:rsid w:val="0084655A"/>
    <w:rsid w:val="008466A9"/>
    <w:rsid w:val="00847AC0"/>
    <w:rsid w:val="00847F30"/>
    <w:rsid w:val="008507BD"/>
    <w:rsid w:val="0085115C"/>
    <w:rsid w:val="00852AC4"/>
    <w:rsid w:val="00853177"/>
    <w:rsid w:val="00853368"/>
    <w:rsid w:val="00856139"/>
    <w:rsid w:val="00856589"/>
    <w:rsid w:val="008573FF"/>
    <w:rsid w:val="00857458"/>
    <w:rsid w:val="00857A29"/>
    <w:rsid w:val="00857ABF"/>
    <w:rsid w:val="00857C76"/>
    <w:rsid w:val="00857E08"/>
    <w:rsid w:val="00860D3A"/>
    <w:rsid w:val="00860EF6"/>
    <w:rsid w:val="00861196"/>
    <w:rsid w:val="008626BC"/>
    <w:rsid w:val="0086310B"/>
    <w:rsid w:val="0086386F"/>
    <w:rsid w:val="00863B15"/>
    <w:rsid w:val="00864026"/>
    <w:rsid w:val="00864712"/>
    <w:rsid w:val="00865B44"/>
    <w:rsid w:val="00866154"/>
    <w:rsid w:val="00866433"/>
    <w:rsid w:val="00866F8E"/>
    <w:rsid w:val="00867F9D"/>
    <w:rsid w:val="008702D3"/>
    <w:rsid w:val="008704E7"/>
    <w:rsid w:val="0087222D"/>
    <w:rsid w:val="0087244E"/>
    <w:rsid w:val="00872C7D"/>
    <w:rsid w:val="00873EA1"/>
    <w:rsid w:val="00874206"/>
    <w:rsid w:val="00874B81"/>
    <w:rsid w:val="00874E89"/>
    <w:rsid w:val="00875686"/>
    <w:rsid w:val="00875745"/>
    <w:rsid w:val="008759CB"/>
    <w:rsid w:val="008759D8"/>
    <w:rsid w:val="00876096"/>
    <w:rsid w:val="00876141"/>
    <w:rsid w:val="0087614E"/>
    <w:rsid w:val="00876413"/>
    <w:rsid w:val="008767FA"/>
    <w:rsid w:val="0087772B"/>
    <w:rsid w:val="00877B83"/>
    <w:rsid w:val="008805C0"/>
    <w:rsid w:val="008814AF"/>
    <w:rsid w:val="00882E08"/>
    <w:rsid w:val="00883880"/>
    <w:rsid w:val="0088494D"/>
    <w:rsid w:val="008855B8"/>
    <w:rsid w:val="00885ACD"/>
    <w:rsid w:val="00885C63"/>
    <w:rsid w:val="00886CF3"/>
    <w:rsid w:val="00886DB0"/>
    <w:rsid w:val="00886F3A"/>
    <w:rsid w:val="0088728E"/>
    <w:rsid w:val="00887305"/>
    <w:rsid w:val="008908F6"/>
    <w:rsid w:val="00890907"/>
    <w:rsid w:val="00890F37"/>
    <w:rsid w:val="00891722"/>
    <w:rsid w:val="008923CB"/>
    <w:rsid w:val="00893543"/>
    <w:rsid w:val="008935BF"/>
    <w:rsid w:val="00893A1D"/>
    <w:rsid w:val="00894F57"/>
    <w:rsid w:val="0089527B"/>
    <w:rsid w:val="00895FBF"/>
    <w:rsid w:val="008965AA"/>
    <w:rsid w:val="00896844"/>
    <w:rsid w:val="008968E3"/>
    <w:rsid w:val="00896D7F"/>
    <w:rsid w:val="00896F8B"/>
    <w:rsid w:val="0089715C"/>
    <w:rsid w:val="008A0583"/>
    <w:rsid w:val="008A0ED9"/>
    <w:rsid w:val="008A1B7D"/>
    <w:rsid w:val="008A24B5"/>
    <w:rsid w:val="008A2BB9"/>
    <w:rsid w:val="008A32B5"/>
    <w:rsid w:val="008A33AE"/>
    <w:rsid w:val="008A3813"/>
    <w:rsid w:val="008A431B"/>
    <w:rsid w:val="008A44E0"/>
    <w:rsid w:val="008A4E50"/>
    <w:rsid w:val="008A6F28"/>
    <w:rsid w:val="008A7AE1"/>
    <w:rsid w:val="008A7B08"/>
    <w:rsid w:val="008B13E4"/>
    <w:rsid w:val="008B2584"/>
    <w:rsid w:val="008B25A4"/>
    <w:rsid w:val="008B2949"/>
    <w:rsid w:val="008B2CB4"/>
    <w:rsid w:val="008B3CD9"/>
    <w:rsid w:val="008B49F0"/>
    <w:rsid w:val="008B5ADC"/>
    <w:rsid w:val="008B5B41"/>
    <w:rsid w:val="008B5BB8"/>
    <w:rsid w:val="008B6247"/>
    <w:rsid w:val="008B67E2"/>
    <w:rsid w:val="008B7B04"/>
    <w:rsid w:val="008C00C6"/>
    <w:rsid w:val="008C024B"/>
    <w:rsid w:val="008C0289"/>
    <w:rsid w:val="008C028F"/>
    <w:rsid w:val="008C0CCA"/>
    <w:rsid w:val="008C0E79"/>
    <w:rsid w:val="008C2223"/>
    <w:rsid w:val="008C254E"/>
    <w:rsid w:val="008C29A5"/>
    <w:rsid w:val="008C31BC"/>
    <w:rsid w:val="008C39F4"/>
    <w:rsid w:val="008C3D16"/>
    <w:rsid w:val="008C3E3C"/>
    <w:rsid w:val="008C4889"/>
    <w:rsid w:val="008C4E23"/>
    <w:rsid w:val="008C52AA"/>
    <w:rsid w:val="008C53DA"/>
    <w:rsid w:val="008C6780"/>
    <w:rsid w:val="008C76FA"/>
    <w:rsid w:val="008C79B1"/>
    <w:rsid w:val="008C7ED6"/>
    <w:rsid w:val="008D050D"/>
    <w:rsid w:val="008D0C42"/>
    <w:rsid w:val="008D1145"/>
    <w:rsid w:val="008D2644"/>
    <w:rsid w:val="008D2A8F"/>
    <w:rsid w:val="008D3681"/>
    <w:rsid w:val="008D3ACE"/>
    <w:rsid w:val="008D3CF9"/>
    <w:rsid w:val="008D48FE"/>
    <w:rsid w:val="008D4BD3"/>
    <w:rsid w:val="008D4BE3"/>
    <w:rsid w:val="008D6493"/>
    <w:rsid w:val="008D6905"/>
    <w:rsid w:val="008D72C3"/>
    <w:rsid w:val="008E12A6"/>
    <w:rsid w:val="008E1FC7"/>
    <w:rsid w:val="008E2170"/>
    <w:rsid w:val="008E2C19"/>
    <w:rsid w:val="008E2D5A"/>
    <w:rsid w:val="008E322F"/>
    <w:rsid w:val="008E3CCD"/>
    <w:rsid w:val="008E4EF0"/>
    <w:rsid w:val="008E59FA"/>
    <w:rsid w:val="008E61E5"/>
    <w:rsid w:val="008E66D7"/>
    <w:rsid w:val="008E68AC"/>
    <w:rsid w:val="008E7127"/>
    <w:rsid w:val="008F0DAA"/>
    <w:rsid w:val="008F1142"/>
    <w:rsid w:val="008F143D"/>
    <w:rsid w:val="008F146D"/>
    <w:rsid w:val="008F2442"/>
    <w:rsid w:val="008F25ED"/>
    <w:rsid w:val="008F375E"/>
    <w:rsid w:val="008F380F"/>
    <w:rsid w:val="008F3A70"/>
    <w:rsid w:val="008F51FD"/>
    <w:rsid w:val="008F5452"/>
    <w:rsid w:val="008F64F1"/>
    <w:rsid w:val="008F7024"/>
    <w:rsid w:val="008F7FC1"/>
    <w:rsid w:val="00900362"/>
    <w:rsid w:val="00901C59"/>
    <w:rsid w:val="00901FB8"/>
    <w:rsid w:val="009021B7"/>
    <w:rsid w:val="00902494"/>
    <w:rsid w:val="00903D15"/>
    <w:rsid w:val="009042E1"/>
    <w:rsid w:val="0090564C"/>
    <w:rsid w:val="00906195"/>
    <w:rsid w:val="0090619A"/>
    <w:rsid w:val="00906217"/>
    <w:rsid w:val="009063AB"/>
    <w:rsid w:val="00906D0B"/>
    <w:rsid w:val="00906E28"/>
    <w:rsid w:val="00906E2D"/>
    <w:rsid w:val="009078B6"/>
    <w:rsid w:val="00910330"/>
    <w:rsid w:val="009103C3"/>
    <w:rsid w:val="00910641"/>
    <w:rsid w:val="009112C6"/>
    <w:rsid w:val="00911AFB"/>
    <w:rsid w:val="0091212C"/>
    <w:rsid w:val="00912CA6"/>
    <w:rsid w:val="00913252"/>
    <w:rsid w:val="0091343D"/>
    <w:rsid w:val="00913526"/>
    <w:rsid w:val="00913BDC"/>
    <w:rsid w:val="00914664"/>
    <w:rsid w:val="00915984"/>
    <w:rsid w:val="00915995"/>
    <w:rsid w:val="00915D00"/>
    <w:rsid w:val="009162B9"/>
    <w:rsid w:val="009171DC"/>
    <w:rsid w:val="00917923"/>
    <w:rsid w:val="00917AB6"/>
    <w:rsid w:val="00920284"/>
    <w:rsid w:val="009205E0"/>
    <w:rsid w:val="00920BB9"/>
    <w:rsid w:val="00920D91"/>
    <w:rsid w:val="00920EF8"/>
    <w:rsid w:val="00921741"/>
    <w:rsid w:val="0092175F"/>
    <w:rsid w:val="00922ACF"/>
    <w:rsid w:val="009231E2"/>
    <w:rsid w:val="00923DB9"/>
    <w:rsid w:val="009240C1"/>
    <w:rsid w:val="0092491A"/>
    <w:rsid w:val="00924E09"/>
    <w:rsid w:val="00925483"/>
    <w:rsid w:val="0092597D"/>
    <w:rsid w:val="00926A55"/>
    <w:rsid w:val="00926EC2"/>
    <w:rsid w:val="00926FEF"/>
    <w:rsid w:val="00927355"/>
    <w:rsid w:val="00927719"/>
    <w:rsid w:val="00927ED2"/>
    <w:rsid w:val="0093025C"/>
    <w:rsid w:val="00930A93"/>
    <w:rsid w:val="00930C05"/>
    <w:rsid w:val="00930EBD"/>
    <w:rsid w:val="0093177B"/>
    <w:rsid w:val="00931ACF"/>
    <w:rsid w:val="00933BED"/>
    <w:rsid w:val="00933C22"/>
    <w:rsid w:val="00933D43"/>
    <w:rsid w:val="00934789"/>
    <w:rsid w:val="00934942"/>
    <w:rsid w:val="00934A18"/>
    <w:rsid w:val="0093526E"/>
    <w:rsid w:val="0093546E"/>
    <w:rsid w:val="009358A4"/>
    <w:rsid w:val="009369B2"/>
    <w:rsid w:val="00936A31"/>
    <w:rsid w:val="00936E56"/>
    <w:rsid w:val="009401FF"/>
    <w:rsid w:val="009402B2"/>
    <w:rsid w:val="009404EB"/>
    <w:rsid w:val="00940A65"/>
    <w:rsid w:val="009415C8"/>
    <w:rsid w:val="00941F2B"/>
    <w:rsid w:val="00942AE1"/>
    <w:rsid w:val="00942BA6"/>
    <w:rsid w:val="00943249"/>
    <w:rsid w:val="0094356D"/>
    <w:rsid w:val="00943B64"/>
    <w:rsid w:val="00944FE0"/>
    <w:rsid w:val="00945341"/>
    <w:rsid w:val="0094575F"/>
    <w:rsid w:val="00945829"/>
    <w:rsid w:val="00945D96"/>
    <w:rsid w:val="00945E47"/>
    <w:rsid w:val="009466DE"/>
    <w:rsid w:val="009471A7"/>
    <w:rsid w:val="00947A9C"/>
    <w:rsid w:val="00947DCD"/>
    <w:rsid w:val="00947E03"/>
    <w:rsid w:val="00951611"/>
    <w:rsid w:val="0095185D"/>
    <w:rsid w:val="00951BD2"/>
    <w:rsid w:val="00952407"/>
    <w:rsid w:val="009528EA"/>
    <w:rsid w:val="00952AF3"/>
    <w:rsid w:val="00953276"/>
    <w:rsid w:val="0095549A"/>
    <w:rsid w:val="00955805"/>
    <w:rsid w:val="00957994"/>
    <w:rsid w:val="00957D53"/>
    <w:rsid w:val="009605E2"/>
    <w:rsid w:val="009611C0"/>
    <w:rsid w:val="0096170F"/>
    <w:rsid w:val="00961C45"/>
    <w:rsid w:val="0096298D"/>
    <w:rsid w:val="009632B1"/>
    <w:rsid w:val="0096379D"/>
    <w:rsid w:val="00964768"/>
    <w:rsid w:val="00964F4A"/>
    <w:rsid w:val="00965A28"/>
    <w:rsid w:val="00965EFA"/>
    <w:rsid w:val="00966768"/>
    <w:rsid w:val="00966CE0"/>
    <w:rsid w:val="00966D09"/>
    <w:rsid w:val="00967E2D"/>
    <w:rsid w:val="009703A3"/>
    <w:rsid w:val="009705A5"/>
    <w:rsid w:val="009707E1"/>
    <w:rsid w:val="00971041"/>
    <w:rsid w:val="009723AE"/>
    <w:rsid w:val="0097293F"/>
    <w:rsid w:val="00974866"/>
    <w:rsid w:val="00974981"/>
    <w:rsid w:val="00974BC9"/>
    <w:rsid w:val="00975061"/>
    <w:rsid w:val="009754CE"/>
    <w:rsid w:val="00975B85"/>
    <w:rsid w:val="009761D4"/>
    <w:rsid w:val="009765FC"/>
    <w:rsid w:val="0097670B"/>
    <w:rsid w:val="00976D55"/>
    <w:rsid w:val="00977DD2"/>
    <w:rsid w:val="00977EBF"/>
    <w:rsid w:val="0098044C"/>
    <w:rsid w:val="00980DB0"/>
    <w:rsid w:val="009812C8"/>
    <w:rsid w:val="0098227E"/>
    <w:rsid w:val="00983262"/>
    <w:rsid w:val="009837D1"/>
    <w:rsid w:val="00984C05"/>
    <w:rsid w:val="00985B98"/>
    <w:rsid w:val="009861DD"/>
    <w:rsid w:val="009863B3"/>
    <w:rsid w:val="00986709"/>
    <w:rsid w:val="0098761E"/>
    <w:rsid w:val="00987678"/>
    <w:rsid w:val="00987876"/>
    <w:rsid w:val="0099005B"/>
    <w:rsid w:val="009900DC"/>
    <w:rsid w:val="00990278"/>
    <w:rsid w:val="009902BB"/>
    <w:rsid w:val="00990768"/>
    <w:rsid w:val="00990796"/>
    <w:rsid w:val="00990DB5"/>
    <w:rsid w:val="00991507"/>
    <w:rsid w:val="009915C4"/>
    <w:rsid w:val="00991CE7"/>
    <w:rsid w:val="009925EF"/>
    <w:rsid w:val="0099289D"/>
    <w:rsid w:val="009929B2"/>
    <w:rsid w:val="00992BA7"/>
    <w:rsid w:val="0099338D"/>
    <w:rsid w:val="00993720"/>
    <w:rsid w:val="009945D2"/>
    <w:rsid w:val="00994C1E"/>
    <w:rsid w:val="00995B6B"/>
    <w:rsid w:val="0099609F"/>
    <w:rsid w:val="0099634B"/>
    <w:rsid w:val="00996AE1"/>
    <w:rsid w:val="009977D2"/>
    <w:rsid w:val="009978EE"/>
    <w:rsid w:val="009A0432"/>
    <w:rsid w:val="009A0F6C"/>
    <w:rsid w:val="009A1472"/>
    <w:rsid w:val="009A15AE"/>
    <w:rsid w:val="009A19AB"/>
    <w:rsid w:val="009A1FD9"/>
    <w:rsid w:val="009A20D6"/>
    <w:rsid w:val="009A2826"/>
    <w:rsid w:val="009A512A"/>
    <w:rsid w:val="009A541D"/>
    <w:rsid w:val="009A57B8"/>
    <w:rsid w:val="009A5DE9"/>
    <w:rsid w:val="009A7249"/>
    <w:rsid w:val="009A7AAB"/>
    <w:rsid w:val="009A7F8B"/>
    <w:rsid w:val="009B187D"/>
    <w:rsid w:val="009B211C"/>
    <w:rsid w:val="009B4752"/>
    <w:rsid w:val="009B4A5D"/>
    <w:rsid w:val="009B51C3"/>
    <w:rsid w:val="009B5D55"/>
    <w:rsid w:val="009B6002"/>
    <w:rsid w:val="009B6B03"/>
    <w:rsid w:val="009B7D79"/>
    <w:rsid w:val="009C046C"/>
    <w:rsid w:val="009C0BD2"/>
    <w:rsid w:val="009C0C45"/>
    <w:rsid w:val="009C0D1A"/>
    <w:rsid w:val="009C15B3"/>
    <w:rsid w:val="009C1AAF"/>
    <w:rsid w:val="009C1ADA"/>
    <w:rsid w:val="009C1D3B"/>
    <w:rsid w:val="009C253E"/>
    <w:rsid w:val="009C322A"/>
    <w:rsid w:val="009C42C1"/>
    <w:rsid w:val="009C4D68"/>
    <w:rsid w:val="009C55EE"/>
    <w:rsid w:val="009C57FC"/>
    <w:rsid w:val="009C5C41"/>
    <w:rsid w:val="009C5EA5"/>
    <w:rsid w:val="009C6255"/>
    <w:rsid w:val="009C702D"/>
    <w:rsid w:val="009C73F7"/>
    <w:rsid w:val="009C7CE0"/>
    <w:rsid w:val="009D06EE"/>
    <w:rsid w:val="009D0910"/>
    <w:rsid w:val="009D19AE"/>
    <w:rsid w:val="009D207B"/>
    <w:rsid w:val="009D23D6"/>
    <w:rsid w:val="009D258A"/>
    <w:rsid w:val="009D2790"/>
    <w:rsid w:val="009D27FE"/>
    <w:rsid w:val="009D2973"/>
    <w:rsid w:val="009D315D"/>
    <w:rsid w:val="009D4CEA"/>
    <w:rsid w:val="009D4D32"/>
    <w:rsid w:val="009D64E6"/>
    <w:rsid w:val="009D6FAA"/>
    <w:rsid w:val="009E0CB8"/>
    <w:rsid w:val="009E0FE6"/>
    <w:rsid w:val="009E157E"/>
    <w:rsid w:val="009E1607"/>
    <w:rsid w:val="009E1D93"/>
    <w:rsid w:val="009E222B"/>
    <w:rsid w:val="009E332E"/>
    <w:rsid w:val="009E3B39"/>
    <w:rsid w:val="009E4228"/>
    <w:rsid w:val="009E4BC4"/>
    <w:rsid w:val="009E5A36"/>
    <w:rsid w:val="009E6E60"/>
    <w:rsid w:val="009E6FFF"/>
    <w:rsid w:val="009E701D"/>
    <w:rsid w:val="009F1F5B"/>
    <w:rsid w:val="009F259C"/>
    <w:rsid w:val="009F2C2C"/>
    <w:rsid w:val="009F2D35"/>
    <w:rsid w:val="009F392A"/>
    <w:rsid w:val="009F3F39"/>
    <w:rsid w:val="009F456C"/>
    <w:rsid w:val="009F48DE"/>
    <w:rsid w:val="009F4DBC"/>
    <w:rsid w:val="009F52E3"/>
    <w:rsid w:val="009F55C0"/>
    <w:rsid w:val="009F5F34"/>
    <w:rsid w:val="009F6A5A"/>
    <w:rsid w:val="009F7485"/>
    <w:rsid w:val="009F7F38"/>
    <w:rsid w:val="00A0045A"/>
    <w:rsid w:val="00A00890"/>
    <w:rsid w:val="00A012AF"/>
    <w:rsid w:val="00A0181E"/>
    <w:rsid w:val="00A01B7B"/>
    <w:rsid w:val="00A027C2"/>
    <w:rsid w:val="00A03075"/>
    <w:rsid w:val="00A03880"/>
    <w:rsid w:val="00A04B68"/>
    <w:rsid w:val="00A04D4D"/>
    <w:rsid w:val="00A05050"/>
    <w:rsid w:val="00A050B3"/>
    <w:rsid w:val="00A05591"/>
    <w:rsid w:val="00A055DD"/>
    <w:rsid w:val="00A06125"/>
    <w:rsid w:val="00A0643E"/>
    <w:rsid w:val="00A06B34"/>
    <w:rsid w:val="00A06B78"/>
    <w:rsid w:val="00A07517"/>
    <w:rsid w:val="00A07584"/>
    <w:rsid w:val="00A079ED"/>
    <w:rsid w:val="00A07F75"/>
    <w:rsid w:val="00A10485"/>
    <w:rsid w:val="00A10CD9"/>
    <w:rsid w:val="00A110BC"/>
    <w:rsid w:val="00A11A40"/>
    <w:rsid w:val="00A11F8F"/>
    <w:rsid w:val="00A12C6C"/>
    <w:rsid w:val="00A12E55"/>
    <w:rsid w:val="00A12F44"/>
    <w:rsid w:val="00A137F9"/>
    <w:rsid w:val="00A13A27"/>
    <w:rsid w:val="00A14068"/>
    <w:rsid w:val="00A14541"/>
    <w:rsid w:val="00A14554"/>
    <w:rsid w:val="00A15264"/>
    <w:rsid w:val="00A16727"/>
    <w:rsid w:val="00A17606"/>
    <w:rsid w:val="00A178DA"/>
    <w:rsid w:val="00A17C6E"/>
    <w:rsid w:val="00A17EB5"/>
    <w:rsid w:val="00A17ECD"/>
    <w:rsid w:val="00A202F6"/>
    <w:rsid w:val="00A2031C"/>
    <w:rsid w:val="00A219A9"/>
    <w:rsid w:val="00A228E8"/>
    <w:rsid w:val="00A22980"/>
    <w:rsid w:val="00A23409"/>
    <w:rsid w:val="00A2371E"/>
    <w:rsid w:val="00A23A85"/>
    <w:rsid w:val="00A23B82"/>
    <w:rsid w:val="00A246AE"/>
    <w:rsid w:val="00A26108"/>
    <w:rsid w:val="00A265D8"/>
    <w:rsid w:val="00A270C8"/>
    <w:rsid w:val="00A276A9"/>
    <w:rsid w:val="00A278BC"/>
    <w:rsid w:val="00A27BD4"/>
    <w:rsid w:val="00A30E53"/>
    <w:rsid w:val="00A31D44"/>
    <w:rsid w:val="00A31D51"/>
    <w:rsid w:val="00A32383"/>
    <w:rsid w:val="00A3238C"/>
    <w:rsid w:val="00A33C82"/>
    <w:rsid w:val="00A33E1F"/>
    <w:rsid w:val="00A353B1"/>
    <w:rsid w:val="00A353CA"/>
    <w:rsid w:val="00A3555C"/>
    <w:rsid w:val="00A361EC"/>
    <w:rsid w:val="00A362BF"/>
    <w:rsid w:val="00A367D0"/>
    <w:rsid w:val="00A36FD8"/>
    <w:rsid w:val="00A3773E"/>
    <w:rsid w:val="00A37AE3"/>
    <w:rsid w:val="00A40420"/>
    <w:rsid w:val="00A407DE"/>
    <w:rsid w:val="00A40AB9"/>
    <w:rsid w:val="00A413B2"/>
    <w:rsid w:val="00A417D8"/>
    <w:rsid w:val="00A419B3"/>
    <w:rsid w:val="00A43050"/>
    <w:rsid w:val="00A438B1"/>
    <w:rsid w:val="00A439FF"/>
    <w:rsid w:val="00A43B02"/>
    <w:rsid w:val="00A43D4B"/>
    <w:rsid w:val="00A44160"/>
    <w:rsid w:val="00A44175"/>
    <w:rsid w:val="00A44B6D"/>
    <w:rsid w:val="00A44BC9"/>
    <w:rsid w:val="00A44C0A"/>
    <w:rsid w:val="00A45278"/>
    <w:rsid w:val="00A45A08"/>
    <w:rsid w:val="00A45F74"/>
    <w:rsid w:val="00A46264"/>
    <w:rsid w:val="00A47057"/>
    <w:rsid w:val="00A477A3"/>
    <w:rsid w:val="00A478B3"/>
    <w:rsid w:val="00A479FF"/>
    <w:rsid w:val="00A47F0B"/>
    <w:rsid w:val="00A5086E"/>
    <w:rsid w:val="00A51699"/>
    <w:rsid w:val="00A51A5E"/>
    <w:rsid w:val="00A51C73"/>
    <w:rsid w:val="00A51DA0"/>
    <w:rsid w:val="00A51E41"/>
    <w:rsid w:val="00A535E6"/>
    <w:rsid w:val="00A53AAF"/>
    <w:rsid w:val="00A5428B"/>
    <w:rsid w:val="00A54400"/>
    <w:rsid w:val="00A551D5"/>
    <w:rsid w:val="00A55F10"/>
    <w:rsid w:val="00A55FD5"/>
    <w:rsid w:val="00A56058"/>
    <w:rsid w:val="00A579AB"/>
    <w:rsid w:val="00A57A86"/>
    <w:rsid w:val="00A57DD8"/>
    <w:rsid w:val="00A60D63"/>
    <w:rsid w:val="00A60E93"/>
    <w:rsid w:val="00A611AF"/>
    <w:rsid w:val="00A6166A"/>
    <w:rsid w:val="00A6187F"/>
    <w:rsid w:val="00A61A87"/>
    <w:rsid w:val="00A62058"/>
    <w:rsid w:val="00A62BB2"/>
    <w:rsid w:val="00A62C1B"/>
    <w:rsid w:val="00A63443"/>
    <w:rsid w:val="00A635AC"/>
    <w:rsid w:val="00A6394F"/>
    <w:rsid w:val="00A649F9"/>
    <w:rsid w:val="00A64C43"/>
    <w:rsid w:val="00A65178"/>
    <w:rsid w:val="00A661FE"/>
    <w:rsid w:val="00A6620B"/>
    <w:rsid w:val="00A66651"/>
    <w:rsid w:val="00A669B9"/>
    <w:rsid w:val="00A66AFD"/>
    <w:rsid w:val="00A66BAD"/>
    <w:rsid w:val="00A66F1D"/>
    <w:rsid w:val="00A67B6E"/>
    <w:rsid w:val="00A67EE3"/>
    <w:rsid w:val="00A70D5E"/>
    <w:rsid w:val="00A71458"/>
    <w:rsid w:val="00A71C44"/>
    <w:rsid w:val="00A72501"/>
    <w:rsid w:val="00A72983"/>
    <w:rsid w:val="00A74012"/>
    <w:rsid w:val="00A75FEC"/>
    <w:rsid w:val="00A7600A"/>
    <w:rsid w:val="00A7617F"/>
    <w:rsid w:val="00A8029A"/>
    <w:rsid w:val="00A80311"/>
    <w:rsid w:val="00A80E80"/>
    <w:rsid w:val="00A80F9A"/>
    <w:rsid w:val="00A810D7"/>
    <w:rsid w:val="00A8183B"/>
    <w:rsid w:val="00A82D75"/>
    <w:rsid w:val="00A8418C"/>
    <w:rsid w:val="00A8482B"/>
    <w:rsid w:val="00A84F9A"/>
    <w:rsid w:val="00A85A0D"/>
    <w:rsid w:val="00A85DD0"/>
    <w:rsid w:val="00A86093"/>
    <w:rsid w:val="00A8737A"/>
    <w:rsid w:val="00A87482"/>
    <w:rsid w:val="00A900A9"/>
    <w:rsid w:val="00A9075E"/>
    <w:rsid w:val="00A919F0"/>
    <w:rsid w:val="00A91A96"/>
    <w:rsid w:val="00A91AB0"/>
    <w:rsid w:val="00A91CDF"/>
    <w:rsid w:val="00A92560"/>
    <w:rsid w:val="00A92D4D"/>
    <w:rsid w:val="00A9318D"/>
    <w:rsid w:val="00A9339B"/>
    <w:rsid w:val="00A94117"/>
    <w:rsid w:val="00A94A5B"/>
    <w:rsid w:val="00A94BE3"/>
    <w:rsid w:val="00A95857"/>
    <w:rsid w:val="00A96F51"/>
    <w:rsid w:val="00A97297"/>
    <w:rsid w:val="00A97935"/>
    <w:rsid w:val="00A97A3B"/>
    <w:rsid w:val="00A97B7B"/>
    <w:rsid w:val="00AA11E5"/>
    <w:rsid w:val="00AA196B"/>
    <w:rsid w:val="00AA1EBF"/>
    <w:rsid w:val="00AA2403"/>
    <w:rsid w:val="00AA4F0F"/>
    <w:rsid w:val="00AA5C4C"/>
    <w:rsid w:val="00AA615A"/>
    <w:rsid w:val="00AA63F3"/>
    <w:rsid w:val="00AA6480"/>
    <w:rsid w:val="00AA64EF"/>
    <w:rsid w:val="00AA6CC7"/>
    <w:rsid w:val="00AA6EEE"/>
    <w:rsid w:val="00AA766C"/>
    <w:rsid w:val="00AA76A9"/>
    <w:rsid w:val="00AA7E4C"/>
    <w:rsid w:val="00AB0644"/>
    <w:rsid w:val="00AB06E5"/>
    <w:rsid w:val="00AB31E2"/>
    <w:rsid w:val="00AB35B2"/>
    <w:rsid w:val="00AB374A"/>
    <w:rsid w:val="00AB45A2"/>
    <w:rsid w:val="00AB49A8"/>
    <w:rsid w:val="00AB60B6"/>
    <w:rsid w:val="00AB61F6"/>
    <w:rsid w:val="00AC0429"/>
    <w:rsid w:val="00AC107C"/>
    <w:rsid w:val="00AC11DF"/>
    <w:rsid w:val="00AC16EA"/>
    <w:rsid w:val="00AC1DFA"/>
    <w:rsid w:val="00AC2491"/>
    <w:rsid w:val="00AC2558"/>
    <w:rsid w:val="00AC2763"/>
    <w:rsid w:val="00AC3246"/>
    <w:rsid w:val="00AC3CC1"/>
    <w:rsid w:val="00AC43B4"/>
    <w:rsid w:val="00AC4E3D"/>
    <w:rsid w:val="00AC51BB"/>
    <w:rsid w:val="00AC5D0A"/>
    <w:rsid w:val="00AC6303"/>
    <w:rsid w:val="00AC688C"/>
    <w:rsid w:val="00AC69F7"/>
    <w:rsid w:val="00AC6DC6"/>
    <w:rsid w:val="00AC714B"/>
    <w:rsid w:val="00AC7B54"/>
    <w:rsid w:val="00AC7DC0"/>
    <w:rsid w:val="00AD02D7"/>
    <w:rsid w:val="00AD1B7D"/>
    <w:rsid w:val="00AD2C05"/>
    <w:rsid w:val="00AD2D1C"/>
    <w:rsid w:val="00AD3915"/>
    <w:rsid w:val="00AD4872"/>
    <w:rsid w:val="00AD540B"/>
    <w:rsid w:val="00AD5B91"/>
    <w:rsid w:val="00AD7BA0"/>
    <w:rsid w:val="00AD7F4B"/>
    <w:rsid w:val="00AE03A7"/>
    <w:rsid w:val="00AE10EA"/>
    <w:rsid w:val="00AE11DB"/>
    <w:rsid w:val="00AE12F4"/>
    <w:rsid w:val="00AE13F5"/>
    <w:rsid w:val="00AE18F6"/>
    <w:rsid w:val="00AE1A85"/>
    <w:rsid w:val="00AE312F"/>
    <w:rsid w:val="00AE3A3F"/>
    <w:rsid w:val="00AE3C19"/>
    <w:rsid w:val="00AE46B7"/>
    <w:rsid w:val="00AE4D7B"/>
    <w:rsid w:val="00AE5662"/>
    <w:rsid w:val="00AE6A9E"/>
    <w:rsid w:val="00AE6ADA"/>
    <w:rsid w:val="00AE76ED"/>
    <w:rsid w:val="00AF0824"/>
    <w:rsid w:val="00AF082C"/>
    <w:rsid w:val="00AF132D"/>
    <w:rsid w:val="00AF249B"/>
    <w:rsid w:val="00AF2615"/>
    <w:rsid w:val="00AF3BAB"/>
    <w:rsid w:val="00AF5276"/>
    <w:rsid w:val="00AF57E0"/>
    <w:rsid w:val="00AF5835"/>
    <w:rsid w:val="00AF63E7"/>
    <w:rsid w:val="00AF6950"/>
    <w:rsid w:val="00AF6C20"/>
    <w:rsid w:val="00AF6DEC"/>
    <w:rsid w:val="00AF73E7"/>
    <w:rsid w:val="00AF7439"/>
    <w:rsid w:val="00B01C61"/>
    <w:rsid w:val="00B021AE"/>
    <w:rsid w:val="00B02288"/>
    <w:rsid w:val="00B02DBE"/>
    <w:rsid w:val="00B02E7C"/>
    <w:rsid w:val="00B04049"/>
    <w:rsid w:val="00B049C4"/>
    <w:rsid w:val="00B05113"/>
    <w:rsid w:val="00B051A1"/>
    <w:rsid w:val="00B05496"/>
    <w:rsid w:val="00B05555"/>
    <w:rsid w:val="00B058F1"/>
    <w:rsid w:val="00B060A6"/>
    <w:rsid w:val="00B06839"/>
    <w:rsid w:val="00B06865"/>
    <w:rsid w:val="00B06890"/>
    <w:rsid w:val="00B10223"/>
    <w:rsid w:val="00B10679"/>
    <w:rsid w:val="00B10A06"/>
    <w:rsid w:val="00B10CA3"/>
    <w:rsid w:val="00B13078"/>
    <w:rsid w:val="00B131DC"/>
    <w:rsid w:val="00B13665"/>
    <w:rsid w:val="00B13729"/>
    <w:rsid w:val="00B13A39"/>
    <w:rsid w:val="00B13E20"/>
    <w:rsid w:val="00B14437"/>
    <w:rsid w:val="00B14DA9"/>
    <w:rsid w:val="00B15B02"/>
    <w:rsid w:val="00B16E84"/>
    <w:rsid w:val="00B16F59"/>
    <w:rsid w:val="00B1714C"/>
    <w:rsid w:val="00B17859"/>
    <w:rsid w:val="00B17BAC"/>
    <w:rsid w:val="00B17E12"/>
    <w:rsid w:val="00B17FE2"/>
    <w:rsid w:val="00B2022E"/>
    <w:rsid w:val="00B20595"/>
    <w:rsid w:val="00B20E0F"/>
    <w:rsid w:val="00B22953"/>
    <w:rsid w:val="00B22EAC"/>
    <w:rsid w:val="00B2337E"/>
    <w:rsid w:val="00B23553"/>
    <w:rsid w:val="00B237EF"/>
    <w:rsid w:val="00B2466E"/>
    <w:rsid w:val="00B26129"/>
    <w:rsid w:val="00B26DD4"/>
    <w:rsid w:val="00B26E5B"/>
    <w:rsid w:val="00B27213"/>
    <w:rsid w:val="00B278ED"/>
    <w:rsid w:val="00B3230E"/>
    <w:rsid w:val="00B32E2A"/>
    <w:rsid w:val="00B3385D"/>
    <w:rsid w:val="00B33DA1"/>
    <w:rsid w:val="00B33DEE"/>
    <w:rsid w:val="00B3406C"/>
    <w:rsid w:val="00B345F1"/>
    <w:rsid w:val="00B34EC5"/>
    <w:rsid w:val="00B34F3D"/>
    <w:rsid w:val="00B350AB"/>
    <w:rsid w:val="00B35233"/>
    <w:rsid w:val="00B35F2D"/>
    <w:rsid w:val="00B37889"/>
    <w:rsid w:val="00B379E4"/>
    <w:rsid w:val="00B37AC8"/>
    <w:rsid w:val="00B40AD4"/>
    <w:rsid w:val="00B42B7E"/>
    <w:rsid w:val="00B439E1"/>
    <w:rsid w:val="00B440FE"/>
    <w:rsid w:val="00B4413B"/>
    <w:rsid w:val="00B441B9"/>
    <w:rsid w:val="00B44C75"/>
    <w:rsid w:val="00B44EEF"/>
    <w:rsid w:val="00B451B8"/>
    <w:rsid w:val="00B457A9"/>
    <w:rsid w:val="00B46496"/>
    <w:rsid w:val="00B46BDA"/>
    <w:rsid w:val="00B4749B"/>
    <w:rsid w:val="00B47620"/>
    <w:rsid w:val="00B47AEC"/>
    <w:rsid w:val="00B5084A"/>
    <w:rsid w:val="00B508C3"/>
    <w:rsid w:val="00B51188"/>
    <w:rsid w:val="00B51B89"/>
    <w:rsid w:val="00B51C13"/>
    <w:rsid w:val="00B523EC"/>
    <w:rsid w:val="00B525CF"/>
    <w:rsid w:val="00B530EF"/>
    <w:rsid w:val="00B5367C"/>
    <w:rsid w:val="00B53821"/>
    <w:rsid w:val="00B53A25"/>
    <w:rsid w:val="00B53DFC"/>
    <w:rsid w:val="00B55229"/>
    <w:rsid w:val="00B55588"/>
    <w:rsid w:val="00B555DC"/>
    <w:rsid w:val="00B55B8D"/>
    <w:rsid w:val="00B5616B"/>
    <w:rsid w:val="00B5622F"/>
    <w:rsid w:val="00B56258"/>
    <w:rsid w:val="00B5626C"/>
    <w:rsid w:val="00B5734D"/>
    <w:rsid w:val="00B60372"/>
    <w:rsid w:val="00B60CBB"/>
    <w:rsid w:val="00B6150F"/>
    <w:rsid w:val="00B61F36"/>
    <w:rsid w:val="00B6236A"/>
    <w:rsid w:val="00B62757"/>
    <w:rsid w:val="00B62AFF"/>
    <w:rsid w:val="00B62FC5"/>
    <w:rsid w:val="00B6300B"/>
    <w:rsid w:val="00B6380C"/>
    <w:rsid w:val="00B63FB9"/>
    <w:rsid w:val="00B65185"/>
    <w:rsid w:val="00B65C29"/>
    <w:rsid w:val="00B6665A"/>
    <w:rsid w:val="00B66BED"/>
    <w:rsid w:val="00B66C7A"/>
    <w:rsid w:val="00B66D21"/>
    <w:rsid w:val="00B66DD5"/>
    <w:rsid w:val="00B66E66"/>
    <w:rsid w:val="00B6733D"/>
    <w:rsid w:val="00B67EB8"/>
    <w:rsid w:val="00B70658"/>
    <w:rsid w:val="00B7079E"/>
    <w:rsid w:val="00B7204F"/>
    <w:rsid w:val="00B72104"/>
    <w:rsid w:val="00B73362"/>
    <w:rsid w:val="00B73FC3"/>
    <w:rsid w:val="00B74939"/>
    <w:rsid w:val="00B74EDF"/>
    <w:rsid w:val="00B7536E"/>
    <w:rsid w:val="00B76562"/>
    <w:rsid w:val="00B769BD"/>
    <w:rsid w:val="00B779C2"/>
    <w:rsid w:val="00B80772"/>
    <w:rsid w:val="00B80A19"/>
    <w:rsid w:val="00B80FDE"/>
    <w:rsid w:val="00B81AF0"/>
    <w:rsid w:val="00B834BA"/>
    <w:rsid w:val="00B83AAE"/>
    <w:rsid w:val="00B83D2F"/>
    <w:rsid w:val="00B84013"/>
    <w:rsid w:val="00B84586"/>
    <w:rsid w:val="00B85AB0"/>
    <w:rsid w:val="00B863DE"/>
    <w:rsid w:val="00B8649D"/>
    <w:rsid w:val="00B87246"/>
    <w:rsid w:val="00B872B6"/>
    <w:rsid w:val="00B876B5"/>
    <w:rsid w:val="00B90314"/>
    <w:rsid w:val="00B9036E"/>
    <w:rsid w:val="00B90966"/>
    <w:rsid w:val="00B910B8"/>
    <w:rsid w:val="00B911C3"/>
    <w:rsid w:val="00B9189C"/>
    <w:rsid w:val="00B91BAE"/>
    <w:rsid w:val="00B9218A"/>
    <w:rsid w:val="00B9220D"/>
    <w:rsid w:val="00B93956"/>
    <w:rsid w:val="00B93B84"/>
    <w:rsid w:val="00B9443E"/>
    <w:rsid w:val="00B94A42"/>
    <w:rsid w:val="00B94C40"/>
    <w:rsid w:val="00B964FB"/>
    <w:rsid w:val="00B970C8"/>
    <w:rsid w:val="00BA00FE"/>
    <w:rsid w:val="00BA0CAE"/>
    <w:rsid w:val="00BA0D74"/>
    <w:rsid w:val="00BA0DC9"/>
    <w:rsid w:val="00BA0E93"/>
    <w:rsid w:val="00BA1766"/>
    <w:rsid w:val="00BA17BE"/>
    <w:rsid w:val="00BA18E7"/>
    <w:rsid w:val="00BA1940"/>
    <w:rsid w:val="00BA1946"/>
    <w:rsid w:val="00BA2147"/>
    <w:rsid w:val="00BA2999"/>
    <w:rsid w:val="00BA2D16"/>
    <w:rsid w:val="00BA34E6"/>
    <w:rsid w:val="00BA38D6"/>
    <w:rsid w:val="00BA3952"/>
    <w:rsid w:val="00BA3BAF"/>
    <w:rsid w:val="00BA3C72"/>
    <w:rsid w:val="00BA3F12"/>
    <w:rsid w:val="00BA53E1"/>
    <w:rsid w:val="00BA5C09"/>
    <w:rsid w:val="00BA5FD5"/>
    <w:rsid w:val="00BA6154"/>
    <w:rsid w:val="00BA61AD"/>
    <w:rsid w:val="00BA6230"/>
    <w:rsid w:val="00BA6AE5"/>
    <w:rsid w:val="00BA6C40"/>
    <w:rsid w:val="00BA6D6F"/>
    <w:rsid w:val="00BA7214"/>
    <w:rsid w:val="00BB088C"/>
    <w:rsid w:val="00BB0AA5"/>
    <w:rsid w:val="00BB0D38"/>
    <w:rsid w:val="00BB0D77"/>
    <w:rsid w:val="00BB1255"/>
    <w:rsid w:val="00BB1A13"/>
    <w:rsid w:val="00BB2B79"/>
    <w:rsid w:val="00BB31F2"/>
    <w:rsid w:val="00BB325F"/>
    <w:rsid w:val="00BB472C"/>
    <w:rsid w:val="00BB5614"/>
    <w:rsid w:val="00BB5B62"/>
    <w:rsid w:val="00BB6139"/>
    <w:rsid w:val="00BB6284"/>
    <w:rsid w:val="00BB6799"/>
    <w:rsid w:val="00BB7027"/>
    <w:rsid w:val="00BC0B36"/>
    <w:rsid w:val="00BC1647"/>
    <w:rsid w:val="00BC25A4"/>
    <w:rsid w:val="00BC2A9D"/>
    <w:rsid w:val="00BC350A"/>
    <w:rsid w:val="00BC3943"/>
    <w:rsid w:val="00BC3CBA"/>
    <w:rsid w:val="00BC421C"/>
    <w:rsid w:val="00BC4533"/>
    <w:rsid w:val="00BC4924"/>
    <w:rsid w:val="00BC52B5"/>
    <w:rsid w:val="00BC586D"/>
    <w:rsid w:val="00BC5AC0"/>
    <w:rsid w:val="00BC5AC6"/>
    <w:rsid w:val="00BC689E"/>
    <w:rsid w:val="00BC69EE"/>
    <w:rsid w:val="00BC6B32"/>
    <w:rsid w:val="00BC7C9E"/>
    <w:rsid w:val="00BC7D26"/>
    <w:rsid w:val="00BD02F3"/>
    <w:rsid w:val="00BD05AA"/>
    <w:rsid w:val="00BD0A3D"/>
    <w:rsid w:val="00BD0C6B"/>
    <w:rsid w:val="00BD2AB0"/>
    <w:rsid w:val="00BD2E4C"/>
    <w:rsid w:val="00BD3336"/>
    <w:rsid w:val="00BD3675"/>
    <w:rsid w:val="00BD424F"/>
    <w:rsid w:val="00BD4738"/>
    <w:rsid w:val="00BD55D7"/>
    <w:rsid w:val="00BD5815"/>
    <w:rsid w:val="00BD683C"/>
    <w:rsid w:val="00BD7425"/>
    <w:rsid w:val="00BD7461"/>
    <w:rsid w:val="00BD776B"/>
    <w:rsid w:val="00BE01F6"/>
    <w:rsid w:val="00BE031E"/>
    <w:rsid w:val="00BE0D86"/>
    <w:rsid w:val="00BE205E"/>
    <w:rsid w:val="00BE3166"/>
    <w:rsid w:val="00BE34DD"/>
    <w:rsid w:val="00BE3BFD"/>
    <w:rsid w:val="00BE4A25"/>
    <w:rsid w:val="00BE5388"/>
    <w:rsid w:val="00BE6547"/>
    <w:rsid w:val="00BE671B"/>
    <w:rsid w:val="00BE6B46"/>
    <w:rsid w:val="00BF0F8D"/>
    <w:rsid w:val="00BF3502"/>
    <w:rsid w:val="00BF3827"/>
    <w:rsid w:val="00BF3BBC"/>
    <w:rsid w:val="00BF3C3B"/>
    <w:rsid w:val="00BF3D19"/>
    <w:rsid w:val="00BF43A6"/>
    <w:rsid w:val="00BF4A02"/>
    <w:rsid w:val="00BF579A"/>
    <w:rsid w:val="00BF5BCA"/>
    <w:rsid w:val="00BF5FBF"/>
    <w:rsid w:val="00BF6F5D"/>
    <w:rsid w:val="00BF744D"/>
    <w:rsid w:val="00C00B5B"/>
    <w:rsid w:val="00C00DD1"/>
    <w:rsid w:val="00C0181C"/>
    <w:rsid w:val="00C0182D"/>
    <w:rsid w:val="00C02383"/>
    <w:rsid w:val="00C040F9"/>
    <w:rsid w:val="00C0456E"/>
    <w:rsid w:val="00C06D25"/>
    <w:rsid w:val="00C06ED8"/>
    <w:rsid w:val="00C06FF0"/>
    <w:rsid w:val="00C07068"/>
    <w:rsid w:val="00C07517"/>
    <w:rsid w:val="00C07631"/>
    <w:rsid w:val="00C076E8"/>
    <w:rsid w:val="00C07DC2"/>
    <w:rsid w:val="00C10800"/>
    <w:rsid w:val="00C115E1"/>
    <w:rsid w:val="00C11CBC"/>
    <w:rsid w:val="00C11F89"/>
    <w:rsid w:val="00C12D50"/>
    <w:rsid w:val="00C12F6E"/>
    <w:rsid w:val="00C1343D"/>
    <w:rsid w:val="00C13ADB"/>
    <w:rsid w:val="00C13EB8"/>
    <w:rsid w:val="00C14144"/>
    <w:rsid w:val="00C1430A"/>
    <w:rsid w:val="00C14CD4"/>
    <w:rsid w:val="00C14D8A"/>
    <w:rsid w:val="00C1541E"/>
    <w:rsid w:val="00C154F3"/>
    <w:rsid w:val="00C172E5"/>
    <w:rsid w:val="00C21E51"/>
    <w:rsid w:val="00C22CD9"/>
    <w:rsid w:val="00C23511"/>
    <w:rsid w:val="00C24631"/>
    <w:rsid w:val="00C24B29"/>
    <w:rsid w:val="00C24BB1"/>
    <w:rsid w:val="00C25DB0"/>
    <w:rsid w:val="00C25DE5"/>
    <w:rsid w:val="00C25EB7"/>
    <w:rsid w:val="00C262A7"/>
    <w:rsid w:val="00C265EC"/>
    <w:rsid w:val="00C26617"/>
    <w:rsid w:val="00C26781"/>
    <w:rsid w:val="00C26BFF"/>
    <w:rsid w:val="00C31308"/>
    <w:rsid w:val="00C32EA3"/>
    <w:rsid w:val="00C330DF"/>
    <w:rsid w:val="00C33BC4"/>
    <w:rsid w:val="00C342DD"/>
    <w:rsid w:val="00C34989"/>
    <w:rsid w:val="00C35110"/>
    <w:rsid w:val="00C3573F"/>
    <w:rsid w:val="00C3622F"/>
    <w:rsid w:val="00C36D5C"/>
    <w:rsid w:val="00C37365"/>
    <w:rsid w:val="00C404E0"/>
    <w:rsid w:val="00C4079B"/>
    <w:rsid w:val="00C40E00"/>
    <w:rsid w:val="00C40FF2"/>
    <w:rsid w:val="00C4154E"/>
    <w:rsid w:val="00C41E6B"/>
    <w:rsid w:val="00C4295E"/>
    <w:rsid w:val="00C43327"/>
    <w:rsid w:val="00C43A09"/>
    <w:rsid w:val="00C43A64"/>
    <w:rsid w:val="00C44ABC"/>
    <w:rsid w:val="00C467F2"/>
    <w:rsid w:val="00C46F3B"/>
    <w:rsid w:val="00C47566"/>
    <w:rsid w:val="00C5000F"/>
    <w:rsid w:val="00C5029D"/>
    <w:rsid w:val="00C50C53"/>
    <w:rsid w:val="00C512EF"/>
    <w:rsid w:val="00C51552"/>
    <w:rsid w:val="00C51EB6"/>
    <w:rsid w:val="00C521BB"/>
    <w:rsid w:val="00C5222F"/>
    <w:rsid w:val="00C52E63"/>
    <w:rsid w:val="00C5314A"/>
    <w:rsid w:val="00C5328E"/>
    <w:rsid w:val="00C5349D"/>
    <w:rsid w:val="00C534C0"/>
    <w:rsid w:val="00C53B1E"/>
    <w:rsid w:val="00C54669"/>
    <w:rsid w:val="00C54B9C"/>
    <w:rsid w:val="00C56B61"/>
    <w:rsid w:val="00C572C8"/>
    <w:rsid w:val="00C57328"/>
    <w:rsid w:val="00C576BD"/>
    <w:rsid w:val="00C57A2C"/>
    <w:rsid w:val="00C60B26"/>
    <w:rsid w:val="00C60C23"/>
    <w:rsid w:val="00C6119A"/>
    <w:rsid w:val="00C61650"/>
    <w:rsid w:val="00C61A72"/>
    <w:rsid w:val="00C62D02"/>
    <w:rsid w:val="00C63570"/>
    <w:rsid w:val="00C63796"/>
    <w:rsid w:val="00C63E5D"/>
    <w:rsid w:val="00C64837"/>
    <w:rsid w:val="00C648B1"/>
    <w:rsid w:val="00C64960"/>
    <w:rsid w:val="00C649FF"/>
    <w:rsid w:val="00C64EB2"/>
    <w:rsid w:val="00C652A6"/>
    <w:rsid w:val="00C6561C"/>
    <w:rsid w:val="00C65D0A"/>
    <w:rsid w:val="00C66A32"/>
    <w:rsid w:val="00C66A64"/>
    <w:rsid w:val="00C66AB6"/>
    <w:rsid w:val="00C66F47"/>
    <w:rsid w:val="00C677C0"/>
    <w:rsid w:val="00C703FF"/>
    <w:rsid w:val="00C71257"/>
    <w:rsid w:val="00C714FB"/>
    <w:rsid w:val="00C71C3D"/>
    <w:rsid w:val="00C720C0"/>
    <w:rsid w:val="00C7233B"/>
    <w:rsid w:val="00C72668"/>
    <w:rsid w:val="00C729BF"/>
    <w:rsid w:val="00C72B4C"/>
    <w:rsid w:val="00C73014"/>
    <w:rsid w:val="00C7309A"/>
    <w:rsid w:val="00C74139"/>
    <w:rsid w:val="00C74155"/>
    <w:rsid w:val="00C74166"/>
    <w:rsid w:val="00C7416D"/>
    <w:rsid w:val="00C743A2"/>
    <w:rsid w:val="00C74880"/>
    <w:rsid w:val="00C748D8"/>
    <w:rsid w:val="00C749C0"/>
    <w:rsid w:val="00C74EF8"/>
    <w:rsid w:val="00C75145"/>
    <w:rsid w:val="00C759ED"/>
    <w:rsid w:val="00C75DDB"/>
    <w:rsid w:val="00C75F14"/>
    <w:rsid w:val="00C766B8"/>
    <w:rsid w:val="00C77A6D"/>
    <w:rsid w:val="00C80896"/>
    <w:rsid w:val="00C810DE"/>
    <w:rsid w:val="00C8174B"/>
    <w:rsid w:val="00C81B6B"/>
    <w:rsid w:val="00C81C9C"/>
    <w:rsid w:val="00C81D19"/>
    <w:rsid w:val="00C81E99"/>
    <w:rsid w:val="00C8220B"/>
    <w:rsid w:val="00C82265"/>
    <w:rsid w:val="00C83473"/>
    <w:rsid w:val="00C837A5"/>
    <w:rsid w:val="00C83F11"/>
    <w:rsid w:val="00C84043"/>
    <w:rsid w:val="00C84882"/>
    <w:rsid w:val="00C8667E"/>
    <w:rsid w:val="00C90265"/>
    <w:rsid w:val="00C90272"/>
    <w:rsid w:val="00C912B6"/>
    <w:rsid w:val="00C91748"/>
    <w:rsid w:val="00C91898"/>
    <w:rsid w:val="00C93AAB"/>
    <w:rsid w:val="00C94322"/>
    <w:rsid w:val="00C94BA9"/>
    <w:rsid w:val="00C951F1"/>
    <w:rsid w:val="00C9562B"/>
    <w:rsid w:val="00C95D99"/>
    <w:rsid w:val="00C96353"/>
    <w:rsid w:val="00C96BF5"/>
    <w:rsid w:val="00C96FFA"/>
    <w:rsid w:val="00C975E5"/>
    <w:rsid w:val="00C97970"/>
    <w:rsid w:val="00C97B80"/>
    <w:rsid w:val="00CA0211"/>
    <w:rsid w:val="00CA0373"/>
    <w:rsid w:val="00CA0771"/>
    <w:rsid w:val="00CA099E"/>
    <w:rsid w:val="00CA0F81"/>
    <w:rsid w:val="00CA1747"/>
    <w:rsid w:val="00CA1F68"/>
    <w:rsid w:val="00CA2D3A"/>
    <w:rsid w:val="00CA2EB9"/>
    <w:rsid w:val="00CA2ED1"/>
    <w:rsid w:val="00CA32E5"/>
    <w:rsid w:val="00CA39CF"/>
    <w:rsid w:val="00CA5DE8"/>
    <w:rsid w:val="00CA643A"/>
    <w:rsid w:val="00CB00B4"/>
    <w:rsid w:val="00CB0DC3"/>
    <w:rsid w:val="00CB12CC"/>
    <w:rsid w:val="00CB2401"/>
    <w:rsid w:val="00CB27F1"/>
    <w:rsid w:val="00CB2B7C"/>
    <w:rsid w:val="00CB30BE"/>
    <w:rsid w:val="00CB340C"/>
    <w:rsid w:val="00CB3E7F"/>
    <w:rsid w:val="00CB4822"/>
    <w:rsid w:val="00CB5CBE"/>
    <w:rsid w:val="00CB5F71"/>
    <w:rsid w:val="00CB6F8D"/>
    <w:rsid w:val="00CB798F"/>
    <w:rsid w:val="00CC107D"/>
    <w:rsid w:val="00CC11C0"/>
    <w:rsid w:val="00CC186C"/>
    <w:rsid w:val="00CC1888"/>
    <w:rsid w:val="00CC194E"/>
    <w:rsid w:val="00CC1B9F"/>
    <w:rsid w:val="00CC32B1"/>
    <w:rsid w:val="00CC3CDF"/>
    <w:rsid w:val="00CC4502"/>
    <w:rsid w:val="00CC46D5"/>
    <w:rsid w:val="00CC52F5"/>
    <w:rsid w:val="00CC5436"/>
    <w:rsid w:val="00CC544F"/>
    <w:rsid w:val="00CC5841"/>
    <w:rsid w:val="00CC5FE0"/>
    <w:rsid w:val="00CC6B23"/>
    <w:rsid w:val="00CC790E"/>
    <w:rsid w:val="00CC791A"/>
    <w:rsid w:val="00CD0041"/>
    <w:rsid w:val="00CD05C3"/>
    <w:rsid w:val="00CD0AFD"/>
    <w:rsid w:val="00CD0BE0"/>
    <w:rsid w:val="00CD166B"/>
    <w:rsid w:val="00CD189D"/>
    <w:rsid w:val="00CD1CAD"/>
    <w:rsid w:val="00CD1D33"/>
    <w:rsid w:val="00CD252D"/>
    <w:rsid w:val="00CD60C4"/>
    <w:rsid w:val="00CD6496"/>
    <w:rsid w:val="00CD6D51"/>
    <w:rsid w:val="00CD6E18"/>
    <w:rsid w:val="00CD7117"/>
    <w:rsid w:val="00CE07E9"/>
    <w:rsid w:val="00CE0FA2"/>
    <w:rsid w:val="00CE1445"/>
    <w:rsid w:val="00CE23AE"/>
    <w:rsid w:val="00CE3098"/>
    <w:rsid w:val="00CE449D"/>
    <w:rsid w:val="00CE4607"/>
    <w:rsid w:val="00CE4FB8"/>
    <w:rsid w:val="00CE5592"/>
    <w:rsid w:val="00CE5C27"/>
    <w:rsid w:val="00CE5E7A"/>
    <w:rsid w:val="00CE6B30"/>
    <w:rsid w:val="00CE7067"/>
    <w:rsid w:val="00CF03FB"/>
    <w:rsid w:val="00CF207F"/>
    <w:rsid w:val="00CF25CA"/>
    <w:rsid w:val="00CF2763"/>
    <w:rsid w:val="00CF2CE9"/>
    <w:rsid w:val="00CF35C5"/>
    <w:rsid w:val="00CF3A15"/>
    <w:rsid w:val="00CF3D70"/>
    <w:rsid w:val="00CF5557"/>
    <w:rsid w:val="00CF5FB4"/>
    <w:rsid w:val="00CF6B99"/>
    <w:rsid w:val="00CF7D2C"/>
    <w:rsid w:val="00CF7E3F"/>
    <w:rsid w:val="00CF7F55"/>
    <w:rsid w:val="00D00D00"/>
    <w:rsid w:val="00D0135D"/>
    <w:rsid w:val="00D0220A"/>
    <w:rsid w:val="00D02382"/>
    <w:rsid w:val="00D03CC3"/>
    <w:rsid w:val="00D04643"/>
    <w:rsid w:val="00D0464A"/>
    <w:rsid w:val="00D05740"/>
    <w:rsid w:val="00D05D35"/>
    <w:rsid w:val="00D072BC"/>
    <w:rsid w:val="00D07E7D"/>
    <w:rsid w:val="00D110D0"/>
    <w:rsid w:val="00D11554"/>
    <w:rsid w:val="00D13321"/>
    <w:rsid w:val="00D13D60"/>
    <w:rsid w:val="00D14F5A"/>
    <w:rsid w:val="00D15880"/>
    <w:rsid w:val="00D15ADA"/>
    <w:rsid w:val="00D15D71"/>
    <w:rsid w:val="00D15F84"/>
    <w:rsid w:val="00D1608C"/>
    <w:rsid w:val="00D16590"/>
    <w:rsid w:val="00D1671B"/>
    <w:rsid w:val="00D170D9"/>
    <w:rsid w:val="00D17455"/>
    <w:rsid w:val="00D17E09"/>
    <w:rsid w:val="00D17F3E"/>
    <w:rsid w:val="00D2051D"/>
    <w:rsid w:val="00D20B89"/>
    <w:rsid w:val="00D218E4"/>
    <w:rsid w:val="00D226E2"/>
    <w:rsid w:val="00D236B6"/>
    <w:rsid w:val="00D23AF5"/>
    <w:rsid w:val="00D24F53"/>
    <w:rsid w:val="00D25132"/>
    <w:rsid w:val="00D258A4"/>
    <w:rsid w:val="00D25FF7"/>
    <w:rsid w:val="00D26D0C"/>
    <w:rsid w:val="00D26F57"/>
    <w:rsid w:val="00D27040"/>
    <w:rsid w:val="00D27672"/>
    <w:rsid w:val="00D27C5A"/>
    <w:rsid w:val="00D301EE"/>
    <w:rsid w:val="00D30264"/>
    <w:rsid w:val="00D306F0"/>
    <w:rsid w:val="00D30FD2"/>
    <w:rsid w:val="00D3132F"/>
    <w:rsid w:val="00D31D95"/>
    <w:rsid w:val="00D31FBD"/>
    <w:rsid w:val="00D32925"/>
    <w:rsid w:val="00D32B3B"/>
    <w:rsid w:val="00D32BAD"/>
    <w:rsid w:val="00D32D61"/>
    <w:rsid w:val="00D331F2"/>
    <w:rsid w:val="00D33860"/>
    <w:rsid w:val="00D33D20"/>
    <w:rsid w:val="00D33DEC"/>
    <w:rsid w:val="00D34127"/>
    <w:rsid w:val="00D34209"/>
    <w:rsid w:val="00D3459C"/>
    <w:rsid w:val="00D34A1F"/>
    <w:rsid w:val="00D3537C"/>
    <w:rsid w:val="00D3545F"/>
    <w:rsid w:val="00D35625"/>
    <w:rsid w:val="00D35BD7"/>
    <w:rsid w:val="00D36141"/>
    <w:rsid w:val="00D363F1"/>
    <w:rsid w:val="00D36D45"/>
    <w:rsid w:val="00D37134"/>
    <w:rsid w:val="00D37D53"/>
    <w:rsid w:val="00D4046D"/>
    <w:rsid w:val="00D40848"/>
    <w:rsid w:val="00D40DC1"/>
    <w:rsid w:val="00D40E25"/>
    <w:rsid w:val="00D41299"/>
    <w:rsid w:val="00D4134C"/>
    <w:rsid w:val="00D41B0A"/>
    <w:rsid w:val="00D4206F"/>
    <w:rsid w:val="00D420BF"/>
    <w:rsid w:val="00D424E3"/>
    <w:rsid w:val="00D425D3"/>
    <w:rsid w:val="00D42B6E"/>
    <w:rsid w:val="00D43DCE"/>
    <w:rsid w:val="00D4424A"/>
    <w:rsid w:val="00D44335"/>
    <w:rsid w:val="00D4567E"/>
    <w:rsid w:val="00D46B5F"/>
    <w:rsid w:val="00D46F03"/>
    <w:rsid w:val="00D476DF"/>
    <w:rsid w:val="00D50576"/>
    <w:rsid w:val="00D516EA"/>
    <w:rsid w:val="00D52ED4"/>
    <w:rsid w:val="00D52FE1"/>
    <w:rsid w:val="00D5369E"/>
    <w:rsid w:val="00D539EF"/>
    <w:rsid w:val="00D53B3A"/>
    <w:rsid w:val="00D53C3E"/>
    <w:rsid w:val="00D54426"/>
    <w:rsid w:val="00D55766"/>
    <w:rsid w:val="00D567CF"/>
    <w:rsid w:val="00D57D02"/>
    <w:rsid w:val="00D604BA"/>
    <w:rsid w:val="00D60996"/>
    <w:rsid w:val="00D612DB"/>
    <w:rsid w:val="00D6130F"/>
    <w:rsid w:val="00D616FB"/>
    <w:rsid w:val="00D6176C"/>
    <w:rsid w:val="00D6199E"/>
    <w:rsid w:val="00D61AF7"/>
    <w:rsid w:val="00D61B3B"/>
    <w:rsid w:val="00D61BAE"/>
    <w:rsid w:val="00D61C7C"/>
    <w:rsid w:val="00D62082"/>
    <w:rsid w:val="00D6226A"/>
    <w:rsid w:val="00D63408"/>
    <w:rsid w:val="00D639F5"/>
    <w:rsid w:val="00D65E52"/>
    <w:rsid w:val="00D6650F"/>
    <w:rsid w:val="00D6769F"/>
    <w:rsid w:val="00D7046A"/>
    <w:rsid w:val="00D7084E"/>
    <w:rsid w:val="00D7106D"/>
    <w:rsid w:val="00D71167"/>
    <w:rsid w:val="00D71E40"/>
    <w:rsid w:val="00D73071"/>
    <w:rsid w:val="00D7310B"/>
    <w:rsid w:val="00D744CA"/>
    <w:rsid w:val="00D74C4E"/>
    <w:rsid w:val="00D75052"/>
    <w:rsid w:val="00D7514D"/>
    <w:rsid w:val="00D75291"/>
    <w:rsid w:val="00D75454"/>
    <w:rsid w:val="00D75519"/>
    <w:rsid w:val="00D7576A"/>
    <w:rsid w:val="00D76090"/>
    <w:rsid w:val="00D7624A"/>
    <w:rsid w:val="00D768ED"/>
    <w:rsid w:val="00D76996"/>
    <w:rsid w:val="00D77700"/>
    <w:rsid w:val="00D77DDB"/>
    <w:rsid w:val="00D80B9A"/>
    <w:rsid w:val="00D8126E"/>
    <w:rsid w:val="00D82DB7"/>
    <w:rsid w:val="00D8313C"/>
    <w:rsid w:val="00D834A3"/>
    <w:rsid w:val="00D843AA"/>
    <w:rsid w:val="00D85303"/>
    <w:rsid w:val="00D85350"/>
    <w:rsid w:val="00D863A3"/>
    <w:rsid w:val="00D868A8"/>
    <w:rsid w:val="00D873E9"/>
    <w:rsid w:val="00D900E7"/>
    <w:rsid w:val="00D90B5B"/>
    <w:rsid w:val="00D90C62"/>
    <w:rsid w:val="00D91796"/>
    <w:rsid w:val="00D9183C"/>
    <w:rsid w:val="00D92202"/>
    <w:rsid w:val="00D92EDC"/>
    <w:rsid w:val="00D92F73"/>
    <w:rsid w:val="00D943B5"/>
    <w:rsid w:val="00D945ED"/>
    <w:rsid w:val="00D94C39"/>
    <w:rsid w:val="00D94C7F"/>
    <w:rsid w:val="00D95873"/>
    <w:rsid w:val="00D96A46"/>
    <w:rsid w:val="00D96CB1"/>
    <w:rsid w:val="00D977DC"/>
    <w:rsid w:val="00DA014A"/>
    <w:rsid w:val="00DA10E3"/>
    <w:rsid w:val="00DA1EDE"/>
    <w:rsid w:val="00DA307E"/>
    <w:rsid w:val="00DA3358"/>
    <w:rsid w:val="00DA34DA"/>
    <w:rsid w:val="00DA3D28"/>
    <w:rsid w:val="00DA410F"/>
    <w:rsid w:val="00DA4425"/>
    <w:rsid w:val="00DA5624"/>
    <w:rsid w:val="00DA65D3"/>
    <w:rsid w:val="00DA7252"/>
    <w:rsid w:val="00DA7EBE"/>
    <w:rsid w:val="00DB0C6D"/>
    <w:rsid w:val="00DB0CE2"/>
    <w:rsid w:val="00DB0EF7"/>
    <w:rsid w:val="00DB16AC"/>
    <w:rsid w:val="00DB192A"/>
    <w:rsid w:val="00DB24BA"/>
    <w:rsid w:val="00DB4160"/>
    <w:rsid w:val="00DB43A7"/>
    <w:rsid w:val="00DB4ABE"/>
    <w:rsid w:val="00DB4E97"/>
    <w:rsid w:val="00DB5414"/>
    <w:rsid w:val="00DB670E"/>
    <w:rsid w:val="00DB6A8E"/>
    <w:rsid w:val="00DB70AF"/>
    <w:rsid w:val="00DB743B"/>
    <w:rsid w:val="00DB7C18"/>
    <w:rsid w:val="00DC0E95"/>
    <w:rsid w:val="00DC0EED"/>
    <w:rsid w:val="00DC11D6"/>
    <w:rsid w:val="00DC1898"/>
    <w:rsid w:val="00DC1EDA"/>
    <w:rsid w:val="00DC1FFA"/>
    <w:rsid w:val="00DC3800"/>
    <w:rsid w:val="00DC3FB0"/>
    <w:rsid w:val="00DC439D"/>
    <w:rsid w:val="00DC4B36"/>
    <w:rsid w:val="00DC538B"/>
    <w:rsid w:val="00DC54A8"/>
    <w:rsid w:val="00DC5FBE"/>
    <w:rsid w:val="00DC7215"/>
    <w:rsid w:val="00DC7684"/>
    <w:rsid w:val="00DD0627"/>
    <w:rsid w:val="00DD08F5"/>
    <w:rsid w:val="00DD18AD"/>
    <w:rsid w:val="00DD1C76"/>
    <w:rsid w:val="00DD1C7C"/>
    <w:rsid w:val="00DD25EA"/>
    <w:rsid w:val="00DD28BC"/>
    <w:rsid w:val="00DD2AF3"/>
    <w:rsid w:val="00DD4D07"/>
    <w:rsid w:val="00DD51F2"/>
    <w:rsid w:val="00DD592D"/>
    <w:rsid w:val="00DD6252"/>
    <w:rsid w:val="00DD6305"/>
    <w:rsid w:val="00DD69D8"/>
    <w:rsid w:val="00DD6E2E"/>
    <w:rsid w:val="00DE0778"/>
    <w:rsid w:val="00DE21B9"/>
    <w:rsid w:val="00DE27A5"/>
    <w:rsid w:val="00DE3012"/>
    <w:rsid w:val="00DE33C1"/>
    <w:rsid w:val="00DE385B"/>
    <w:rsid w:val="00DE3F43"/>
    <w:rsid w:val="00DE3F81"/>
    <w:rsid w:val="00DE4098"/>
    <w:rsid w:val="00DE4556"/>
    <w:rsid w:val="00DE49A5"/>
    <w:rsid w:val="00DE4FD9"/>
    <w:rsid w:val="00DE548B"/>
    <w:rsid w:val="00DE561B"/>
    <w:rsid w:val="00DE624C"/>
    <w:rsid w:val="00DE7D6A"/>
    <w:rsid w:val="00DF05F2"/>
    <w:rsid w:val="00DF112E"/>
    <w:rsid w:val="00DF1273"/>
    <w:rsid w:val="00DF189E"/>
    <w:rsid w:val="00DF3322"/>
    <w:rsid w:val="00DF33FF"/>
    <w:rsid w:val="00DF3752"/>
    <w:rsid w:val="00DF3A27"/>
    <w:rsid w:val="00DF4887"/>
    <w:rsid w:val="00DF4968"/>
    <w:rsid w:val="00DF5360"/>
    <w:rsid w:val="00DF5412"/>
    <w:rsid w:val="00DF5455"/>
    <w:rsid w:val="00DF571D"/>
    <w:rsid w:val="00DF7288"/>
    <w:rsid w:val="00E0016A"/>
    <w:rsid w:val="00E007AB"/>
    <w:rsid w:val="00E00912"/>
    <w:rsid w:val="00E00C11"/>
    <w:rsid w:val="00E010A5"/>
    <w:rsid w:val="00E010DD"/>
    <w:rsid w:val="00E01355"/>
    <w:rsid w:val="00E016C2"/>
    <w:rsid w:val="00E0193D"/>
    <w:rsid w:val="00E019D9"/>
    <w:rsid w:val="00E0262B"/>
    <w:rsid w:val="00E0297D"/>
    <w:rsid w:val="00E02F65"/>
    <w:rsid w:val="00E03D78"/>
    <w:rsid w:val="00E044A0"/>
    <w:rsid w:val="00E04A94"/>
    <w:rsid w:val="00E05012"/>
    <w:rsid w:val="00E0682D"/>
    <w:rsid w:val="00E079C2"/>
    <w:rsid w:val="00E10096"/>
    <w:rsid w:val="00E104A0"/>
    <w:rsid w:val="00E10FBB"/>
    <w:rsid w:val="00E110DC"/>
    <w:rsid w:val="00E11C99"/>
    <w:rsid w:val="00E11EC0"/>
    <w:rsid w:val="00E15BFC"/>
    <w:rsid w:val="00E15D66"/>
    <w:rsid w:val="00E167DB"/>
    <w:rsid w:val="00E16BB8"/>
    <w:rsid w:val="00E20055"/>
    <w:rsid w:val="00E20DEF"/>
    <w:rsid w:val="00E21026"/>
    <w:rsid w:val="00E22ACE"/>
    <w:rsid w:val="00E22DB6"/>
    <w:rsid w:val="00E23C7A"/>
    <w:rsid w:val="00E23F5D"/>
    <w:rsid w:val="00E24837"/>
    <w:rsid w:val="00E24C3E"/>
    <w:rsid w:val="00E25DA3"/>
    <w:rsid w:val="00E27A58"/>
    <w:rsid w:val="00E27ADB"/>
    <w:rsid w:val="00E27DD1"/>
    <w:rsid w:val="00E31CBD"/>
    <w:rsid w:val="00E32E52"/>
    <w:rsid w:val="00E33941"/>
    <w:rsid w:val="00E3463A"/>
    <w:rsid w:val="00E34B93"/>
    <w:rsid w:val="00E35107"/>
    <w:rsid w:val="00E3521E"/>
    <w:rsid w:val="00E353DA"/>
    <w:rsid w:val="00E36A24"/>
    <w:rsid w:val="00E376D7"/>
    <w:rsid w:val="00E40CD1"/>
    <w:rsid w:val="00E42361"/>
    <w:rsid w:val="00E436A8"/>
    <w:rsid w:val="00E446E9"/>
    <w:rsid w:val="00E45E4F"/>
    <w:rsid w:val="00E45EA8"/>
    <w:rsid w:val="00E46257"/>
    <w:rsid w:val="00E5073E"/>
    <w:rsid w:val="00E50DBE"/>
    <w:rsid w:val="00E512BC"/>
    <w:rsid w:val="00E51796"/>
    <w:rsid w:val="00E519FE"/>
    <w:rsid w:val="00E522E5"/>
    <w:rsid w:val="00E52316"/>
    <w:rsid w:val="00E530BF"/>
    <w:rsid w:val="00E536B2"/>
    <w:rsid w:val="00E5382A"/>
    <w:rsid w:val="00E53AF0"/>
    <w:rsid w:val="00E53CB5"/>
    <w:rsid w:val="00E5412F"/>
    <w:rsid w:val="00E543A5"/>
    <w:rsid w:val="00E549F2"/>
    <w:rsid w:val="00E5598D"/>
    <w:rsid w:val="00E55F24"/>
    <w:rsid w:val="00E56032"/>
    <w:rsid w:val="00E56271"/>
    <w:rsid w:val="00E57686"/>
    <w:rsid w:val="00E623D9"/>
    <w:rsid w:val="00E62409"/>
    <w:rsid w:val="00E62B34"/>
    <w:rsid w:val="00E62F09"/>
    <w:rsid w:val="00E63317"/>
    <w:rsid w:val="00E63B4F"/>
    <w:rsid w:val="00E6492B"/>
    <w:rsid w:val="00E6552E"/>
    <w:rsid w:val="00E666D0"/>
    <w:rsid w:val="00E666FA"/>
    <w:rsid w:val="00E70674"/>
    <w:rsid w:val="00E70F98"/>
    <w:rsid w:val="00E71C81"/>
    <w:rsid w:val="00E72170"/>
    <w:rsid w:val="00E724BF"/>
    <w:rsid w:val="00E72695"/>
    <w:rsid w:val="00E72B35"/>
    <w:rsid w:val="00E738BF"/>
    <w:rsid w:val="00E73BEA"/>
    <w:rsid w:val="00E745F4"/>
    <w:rsid w:val="00E748DF"/>
    <w:rsid w:val="00E75002"/>
    <w:rsid w:val="00E751F8"/>
    <w:rsid w:val="00E7565B"/>
    <w:rsid w:val="00E76CB0"/>
    <w:rsid w:val="00E76DE0"/>
    <w:rsid w:val="00E76F0A"/>
    <w:rsid w:val="00E77A70"/>
    <w:rsid w:val="00E80E28"/>
    <w:rsid w:val="00E81099"/>
    <w:rsid w:val="00E8118F"/>
    <w:rsid w:val="00E81824"/>
    <w:rsid w:val="00E81DD9"/>
    <w:rsid w:val="00E82840"/>
    <w:rsid w:val="00E82B61"/>
    <w:rsid w:val="00E82C65"/>
    <w:rsid w:val="00E835C4"/>
    <w:rsid w:val="00E83F5C"/>
    <w:rsid w:val="00E8403E"/>
    <w:rsid w:val="00E85648"/>
    <w:rsid w:val="00E859DD"/>
    <w:rsid w:val="00E85D50"/>
    <w:rsid w:val="00E86534"/>
    <w:rsid w:val="00E86B65"/>
    <w:rsid w:val="00E87723"/>
    <w:rsid w:val="00E87B08"/>
    <w:rsid w:val="00E90974"/>
    <w:rsid w:val="00E91900"/>
    <w:rsid w:val="00E91ED9"/>
    <w:rsid w:val="00E920E6"/>
    <w:rsid w:val="00E9227E"/>
    <w:rsid w:val="00E92B02"/>
    <w:rsid w:val="00E92B0E"/>
    <w:rsid w:val="00E937DD"/>
    <w:rsid w:val="00E93A76"/>
    <w:rsid w:val="00E93FB6"/>
    <w:rsid w:val="00E943E9"/>
    <w:rsid w:val="00E94CB9"/>
    <w:rsid w:val="00E95DF2"/>
    <w:rsid w:val="00E96040"/>
    <w:rsid w:val="00E96046"/>
    <w:rsid w:val="00E9665A"/>
    <w:rsid w:val="00EA0006"/>
    <w:rsid w:val="00EA2129"/>
    <w:rsid w:val="00EA2622"/>
    <w:rsid w:val="00EA3311"/>
    <w:rsid w:val="00EA3501"/>
    <w:rsid w:val="00EA37D2"/>
    <w:rsid w:val="00EA442E"/>
    <w:rsid w:val="00EA5A36"/>
    <w:rsid w:val="00EA6C07"/>
    <w:rsid w:val="00EA720F"/>
    <w:rsid w:val="00EA7351"/>
    <w:rsid w:val="00EA76FE"/>
    <w:rsid w:val="00EB02AC"/>
    <w:rsid w:val="00EB04BE"/>
    <w:rsid w:val="00EB0AD7"/>
    <w:rsid w:val="00EB11DF"/>
    <w:rsid w:val="00EB1A97"/>
    <w:rsid w:val="00EB1AA8"/>
    <w:rsid w:val="00EB22A3"/>
    <w:rsid w:val="00EB23FB"/>
    <w:rsid w:val="00EB3FD3"/>
    <w:rsid w:val="00EB4BC5"/>
    <w:rsid w:val="00EB50F5"/>
    <w:rsid w:val="00EB52BE"/>
    <w:rsid w:val="00EB6288"/>
    <w:rsid w:val="00EB6C42"/>
    <w:rsid w:val="00EB74BE"/>
    <w:rsid w:val="00EC0137"/>
    <w:rsid w:val="00EC0845"/>
    <w:rsid w:val="00EC0874"/>
    <w:rsid w:val="00EC0CCE"/>
    <w:rsid w:val="00EC0D8F"/>
    <w:rsid w:val="00EC0FB1"/>
    <w:rsid w:val="00EC1240"/>
    <w:rsid w:val="00EC1CAE"/>
    <w:rsid w:val="00EC23C5"/>
    <w:rsid w:val="00EC2D67"/>
    <w:rsid w:val="00EC2DCC"/>
    <w:rsid w:val="00EC42CD"/>
    <w:rsid w:val="00EC4699"/>
    <w:rsid w:val="00EC4EE2"/>
    <w:rsid w:val="00EC5D04"/>
    <w:rsid w:val="00EC6A1A"/>
    <w:rsid w:val="00EC70E3"/>
    <w:rsid w:val="00EC7C93"/>
    <w:rsid w:val="00EC7EA2"/>
    <w:rsid w:val="00ED0279"/>
    <w:rsid w:val="00ED0EC8"/>
    <w:rsid w:val="00ED112D"/>
    <w:rsid w:val="00ED1C89"/>
    <w:rsid w:val="00ED2BB6"/>
    <w:rsid w:val="00ED3C2D"/>
    <w:rsid w:val="00ED460B"/>
    <w:rsid w:val="00ED66F1"/>
    <w:rsid w:val="00ED6A0E"/>
    <w:rsid w:val="00ED6FAD"/>
    <w:rsid w:val="00ED76AF"/>
    <w:rsid w:val="00EE07B5"/>
    <w:rsid w:val="00EE11B6"/>
    <w:rsid w:val="00EE11E8"/>
    <w:rsid w:val="00EE1732"/>
    <w:rsid w:val="00EE1BF3"/>
    <w:rsid w:val="00EE1D12"/>
    <w:rsid w:val="00EE238E"/>
    <w:rsid w:val="00EE2C90"/>
    <w:rsid w:val="00EE3249"/>
    <w:rsid w:val="00EE32BF"/>
    <w:rsid w:val="00EE3DC2"/>
    <w:rsid w:val="00EE4B0C"/>
    <w:rsid w:val="00EE53B4"/>
    <w:rsid w:val="00EE692F"/>
    <w:rsid w:val="00EE79AF"/>
    <w:rsid w:val="00EE79C7"/>
    <w:rsid w:val="00EF04A5"/>
    <w:rsid w:val="00EF0648"/>
    <w:rsid w:val="00EF0653"/>
    <w:rsid w:val="00EF0A3D"/>
    <w:rsid w:val="00EF1518"/>
    <w:rsid w:val="00EF1B1C"/>
    <w:rsid w:val="00EF3088"/>
    <w:rsid w:val="00EF3CDC"/>
    <w:rsid w:val="00EF43CC"/>
    <w:rsid w:val="00EF464F"/>
    <w:rsid w:val="00EF4D25"/>
    <w:rsid w:val="00EF5D49"/>
    <w:rsid w:val="00EF720D"/>
    <w:rsid w:val="00EF76DC"/>
    <w:rsid w:val="00EF78E3"/>
    <w:rsid w:val="00F000A3"/>
    <w:rsid w:val="00F00ECF"/>
    <w:rsid w:val="00F018E3"/>
    <w:rsid w:val="00F0190F"/>
    <w:rsid w:val="00F01914"/>
    <w:rsid w:val="00F020A1"/>
    <w:rsid w:val="00F02A18"/>
    <w:rsid w:val="00F03544"/>
    <w:rsid w:val="00F0356A"/>
    <w:rsid w:val="00F03595"/>
    <w:rsid w:val="00F03AEF"/>
    <w:rsid w:val="00F03DBF"/>
    <w:rsid w:val="00F041D0"/>
    <w:rsid w:val="00F04C69"/>
    <w:rsid w:val="00F0508A"/>
    <w:rsid w:val="00F0580D"/>
    <w:rsid w:val="00F06356"/>
    <w:rsid w:val="00F06B4A"/>
    <w:rsid w:val="00F06CA7"/>
    <w:rsid w:val="00F06D28"/>
    <w:rsid w:val="00F0787B"/>
    <w:rsid w:val="00F10CC8"/>
    <w:rsid w:val="00F11192"/>
    <w:rsid w:val="00F115C1"/>
    <w:rsid w:val="00F11865"/>
    <w:rsid w:val="00F123E6"/>
    <w:rsid w:val="00F12899"/>
    <w:rsid w:val="00F12B6E"/>
    <w:rsid w:val="00F12B9E"/>
    <w:rsid w:val="00F12EC0"/>
    <w:rsid w:val="00F13051"/>
    <w:rsid w:val="00F13D25"/>
    <w:rsid w:val="00F1413E"/>
    <w:rsid w:val="00F1465D"/>
    <w:rsid w:val="00F14BB0"/>
    <w:rsid w:val="00F1539C"/>
    <w:rsid w:val="00F15DD5"/>
    <w:rsid w:val="00F16372"/>
    <w:rsid w:val="00F16418"/>
    <w:rsid w:val="00F164F3"/>
    <w:rsid w:val="00F16AD0"/>
    <w:rsid w:val="00F17E2B"/>
    <w:rsid w:val="00F200C2"/>
    <w:rsid w:val="00F2252E"/>
    <w:rsid w:val="00F22A04"/>
    <w:rsid w:val="00F22E8D"/>
    <w:rsid w:val="00F233D1"/>
    <w:rsid w:val="00F23ED3"/>
    <w:rsid w:val="00F24000"/>
    <w:rsid w:val="00F24A92"/>
    <w:rsid w:val="00F25A62"/>
    <w:rsid w:val="00F25B61"/>
    <w:rsid w:val="00F270A0"/>
    <w:rsid w:val="00F30602"/>
    <w:rsid w:val="00F31184"/>
    <w:rsid w:val="00F31394"/>
    <w:rsid w:val="00F3233E"/>
    <w:rsid w:val="00F32CBA"/>
    <w:rsid w:val="00F33CC0"/>
    <w:rsid w:val="00F33DB0"/>
    <w:rsid w:val="00F3425D"/>
    <w:rsid w:val="00F345B5"/>
    <w:rsid w:val="00F35298"/>
    <w:rsid w:val="00F35D88"/>
    <w:rsid w:val="00F35E80"/>
    <w:rsid w:val="00F35ECF"/>
    <w:rsid w:val="00F370DA"/>
    <w:rsid w:val="00F374DD"/>
    <w:rsid w:val="00F37887"/>
    <w:rsid w:val="00F378D5"/>
    <w:rsid w:val="00F37CEA"/>
    <w:rsid w:val="00F404DE"/>
    <w:rsid w:val="00F4109C"/>
    <w:rsid w:val="00F411F3"/>
    <w:rsid w:val="00F425BC"/>
    <w:rsid w:val="00F44AF0"/>
    <w:rsid w:val="00F44C00"/>
    <w:rsid w:val="00F44C5E"/>
    <w:rsid w:val="00F44D8D"/>
    <w:rsid w:val="00F462A3"/>
    <w:rsid w:val="00F473ED"/>
    <w:rsid w:val="00F47827"/>
    <w:rsid w:val="00F4791E"/>
    <w:rsid w:val="00F5022D"/>
    <w:rsid w:val="00F502A2"/>
    <w:rsid w:val="00F50382"/>
    <w:rsid w:val="00F510EF"/>
    <w:rsid w:val="00F512B3"/>
    <w:rsid w:val="00F515D8"/>
    <w:rsid w:val="00F51899"/>
    <w:rsid w:val="00F51A2C"/>
    <w:rsid w:val="00F52743"/>
    <w:rsid w:val="00F52A2A"/>
    <w:rsid w:val="00F5301B"/>
    <w:rsid w:val="00F5352A"/>
    <w:rsid w:val="00F53E19"/>
    <w:rsid w:val="00F540FC"/>
    <w:rsid w:val="00F562C2"/>
    <w:rsid w:val="00F5701B"/>
    <w:rsid w:val="00F61930"/>
    <w:rsid w:val="00F61D4B"/>
    <w:rsid w:val="00F6261C"/>
    <w:rsid w:val="00F62AFC"/>
    <w:rsid w:val="00F62BDD"/>
    <w:rsid w:val="00F62DE9"/>
    <w:rsid w:val="00F64938"/>
    <w:rsid w:val="00F64B83"/>
    <w:rsid w:val="00F64FF0"/>
    <w:rsid w:val="00F65E29"/>
    <w:rsid w:val="00F66735"/>
    <w:rsid w:val="00F67250"/>
    <w:rsid w:val="00F677CA"/>
    <w:rsid w:val="00F70CDF"/>
    <w:rsid w:val="00F70D7A"/>
    <w:rsid w:val="00F72D22"/>
    <w:rsid w:val="00F749AC"/>
    <w:rsid w:val="00F749F0"/>
    <w:rsid w:val="00F772EC"/>
    <w:rsid w:val="00F776DE"/>
    <w:rsid w:val="00F80024"/>
    <w:rsid w:val="00F80186"/>
    <w:rsid w:val="00F802D8"/>
    <w:rsid w:val="00F80383"/>
    <w:rsid w:val="00F803EB"/>
    <w:rsid w:val="00F80A75"/>
    <w:rsid w:val="00F80E1E"/>
    <w:rsid w:val="00F81319"/>
    <w:rsid w:val="00F820DE"/>
    <w:rsid w:val="00F82C62"/>
    <w:rsid w:val="00F82D10"/>
    <w:rsid w:val="00F82DF0"/>
    <w:rsid w:val="00F8375A"/>
    <w:rsid w:val="00F83A6E"/>
    <w:rsid w:val="00F84077"/>
    <w:rsid w:val="00F84783"/>
    <w:rsid w:val="00F84951"/>
    <w:rsid w:val="00F84A82"/>
    <w:rsid w:val="00F857C8"/>
    <w:rsid w:val="00F859D1"/>
    <w:rsid w:val="00F85B53"/>
    <w:rsid w:val="00F85BCF"/>
    <w:rsid w:val="00F85C77"/>
    <w:rsid w:val="00F866DE"/>
    <w:rsid w:val="00F8685B"/>
    <w:rsid w:val="00F86B3F"/>
    <w:rsid w:val="00F86B91"/>
    <w:rsid w:val="00F877BE"/>
    <w:rsid w:val="00F90B32"/>
    <w:rsid w:val="00F90FF2"/>
    <w:rsid w:val="00F911B0"/>
    <w:rsid w:val="00F92C4C"/>
    <w:rsid w:val="00F941F7"/>
    <w:rsid w:val="00F943A6"/>
    <w:rsid w:val="00F94473"/>
    <w:rsid w:val="00F94CB6"/>
    <w:rsid w:val="00F94EE5"/>
    <w:rsid w:val="00F94F10"/>
    <w:rsid w:val="00F95E4D"/>
    <w:rsid w:val="00FA0D12"/>
    <w:rsid w:val="00FA1434"/>
    <w:rsid w:val="00FA1AB1"/>
    <w:rsid w:val="00FA1C96"/>
    <w:rsid w:val="00FA1E71"/>
    <w:rsid w:val="00FA20D0"/>
    <w:rsid w:val="00FA2114"/>
    <w:rsid w:val="00FA266F"/>
    <w:rsid w:val="00FA2EF0"/>
    <w:rsid w:val="00FA3521"/>
    <w:rsid w:val="00FA3AD0"/>
    <w:rsid w:val="00FA414F"/>
    <w:rsid w:val="00FA4360"/>
    <w:rsid w:val="00FA4771"/>
    <w:rsid w:val="00FA4AA2"/>
    <w:rsid w:val="00FA5423"/>
    <w:rsid w:val="00FA58F4"/>
    <w:rsid w:val="00FA5A44"/>
    <w:rsid w:val="00FA5BA9"/>
    <w:rsid w:val="00FA5F10"/>
    <w:rsid w:val="00FA6A45"/>
    <w:rsid w:val="00FA6ABE"/>
    <w:rsid w:val="00FA6BAC"/>
    <w:rsid w:val="00FA7556"/>
    <w:rsid w:val="00FB017F"/>
    <w:rsid w:val="00FB0C8E"/>
    <w:rsid w:val="00FB10AB"/>
    <w:rsid w:val="00FB14EB"/>
    <w:rsid w:val="00FB1852"/>
    <w:rsid w:val="00FB1886"/>
    <w:rsid w:val="00FB2201"/>
    <w:rsid w:val="00FB24C5"/>
    <w:rsid w:val="00FB25D4"/>
    <w:rsid w:val="00FB2E46"/>
    <w:rsid w:val="00FB35B3"/>
    <w:rsid w:val="00FB3F9A"/>
    <w:rsid w:val="00FB4321"/>
    <w:rsid w:val="00FB453F"/>
    <w:rsid w:val="00FB4670"/>
    <w:rsid w:val="00FB4719"/>
    <w:rsid w:val="00FB49E1"/>
    <w:rsid w:val="00FB5918"/>
    <w:rsid w:val="00FB61D6"/>
    <w:rsid w:val="00FB6231"/>
    <w:rsid w:val="00FB6A57"/>
    <w:rsid w:val="00FB7148"/>
    <w:rsid w:val="00FB76D9"/>
    <w:rsid w:val="00FC035E"/>
    <w:rsid w:val="00FC03E4"/>
    <w:rsid w:val="00FC074F"/>
    <w:rsid w:val="00FC1665"/>
    <w:rsid w:val="00FC29C6"/>
    <w:rsid w:val="00FC2CFB"/>
    <w:rsid w:val="00FC3870"/>
    <w:rsid w:val="00FC38EE"/>
    <w:rsid w:val="00FC4204"/>
    <w:rsid w:val="00FC4BDB"/>
    <w:rsid w:val="00FC5BEA"/>
    <w:rsid w:val="00FC62A2"/>
    <w:rsid w:val="00FC7EBB"/>
    <w:rsid w:val="00FD040F"/>
    <w:rsid w:val="00FD0CAB"/>
    <w:rsid w:val="00FD1560"/>
    <w:rsid w:val="00FD157A"/>
    <w:rsid w:val="00FD1672"/>
    <w:rsid w:val="00FD1C6C"/>
    <w:rsid w:val="00FD2C04"/>
    <w:rsid w:val="00FD2D7B"/>
    <w:rsid w:val="00FD2F7F"/>
    <w:rsid w:val="00FD3186"/>
    <w:rsid w:val="00FD4028"/>
    <w:rsid w:val="00FD5558"/>
    <w:rsid w:val="00FD624F"/>
    <w:rsid w:val="00FD66CF"/>
    <w:rsid w:val="00FD67D7"/>
    <w:rsid w:val="00FD686D"/>
    <w:rsid w:val="00FD6AD7"/>
    <w:rsid w:val="00FD762F"/>
    <w:rsid w:val="00FD7A0B"/>
    <w:rsid w:val="00FD7BE4"/>
    <w:rsid w:val="00FD7EFA"/>
    <w:rsid w:val="00FE150D"/>
    <w:rsid w:val="00FE16C7"/>
    <w:rsid w:val="00FE1C5F"/>
    <w:rsid w:val="00FE1E01"/>
    <w:rsid w:val="00FE25B7"/>
    <w:rsid w:val="00FE2A7F"/>
    <w:rsid w:val="00FE2BB7"/>
    <w:rsid w:val="00FE3056"/>
    <w:rsid w:val="00FE328D"/>
    <w:rsid w:val="00FE345A"/>
    <w:rsid w:val="00FE3B2C"/>
    <w:rsid w:val="00FE4147"/>
    <w:rsid w:val="00FE4F49"/>
    <w:rsid w:val="00FF0682"/>
    <w:rsid w:val="00FF0B4E"/>
    <w:rsid w:val="00FF153C"/>
    <w:rsid w:val="00FF1808"/>
    <w:rsid w:val="00FF2603"/>
    <w:rsid w:val="00FF2FDA"/>
    <w:rsid w:val="00FF31F4"/>
    <w:rsid w:val="00FF3AA5"/>
    <w:rsid w:val="00FF4139"/>
    <w:rsid w:val="00FF4298"/>
    <w:rsid w:val="00FF4547"/>
    <w:rsid w:val="00FF458D"/>
    <w:rsid w:val="00FF5B9C"/>
    <w:rsid w:val="00FF5D77"/>
    <w:rsid w:val="00FF6125"/>
    <w:rsid w:val="00FF6361"/>
    <w:rsid w:val="00FF6411"/>
    <w:rsid w:val="00FF7343"/>
    <w:rsid w:val="00FF7E31"/>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402"/>
    <o:shapelayout v:ext="edit">
      <o:idmap v:ext="edit" data="1"/>
      <o:rules v:ext="edit">
        <o:r id="V:Rule1" type="callout" idref="#AutoShape 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pt-BR" w:eastAsia="pt-BR" w:bidi="ar-SA"/>
      </w:rPr>
    </w:rPrDefault>
    <w:pPrDefault>
      <w:pPr>
        <w:spacing w:line="360" w:lineRule="auto"/>
        <w:ind w:firstLine="1134"/>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0"/>
    <w:lsdException w:name="TOC Heading" w:uiPriority="39" w:qFormat="1"/>
  </w:latentStyles>
  <w:style w:type="paragraph" w:default="1" w:styleId="Normal">
    <w:name w:val="Normal"/>
    <w:qFormat/>
    <w:rsid w:val="00805028"/>
    <w:rPr>
      <w:rFonts w:ascii="Times New Roman" w:hAnsi="Times New Roman"/>
      <w:sz w:val="24"/>
    </w:rPr>
  </w:style>
  <w:style w:type="paragraph" w:styleId="Ttulo1">
    <w:name w:val="heading 1"/>
    <w:basedOn w:val="Normal"/>
    <w:next w:val="Normal"/>
    <w:link w:val="Ttulo1Char"/>
    <w:uiPriority w:val="9"/>
    <w:qFormat/>
    <w:rsid w:val="00DA410F"/>
    <w:pPr>
      <w:keepNext/>
      <w:keepLines/>
      <w:numPr>
        <w:numId w:val="6"/>
      </w:numPr>
      <w:spacing w:line="240" w:lineRule="auto"/>
      <w:jc w:val="left"/>
      <w:outlineLvl w:val="0"/>
    </w:pPr>
    <w:rPr>
      <w:rFonts w:eastAsiaTheme="majorEastAsia" w:cstheme="majorBidi"/>
      <w:b/>
      <w:bCs/>
      <w:color w:val="000000" w:themeColor="text1"/>
      <w:sz w:val="32"/>
      <w:szCs w:val="28"/>
    </w:rPr>
  </w:style>
  <w:style w:type="paragraph" w:styleId="Ttulo2">
    <w:name w:val="heading 2"/>
    <w:basedOn w:val="Normal"/>
    <w:next w:val="Normal"/>
    <w:link w:val="Ttulo2Char"/>
    <w:uiPriority w:val="9"/>
    <w:unhideWhenUsed/>
    <w:qFormat/>
    <w:rsid w:val="0042009A"/>
    <w:pPr>
      <w:keepNext/>
      <w:keepLines/>
      <w:numPr>
        <w:ilvl w:val="1"/>
        <w:numId w:val="14"/>
      </w:numPr>
      <w:spacing w:line="240" w:lineRule="auto"/>
      <w:outlineLvl w:val="1"/>
    </w:pPr>
    <w:rPr>
      <w:rFonts w:eastAsiaTheme="majorEastAsia" w:cstheme="majorBidi"/>
      <w:b/>
      <w:bCs/>
      <w:sz w:val="26"/>
      <w:szCs w:val="26"/>
    </w:rPr>
  </w:style>
  <w:style w:type="paragraph" w:styleId="Ttulo3">
    <w:name w:val="heading 3"/>
    <w:basedOn w:val="Normal"/>
    <w:next w:val="Normal"/>
    <w:link w:val="Ttulo3Char"/>
    <w:uiPriority w:val="9"/>
    <w:unhideWhenUsed/>
    <w:qFormat/>
    <w:rsid w:val="00A8183B"/>
    <w:pPr>
      <w:keepNext/>
      <w:keepLines/>
      <w:spacing w:before="200"/>
      <w:ind w:firstLine="0"/>
      <w:outlineLvl w:val="2"/>
    </w:pPr>
    <w:rPr>
      <w:rFonts w:asciiTheme="majorHAnsi" w:eastAsiaTheme="majorEastAsia" w:hAnsiTheme="majorHAnsi" w:cstheme="majorBidi"/>
      <w:b/>
      <w:bCs/>
    </w:rPr>
  </w:style>
  <w:style w:type="paragraph" w:styleId="Ttulo4">
    <w:name w:val="heading 4"/>
    <w:basedOn w:val="Normal"/>
    <w:next w:val="Normal"/>
    <w:link w:val="Ttulo4Char"/>
    <w:uiPriority w:val="9"/>
    <w:semiHidden/>
    <w:unhideWhenUsed/>
    <w:qFormat/>
    <w:rsid w:val="00C748D8"/>
    <w:pPr>
      <w:keepNext/>
      <w:keepLines/>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semiHidden/>
    <w:unhideWhenUsed/>
    <w:qFormat/>
    <w:rsid w:val="00C748D8"/>
    <w:pPr>
      <w:keepNext/>
      <w:keepLines/>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iPriority w:val="9"/>
    <w:semiHidden/>
    <w:unhideWhenUsed/>
    <w:qFormat/>
    <w:rsid w:val="00C748D8"/>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Normal"/>
    <w:next w:val="Normal"/>
    <w:link w:val="TtuloChar"/>
    <w:uiPriority w:val="10"/>
    <w:qFormat/>
    <w:rsid w:val="00D32BAD"/>
    <w:pPr>
      <w:spacing w:line="240" w:lineRule="auto"/>
      <w:ind w:firstLine="0"/>
      <w:contextualSpacing/>
      <w:jc w:val="left"/>
    </w:pPr>
    <w:rPr>
      <w:rFonts w:eastAsiaTheme="majorEastAsia" w:cstheme="majorBidi"/>
      <w:b/>
      <w:spacing w:val="5"/>
      <w:kern w:val="28"/>
      <w:sz w:val="28"/>
      <w:szCs w:val="52"/>
    </w:rPr>
  </w:style>
  <w:style w:type="character" w:customStyle="1" w:styleId="TtuloChar">
    <w:name w:val="Título Char"/>
    <w:basedOn w:val="Fontepargpadro"/>
    <w:link w:val="Ttulo"/>
    <w:uiPriority w:val="10"/>
    <w:rsid w:val="00D32BAD"/>
    <w:rPr>
      <w:rFonts w:ascii="Times New Roman" w:eastAsiaTheme="majorEastAsia" w:hAnsi="Times New Roman" w:cstheme="majorBidi"/>
      <w:b/>
      <w:spacing w:val="5"/>
      <w:kern w:val="28"/>
      <w:sz w:val="28"/>
      <w:szCs w:val="52"/>
    </w:rPr>
  </w:style>
  <w:style w:type="character" w:customStyle="1" w:styleId="Ttulo1Char">
    <w:name w:val="Título 1 Char"/>
    <w:basedOn w:val="Fontepargpadro"/>
    <w:link w:val="Ttulo1"/>
    <w:uiPriority w:val="9"/>
    <w:rsid w:val="00DA410F"/>
    <w:rPr>
      <w:rFonts w:ascii="Times New Roman" w:eastAsiaTheme="majorEastAsia" w:hAnsi="Times New Roman" w:cstheme="majorBidi"/>
      <w:b/>
      <w:bCs/>
      <w:color w:val="000000" w:themeColor="text1"/>
      <w:sz w:val="32"/>
      <w:szCs w:val="28"/>
    </w:rPr>
  </w:style>
  <w:style w:type="paragraph" w:styleId="PargrafodaLista">
    <w:name w:val="List Paragraph"/>
    <w:basedOn w:val="Normal"/>
    <w:uiPriority w:val="34"/>
    <w:qFormat/>
    <w:rsid w:val="00805028"/>
    <w:pPr>
      <w:ind w:left="720"/>
      <w:contextualSpacing/>
    </w:pPr>
  </w:style>
  <w:style w:type="character" w:customStyle="1" w:styleId="Ttulo2Char">
    <w:name w:val="Título 2 Char"/>
    <w:basedOn w:val="Fontepargpadro"/>
    <w:link w:val="Ttulo2"/>
    <w:uiPriority w:val="9"/>
    <w:rsid w:val="0042009A"/>
    <w:rPr>
      <w:rFonts w:ascii="Times New Roman" w:eastAsiaTheme="majorEastAsia" w:hAnsi="Times New Roman" w:cstheme="majorBidi"/>
      <w:b/>
      <w:bCs/>
      <w:sz w:val="26"/>
      <w:szCs w:val="26"/>
    </w:rPr>
  </w:style>
  <w:style w:type="paragraph" w:customStyle="1" w:styleId="Referencia">
    <w:name w:val="Referencia"/>
    <w:basedOn w:val="Normal"/>
    <w:link w:val="ReferenciaChar"/>
    <w:qFormat/>
    <w:rsid w:val="002B674A"/>
    <w:pPr>
      <w:ind w:left="397" w:hanging="397"/>
    </w:pPr>
  </w:style>
  <w:style w:type="character" w:customStyle="1" w:styleId="ReferenciaChar">
    <w:name w:val="Referencia Char"/>
    <w:basedOn w:val="Fontepargpadro"/>
    <w:link w:val="Referencia"/>
    <w:rsid w:val="002B674A"/>
    <w:rPr>
      <w:rFonts w:ascii="Times New Roman" w:hAnsi="Times New Roman"/>
      <w:sz w:val="24"/>
    </w:rPr>
  </w:style>
  <w:style w:type="character" w:customStyle="1" w:styleId="Caracteresdenotaderodap">
    <w:name w:val="Caracteres de nota de rodapé"/>
    <w:rsid w:val="00577165"/>
    <w:rPr>
      <w:vertAlign w:val="superscript"/>
    </w:rPr>
  </w:style>
  <w:style w:type="character" w:styleId="Refdenotaderodap">
    <w:name w:val="footnote reference"/>
    <w:uiPriority w:val="99"/>
    <w:rsid w:val="00577165"/>
    <w:rPr>
      <w:vertAlign w:val="superscript"/>
    </w:rPr>
  </w:style>
  <w:style w:type="paragraph" w:styleId="Textodenotaderodap">
    <w:name w:val="footnote text"/>
    <w:basedOn w:val="Normal"/>
    <w:link w:val="TextodenotaderodapChar"/>
    <w:uiPriority w:val="99"/>
    <w:rsid w:val="00577165"/>
    <w:pPr>
      <w:tabs>
        <w:tab w:val="left" w:pos="720"/>
      </w:tabs>
      <w:suppressAutoHyphens/>
      <w:spacing w:before="120" w:line="240" w:lineRule="auto"/>
      <w:ind w:firstLine="0"/>
    </w:pPr>
    <w:rPr>
      <w:rFonts w:ascii="Times" w:eastAsia="Times New Roman" w:hAnsi="Times" w:cs="Times New Roman"/>
      <w:sz w:val="20"/>
      <w:szCs w:val="20"/>
      <w:lang w:val="en-US" w:eastAsia="ar-SA"/>
    </w:rPr>
  </w:style>
  <w:style w:type="character" w:customStyle="1" w:styleId="TextodenotaderodapChar">
    <w:name w:val="Texto de nota de rodapé Char"/>
    <w:basedOn w:val="Fontepargpadro"/>
    <w:link w:val="Textodenotaderodap"/>
    <w:uiPriority w:val="99"/>
    <w:rsid w:val="00577165"/>
    <w:rPr>
      <w:rFonts w:ascii="Times" w:eastAsia="Times New Roman" w:hAnsi="Times" w:cs="Times New Roman"/>
      <w:sz w:val="20"/>
      <w:szCs w:val="20"/>
      <w:lang w:val="en-US" w:eastAsia="ar-SA"/>
    </w:rPr>
  </w:style>
  <w:style w:type="paragraph" w:customStyle="1" w:styleId="Reference">
    <w:name w:val="Reference"/>
    <w:basedOn w:val="Normal"/>
    <w:rsid w:val="00D424E3"/>
    <w:pPr>
      <w:tabs>
        <w:tab w:val="left" w:pos="720"/>
      </w:tabs>
      <w:suppressAutoHyphens/>
      <w:spacing w:before="120" w:line="240" w:lineRule="auto"/>
      <w:ind w:left="284" w:hanging="284"/>
    </w:pPr>
    <w:rPr>
      <w:rFonts w:ascii="Times" w:eastAsia="Times New Roman" w:hAnsi="Times" w:cs="Times New Roman"/>
      <w:szCs w:val="20"/>
      <w:lang w:val="en-US" w:eastAsia="ar-SA"/>
    </w:rPr>
  </w:style>
  <w:style w:type="character" w:styleId="Refdecomentrio">
    <w:name w:val="annotation reference"/>
    <w:basedOn w:val="Fontepargpadro"/>
    <w:uiPriority w:val="99"/>
    <w:semiHidden/>
    <w:unhideWhenUsed/>
    <w:rsid w:val="00866433"/>
    <w:rPr>
      <w:sz w:val="16"/>
      <w:szCs w:val="16"/>
    </w:rPr>
  </w:style>
  <w:style w:type="paragraph" w:styleId="Textodecomentrio">
    <w:name w:val="annotation text"/>
    <w:basedOn w:val="Normal"/>
    <w:link w:val="TextodecomentrioChar"/>
    <w:uiPriority w:val="99"/>
    <w:unhideWhenUsed/>
    <w:rsid w:val="00866433"/>
    <w:pPr>
      <w:spacing w:line="240" w:lineRule="auto"/>
    </w:pPr>
    <w:rPr>
      <w:sz w:val="20"/>
      <w:szCs w:val="20"/>
    </w:rPr>
  </w:style>
  <w:style w:type="character" w:customStyle="1" w:styleId="TextodecomentrioChar">
    <w:name w:val="Texto de comentário Char"/>
    <w:basedOn w:val="Fontepargpadro"/>
    <w:link w:val="Textodecomentrio"/>
    <w:uiPriority w:val="99"/>
    <w:rsid w:val="00866433"/>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866433"/>
    <w:rPr>
      <w:b/>
      <w:bCs/>
    </w:rPr>
  </w:style>
  <w:style w:type="character" w:customStyle="1" w:styleId="AssuntodocomentrioChar">
    <w:name w:val="Assunto do comentário Char"/>
    <w:basedOn w:val="TextodecomentrioChar"/>
    <w:link w:val="Assuntodocomentrio"/>
    <w:uiPriority w:val="99"/>
    <w:semiHidden/>
    <w:rsid w:val="00866433"/>
    <w:rPr>
      <w:rFonts w:ascii="Times New Roman" w:hAnsi="Times New Roman"/>
      <w:b/>
      <w:bCs/>
      <w:sz w:val="20"/>
      <w:szCs w:val="20"/>
    </w:rPr>
  </w:style>
  <w:style w:type="paragraph" w:styleId="Textodebalo">
    <w:name w:val="Balloon Text"/>
    <w:basedOn w:val="Normal"/>
    <w:link w:val="TextodebaloChar"/>
    <w:uiPriority w:val="99"/>
    <w:semiHidden/>
    <w:unhideWhenUsed/>
    <w:rsid w:val="00866433"/>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866433"/>
    <w:rPr>
      <w:rFonts w:ascii="Tahoma" w:hAnsi="Tahoma" w:cs="Tahoma"/>
      <w:sz w:val="16"/>
      <w:szCs w:val="16"/>
    </w:rPr>
  </w:style>
  <w:style w:type="character" w:styleId="nfase">
    <w:name w:val="Emphasis"/>
    <w:basedOn w:val="Fontepargpadro"/>
    <w:uiPriority w:val="20"/>
    <w:qFormat/>
    <w:rsid w:val="0002083F"/>
    <w:rPr>
      <w:i/>
      <w:iCs/>
    </w:rPr>
  </w:style>
  <w:style w:type="character" w:customStyle="1" w:styleId="apple-converted-space">
    <w:name w:val="apple-converted-space"/>
    <w:basedOn w:val="Fontepargpadro"/>
    <w:rsid w:val="0002083F"/>
  </w:style>
  <w:style w:type="table" w:customStyle="1" w:styleId="SombreamentoMdio1-nfase11">
    <w:name w:val="Sombreamento Médio 1 - Ênfase 11"/>
    <w:basedOn w:val="Tabelanormal"/>
    <w:uiPriority w:val="63"/>
    <w:rsid w:val="0002083F"/>
    <w:pPr>
      <w:spacing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GradeMdia3-nfase1">
    <w:name w:val="Medium Grid 3 Accent 1"/>
    <w:basedOn w:val="Tabelanormal"/>
    <w:uiPriority w:val="69"/>
    <w:rsid w:val="0002083F"/>
    <w:pPr>
      <w:spacing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styleId="Legenda">
    <w:name w:val="caption"/>
    <w:basedOn w:val="Normal"/>
    <w:next w:val="Normal"/>
    <w:uiPriority w:val="35"/>
    <w:unhideWhenUsed/>
    <w:qFormat/>
    <w:rsid w:val="001512CC"/>
    <w:pPr>
      <w:keepNext/>
      <w:spacing w:line="240" w:lineRule="auto"/>
      <w:ind w:firstLine="0"/>
      <w:jc w:val="center"/>
    </w:pPr>
    <w:rPr>
      <w:rFonts w:asciiTheme="minorHAnsi" w:hAnsiTheme="minorHAnsi"/>
      <w:b/>
      <w:bCs/>
      <w:color w:val="000000" w:themeColor="text1"/>
      <w:sz w:val="18"/>
      <w:szCs w:val="18"/>
    </w:rPr>
  </w:style>
  <w:style w:type="table" w:customStyle="1" w:styleId="SombreamentoMdio11">
    <w:name w:val="Sombreamento Médio 11"/>
    <w:basedOn w:val="Tabelanormal"/>
    <w:uiPriority w:val="63"/>
    <w:rsid w:val="0002083F"/>
    <w:pPr>
      <w:spacing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abelacomgrade">
    <w:name w:val="Table Grid"/>
    <w:basedOn w:val="Tabelanormal"/>
    <w:uiPriority w:val="59"/>
    <w:rsid w:val="00784B33"/>
    <w:pPr>
      <w:spacing w:line="240" w:lineRule="auto"/>
    </w:pPr>
    <w:rPr>
      <w:rFonts w:eastAsiaTheme="minorHAnsi"/>
      <w:lang w:eastAsia="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SombreamentoColorido1">
    <w:name w:val="Sombreamento Colorido1"/>
    <w:basedOn w:val="Tabelanormal"/>
    <w:uiPriority w:val="71"/>
    <w:rsid w:val="00784B33"/>
    <w:pPr>
      <w:spacing w:line="240" w:lineRule="auto"/>
    </w:pPr>
    <w:rPr>
      <w:rFonts w:eastAsiaTheme="minorHAnsi"/>
      <w:color w:val="000000" w:themeColor="text1"/>
      <w:lang w:eastAsia="en-US"/>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character" w:customStyle="1" w:styleId="a">
    <w:name w:val="a"/>
    <w:basedOn w:val="Fontepargpadro"/>
    <w:rsid w:val="00C648B1"/>
  </w:style>
  <w:style w:type="table" w:customStyle="1" w:styleId="SombreamentoMdio21">
    <w:name w:val="Sombreamento Médio 21"/>
    <w:basedOn w:val="Tabelanormal"/>
    <w:uiPriority w:val="64"/>
    <w:rsid w:val="0043044A"/>
    <w:pPr>
      <w:spacing w:line="240" w:lineRule="auto"/>
    </w:pPr>
    <w:rPr>
      <w:rFonts w:eastAsiaTheme="minorHAnsi"/>
      <w:lang w:eastAsia="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GradeMdia31">
    <w:name w:val="Grade Média 31"/>
    <w:basedOn w:val="Tabelanormal"/>
    <w:uiPriority w:val="69"/>
    <w:rsid w:val="0043044A"/>
    <w:pPr>
      <w:spacing w:line="240" w:lineRule="auto"/>
    </w:pPr>
    <w:rPr>
      <w:rFonts w:eastAsiaTheme="minorHAnsi"/>
      <w:lang w:eastAsia="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character" w:styleId="Hyperlink">
    <w:name w:val="Hyperlink"/>
    <w:basedOn w:val="Fontepargpadro"/>
    <w:uiPriority w:val="99"/>
    <w:unhideWhenUsed/>
    <w:rsid w:val="00C52E63"/>
    <w:rPr>
      <w:color w:val="0000FF"/>
      <w:u w:val="single"/>
    </w:rPr>
  </w:style>
  <w:style w:type="paragraph" w:styleId="Commarcadores">
    <w:name w:val="List Bullet"/>
    <w:basedOn w:val="Normal"/>
    <w:uiPriority w:val="99"/>
    <w:unhideWhenUsed/>
    <w:rsid w:val="003E7D5C"/>
    <w:pPr>
      <w:numPr>
        <w:numId w:val="1"/>
      </w:numPr>
      <w:contextualSpacing/>
    </w:pPr>
  </w:style>
  <w:style w:type="paragraph" w:styleId="CabealhodoSumrio">
    <w:name w:val="TOC Heading"/>
    <w:basedOn w:val="Ttulo1"/>
    <w:next w:val="Normal"/>
    <w:uiPriority w:val="39"/>
    <w:unhideWhenUsed/>
    <w:qFormat/>
    <w:rsid w:val="00296D8D"/>
    <w:pPr>
      <w:spacing w:before="480" w:line="276" w:lineRule="auto"/>
      <w:outlineLvl w:val="9"/>
    </w:pPr>
    <w:rPr>
      <w:rFonts w:asciiTheme="majorHAnsi" w:hAnsiTheme="majorHAnsi"/>
      <w:color w:val="365F91" w:themeColor="accent1" w:themeShade="BF"/>
      <w:lang w:eastAsia="en-US"/>
    </w:rPr>
  </w:style>
  <w:style w:type="paragraph" w:styleId="Sumrio1">
    <w:name w:val="toc 1"/>
    <w:basedOn w:val="Normal"/>
    <w:next w:val="Normal"/>
    <w:autoRedefine/>
    <w:uiPriority w:val="39"/>
    <w:unhideWhenUsed/>
    <w:qFormat/>
    <w:rsid w:val="006A579C"/>
    <w:pPr>
      <w:tabs>
        <w:tab w:val="left" w:pos="1560"/>
        <w:tab w:val="right" w:leader="dot" w:pos="8789"/>
      </w:tabs>
      <w:spacing w:before="120" w:after="120"/>
      <w:ind w:left="1560" w:hanging="1276"/>
      <w:jc w:val="left"/>
    </w:pPr>
    <w:rPr>
      <w:rFonts w:cs="Times New Roman"/>
      <w:b/>
      <w:bCs/>
      <w:caps/>
      <w:noProof/>
      <w:szCs w:val="24"/>
    </w:rPr>
  </w:style>
  <w:style w:type="paragraph" w:styleId="Sumrio2">
    <w:name w:val="toc 2"/>
    <w:basedOn w:val="Normal"/>
    <w:next w:val="Normal"/>
    <w:autoRedefine/>
    <w:uiPriority w:val="39"/>
    <w:unhideWhenUsed/>
    <w:qFormat/>
    <w:rsid w:val="004254FF"/>
    <w:pPr>
      <w:tabs>
        <w:tab w:val="left" w:pos="709"/>
        <w:tab w:val="right" w:leader="dot" w:pos="8779"/>
      </w:tabs>
      <w:ind w:left="709" w:hanging="425"/>
      <w:jc w:val="left"/>
    </w:pPr>
    <w:rPr>
      <w:rFonts w:asciiTheme="minorHAnsi" w:hAnsiTheme="minorHAnsi"/>
      <w:smallCaps/>
      <w:sz w:val="20"/>
      <w:szCs w:val="20"/>
    </w:rPr>
  </w:style>
  <w:style w:type="paragraph" w:customStyle="1" w:styleId="Default">
    <w:name w:val="Default"/>
    <w:rsid w:val="00257B51"/>
    <w:pPr>
      <w:autoSpaceDE w:val="0"/>
      <w:autoSpaceDN w:val="0"/>
      <w:adjustRightInd w:val="0"/>
      <w:spacing w:line="240" w:lineRule="auto"/>
    </w:pPr>
    <w:rPr>
      <w:rFonts w:ascii="Times New Roman" w:hAnsi="Times New Roman" w:cs="Times New Roman"/>
      <w:color w:val="000000"/>
      <w:sz w:val="24"/>
      <w:szCs w:val="24"/>
    </w:rPr>
  </w:style>
  <w:style w:type="paragraph" w:styleId="NormalWeb">
    <w:name w:val="Normal (Web)"/>
    <w:basedOn w:val="Normal"/>
    <w:uiPriority w:val="99"/>
    <w:unhideWhenUsed/>
    <w:rsid w:val="00DB743B"/>
    <w:rPr>
      <w:rFonts w:cs="Times New Roman"/>
      <w:szCs w:val="24"/>
    </w:rPr>
  </w:style>
  <w:style w:type="paragraph" w:styleId="Cabealho">
    <w:name w:val="header"/>
    <w:basedOn w:val="Normal"/>
    <w:link w:val="CabealhoChar"/>
    <w:uiPriority w:val="99"/>
    <w:unhideWhenUsed/>
    <w:rsid w:val="002934C0"/>
    <w:pPr>
      <w:tabs>
        <w:tab w:val="center" w:pos="4252"/>
        <w:tab w:val="right" w:pos="8504"/>
      </w:tabs>
      <w:spacing w:line="240" w:lineRule="auto"/>
    </w:pPr>
  </w:style>
  <w:style w:type="character" w:customStyle="1" w:styleId="CabealhoChar">
    <w:name w:val="Cabeçalho Char"/>
    <w:basedOn w:val="Fontepargpadro"/>
    <w:link w:val="Cabealho"/>
    <w:uiPriority w:val="99"/>
    <w:rsid w:val="002934C0"/>
    <w:rPr>
      <w:rFonts w:ascii="Times New Roman" w:hAnsi="Times New Roman"/>
      <w:sz w:val="24"/>
    </w:rPr>
  </w:style>
  <w:style w:type="paragraph" w:styleId="Rodap">
    <w:name w:val="footer"/>
    <w:basedOn w:val="Normal"/>
    <w:link w:val="RodapChar"/>
    <w:uiPriority w:val="99"/>
    <w:unhideWhenUsed/>
    <w:rsid w:val="002934C0"/>
    <w:pPr>
      <w:tabs>
        <w:tab w:val="center" w:pos="4252"/>
        <w:tab w:val="right" w:pos="8504"/>
      </w:tabs>
      <w:spacing w:line="240" w:lineRule="auto"/>
    </w:pPr>
  </w:style>
  <w:style w:type="character" w:customStyle="1" w:styleId="RodapChar">
    <w:name w:val="Rodapé Char"/>
    <w:basedOn w:val="Fontepargpadro"/>
    <w:link w:val="Rodap"/>
    <w:uiPriority w:val="99"/>
    <w:rsid w:val="002934C0"/>
    <w:rPr>
      <w:rFonts w:ascii="Times New Roman" w:hAnsi="Times New Roman"/>
      <w:sz w:val="24"/>
    </w:rPr>
  </w:style>
  <w:style w:type="paragraph" w:customStyle="1" w:styleId="western1">
    <w:name w:val="western1"/>
    <w:basedOn w:val="Normal"/>
    <w:rsid w:val="002934C0"/>
    <w:pPr>
      <w:spacing w:before="100" w:beforeAutospacing="1" w:line="276" w:lineRule="auto"/>
      <w:ind w:firstLine="0"/>
      <w:jc w:val="left"/>
    </w:pPr>
    <w:rPr>
      <w:rFonts w:ascii="Calibri" w:eastAsia="Times New Roman" w:hAnsi="Calibri" w:cs="Calibri"/>
      <w:color w:val="00000A"/>
      <w:sz w:val="22"/>
    </w:rPr>
  </w:style>
  <w:style w:type="paragraph" w:customStyle="1" w:styleId="western">
    <w:name w:val="western"/>
    <w:basedOn w:val="Normal"/>
    <w:rsid w:val="00AA196B"/>
    <w:pPr>
      <w:spacing w:before="100" w:beforeAutospacing="1" w:after="119" w:line="276" w:lineRule="auto"/>
      <w:ind w:firstLine="0"/>
      <w:jc w:val="left"/>
    </w:pPr>
    <w:rPr>
      <w:rFonts w:ascii="Calibri" w:eastAsia="Times New Roman" w:hAnsi="Calibri" w:cs="Calibri"/>
      <w:color w:val="00000A"/>
      <w:sz w:val="22"/>
    </w:rPr>
  </w:style>
  <w:style w:type="paragraph" w:styleId="ndicedeilustraes">
    <w:name w:val="table of figures"/>
    <w:basedOn w:val="Normal"/>
    <w:next w:val="Normal"/>
    <w:uiPriority w:val="99"/>
    <w:unhideWhenUsed/>
    <w:rsid w:val="00811443"/>
  </w:style>
  <w:style w:type="paragraph" w:customStyle="1" w:styleId="Legenda1">
    <w:name w:val="Legenda1"/>
    <w:basedOn w:val="Normal"/>
    <w:rsid w:val="00680804"/>
    <w:pPr>
      <w:widowControl w:val="0"/>
      <w:suppressLineNumbers/>
      <w:suppressAutoHyphens/>
      <w:spacing w:before="120" w:after="120" w:line="240" w:lineRule="auto"/>
      <w:ind w:firstLine="0"/>
      <w:jc w:val="left"/>
    </w:pPr>
    <w:rPr>
      <w:rFonts w:eastAsia="Droid Sans Fallback" w:cs="Lohit Hindi"/>
      <w:i/>
      <w:iCs/>
      <w:kern w:val="1"/>
      <w:szCs w:val="24"/>
      <w:lang w:eastAsia="zh-CN" w:bidi="hi-IN"/>
    </w:rPr>
  </w:style>
  <w:style w:type="paragraph" w:customStyle="1" w:styleId="Contedodatabela">
    <w:name w:val="Conteúdo da tabela"/>
    <w:basedOn w:val="Normal"/>
    <w:rsid w:val="00680804"/>
    <w:pPr>
      <w:widowControl w:val="0"/>
      <w:suppressLineNumbers/>
      <w:suppressAutoHyphens/>
      <w:spacing w:line="240" w:lineRule="auto"/>
      <w:ind w:firstLine="0"/>
      <w:jc w:val="left"/>
    </w:pPr>
    <w:rPr>
      <w:rFonts w:eastAsia="Droid Sans Fallback" w:cs="Lohit Hindi"/>
      <w:kern w:val="1"/>
      <w:szCs w:val="24"/>
      <w:lang w:eastAsia="zh-CN" w:bidi="hi-IN"/>
    </w:rPr>
  </w:style>
  <w:style w:type="paragraph" w:styleId="Reviso">
    <w:name w:val="Revision"/>
    <w:hidden/>
    <w:uiPriority w:val="99"/>
    <w:semiHidden/>
    <w:rsid w:val="00404BA5"/>
    <w:pPr>
      <w:spacing w:line="240" w:lineRule="auto"/>
    </w:pPr>
    <w:rPr>
      <w:rFonts w:ascii="Times New Roman" w:hAnsi="Times New Roman"/>
      <w:sz w:val="24"/>
    </w:rPr>
  </w:style>
  <w:style w:type="character" w:customStyle="1" w:styleId="vol-info">
    <w:name w:val="vol-info"/>
    <w:basedOn w:val="Fontepargpadro"/>
    <w:rsid w:val="000A1A58"/>
  </w:style>
  <w:style w:type="character" w:customStyle="1" w:styleId="copyright-year">
    <w:name w:val="copyright-year"/>
    <w:basedOn w:val="Fontepargpadro"/>
    <w:rsid w:val="000A1A58"/>
  </w:style>
  <w:style w:type="paragraph" w:styleId="Bibliografia">
    <w:name w:val="Bibliography"/>
    <w:basedOn w:val="Normal"/>
    <w:next w:val="Normal"/>
    <w:unhideWhenUsed/>
    <w:rsid w:val="00814DF5"/>
    <w:pPr>
      <w:ind w:firstLine="851"/>
    </w:pPr>
    <w:rPr>
      <w:rFonts w:eastAsia="Arial" w:cs="Times New Roman"/>
      <w:color w:val="000000"/>
    </w:rPr>
  </w:style>
  <w:style w:type="table" w:customStyle="1" w:styleId="Tabelacomgrade1">
    <w:name w:val="Tabela com grade1"/>
    <w:basedOn w:val="Tabelanormal"/>
    <w:next w:val="Tabelacomgrade"/>
    <w:uiPriority w:val="59"/>
    <w:rsid w:val="00F01914"/>
    <w:pPr>
      <w:spacing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elacomgrade2">
    <w:name w:val="Tabela com grade2"/>
    <w:basedOn w:val="Tabelanormal"/>
    <w:next w:val="Tabelacomgrade"/>
    <w:uiPriority w:val="59"/>
    <w:rsid w:val="003D6CD0"/>
    <w:pPr>
      <w:spacing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3Char">
    <w:name w:val="Título 3 Char"/>
    <w:basedOn w:val="Fontepargpadro"/>
    <w:link w:val="Ttulo3"/>
    <w:uiPriority w:val="9"/>
    <w:rsid w:val="00A8183B"/>
    <w:rPr>
      <w:rFonts w:asciiTheme="majorHAnsi" w:eastAsiaTheme="majorEastAsia" w:hAnsiTheme="majorHAnsi" w:cstheme="majorBidi"/>
      <w:b/>
      <w:bCs/>
      <w:sz w:val="24"/>
    </w:rPr>
  </w:style>
  <w:style w:type="character" w:customStyle="1" w:styleId="authoreditorlist">
    <w:name w:val="authoreditorlist"/>
    <w:basedOn w:val="Fontepargpadro"/>
    <w:rsid w:val="004D191E"/>
  </w:style>
  <w:style w:type="character" w:styleId="HiperlinkVisitado">
    <w:name w:val="FollowedHyperlink"/>
    <w:basedOn w:val="Fontepargpadro"/>
    <w:uiPriority w:val="99"/>
    <w:semiHidden/>
    <w:unhideWhenUsed/>
    <w:rsid w:val="00CD252D"/>
    <w:rPr>
      <w:color w:val="800080" w:themeColor="followedHyperlink"/>
      <w:u w:val="single"/>
    </w:rPr>
  </w:style>
  <w:style w:type="paragraph" w:styleId="Sumrio3">
    <w:name w:val="toc 3"/>
    <w:basedOn w:val="Normal"/>
    <w:next w:val="Normal"/>
    <w:autoRedefine/>
    <w:uiPriority w:val="39"/>
    <w:unhideWhenUsed/>
    <w:qFormat/>
    <w:rsid w:val="00FB10AB"/>
    <w:pPr>
      <w:ind w:left="480"/>
      <w:jc w:val="left"/>
    </w:pPr>
    <w:rPr>
      <w:rFonts w:asciiTheme="minorHAnsi" w:hAnsiTheme="minorHAnsi"/>
      <w:i/>
      <w:iCs/>
      <w:sz w:val="20"/>
      <w:szCs w:val="20"/>
    </w:rPr>
  </w:style>
  <w:style w:type="paragraph" w:styleId="Sumrio9">
    <w:name w:val="toc 9"/>
    <w:basedOn w:val="Normal"/>
    <w:next w:val="Normal"/>
    <w:autoRedefine/>
    <w:uiPriority w:val="39"/>
    <w:unhideWhenUsed/>
    <w:rsid w:val="00D25FF7"/>
    <w:pPr>
      <w:ind w:left="1920"/>
      <w:jc w:val="left"/>
    </w:pPr>
    <w:rPr>
      <w:rFonts w:asciiTheme="minorHAnsi" w:hAnsiTheme="minorHAnsi"/>
      <w:sz w:val="18"/>
      <w:szCs w:val="18"/>
    </w:rPr>
  </w:style>
  <w:style w:type="paragraph" w:styleId="Sumrio4">
    <w:name w:val="toc 4"/>
    <w:basedOn w:val="Normal"/>
    <w:next w:val="Normal"/>
    <w:autoRedefine/>
    <w:uiPriority w:val="39"/>
    <w:unhideWhenUsed/>
    <w:rsid w:val="0045466F"/>
    <w:pPr>
      <w:ind w:left="720"/>
      <w:jc w:val="left"/>
    </w:pPr>
    <w:rPr>
      <w:rFonts w:asciiTheme="minorHAnsi" w:hAnsiTheme="minorHAnsi"/>
      <w:sz w:val="18"/>
      <w:szCs w:val="18"/>
    </w:rPr>
  </w:style>
  <w:style w:type="paragraph" w:styleId="Sumrio5">
    <w:name w:val="toc 5"/>
    <w:basedOn w:val="Normal"/>
    <w:next w:val="Normal"/>
    <w:autoRedefine/>
    <w:uiPriority w:val="39"/>
    <w:unhideWhenUsed/>
    <w:rsid w:val="0045466F"/>
    <w:pPr>
      <w:ind w:left="960"/>
      <w:jc w:val="left"/>
    </w:pPr>
    <w:rPr>
      <w:rFonts w:asciiTheme="minorHAnsi" w:hAnsiTheme="minorHAnsi"/>
      <w:sz w:val="18"/>
      <w:szCs w:val="18"/>
    </w:rPr>
  </w:style>
  <w:style w:type="paragraph" w:styleId="Sumrio6">
    <w:name w:val="toc 6"/>
    <w:basedOn w:val="Normal"/>
    <w:next w:val="Normal"/>
    <w:autoRedefine/>
    <w:uiPriority w:val="39"/>
    <w:unhideWhenUsed/>
    <w:rsid w:val="0045466F"/>
    <w:pPr>
      <w:ind w:left="1200"/>
      <w:jc w:val="left"/>
    </w:pPr>
    <w:rPr>
      <w:rFonts w:asciiTheme="minorHAnsi" w:hAnsiTheme="minorHAnsi"/>
      <w:sz w:val="18"/>
      <w:szCs w:val="18"/>
    </w:rPr>
  </w:style>
  <w:style w:type="paragraph" w:styleId="Sumrio7">
    <w:name w:val="toc 7"/>
    <w:basedOn w:val="Normal"/>
    <w:next w:val="Normal"/>
    <w:autoRedefine/>
    <w:uiPriority w:val="39"/>
    <w:unhideWhenUsed/>
    <w:rsid w:val="0045466F"/>
    <w:pPr>
      <w:ind w:left="1440"/>
      <w:jc w:val="left"/>
    </w:pPr>
    <w:rPr>
      <w:rFonts w:asciiTheme="minorHAnsi" w:hAnsiTheme="minorHAnsi"/>
      <w:sz w:val="18"/>
      <w:szCs w:val="18"/>
    </w:rPr>
  </w:style>
  <w:style w:type="paragraph" w:styleId="Sumrio8">
    <w:name w:val="toc 8"/>
    <w:basedOn w:val="Normal"/>
    <w:next w:val="Normal"/>
    <w:autoRedefine/>
    <w:uiPriority w:val="39"/>
    <w:unhideWhenUsed/>
    <w:rsid w:val="0045466F"/>
    <w:pPr>
      <w:ind w:left="1680"/>
      <w:jc w:val="left"/>
    </w:pPr>
    <w:rPr>
      <w:rFonts w:asciiTheme="minorHAnsi" w:hAnsiTheme="minorHAnsi"/>
      <w:sz w:val="18"/>
      <w:szCs w:val="18"/>
    </w:rPr>
  </w:style>
  <w:style w:type="character" w:customStyle="1" w:styleId="Ttulo4Char">
    <w:name w:val="Título 4 Char"/>
    <w:basedOn w:val="Fontepargpadro"/>
    <w:link w:val="Ttulo4"/>
    <w:uiPriority w:val="9"/>
    <w:semiHidden/>
    <w:rsid w:val="00C748D8"/>
    <w:rPr>
      <w:rFonts w:asciiTheme="majorHAnsi" w:eastAsiaTheme="majorEastAsia" w:hAnsiTheme="majorHAnsi" w:cstheme="majorBidi"/>
      <w:b/>
      <w:bCs/>
      <w:i/>
      <w:iCs/>
      <w:color w:val="4F81BD" w:themeColor="accent1"/>
      <w:sz w:val="24"/>
    </w:rPr>
  </w:style>
  <w:style w:type="character" w:customStyle="1" w:styleId="Ttulo5Char">
    <w:name w:val="Título 5 Char"/>
    <w:basedOn w:val="Fontepargpadro"/>
    <w:link w:val="Ttulo5"/>
    <w:uiPriority w:val="9"/>
    <w:semiHidden/>
    <w:rsid w:val="00C748D8"/>
    <w:rPr>
      <w:rFonts w:asciiTheme="majorHAnsi" w:eastAsiaTheme="majorEastAsia" w:hAnsiTheme="majorHAnsi" w:cstheme="majorBidi"/>
      <w:color w:val="243F60" w:themeColor="accent1" w:themeShade="7F"/>
      <w:sz w:val="24"/>
    </w:rPr>
  </w:style>
  <w:style w:type="character" w:customStyle="1" w:styleId="Ttulo6Char">
    <w:name w:val="Título 6 Char"/>
    <w:basedOn w:val="Fontepargpadro"/>
    <w:link w:val="Ttulo6"/>
    <w:uiPriority w:val="9"/>
    <w:semiHidden/>
    <w:rsid w:val="00C748D8"/>
    <w:rPr>
      <w:rFonts w:asciiTheme="majorHAnsi" w:eastAsiaTheme="majorEastAsia" w:hAnsiTheme="majorHAnsi" w:cstheme="majorBidi"/>
      <w:i/>
      <w:iCs/>
      <w:color w:val="243F60" w:themeColor="accent1" w:themeShade="7F"/>
      <w:sz w:val="24"/>
    </w:rPr>
  </w:style>
  <w:style w:type="paragraph" w:styleId="Textodenotadefim">
    <w:name w:val="endnote text"/>
    <w:basedOn w:val="Normal"/>
    <w:link w:val="TextodenotadefimChar"/>
    <w:uiPriority w:val="99"/>
    <w:semiHidden/>
    <w:unhideWhenUsed/>
    <w:rsid w:val="00774903"/>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774903"/>
    <w:rPr>
      <w:rFonts w:ascii="Times New Roman" w:hAnsi="Times New Roman"/>
      <w:sz w:val="20"/>
      <w:szCs w:val="20"/>
    </w:rPr>
  </w:style>
  <w:style w:type="character" w:styleId="Refdenotadefim">
    <w:name w:val="endnote reference"/>
    <w:basedOn w:val="Fontepargpadro"/>
    <w:uiPriority w:val="99"/>
    <w:semiHidden/>
    <w:unhideWhenUsed/>
    <w:rsid w:val="00774903"/>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line="360" w:lineRule="auto"/>
        <w:ind w:firstLine="1134"/>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0"/>
    <w:lsdException w:name="TOC Heading" w:uiPriority="39" w:qFormat="1"/>
  </w:latentStyles>
  <w:style w:type="paragraph" w:default="1" w:styleId="Normal">
    <w:name w:val="Normal"/>
    <w:qFormat/>
    <w:rsid w:val="00805028"/>
    <w:rPr>
      <w:rFonts w:ascii="Times New Roman" w:hAnsi="Times New Roman"/>
      <w:sz w:val="24"/>
    </w:rPr>
  </w:style>
  <w:style w:type="paragraph" w:styleId="Ttulo1">
    <w:name w:val="heading 1"/>
    <w:basedOn w:val="Normal"/>
    <w:next w:val="Normal"/>
    <w:link w:val="Ttulo1Char"/>
    <w:uiPriority w:val="9"/>
    <w:qFormat/>
    <w:rsid w:val="00DA410F"/>
    <w:pPr>
      <w:keepNext/>
      <w:keepLines/>
      <w:numPr>
        <w:numId w:val="6"/>
      </w:numPr>
      <w:spacing w:line="240" w:lineRule="auto"/>
      <w:jc w:val="left"/>
      <w:outlineLvl w:val="0"/>
    </w:pPr>
    <w:rPr>
      <w:rFonts w:eastAsiaTheme="majorEastAsia" w:cstheme="majorBidi"/>
      <w:b/>
      <w:bCs/>
      <w:color w:val="000000" w:themeColor="text1"/>
      <w:sz w:val="32"/>
      <w:szCs w:val="28"/>
    </w:rPr>
  </w:style>
  <w:style w:type="paragraph" w:styleId="Ttulo2">
    <w:name w:val="heading 2"/>
    <w:basedOn w:val="Normal"/>
    <w:next w:val="Normal"/>
    <w:link w:val="Ttulo2Char"/>
    <w:uiPriority w:val="9"/>
    <w:unhideWhenUsed/>
    <w:qFormat/>
    <w:rsid w:val="0042009A"/>
    <w:pPr>
      <w:keepNext/>
      <w:keepLines/>
      <w:numPr>
        <w:ilvl w:val="1"/>
        <w:numId w:val="14"/>
      </w:numPr>
      <w:spacing w:line="240" w:lineRule="auto"/>
      <w:outlineLvl w:val="1"/>
    </w:pPr>
    <w:rPr>
      <w:rFonts w:eastAsiaTheme="majorEastAsia" w:cstheme="majorBidi"/>
      <w:b/>
      <w:bCs/>
      <w:sz w:val="26"/>
      <w:szCs w:val="26"/>
    </w:rPr>
  </w:style>
  <w:style w:type="paragraph" w:styleId="Ttulo3">
    <w:name w:val="heading 3"/>
    <w:basedOn w:val="Normal"/>
    <w:next w:val="Normal"/>
    <w:link w:val="Ttulo3Char"/>
    <w:uiPriority w:val="9"/>
    <w:unhideWhenUsed/>
    <w:qFormat/>
    <w:rsid w:val="00A8183B"/>
    <w:pPr>
      <w:keepNext/>
      <w:keepLines/>
      <w:spacing w:before="200"/>
      <w:ind w:firstLine="0"/>
      <w:outlineLvl w:val="2"/>
    </w:pPr>
    <w:rPr>
      <w:rFonts w:asciiTheme="majorHAnsi" w:eastAsiaTheme="majorEastAsia" w:hAnsiTheme="majorHAnsi" w:cstheme="majorBidi"/>
      <w:b/>
      <w:bCs/>
    </w:rPr>
  </w:style>
  <w:style w:type="paragraph" w:styleId="Ttulo4">
    <w:name w:val="heading 4"/>
    <w:basedOn w:val="Normal"/>
    <w:next w:val="Normal"/>
    <w:link w:val="Ttulo4Char"/>
    <w:uiPriority w:val="9"/>
    <w:semiHidden/>
    <w:unhideWhenUsed/>
    <w:qFormat/>
    <w:rsid w:val="00C748D8"/>
    <w:pPr>
      <w:keepNext/>
      <w:keepLines/>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uiPriority w:val="9"/>
    <w:semiHidden/>
    <w:unhideWhenUsed/>
    <w:qFormat/>
    <w:rsid w:val="00C748D8"/>
    <w:pPr>
      <w:keepNext/>
      <w:keepLines/>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har"/>
    <w:uiPriority w:val="9"/>
    <w:semiHidden/>
    <w:unhideWhenUsed/>
    <w:qFormat/>
    <w:rsid w:val="00C748D8"/>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Normal"/>
    <w:next w:val="Normal"/>
    <w:link w:val="TtuloChar"/>
    <w:uiPriority w:val="10"/>
    <w:qFormat/>
    <w:rsid w:val="00D32BAD"/>
    <w:pPr>
      <w:spacing w:line="240" w:lineRule="auto"/>
      <w:ind w:firstLine="0"/>
      <w:contextualSpacing/>
      <w:jc w:val="left"/>
    </w:pPr>
    <w:rPr>
      <w:rFonts w:eastAsiaTheme="majorEastAsia" w:cstheme="majorBidi"/>
      <w:b/>
      <w:spacing w:val="5"/>
      <w:kern w:val="28"/>
      <w:sz w:val="28"/>
      <w:szCs w:val="52"/>
    </w:rPr>
  </w:style>
  <w:style w:type="character" w:customStyle="1" w:styleId="TtuloChar">
    <w:name w:val="Título Char"/>
    <w:basedOn w:val="Fontepargpadro"/>
    <w:link w:val="Ttulo"/>
    <w:uiPriority w:val="10"/>
    <w:rsid w:val="00D32BAD"/>
    <w:rPr>
      <w:rFonts w:ascii="Times New Roman" w:eastAsiaTheme="majorEastAsia" w:hAnsi="Times New Roman" w:cstheme="majorBidi"/>
      <w:b/>
      <w:spacing w:val="5"/>
      <w:kern w:val="28"/>
      <w:sz w:val="28"/>
      <w:szCs w:val="52"/>
    </w:rPr>
  </w:style>
  <w:style w:type="character" w:customStyle="1" w:styleId="Ttulo1Char">
    <w:name w:val="Título 1 Char"/>
    <w:basedOn w:val="Fontepargpadro"/>
    <w:link w:val="Ttulo1"/>
    <w:uiPriority w:val="9"/>
    <w:rsid w:val="00DA410F"/>
    <w:rPr>
      <w:rFonts w:ascii="Times New Roman" w:eastAsiaTheme="majorEastAsia" w:hAnsi="Times New Roman" w:cstheme="majorBidi"/>
      <w:b/>
      <w:bCs/>
      <w:color w:val="000000" w:themeColor="text1"/>
      <w:sz w:val="32"/>
      <w:szCs w:val="28"/>
    </w:rPr>
  </w:style>
  <w:style w:type="paragraph" w:styleId="PargrafodaLista">
    <w:name w:val="List Paragraph"/>
    <w:basedOn w:val="Normal"/>
    <w:uiPriority w:val="34"/>
    <w:qFormat/>
    <w:rsid w:val="00805028"/>
    <w:pPr>
      <w:ind w:left="720"/>
      <w:contextualSpacing/>
    </w:pPr>
  </w:style>
  <w:style w:type="character" w:customStyle="1" w:styleId="Ttulo2Char">
    <w:name w:val="Título 2 Char"/>
    <w:basedOn w:val="Fontepargpadro"/>
    <w:link w:val="Ttulo2"/>
    <w:uiPriority w:val="9"/>
    <w:rsid w:val="0042009A"/>
    <w:rPr>
      <w:rFonts w:ascii="Times New Roman" w:eastAsiaTheme="majorEastAsia" w:hAnsi="Times New Roman" w:cstheme="majorBidi"/>
      <w:b/>
      <w:bCs/>
      <w:sz w:val="26"/>
      <w:szCs w:val="26"/>
    </w:rPr>
  </w:style>
  <w:style w:type="paragraph" w:customStyle="1" w:styleId="Referencia">
    <w:name w:val="Referencia"/>
    <w:basedOn w:val="Normal"/>
    <w:link w:val="ReferenciaChar"/>
    <w:qFormat/>
    <w:rsid w:val="002B674A"/>
    <w:pPr>
      <w:ind w:left="397" w:hanging="397"/>
    </w:pPr>
  </w:style>
  <w:style w:type="character" w:customStyle="1" w:styleId="ReferenciaChar">
    <w:name w:val="Referencia Char"/>
    <w:basedOn w:val="Fontepargpadro"/>
    <w:link w:val="Referencia"/>
    <w:rsid w:val="002B674A"/>
    <w:rPr>
      <w:rFonts w:ascii="Times New Roman" w:hAnsi="Times New Roman"/>
      <w:sz w:val="24"/>
    </w:rPr>
  </w:style>
  <w:style w:type="character" w:customStyle="1" w:styleId="Caracteresdenotaderodap">
    <w:name w:val="Caracteres de nota de rodapé"/>
    <w:rsid w:val="00577165"/>
    <w:rPr>
      <w:vertAlign w:val="superscript"/>
    </w:rPr>
  </w:style>
  <w:style w:type="character" w:styleId="Refdenotaderodap">
    <w:name w:val="footnote reference"/>
    <w:uiPriority w:val="99"/>
    <w:rsid w:val="00577165"/>
    <w:rPr>
      <w:vertAlign w:val="superscript"/>
    </w:rPr>
  </w:style>
  <w:style w:type="paragraph" w:styleId="Textodenotaderodap">
    <w:name w:val="footnote text"/>
    <w:basedOn w:val="Normal"/>
    <w:link w:val="TextodenotaderodapChar"/>
    <w:uiPriority w:val="99"/>
    <w:rsid w:val="00577165"/>
    <w:pPr>
      <w:tabs>
        <w:tab w:val="left" w:pos="720"/>
      </w:tabs>
      <w:suppressAutoHyphens/>
      <w:spacing w:before="120" w:line="240" w:lineRule="auto"/>
      <w:ind w:firstLine="0"/>
    </w:pPr>
    <w:rPr>
      <w:rFonts w:ascii="Times" w:eastAsia="Times New Roman" w:hAnsi="Times" w:cs="Times New Roman"/>
      <w:sz w:val="20"/>
      <w:szCs w:val="20"/>
      <w:lang w:val="en-US" w:eastAsia="ar-SA"/>
    </w:rPr>
  </w:style>
  <w:style w:type="character" w:customStyle="1" w:styleId="TextodenotaderodapChar">
    <w:name w:val="Texto de nota de rodapé Char"/>
    <w:basedOn w:val="Fontepargpadro"/>
    <w:link w:val="Textodenotaderodap"/>
    <w:uiPriority w:val="99"/>
    <w:rsid w:val="00577165"/>
    <w:rPr>
      <w:rFonts w:ascii="Times" w:eastAsia="Times New Roman" w:hAnsi="Times" w:cs="Times New Roman"/>
      <w:sz w:val="20"/>
      <w:szCs w:val="20"/>
      <w:lang w:val="en-US" w:eastAsia="ar-SA"/>
    </w:rPr>
  </w:style>
  <w:style w:type="paragraph" w:customStyle="1" w:styleId="Reference">
    <w:name w:val="Reference"/>
    <w:basedOn w:val="Normal"/>
    <w:rsid w:val="00D424E3"/>
    <w:pPr>
      <w:tabs>
        <w:tab w:val="left" w:pos="720"/>
      </w:tabs>
      <w:suppressAutoHyphens/>
      <w:spacing w:before="120" w:line="240" w:lineRule="auto"/>
      <w:ind w:left="284" w:hanging="284"/>
    </w:pPr>
    <w:rPr>
      <w:rFonts w:ascii="Times" w:eastAsia="Times New Roman" w:hAnsi="Times" w:cs="Times New Roman"/>
      <w:szCs w:val="20"/>
      <w:lang w:val="en-US" w:eastAsia="ar-SA"/>
    </w:rPr>
  </w:style>
  <w:style w:type="character" w:styleId="Refdecomentrio">
    <w:name w:val="annotation reference"/>
    <w:basedOn w:val="Fontepargpadro"/>
    <w:uiPriority w:val="99"/>
    <w:semiHidden/>
    <w:unhideWhenUsed/>
    <w:rsid w:val="00866433"/>
    <w:rPr>
      <w:sz w:val="16"/>
      <w:szCs w:val="16"/>
    </w:rPr>
  </w:style>
  <w:style w:type="paragraph" w:styleId="Textodecomentrio">
    <w:name w:val="annotation text"/>
    <w:basedOn w:val="Normal"/>
    <w:link w:val="TextodecomentrioChar"/>
    <w:uiPriority w:val="99"/>
    <w:unhideWhenUsed/>
    <w:rsid w:val="00866433"/>
    <w:pPr>
      <w:spacing w:line="240" w:lineRule="auto"/>
    </w:pPr>
    <w:rPr>
      <w:sz w:val="20"/>
      <w:szCs w:val="20"/>
    </w:rPr>
  </w:style>
  <w:style w:type="character" w:customStyle="1" w:styleId="TextodecomentrioChar">
    <w:name w:val="Texto de comentário Char"/>
    <w:basedOn w:val="Fontepargpadro"/>
    <w:link w:val="Textodecomentrio"/>
    <w:uiPriority w:val="99"/>
    <w:rsid w:val="00866433"/>
    <w:rPr>
      <w:rFonts w:ascii="Times New Roman" w:hAnsi="Times New Roman"/>
      <w:sz w:val="20"/>
      <w:szCs w:val="20"/>
    </w:rPr>
  </w:style>
  <w:style w:type="paragraph" w:styleId="Assuntodocomentrio">
    <w:name w:val="annotation subject"/>
    <w:basedOn w:val="Textodecomentrio"/>
    <w:next w:val="Textodecomentrio"/>
    <w:link w:val="AssuntodocomentrioChar"/>
    <w:uiPriority w:val="99"/>
    <w:semiHidden/>
    <w:unhideWhenUsed/>
    <w:rsid w:val="00866433"/>
    <w:rPr>
      <w:b/>
      <w:bCs/>
    </w:rPr>
  </w:style>
  <w:style w:type="character" w:customStyle="1" w:styleId="AssuntodocomentrioChar">
    <w:name w:val="Assunto do comentário Char"/>
    <w:basedOn w:val="TextodecomentrioChar"/>
    <w:link w:val="Assuntodocomentrio"/>
    <w:uiPriority w:val="99"/>
    <w:semiHidden/>
    <w:rsid w:val="00866433"/>
    <w:rPr>
      <w:rFonts w:ascii="Times New Roman" w:hAnsi="Times New Roman"/>
      <w:b/>
      <w:bCs/>
      <w:sz w:val="20"/>
      <w:szCs w:val="20"/>
    </w:rPr>
  </w:style>
  <w:style w:type="paragraph" w:styleId="Textodebalo">
    <w:name w:val="Balloon Text"/>
    <w:basedOn w:val="Normal"/>
    <w:link w:val="TextodebaloChar"/>
    <w:uiPriority w:val="99"/>
    <w:semiHidden/>
    <w:unhideWhenUsed/>
    <w:rsid w:val="00866433"/>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866433"/>
    <w:rPr>
      <w:rFonts w:ascii="Tahoma" w:hAnsi="Tahoma" w:cs="Tahoma"/>
      <w:sz w:val="16"/>
      <w:szCs w:val="16"/>
    </w:rPr>
  </w:style>
  <w:style w:type="character" w:styleId="nfase">
    <w:name w:val="Emphasis"/>
    <w:basedOn w:val="Fontepargpadro"/>
    <w:uiPriority w:val="20"/>
    <w:qFormat/>
    <w:rsid w:val="0002083F"/>
    <w:rPr>
      <w:i/>
      <w:iCs/>
    </w:rPr>
  </w:style>
  <w:style w:type="character" w:customStyle="1" w:styleId="apple-converted-space">
    <w:name w:val="apple-converted-space"/>
    <w:basedOn w:val="Fontepargpadro"/>
    <w:rsid w:val="0002083F"/>
  </w:style>
  <w:style w:type="table" w:customStyle="1" w:styleId="SombreamentoMdio1-nfase11">
    <w:name w:val="Sombreamento Médio 1 - Ênfase 11"/>
    <w:basedOn w:val="Tabelanormal"/>
    <w:uiPriority w:val="63"/>
    <w:rsid w:val="0002083F"/>
    <w:pPr>
      <w:spacing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GradeMdia3-nfase1">
    <w:name w:val="Medium Grid 3 Accent 1"/>
    <w:basedOn w:val="Tabelanormal"/>
    <w:uiPriority w:val="69"/>
    <w:rsid w:val="0002083F"/>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styleId="Legenda">
    <w:name w:val="caption"/>
    <w:basedOn w:val="Normal"/>
    <w:next w:val="Normal"/>
    <w:uiPriority w:val="35"/>
    <w:unhideWhenUsed/>
    <w:qFormat/>
    <w:rsid w:val="001512CC"/>
    <w:pPr>
      <w:keepNext/>
      <w:spacing w:line="240" w:lineRule="auto"/>
      <w:ind w:firstLine="0"/>
      <w:jc w:val="center"/>
    </w:pPr>
    <w:rPr>
      <w:rFonts w:asciiTheme="minorHAnsi" w:hAnsiTheme="minorHAnsi"/>
      <w:b/>
      <w:bCs/>
      <w:color w:val="000000" w:themeColor="text1"/>
      <w:sz w:val="18"/>
      <w:szCs w:val="18"/>
    </w:rPr>
  </w:style>
  <w:style w:type="table" w:customStyle="1" w:styleId="SombreamentoMdio11">
    <w:name w:val="Sombreamento Médio 11"/>
    <w:basedOn w:val="Tabelanormal"/>
    <w:uiPriority w:val="63"/>
    <w:rsid w:val="0002083F"/>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abelacomgrade">
    <w:name w:val="Table Grid"/>
    <w:basedOn w:val="Tabelanormal"/>
    <w:uiPriority w:val="59"/>
    <w:rsid w:val="00784B33"/>
    <w:pPr>
      <w:spacing w:line="240" w:lineRule="auto"/>
    </w:pPr>
    <w:rPr>
      <w:rFonts w:eastAsiaTheme="minorHAnsi"/>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SombreamentoColorido1">
    <w:name w:val="Sombreamento Colorido1"/>
    <w:basedOn w:val="Tabelanormal"/>
    <w:uiPriority w:val="71"/>
    <w:rsid w:val="00784B33"/>
    <w:pPr>
      <w:spacing w:line="240" w:lineRule="auto"/>
    </w:pPr>
    <w:rPr>
      <w:rFonts w:eastAsiaTheme="minorHAnsi"/>
      <w:color w:val="000000" w:themeColor="text1"/>
      <w:lang w:eastAsia="en-US"/>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character" w:customStyle="1" w:styleId="a">
    <w:name w:val="a"/>
    <w:basedOn w:val="Fontepargpadro"/>
    <w:rsid w:val="00C648B1"/>
  </w:style>
  <w:style w:type="table" w:customStyle="1" w:styleId="SombreamentoMdio21">
    <w:name w:val="Sombreamento Médio 21"/>
    <w:basedOn w:val="Tabelanormal"/>
    <w:uiPriority w:val="64"/>
    <w:rsid w:val="0043044A"/>
    <w:pPr>
      <w:spacing w:line="240" w:lineRule="auto"/>
    </w:pPr>
    <w:rPr>
      <w:rFonts w:eastAsiaTheme="minorHAnsi"/>
      <w:lang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GradeMdia31">
    <w:name w:val="Grade Média 31"/>
    <w:basedOn w:val="Tabelanormal"/>
    <w:uiPriority w:val="69"/>
    <w:rsid w:val="0043044A"/>
    <w:pPr>
      <w:spacing w:line="240" w:lineRule="auto"/>
    </w:pPr>
    <w:rPr>
      <w:rFonts w:eastAsiaTheme="minorHAnsi"/>
      <w:lang w:eastAsia="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character" w:styleId="Hyperlink">
    <w:name w:val="Hyperlink"/>
    <w:basedOn w:val="Fontepargpadro"/>
    <w:uiPriority w:val="99"/>
    <w:unhideWhenUsed/>
    <w:rsid w:val="00C52E63"/>
    <w:rPr>
      <w:color w:val="0000FF"/>
      <w:u w:val="single"/>
    </w:rPr>
  </w:style>
  <w:style w:type="paragraph" w:styleId="Commarcadores">
    <w:name w:val="List Bullet"/>
    <w:basedOn w:val="Normal"/>
    <w:uiPriority w:val="99"/>
    <w:unhideWhenUsed/>
    <w:rsid w:val="003E7D5C"/>
    <w:pPr>
      <w:numPr>
        <w:numId w:val="1"/>
      </w:numPr>
      <w:contextualSpacing/>
    </w:pPr>
  </w:style>
  <w:style w:type="paragraph" w:styleId="CabealhodoSumrio">
    <w:name w:val="TOC Heading"/>
    <w:basedOn w:val="Ttulo1"/>
    <w:next w:val="Normal"/>
    <w:uiPriority w:val="39"/>
    <w:unhideWhenUsed/>
    <w:qFormat/>
    <w:rsid w:val="00296D8D"/>
    <w:pPr>
      <w:spacing w:before="480" w:line="276" w:lineRule="auto"/>
      <w:outlineLvl w:val="9"/>
    </w:pPr>
    <w:rPr>
      <w:rFonts w:asciiTheme="majorHAnsi" w:hAnsiTheme="majorHAnsi"/>
      <w:color w:val="365F91" w:themeColor="accent1" w:themeShade="BF"/>
      <w:lang w:eastAsia="en-US"/>
    </w:rPr>
  </w:style>
  <w:style w:type="paragraph" w:styleId="Sumrio1">
    <w:name w:val="toc 1"/>
    <w:basedOn w:val="Normal"/>
    <w:next w:val="Normal"/>
    <w:autoRedefine/>
    <w:uiPriority w:val="39"/>
    <w:unhideWhenUsed/>
    <w:qFormat/>
    <w:rsid w:val="006A579C"/>
    <w:pPr>
      <w:tabs>
        <w:tab w:val="left" w:pos="1560"/>
        <w:tab w:val="right" w:leader="dot" w:pos="8789"/>
      </w:tabs>
      <w:spacing w:before="120" w:after="120"/>
      <w:ind w:left="1560" w:hanging="1276"/>
      <w:jc w:val="left"/>
    </w:pPr>
    <w:rPr>
      <w:rFonts w:cs="Times New Roman"/>
      <w:b/>
      <w:bCs/>
      <w:caps/>
      <w:noProof/>
      <w:szCs w:val="24"/>
    </w:rPr>
  </w:style>
  <w:style w:type="paragraph" w:styleId="Sumrio2">
    <w:name w:val="toc 2"/>
    <w:basedOn w:val="Normal"/>
    <w:next w:val="Normal"/>
    <w:autoRedefine/>
    <w:uiPriority w:val="39"/>
    <w:unhideWhenUsed/>
    <w:qFormat/>
    <w:rsid w:val="00B47AEC"/>
    <w:pPr>
      <w:tabs>
        <w:tab w:val="left" w:pos="1134"/>
        <w:tab w:val="right" w:leader="dot" w:pos="8779"/>
      </w:tabs>
      <w:ind w:left="1134" w:hanging="468"/>
      <w:jc w:val="left"/>
    </w:pPr>
    <w:rPr>
      <w:rFonts w:asciiTheme="minorHAnsi" w:hAnsiTheme="minorHAnsi"/>
      <w:smallCaps/>
      <w:sz w:val="20"/>
      <w:szCs w:val="20"/>
    </w:rPr>
  </w:style>
  <w:style w:type="paragraph" w:customStyle="1" w:styleId="Default">
    <w:name w:val="Default"/>
    <w:rsid w:val="00257B51"/>
    <w:pPr>
      <w:autoSpaceDE w:val="0"/>
      <w:autoSpaceDN w:val="0"/>
      <w:adjustRightInd w:val="0"/>
      <w:spacing w:line="240" w:lineRule="auto"/>
    </w:pPr>
    <w:rPr>
      <w:rFonts w:ascii="Times New Roman" w:hAnsi="Times New Roman" w:cs="Times New Roman"/>
      <w:color w:val="000000"/>
      <w:sz w:val="24"/>
      <w:szCs w:val="24"/>
    </w:rPr>
  </w:style>
  <w:style w:type="paragraph" w:styleId="NormalWeb">
    <w:name w:val="Normal (Web)"/>
    <w:basedOn w:val="Normal"/>
    <w:uiPriority w:val="99"/>
    <w:unhideWhenUsed/>
    <w:rsid w:val="00DB743B"/>
    <w:rPr>
      <w:rFonts w:cs="Times New Roman"/>
      <w:szCs w:val="24"/>
    </w:rPr>
  </w:style>
  <w:style w:type="paragraph" w:styleId="Cabealho">
    <w:name w:val="header"/>
    <w:basedOn w:val="Normal"/>
    <w:link w:val="CabealhoChar"/>
    <w:uiPriority w:val="99"/>
    <w:unhideWhenUsed/>
    <w:rsid w:val="002934C0"/>
    <w:pPr>
      <w:tabs>
        <w:tab w:val="center" w:pos="4252"/>
        <w:tab w:val="right" w:pos="8504"/>
      </w:tabs>
      <w:spacing w:line="240" w:lineRule="auto"/>
    </w:pPr>
  </w:style>
  <w:style w:type="character" w:customStyle="1" w:styleId="CabealhoChar">
    <w:name w:val="Cabeçalho Char"/>
    <w:basedOn w:val="Fontepargpadro"/>
    <w:link w:val="Cabealho"/>
    <w:uiPriority w:val="99"/>
    <w:rsid w:val="002934C0"/>
    <w:rPr>
      <w:rFonts w:ascii="Times New Roman" w:hAnsi="Times New Roman"/>
      <w:sz w:val="24"/>
    </w:rPr>
  </w:style>
  <w:style w:type="paragraph" w:styleId="Rodap">
    <w:name w:val="footer"/>
    <w:basedOn w:val="Normal"/>
    <w:link w:val="RodapChar"/>
    <w:uiPriority w:val="99"/>
    <w:unhideWhenUsed/>
    <w:rsid w:val="002934C0"/>
    <w:pPr>
      <w:tabs>
        <w:tab w:val="center" w:pos="4252"/>
        <w:tab w:val="right" w:pos="8504"/>
      </w:tabs>
      <w:spacing w:line="240" w:lineRule="auto"/>
    </w:pPr>
  </w:style>
  <w:style w:type="character" w:customStyle="1" w:styleId="RodapChar">
    <w:name w:val="Rodapé Char"/>
    <w:basedOn w:val="Fontepargpadro"/>
    <w:link w:val="Rodap"/>
    <w:uiPriority w:val="99"/>
    <w:rsid w:val="002934C0"/>
    <w:rPr>
      <w:rFonts w:ascii="Times New Roman" w:hAnsi="Times New Roman"/>
      <w:sz w:val="24"/>
    </w:rPr>
  </w:style>
  <w:style w:type="paragraph" w:customStyle="1" w:styleId="western1">
    <w:name w:val="western1"/>
    <w:basedOn w:val="Normal"/>
    <w:rsid w:val="002934C0"/>
    <w:pPr>
      <w:spacing w:before="100" w:beforeAutospacing="1" w:line="276" w:lineRule="auto"/>
      <w:ind w:firstLine="0"/>
      <w:jc w:val="left"/>
    </w:pPr>
    <w:rPr>
      <w:rFonts w:ascii="Calibri" w:eastAsia="Times New Roman" w:hAnsi="Calibri" w:cs="Calibri"/>
      <w:color w:val="00000A"/>
      <w:sz w:val="22"/>
    </w:rPr>
  </w:style>
  <w:style w:type="paragraph" w:customStyle="1" w:styleId="western">
    <w:name w:val="western"/>
    <w:basedOn w:val="Normal"/>
    <w:rsid w:val="00AA196B"/>
    <w:pPr>
      <w:spacing w:before="100" w:beforeAutospacing="1" w:after="119" w:line="276" w:lineRule="auto"/>
      <w:ind w:firstLine="0"/>
      <w:jc w:val="left"/>
    </w:pPr>
    <w:rPr>
      <w:rFonts w:ascii="Calibri" w:eastAsia="Times New Roman" w:hAnsi="Calibri" w:cs="Calibri"/>
      <w:color w:val="00000A"/>
      <w:sz w:val="22"/>
    </w:rPr>
  </w:style>
  <w:style w:type="paragraph" w:styleId="ndicedeilustraes">
    <w:name w:val="table of figures"/>
    <w:basedOn w:val="Normal"/>
    <w:next w:val="Normal"/>
    <w:uiPriority w:val="99"/>
    <w:unhideWhenUsed/>
    <w:rsid w:val="00811443"/>
  </w:style>
  <w:style w:type="paragraph" w:customStyle="1" w:styleId="Legenda1">
    <w:name w:val="Legenda1"/>
    <w:basedOn w:val="Normal"/>
    <w:rsid w:val="00680804"/>
    <w:pPr>
      <w:widowControl w:val="0"/>
      <w:suppressLineNumbers/>
      <w:suppressAutoHyphens/>
      <w:spacing w:before="120" w:after="120" w:line="240" w:lineRule="auto"/>
      <w:ind w:firstLine="0"/>
      <w:jc w:val="left"/>
    </w:pPr>
    <w:rPr>
      <w:rFonts w:eastAsia="Droid Sans Fallback" w:cs="Lohit Hindi"/>
      <w:i/>
      <w:iCs/>
      <w:kern w:val="1"/>
      <w:szCs w:val="24"/>
      <w:lang w:eastAsia="zh-CN" w:bidi="hi-IN"/>
    </w:rPr>
  </w:style>
  <w:style w:type="paragraph" w:customStyle="1" w:styleId="Contedodatabela">
    <w:name w:val="Conteúdo da tabela"/>
    <w:basedOn w:val="Normal"/>
    <w:rsid w:val="00680804"/>
    <w:pPr>
      <w:widowControl w:val="0"/>
      <w:suppressLineNumbers/>
      <w:suppressAutoHyphens/>
      <w:spacing w:line="240" w:lineRule="auto"/>
      <w:ind w:firstLine="0"/>
      <w:jc w:val="left"/>
    </w:pPr>
    <w:rPr>
      <w:rFonts w:eastAsia="Droid Sans Fallback" w:cs="Lohit Hindi"/>
      <w:kern w:val="1"/>
      <w:szCs w:val="24"/>
      <w:lang w:eastAsia="zh-CN" w:bidi="hi-IN"/>
    </w:rPr>
  </w:style>
  <w:style w:type="paragraph" w:styleId="Reviso">
    <w:name w:val="Revision"/>
    <w:hidden/>
    <w:uiPriority w:val="99"/>
    <w:semiHidden/>
    <w:rsid w:val="00404BA5"/>
    <w:pPr>
      <w:spacing w:line="240" w:lineRule="auto"/>
    </w:pPr>
    <w:rPr>
      <w:rFonts w:ascii="Times New Roman" w:hAnsi="Times New Roman"/>
      <w:sz w:val="24"/>
    </w:rPr>
  </w:style>
  <w:style w:type="character" w:customStyle="1" w:styleId="vol-info">
    <w:name w:val="vol-info"/>
    <w:basedOn w:val="Fontepargpadro"/>
    <w:rsid w:val="000A1A58"/>
  </w:style>
  <w:style w:type="character" w:customStyle="1" w:styleId="copyright-year">
    <w:name w:val="copyright-year"/>
    <w:basedOn w:val="Fontepargpadro"/>
    <w:rsid w:val="000A1A58"/>
  </w:style>
  <w:style w:type="paragraph" w:styleId="Bibliografia">
    <w:name w:val="Bibliography"/>
    <w:basedOn w:val="Normal"/>
    <w:next w:val="Normal"/>
    <w:unhideWhenUsed/>
    <w:rsid w:val="00814DF5"/>
    <w:pPr>
      <w:ind w:firstLine="851"/>
    </w:pPr>
    <w:rPr>
      <w:rFonts w:eastAsia="Arial" w:cs="Times New Roman"/>
      <w:color w:val="000000"/>
    </w:rPr>
  </w:style>
  <w:style w:type="table" w:customStyle="1" w:styleId="Tabelacomgrade1">
    <w:name w:val="Tabela com grade1"/>
    <w:basedOn w:val="Tabelanormal"/>
    <w:next w:val="Tabelacomgrade"/>
    <w:uiPriority w:val="59"/>
    <w:rsid w:val="00F01914"/>
    <w:pPr>
      <w:spacing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ade2">
    <w:name w:val="Tabela com grade2"/>
    <w:basedOn w:val="Tabelanormal"/>
    <w:next w:val="Tabelacomgrade"/>
    <w:uiPriority w:val="59"/>
    <w:rsid w:val="003D6CD0"/>
    <w:pPr>
      <w:spacing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har">
    <w:name w:val="Título 3 Char"/>
    <w:basedOn w:val="Fontepargpadro"/>
    <w:link w:val="Ttulo3"/>
    <w:uiPriority w:val="9"/>
    <w:rsid w:val="00A8183B"/>
    <w:rPr>
      <w:rFonts w:asciiTheme="majorHAnsi" w:eastAsiaTheme="majorEastAsia" w:hAnsiTheme="majorHAnsi" w:cstheme="majorBidi"/>
      <w:b/>
      <w:bCs/>
      <w:sz w:val="24"/>
    </w:rPr>
  </w:style>
  <w:style w:type="character" w:customStyle="1" w:styleId="authoreditorlist">
    <w:name w:val="authoreditorlist"/>
    <w:basedOn w:val="Fontepargpadro"/>
    <w:rsid w:val="004D191E"/>
  </w:style>
  <w:style w:type="character" w:styleId="HiperlinkVisitado">
    <w:name w:val="FollowedHyperlink"/>
    <w:basedOn w:val="Fontepargpadro"/>
    <w:uiPriority w:val="99"/>
    <w:semiHidden/>
    <w:unhideWhenUsed/>
    <w:rsid w:val="00CD252D"/>
    <w:rPr>
      <w:color w:val="800080" w:themeColor="followedHyperlink"/>
      <w:u w:val="single"/>
    </w:rPr>
  </w:style>
  <w:style w:type="paragraph" w:styleId="Sumrio3">
    <w:name w:val="toc 3"/>
    <w:basedOn w:val="Normal"/>
    <w:next w:val="Normal"/>
    <w:autoRedefine/>
    <w:uiPriority w:val="39"/>
    <w:unhideWhenUsed/>
    <w:qFormat/>
    <w:rsid w:val="00FB10AB"/>
    <w:pPr>
      <w:ind w:left="480"/>
      <w:jc w:val="left"/>
    </w:pPr>
    <w:rPr>
      <w:rFonts w:asciiTheme="minorHAnsi" w:hAnsiTheme="minorHAnsi"/>
      <w:i/>
      <w:iCs/>
      <w:sz w:val="20"/>
      <w:szCs w:val="20"/>
    </w:rPr>
  </w:style>
  <w:style w:type="paragraph" w:styleId="Sumrio9">
    <w:name w:val="toc 9"/>
    <w:basedOn w:val="Normal"/>
    <w:next w:val="Normal"/>
    <w:autoRedefine/>
    <w:uiPriority w:val="39"/>
    <w:unhideWhenUsed/>
    <w:rsid w:val="00D25FF7"/>
    <w:pPr>
      <w:ind w:left="1920"/>
      <w:jc w:val="left"/>
    </w:pPr>
    <w:rPr>
      <w:rFonts w:asciiTheme="minorHAnsi" w:hAnsiTheme="minorHAnsi"/>
      <w:sz w:val="18"/>
      <w:szCs w:val="18"/>
    </w:rPr>
  </w:style>
  <w:style w:type="paragraph" w:styleId="Sumrio4">
    <w:name w:val="toc 4"/>
    <w:basedOn w:val="Normal"/>
    <w:next w:val="Normal"/>
    <w:autoRedefine/>
    <w:uiPriority w:val="39"/>
    <w:unhideWhenUsed/>
    <w:rsid w:val="0045466F"/>
    <w:pPr>
      <w:ind w:left="720"/>
      <w:jc w:val="left"/>
    </w:pPr>
    <w:rPr>
      <w:rFonts w:asciiTheme="minorHAnsi" w:hAnsiTheme="minorHAnsi"/>
      <w:sz w:val="18"/>
      <w:szCs w:val="18"/>
    </w:rPr>
  </w:style>
  <w:style w:type="paragraph" w:styleId="Sumrio5">
    <w:name w:val="toc 5"/>
    <w:basedOn w:val="Normal"/>
    <w:next w:val="Normal"/>
    <w:autoRedefine/>
    <w:uiPriority w:val="39"/>
    <w:unhideWhenUsed/>
    <w:rsid w:val="0045466F"/>
    <w:pPr>
      <w:ind w:left="960"/>
      <w:jc w:val="left"/>
    </w:pPr>
    <w:rPr>
      <w:rFonts w:asciiTheme="minorHAnsi" w:hAnsiTheme="minorHAnsi"/>
      <w:sz w:val="18"/>
      <w:szCs w:val="18"/>
    </w:rPr>
  </w:style>
  <w:style w:type="paragraph" w:styleId="Sumrio6">
    <w:name w:val="toc 6"/>
    <w:basedOn w:val="Normal"/>
    <w:next w:val="Normal"/>
    <w:autoRedefine/>
    <w:uiPriority w:val="39"/>
    <w:unhideWhenUsed/>
    <w:rsid w:val="0045466F"/>
    <w:pPr>
      <w:ind w:left="1200"/>
      <w:jc w:val="left"/>
    </w:pPr>
    <w:rPr>
      <w:rFonts w:asciiTheme="minorHAnsi" w:hAnsiTheme="minorHAnsi"/>
      <w:sz w:val="18"/>
      <w:szCs w:val="18"/>
    </w:rPr>
  </w:style>
  <w:style w:type="paragraph" w:styleId="Sumrio7">
    <w:name w:val="toc 7"/>
    <w:basedOn w:val="Normal"/>
    <w:next w:val="Normal"/>
    <w:autoRedefine/>
    <w:uiPriority w:val="39"/>
    <w:unhideWhenUsed/>
    <w:rsid w:val="0045466F"/>
    <w:pPr>
      <w:ind w:left="1440"/>
      <w:jc w:val="left"/>
    </w:pPr>
    <w:rPr>
      <w:rFonts w:asciiTheme="minorHAnsi" w:hAnsiTheme="minorHAnsi"/>
      <w:sz w:val="18"/>
      <w:szCs w:val="18"/>
    </w:rPr>
  </w:style>
  <w:style w:type="paragraph" w:styleId="Sumrio8">
    <w:name w:val="toc 8"/>
    <w:basedOn w:val="Normal"/>
    <w:next w:val="Normal"/>
    <w:autoRedefine/>
    <w:uiPriority w:val="39"/>
    <w:unhideWhenUsed/>
    <w:rsid w:val="0045466F"/>
    <w:pPr>
      <w:ind w:left="1680"/>
      <w:jc w:val="left"/>
    </w:pPr>
    <w:rPr>
      <w:rFonts w:asciiTheme="minorHAnsi" w:hAnsiTheme="minorHAnsi"/>
      <w:sz w:val="18"/>
      <w:szCs w:val="18"/>
    </w:rPr>
  </w:style>
  <w:style w:type="character" w:customStyle="1" w:styleId="Ttulo4Char">
    <w:name w:val="Título 4 Char"/>
    <w:basedOn w:val="Fontepargpadro"/>
    <w:link w:val="Ttulo4"/>
    <w:uiPriority w:val="9"/>
    <w:semiHidden/>
    <w:rsid w:val="00C748D8"/>
    <w:rPr>
      <w:rFonts w:asciiTheme="majorHAnsi" w:eastAsiaTheme="majorEastAsia" w:hAnsiTheme="majorHAnsi" w:cstheme="majorBidi"/>
      <w:b/>
      <w:bCs/>
      <w:i/>
      <w:iCs/>
      <w:color w:val="4F81BD" w:themeColor="accent1"/>
      <w:sz w:val="24"/>
    </w:rPr>
  </w:style>
  <w:style w:type="character" w:customStyle="1" w:styleId="Ttulo5Char">
    <w:name w:val="Título 5 Char"/>
    <w:basedOn w:val="Fontepargpadro"/>
    <w:link w:val="Ttulo5"/>
    <w:uiPriority w:val="9"/>
    <w:semiHidden/>
    <w:rsid w:val="00C748D8"/>
    <w:rPr>
      <w:rFonts w:asciiTheme="majorHAnsi" w:eastAsiaTheme="majorEastAsia" w:hAnsiTheme="majorHAnsi" w:cstheme="majorBidi"/>
      <w:color w:val="243F60" w:themeColor="accent1" w:themeShade="7F"/>
      <w:sz w:val="24"/>
    </w:rPr>
  </w:style>
  <w:style w:type="character" w:customStyle="1" w:styleId="Ttulo6Char">
    <w:name w:val="Título 6 Char"/>
    <w:basedOn w:val="Fontepargpadro"/>
    <w:link w:val="Ttulo6"/>
    <w:uiPriority w:val="9"/>
    <w:semiHidden/>
    <w:rsid w:val="00C748D8"/>
    <w:rPr>
      <w:rFonts w:asciiTheme="majorHAnsi" w:eastAsiaTheme="majorEastAsia" w:hAnsiTheme="majorHAnsi" w:cstheme="majorBidi"/>
      <w:i/>
      <w:iCs/>
      <w:color w:val="243F60" w:themeColor="accent1" w:themeShade="7F"/>
      <w:sz w:val="24"/>
    </w:rPr>
  </w:style>
  <w:style w:type="paragraph" w:styleId="Textodenotadefim">
    <w:name w:val="endnote text"/>
    <w:basedOn w:val="Normal"/>
    <w:link w:val="TextodenotadefimChar"/>
    <w:uiPriority w:val="99"/>
    <w:semiHidden/>
    <w:unhideWhenUsed/>
    <w:rsid w:val="00774903"/>
    <w:pPr>
      <w:spacing w:line="240" w:lineRule="auto"/>
    </w:pPr>
    <w:rPr>
      <w:sz w:val="20"/>
      <w:szCs w:val="20"/>
    </w:rPr>
  </w:style>
  <w:style w:type="character" w:customStyle="1" w:styleId="TextodenotadefimChar">
    <w:name w:val="Texto de nota de fim Char"/>
    <w:basedOn w:val="Fontepargpadro"/>
    <w:link w:val="Textodenotadefim"/>
    <w:uiPriority w:val="99"/>
    <w:semiHidden/>
    <w:rsid w:val="00774903"/>
    <w:rPr>
      <w:rFonts w:ascii="Times New Roman" w:hAnsi="Times New Roman"/>
      <w:sz w:val="20"/>
      <w:szCs w:val="20"/>
    </w:rPr>
  </w:style>
  <w:style w:type="character" w:styleId="Refdenotadefim">
    <w:name w:val="endnote reference"/>
    <w:basedOn w:val="Fontepargpadro"/>
    <w:uiPriority w:val="99"/>
    <w:semiHidden/>
    <w:unhideWhenUsed/>
    <w:rsid w:val="00774903"/>
    <w:rPr>
      <w:vertAlign w:val="superscript"/>
    </w:rPr>
  </w:style>
</w:styles>
</file>

<file path=word/webSettings.xml><?xml version="1.0" encoding="utf-8"?>
<w:webSettings xmlns:r="http://schemas.openxmlformats.org/officeDocument/2006/relationships" xmlns:w="http://schemas.openxmlformats.org/wordprocessingml/2006/main">
  <w:divs>
    <w:div w:id="24646907">
      <w:bodyDiv w:val="1"/>
      <w:marLeft w:val="0"/>
      <w:marRight w:val="0"/>
      <w:marTop w:val="0"/>
      <w:marBottom w:val="0"/>
      <w:divBdr>
        <w:top w:val="none" w:sz="0" w:space="0" w:color="auto"/>
        <w:left w:val="none" w:sz="0" w:space="0" w:color="auto"/>
        <w:bottom w:val="none" w:sz="0" w:space="0" w:color="auto"/>
        <w:right w:val="none" w:sz="0" w:space="0" w:color="auto"/>
      </w:divBdr>
    </w:div>
    <w:div w:id="43063299">
      <w:bodyDiv w:val="1"/>
      <w:marLeft w:val="0"/>
      <w:marRight w:val="0"/>
      <w:marTop w:val="0"/>
      <w:marBottom w:val="0"/>
      <w:divBdr>
        <w:top w:val="none" w:sz="0" w:space="0" w:color="auto"/>
        <w:left w:val="none" w:sz="0" w:space="0" w:color="auto"/>
        <w:bottom w:val="none" w:sz="0" w:space="0" w:color="auto"/>
        <w:right w:val="none" w:sz="0" w:space="0" w:color="auto"/>
      </w:divBdr>
    </w:div>
    <w:div w:id="44910681">
      <w:bodyDiv w:val="1"/>
      <w:marLeft w:val="0"/>
      <w:marRight w:val="0"/>
      <w:marTop w:val="0"/>
      <w:marBottom w:val="0"/>
      <w:divBdr>
        <w:top w:val="none" w:sz="0" w:space="0" w:color="auto"/>
        <w:left w:val="none" w:sz="0" w:space="0" w:color="auto"/>
        <w:bottom w:val="none" w:sz="0" w:space="0" w:color="auto"/>
        <w:right w:val="none" w:sz="0" w:space="0" w:color="auto"/>
      </w:divBdr>
    </w:div>
    <w:div w:id="73212626">
      <w:bodyDiv w:val="1"/>
      <w:marLeft w:val="0"/>
      <w:marRight w:val="0"/>
      <w:marTop w:val="0"/>
      <w:marBottom w:val="0"/>
      <w:divBdr>
        <w:top w:val="none" w:sz="0" w:space="0" w:color="auto"/>
        <w:left w:val="none" w:sz="0" w:space="0" w:color="auto"/>
        <w:bottom w:val="none" w:sz="0" w:space="0" w:color="auto"/>
        <w:right w:val="none" w:sz="0" w:space="0" w:color="auto"/>
      </w:divBdr>
    </w:div>
    <w:div w:id="127557081">
      <w:bodyDiv w:val="1"/>
      <w:marLeft w:val="0"/>
      <w:marRight w:val="0"/>
      <w:marTop w:val="0"/>
      <w:marBottom w:val="0"/>
      <w:divBdr>
        <w:top w:val="none" w:sz="0" w:space="0" w:color="auto"/>
        <w:left w:val="none" w:sz="0" w:space="0" w:color="auto"/>
        <w:bottom w:val="none" w:sz="0" w:space="0" w:color="auto"/>
        <w:right w:val="none" w:sz="0" w:space="0" w:color="auto"/>
      </w:divBdr>
    </w:div>
    <w:div w:id="170948060">
      <w:bodyDiv w:val="1"/>
      <w:marLeft w:val="0"/>
      <w:marRight w:val="0"/>
      <w:marTop w:val="0"/>
      <w:marBottom w:val="0"/>
      <w:divBdr>
        <w:top w:val="none" w:sz="0" w:space="0" w:color="auto"/>
        <w:left w:val="none" w:sz="0" w:space="0" w:color="auto"/>
        <w:bottom w:val="none" w:sz="0" w:space="0" w:color="auto"/>
        <w:right w:val="none" w:sz="0" w:space="0" w:color="auto"/>
      </w:divBdr>
    </w:div>
    <w:div w:id="172843785">
      <w:bodyDiv w:val="1"/>
      <w:marLeft w:val="0"/>
      <w:marRight w:val="0"/>
      <w:marTop w:val="0"/>
      <w:marBottom w:val="0"/>
      <w:divBdr>
        <w:top w:val="none" w:sz="0" w:space="0" w:color="auto"/>
        <w:left w:val="none" w:sz="0" w:space="0" w:color="auto"/>
        <w:bottom w:val="none" w:sz="0" w:space="0" w:color="auto"/>
        <w:right w:val="none" w:sz="0" w:space="0" w:color="auto"/>
      </w:divBdr>
    </w:div>
    <w:div w:id="192497626">
      <w:bodyDiv w:val="1"/>
      <w:marLeft w:val="0"/>
      <w:marRight w:val="0"/>
      <w:marTop w:val="0"/>
      <w:marBottom w:val="0"/>
      <w:divBdr>
        <w:top w:val="none" w:sz="0" w:space="0" w:color="auto"/>
        <w:left w:val="none" w:sz="0" w:space="0" w:color="auto"/>
        <w:bottom w:val="none" w:sz="0" w:space="0" w:color="auto"/>
        <w:right w:val="none" w:sz="0" w:space="0" w:color="auto"/>
      </w:divBdr>
    </w:div>
    <w:div w:id="201480338">
      <w:bodyDiv w:val="1"/>
      <w:marLeft w:val="0"/>
      <w:marRight w:val="0"/>
      <w:marTop w:val="0"/>
      <w:marBottom w:val="0"/>
      <w:divBdr>
        <w:top w:val="none" w:sz="0" w:space="0" w:color="auto"/>
        <w:left w:val="none" w:sz="0" w:space="0" w:color="auto"/>
        <w:bottom w:val="none" w:sz="0" w:space="0" w:color="auto"/>
        <w:right w:val="none" w:sz="0" w:space="0" w:color="auto"/>
      </w:divBdr>
    </w:div>
    <w:div w:id="205533444">
      <w:bodyDiv w:val="1"/>
      <w:marLeft w:val="0"/>
      <w:marRight w:val="0"/>
      <w:marTop w:val="0"/>
      <w:marBottom w:val="0"/>
      <w:divBdr>
        <w:top w:val="none" w:sz="0" w:space="0" w:color="auto"/>
        <w:left w:val="none" w:sz="0" w:space="0" w:color="auto"/>
        <w:bottom w:val="none" w:sz="0" w:space="0" w:color="auto"/>
        <w:right w:val="none" w:sz="0" w:space="0" w:color="auto"/>
      </w:divBdr>
    </w:div>
    <w:div w:id="208538824">
      <w:bodyDiv w:val="1"/>
      <w:marLeft w:val="0"/>
      <w:marRight w:val="0"/>
      <w:marTop w:val="0"/>
      <w:marBottom w:val="0"/>
      <w:divBdr>
        <w:top w:val="none" w:sz="0" w:space="0" w:color="auto"/>
        <w:left w:val="none" w:sz="0" w:space="0" w:color="auto"/>
        <w:bottom w:val="none" w:sz="0" w:space="0" w:color="auto"/>
        <w:right w:val="none" w:sz="0" w:space="0" w:color="auto"/>
      </w:divBdr>
    </w:div>
    <w:div w:id="244341552">
      <w:bodyDiv w:val="1"/>
      <w:marLeft w:val="0"/>
      <w:marRight w:val="0"/>
      <w:marTop w:val="0"/>
      <w:marBottom w:val="0"/>
      <w:divBdr>
        <w:top w:val="none" w:sz="0" w:space="0" w:color="auto"/>
        <w:left w:val="none" w:sz="0" w:space="0" w:color="auto"/>
        <w:bottom w:val="none" w:sz="0" w:space="0" w:color="auto"/>
        <w:right w:val="none" w:sz="0" w:space="0" w:color="auto"/>
      </w:divBdr>
    </w:div>
    <w:div w:id="248462542">
      <w:bodyDiv w:val="1"/>
      <w:marLeft w:val="0"/>
      <w:marRight w:val="0"/>
      <w:marTop w:val="0"/>
      <w:marBottom w:val="0"/>
      <w:divBdr>
        <w:top w:val="none" w:sz="0" w:space="0" w:color="auto"/>
        <w:left w:val="none" w:sz="0" w:space="0" w:color="auto"/>
        <w:bottom w:val="none" w:sz="0" w:space="0" w:color="auto"/>
        <w:right w:val="none" w:sz="0" w:space="0" w:color="auto"/>
      </w:divBdr>
    </w:div>
    <w:div w:id="260191153">
      <w:bodyDiv w:val="1"/>
      <w:marLeft w:val="0"/>
      <w:marRight w:val="0"/>
      <w:marTop w:val="0"/>
      <w:marBottom w:val="0"/>
      <w:divBdr>
        <w:top w:val="none" w:sz="0" w:space="0" w:color="auto"/>
        <w:left w:val="none" w:sz="0" w:space="0" w:color="auto"/>
        <w:bottom w:val="none" w:sz="0" w:space="0" w:color="auto"/>
        <w:right w:val="none" w:sz="0" w:space="0" w:color="auto"/>
      </w:divBdr>
    </w:div>
    <w:div w:id="260845449">
      <w:bodyDiv w:val="1"/>
      <w:marLeft w:val="0"/>
      <w:marRight w:val="0"/>
      <w:marTop w:val="0"/>
      <w:marBottom w:val="0"/>
      <w:divBdr>
        <w:top w:val="none" w:sz="0" w:space="0" w:color="auto"/>
        <w:left w:val="none" w:sz="0" w:space="0" w:color="auto"/>
        <w:bottom w:val="none" w:sz="0" w:space="0" w:color="auto"/>
        <w:right w:val="none" w:sz="0" w:space="0" w:color="auto"/>
      </w:divBdr>
    </w:div>
    <w:div w:id="270283722">
      <w:bodyDiv w:val="1"/>
      <w:marLeft w:val="0"/>
      <w:marRight w:val="0"/>
      <w:marTop w:val="0"/>
      <w:marBottom w:val="0"/>
      <w:divBdr>
        <w:top w:val="none" w:sz="0" w:space="0" w:color="auto"/>
        <w:left w:val="none" w:sz="0" w:space="0" w:color="auto"/>
        <w:bottom w:val="none" w:sz="0" w:space="0" w:color="auto"/>
        <w:right w:val="none" w:sz="0" w:space="0" w:color="auto"/>
      </w:divBdr>
    </w:div>
    <w:div w:id="302345709">
      <w:bodyDiv w:val="1"/>
      <w:marLeft w:val="0"/>
      <w:marRight w:val="0"/>
      <w:marTop w:val="0"/>
      <w:marBottom w:val="0"/>
      <w:divBdr>
        <w:top w:val="none" w:sz="0" w:space="0" w:color="auto"/>
        <w:left w:val="none" w:sz="0" w:space="0" w:color="auto"/>
        <w:bottom w:val="none" w:sz="0" w:space="0" w:color="auto"/>
        <w:right w:val="none" w:sz="0" w:space="0" w:color="auto"/>
      </w:divBdr>
      <w:divsChild>
        <w:div w:id="303050311">
          <w:marLeft w:val="0"/>
          <w:marRight w:val="0"/>
          <w:marTop w:val="0"/>
          <w:marBottom w:val="50"/>
          <w:divBdr>
            <w:top w:val="none" w:sz="0" w:space="0" w:color="auto"/>
            <w:left w:val="none" w:sz="0" w:space="0" w:color="auto"/>
            <w:bottom w:val="none" w:sz="0" w:space="0" w:color="auto"/>
            <w:right w:val="none" w:sz="0" w:space="0" w:color="auto"/>
          </w:divBdr>
        </w:div>
        <w:div w:id="526452937">
          <w:marLeft w:val="0"/>
          <w:marRight w:val="0"/>
          <w:marTop w:val="0"/>
          <w:marBottom w:val="50"/>
          <w:divBdr>
            <w:top w:val="none" w:sz="0" w:space="0" w:color="auto"/>
            <w:left w:val="none" w:sz="0" w:space="0" w:color="auto"/>
            <w:bottom w:val="none" w:sz="0" w:space="0" w:color="auto"/>
            <w:right w:val="none" w:sz="0" w:space="0" w:color="auto"/>
          </w:divBdr>
        </w:div>
        <w:div w:id="1814440610">
          <w:marLeft w:val="0"/>
          <w:marRight w:val="0"/>
          <w:marTop w:val="0"/>
          <w:marBottom w:val="50"/>
          <w:divBdr>
            <w:top w:val="none" w:sz="0" w:space="0" w:color="auto"/>
            <w:left w:val="none" w:sz="0" w:space="0" w:color="auto"/>
            <w:bottom w:val="none" w:sz="0" w:space="0" w:color="auto"/>
            <w:right w:val="none" w:sz="0" w:space="0" w:color="auto"/>
          </w:divBdr>
        </w:div>
      </w:divsChild>
    </w:div>
    <w:div w:id="315494872">
      <w:bodyDiv w:val="1"/>
      <w:marLeft w:val="0"/>
      <w:marRight w:val="0"/>
      <w:marTop w:val="0"/>
      <w:marBottom w:val="0"/>
      <w:divBdr>
        <w:top w:val="none" w:sz="0" w:space="0" w:color="auto"/>
        <w:left w:val="none" w:sz="0" w:space="0" w:color="auto"/>
        <w:bottom w:val="none" w:sz="0" w:space="0" w:color="auto"/>
        <w:right w:val="none" w:sz="0" w:space="0" w:color="auto"/>
      </w:divBdr>
    </w:div>
    <w:div w:id="346640397">
      <w:bodyDiv w:val="1"/>
      <w:marLeft w:val="0"/>
      <w:marRight w:val="0"/>
      <w:marTop w:val="0"/>
      <w:marBottom w:val="0"/>
      <w:divBdr>
        <w:top w:val="none" w:sz="0" w:space="0" w:color="auto"/>
        <w:left w:val="none" w:sz="0" w:space="0" w:color="auto"/>
        <w:bottom w:val="none" w:sz="0" w:space="0" w:color="auto"/>
        <w:right w:val="none" w:sz="0" w:space="0" w:color="auto"/>
      </w:divBdr>
    </w:div>
    <w:div w:id="348797128">
      <w:bodyDiv w:val="1"/>
      <w:marLeft w:val="0"/>
      <w:marRight w:val="0"/>
      <w:marTop w:val="0"/>
      <w:marBottom w:val="0"/>
      <w:divBdr>
        <w:top w:val="none" w:sz="0" w:space="0" w:color="auto"/>
        <w:left w:val="none" w:sz="0" w:space="0" w:color="auto"/>
        <w:bottom w:val="none" w:sz="0" w:space="0" w:color="auto"/>
        <w:right w:val="none" w:sz="0" w:space="0" w:color="auto"/>
      </w:divBdr>
    </w:div>
    <w:div w:id="357126738">
      <w:bodyDiv w:val="1"/>
      <w:marLeft w:val="0"/>
      <w:marRight w:val="0"/>
      <w:marTop w:val="0"/>
      <w:marBottom w:val="0"/>
      <w:divBdr>
        <w:top w:val="none" w:sz="0" w:space="0" w:color="auto"/>
        <w:left w:val="none" w:sz="0" w:space="0" w:color="auto"/>
        <w:bottom w:val="none" w:sz="0" w:space="0" w:color="auto"/>
        <w:right w:val="none" w:sz="0" w:space="0" w:color="auto"/>
      </w:divBdr>
    </w:div>
    <w:div w:id="361788471">
      <w:bodyDiv w:val="1"/>
      <w:marLeft w:val="0"/>
      <w:marRight w:val="0"/>
      <w:marTop w:val="0"/>
      <w:marBottom w:val="0"/>
      <w:divBdr>
        <w:top w:val="none" w:sz="0" w:space="0" w:color="auto"/>
        <w:left w:val="none" w:sz="0" w:space="0" w:color="auto"/>
        <w:bottom w:val="none" w:sz="0" w:space="0" w:color="auto"/>
        <w:right w:val="none" w:sz="0" w:space="0" w:color="auto"/>
      </w:divBdr>
    </w:div>
    <w:div w:id="374543450">
      <w:bodyDiv w:val="1"/>
      <w:marLeft w:val="0"/>
      <w:marRight w:val="0"/>
      <w:marTop w:val="0"/>
      <w:marBottom w:val="0"/>
      <w:divBdr>
        <w:top w:val="none" w:sz="0" w:space="0" w:color="auto"/>
        <w:left w:val="none" w:sz="0" w:space="0" w:color="auto"/>
        <w:bottom w:val="none" w:sz="0" w:space="0" w:color="auto"/>
        <w:right w:val="none" w:sz="0" w:space="0" w:color="auto"/>
      </w:divBdr>
    </w:div>
    <w:div w:id="395906893">
      <w:bodyDiv w:val="1"/>
      <w:marLeft w:val="0"/>
      <w:marRight w:val="0"/>
      <w:marTop w:val="0"/>
      <w:marBottom w:val="0"/>
      <w:divBdr>
        <w:top w:val="none" w:sz="0" w:space="0" w:color="auto"/>
        <w:left w:val="none" w:sz="0" w:space="0" w:color="auto"/>
        <w:bottom w:val="none" w:sz="0" w:space="0" w:color="auto"/>
        <w:right w:val="none" w:sz="0" w:space="0" w:color="auto"/>
      </w:divBdr>
    </w:div>
    <w:div w:id="402261764">
      <w:bodyDiv w:val="1"/>
      <w:marLeft w:val="0"/>
      <w:marRight w:val="0"/>
      <w:marTop w:val="0"/>
      <w:marBottom w:val="0"/>
      <w:divBdr>
        <w:top w:val="none" w:sz="0" w:space="0" w:color="auto"/>
        <w:left w:val="none" w:sz="0" w:space="0" w:color="auto"/>
        <w:bottom w:val="none" w:sz="0" w:space="0" w:color="auto"/>
        <w:right w:val="none" w:sz="0" w:space="0" w:color="auto"/>
      </w:divBdr>
    </w:div>
    <w:div w:id="403840742">
      <w:bodyDiv w:val="1"/>
      <w:marLeft w:val="0"/>
      <w:marRight w:val="0"/>
      <w:marTop w:val="0"/>
      <w:marBottom w:val="0"/>
      <w:divBdr>
        <w:top w:val="none" w:sz="0" w:space="0" w:color="auto"/>
        <w:left w:val="none" w:sz="0" w:space="0" w:color="auto"/>
        <w:bottom w:val="none" w:sz="0" w:space="0" w:color="auto"/>
        <w:right w:val="none" w:sz="0" w:space="0" w:color="auto"/>
      </w:divBdr>
    </w:div>
    <w:div w:id="403915519">
      <w:bodyDiv w:val="1"/>
      <w:marLeft w:val="0"/>
      <w:marRight w:val="0"/>
      <w:marTop w:val="0"/>
      <w:marBottom w:val="0"/>
      <w:divBdr>
        <w:top w:val="none" w:sz="0" w:space="0" w:color="auto"/>
        <w:left w:val="none" w:sz="0" w:space="0" w:color="auto"/>
        <w:bottom w:val="none" w:sz="0" w:space="0" w:color="auto"/>
        <w:right w:val="none" w:sz="0" w:space="0" w:color="auto"/>
      </w:divBdr>
    </w:div>
    <w:div w:id="486820811">
      <w:bodyDiv w:val="1"/>
      <w:marLeft w:val="0"/>
      <w:marRight w:val="0"/>
      <w:marTop w:val="0"/>
      <w:marBottom w:val="0"/>
      <w:divBdr>
        <w:top w:val="none" w:sz="0" w:space="0" w:color="auto"/>
        <w:left w:val="none" w:sz="0" w:space="0" w:color="auto"/>
        <w:bottom w:val="none" w:sz="0" w:space="0" w:color="auto"/>
        <w:right w:val="none" w:sz="0" w:space="0" w:color="auto"/>
      </w:divBdr>
    </w:div>
    <w:div w:id="486946173">
      <w:bodyDiv w:val="1"/>
      <w:marLeft w:val="0"/>
      <w:marRight w:val="0"/>
      <w:marTop w:val="0"/>
      <w:marBottom w:val="0"/>
      <w:divBdr>
        <w:top w:val="none" w:sz="0" w:space="0" w:color="auto"/>
        <w:left w:val="none" w:sz="0" w:space="0" w:color="auto"/>
        <w:bottom w:val="none" w:sz="0" w:space="0" w:color="auto"/>
        <w:right w:val="none" w:sz="0" w:space="0" w:color="auto"/>
      </w:divBdr>
    </w:div>
    <w:div w:id="499124177">
      <w:bodyDiv w:val="1"/>
      <w:marLeft w:val="0"/>
      <w:marRight w:val="0"/>
      <w:marTop w:val="0"/>
      <w:marBottom w:val="0"/>
      <w:divBdr>
        <w:top w:val="none" w:sz="0" w:space="0" w:color="auto"/>
        <w:left w:val="none" w:sz="0" w:space="0" w:color="auto"/>
        <w:bottom w:val="none" w:sz="0" w:space="0" w:color="auto"/>
        <w:right w:val="none" w:sz="0" w:space="0" w:color="auto"/>
      </w:divBdr>
    </w:div>
    <w:div w:id="511259419">
      <w:bodyDiv w:val="1"/>
      <w:marLeft w:val="0"/>
      <w:marRight w:val="0"/>
      <w:marTop w:val="0"/>
      <w:marBottom w:val="0"/>
      <w:divBdr>
        <w:top w:val="none" w:sz="0" w:space="0" w:color="auto"/>
        <w:left w:val="none" w:sz="0" w:space="0" w:color="auto"/>
        <w:bottom w:val="none" w:sz="0" w:space="0" w:color="auto"/>
        <w:right w:val="none" w:sz="0" w:space="0" w:color="auto"/>
      </w:divBdr>
    </w:div>
    <w:div w:id="529606749">
      <w:bodyDiv w:val="1"/>
      <w:marLeft w:val="0"/>
      <w:marRight w:val="0"/>
      <w:marTop w:val="0"/>
      <w:marBottom w:val="0"/>
      <w:divBdr>
        <w:top w:val="none" w:sz="0" w:space="0" w:color="auto"/>
        <w:left w:val="none" w:sz="0" w:space="0" w:color="auto"/>
        <w:bottom w:val="none" w:sz="0" w:space="0" w:color="auto"/>
        <w:right w:val="none" w:sz="0" w:space="0" w:color="auto"/>
      </w:divBdr>
    </w:div>
    <w:div w:id="533225787">
      <w:bodyDiv w:val="1"/>
      <w:marLeft w:val="0"/>
      <w:marRight w:val="0"/>
      <w:marTop w:val="0"/>
      <w:marBottom w:val="0"/>
      <w:divBdr>
        <w:top w:val="none" w:sz="0" w:space="0" w:color="auto"/>
        <w:left w:val="none" w:sz="0" w:space="0" w:color="auto"/>
        <w:bottom w:val="none" w:sz="0" w:space="0" w:color="auto"/>
        <w:right w:val="none" w:sz="0" w:space="0" w:color="auto"/>
      </w:divBdr>
    </w:div>
    <w:div w:id="562102709">
      <w:bodyDiv w:val="1"/>
      <w:marLeft w:val="0"/>
      <w:marRight w:val="0"/>
      <w:marTop w:val="0"/>
      <w:marBottom w:val="0"/>
      <w:divBdr>
        <w:top w:val="none" w:sz="0" w:space="0" w:color="auto"/>
        <w:left w:val="none" w:sz="0" w:space="0" w:color="auto"/>
        <w:bottom w:val="none" w:sz="0" w:space="0" w:color="auto"/>
        <w:right w:val="none" w:sz="0" w:space="0" w:color="auto"/>
      </w:divBdr>
    </w:div>
    <w:div w:id="564491735">
      <w:bodyDiv w:val="1"/>
      <w:marLeft w:val="0"/>
      <w:marRight w:val="0"/>
      <w:marTop w:val="0"/>
      <w:marBottom w:val="0"/>
      <w:divBdr>
        <w:top w:val="none" w:sz="0" w:space="0" w:color="auto"/>
        <w:left w:val="none" w:sz="0" w:space="0" w:color="auto"/>
        <w:bottom w:val="none" w:sz="0" w:space="0" w:color="auto"/>
        <w:right w:val="none" w:sz="0" w:space="0" w:color="auto"/>
      </w:divBdr>
    </w:div>
    <w:div w:id="598564024">
      <w:bodyDiv w:val="1"/>
      <w:marLeft w:val="0"/>
      <w:marRight w:val="0"/>
      <w:marTop w:val="0"/>
      <w:marBottom w:val="0"/>
      <w:divBdr>
        <w:top w:val="none" w:sz="0" w:space="0" w:color="auto"/>
        <w:left w:val="none" w:sz="0" w:space="0" w:color="auto"/>
        <w:bottom w:val="none" w:sz="0" w:space="0" w:color="auto"/>
        <w:right w:val="none" w:sz="0" w:space="0" w:color="auto"/>
      </w:divBdr>
    </w:div>
    <w:div w:id="608397570">
      <w:bodyDiv w:val="1"/>
      <w:marLeft w:val="0"/>
      <w:marRight w:val="0"/>
      <w:marTop w:val="0"/>
      <w:marBottom w:val="0"/>
      <w:divBdr>
        <w:top w:val="none" w:sz="0" w:space="0" w:color="auto"/>
        <w:left w:val="none" w:sz="0" w:space="0" w:color="auto"/>
        <w:bottom w:val="none" w:sz="0" w:space="0" w:color="auto"/>
        <w:right w:val="none" w:sz="0" w:space="0" w:color="auto"/>
      </w:divBdr>
    </w:div>
    <w:div w:id="612172041">
      <w:bodyDiv w:val="1"/>
      <w:marLeft w:val="0"/>
      <w:marRight w:val="0"/>
      <w:marTop w:val="0"/>
      <w:marBottom w:val="0"/>
      <w:divBdr>
        <w:top w:val="none" w:sz="0" w:space="0" w:color="auto"/>
        <w:left w:val="none" w:sz="0" w:space="0" w:color="auto"/>
        <w:bottom w:val="none" w:sz="0" w:space="0" w:color="auto"/>
        <w:right w:val="none" w:sz="0" w:space="0" w:color="auto"/>
      </w:divBdr>
    </w:div>
    <w:div w:id="621575915">
      <w:bodyDiv w:val="1"/>
      <w:marLeft w:val="0"/>
      <w:marRight w:val="0"/>
      <w:marTop w:val="0"/>
      <w:marBottom w:val="0"/>
      <w:divBdr>
        <w:top w:val="none" w:sz="0" w:space="0" w:color="auto"/>
        <w:left w:val="none" w:sz="0" w:space="0" w:color="auto"/>
        <w:bottom w:val="none" w:sz="0" w:space="0" w:color="auto"/>
        <w:right w:val="none" w:sz="0" w:space="0" w:color="auto"/>
      </w:divBdr>
    </w:div>
    <w:div w:id="636692058">
      <w:bodyDiv w:val="1"/>
      <w:marLeft w:val="0"/>
      <w:marRight w:val="0"/>
      <w:marTop w:val="0"/>
      <w:marBottom w:val="0"/>
      <w:divBdr>
        <w:top w:val="none" w:sz="0" w:space="0" w:color="auto"/>
        <w:left w:val="none" w:sz="0" w:space="0" w:color="auto"/>
        <w:bottom w:val="none" w:sz="0" w:space="0" w:color="auto"/>
        <w:right w:val="none" w:sz="0" w:space="0" w:color="auto"/>
      </w:divBdr>
    </w:div>
    <w:div w:id="660430610">
      <w:bodyDiv w:val="1"/>
      <w:marLeft w:val="0"/>
      <w:marRight w:val="0"/>
      <w:marTop w:val="0"/>
      <w:marBottom w:val="0"/>
      <w:divBdr>
        <w:top w:val="none" w:sz="0" w:space="0" w:color="auto"/>
        <w:left w:val="none" w:sz="0" w:space="0" w:color="auto"/>
        <w:bottom w:val="none" w:sz="0" w:space="0" w:color="auto"/>
        <w:right w:val="none" w:sz="0" w:space="0" w:color="auto"/>
      </w:divBdr>
    </w:div>
    <w:div w:id="676687961">
      <w:bodyDiv w:val="1"/>
      <w:marLeft w:val="0"/>
      <w:marRight w:val="0"/>
      <w:marTop w:val="0"/>
      <w:marBottom w:val="0"/>
      <w:divBdr>
        <w:top w:val="none" w:sz="0" w:space="0" w:color="auto"/>
        <w:left w:val="none" w:sz="0" w:space="0" w:color="auto"/>
        <w:bottom w:val="none" w:sz="0" w:space="0" w:color="auto"/>
        <w:right w:val="none" w:sz="0" w:space="0" w:color="auto"/>
      </w:divBdr>
    </w:div>
    <w:div w:id="711809468">
      <w:bodyDiv w:val="1"/>
      <w:marLeft w:val="0"/>
      <w:marRight w:val="0"/>
      <w:marTop w:val="0"/>
      <w:marBottom w:val="0"/>
      <w:divBdr>
        <w:top w:val="none" w:sz="0" w:space="0" w:color="auto"/>
        <w:left w:val="none" w:sz="0" w:space="0" w:color="auto"/>
        <w:bottom w:val="none" w:sz="0" w:space="0" w:color="auto"/>
        <w:right w:val="none" w:sz="0" w:space="0" w:color="auto"/>
      </w:divBdr>
    </w:div>
    <w:div w:id="714743085">
      <w:bodyDiv w:val="1"/>
      <w:marLeft w:val="0"/>
      <w:marRight w:val="0"/>
      <w:marTop w:val="0"/>
      <w:marBottom w:val="0"/>
      <w:divBdr>
        <w:top w:val="none" w:sz="0" w:space="0" w:color="auto"/>
        <w:left w:val="none" w:sz="0" w:space="0" w:color="auto"/>
        <w:bottom w:val="none" w:sz="0" w:space="0" w:color="auto"/>
        <w:right w:val="none" w:sz="0" w:space="0" w:color="auto"/>
      </w:divBdr>
    </w:div>
    <w:div w:id="724763817">
      <w:bodyDiv w:val="1"/>
      <w:marLeft w:val="0"/>
      <w:marRight w:val="0"/>
      <w:marTop w:val="0"/>
      <w:marBottom w:val="0"/>
      <w:divBdr>
        <w:top w:val="none" w:sz="0" w:space="0" w:color="auto"/>
        <w:left w:val="none" w:sz="0" w:space="0" w:color="auto"/>
        <w:bottom w:val="none" w:sz="0" w:space="0" w:color="auto"/>
        <w:right w:val="none" w:sz="0" w:space="0" w:color="auto"/>
      </w:divBdr>
    </w:div>
    <w:div w:id="733090212">
      <w:bodyDiv w:val="1"/>
      <w:marLeft w:val="0"/>
      <w:marRight w:val="0"/>
      <w:marTop w:val="0"/>
      <w:marBottom w:val="0"/>
      <w:divBdr>
        <w:top w:val="none" w:sz="0" w:space="0" w:color="auto"/>
        <w:left w:val="none" w:sz="0" w:space="0" w:color="auto"/>
        <w:bottom w:val="none" w:sz="0" w:space="0" w:color="auto"/>
        <w:right w:val="none" w:sz="0" w:space="0" w:color="auto"/>
      </w:divBdr>
    </w:div>
    <w:div w:id="758404732">
      <w:bodyDiv w:val="1"/>
      <w:marLeft w:val="0"/>
      <w:marRight w:val="0"/>
      <w:marTop w:val="0"/>
      <w:marBottom w:val="0"/>
      <w:divBdr>
        <w:top w:val="none" w:sz="0" w:space="0" w:color="auto"/>
        <w:left w:val="none" w:sz="0" w:space="0" w:color="auto"/>
        <w:bottom w:val="none" w:sz="0" w:space="0" w:color="auto"/>
        <w:right w:val="none" w:sz="0" w:space="0" w:color="auto"/>
      </w:divBdr>
    </w:div>
    <w:div w:id="784496706">
      <w:bodyDiv w:val="1"/>
      <w:marLeft w:val="0"/>
      <w:marRight w:val="0"/>
      <w:marTop w:val="0"/>
      <w:marBottom w:val="0"/>
      <w:divBdr>
        <w:top w:val="none" w:sz="0" w:space="0" w:color="auto"/>
        <w:left w:val="none" w:sz="0" w:space="0" w:color="auto"/>
        <w:bottom w:val="none" w:sz="0" w:space="0" w:color="auto"/>
        <w:right w:val="none" w:sz="0" w:space="0" w:color="auto"/>
      </w:divBdr>
    </w:div>
    <w:div w:id="785152498">
      <w:bodyDiv w:val="1"/>
      <w:marLeft w:val="0"/>
      <w:marRight w:val="0"/>
      <w:marTop w:val="0"/>
      <w:marBottom w:val="0"/>
      <w:divBdr>
        <w:top w:val="none" w:sz="0" w:space="0" w:color="auto"/>
        <w:left w:val="none" w:sz="0" w:space="0" w:color="auto"/>
        <w:bottom w:val="none" w:sz="0" w:space="0" w:color="auto"/>
        <w:right w:val="none" w:sz="0" w:space="0" w:color="auto"/>
      </w:divBdr>
    </w:div>
    <w:div w:id="795761899">
      <w:bodyDiv w:val="1"/>
      <w:marLeft w:val="0"/>
      <w:marRight w:val="0"/>
      <w:marTop w:val="0"/>
      <w:marBottom w:val="0"/>
      <w:divBdr>
        <w:top w:val="none" w:sz="0" w:space="0" w:color="auto"/>
        <w:left w:val="none" w:sz="0" w:space="0" w:color="auto"/>
        <w:bottom w:val="none" w:sz="0" w:space="0" w:color="auto"/>
        <w:right w:val="none" w:sz="0" w:space="0" w:color="auto"/>
      </w:divBdr>
    </w:div>
    <w:div w:id="807011158">
      <w:bodyDiv w:val="1"/>
      <w:marLeft w:val="0"/>
      <w:marRight w:val="0"/>
      <w:marTop w:val="0"/>
      <w:marBottom w:val="0"/>
      <w:divBdr>
        <w:top w:val="none" w:sz="0" w:space="0" w:color="auto"/>
        <w:left w:val="none" w:sz="0" w:space="0" w:color="auto"/>
        <w:bottom w:val="none" w:sz="0" w:space="0" w:color="auto"/>
        <w:right w:val="none" w:sz="0" w:space="0" w:color="auto"/>
      </w:divBdr>
    </w:div>
    <w:div w:id="809052712">
      <w:bodyDiv w:val="1"/>
      <w:marLeft w:val="0"/>
      <w:marRight w:val="0"/>
      <w:marTop w:val="0"/>
      <w:marBottom w:val="0"/>
      <w:divBdr>
        <w:top w:val="none" w:sz="0" w:space="0" w:color="auto"/>
        <w:left w:val="none" w:sz="0" w:space="0" w:color="auto"/>
        <w:bottom w:val="none" w:sz="0" w:space="0" w:color="auto"/>
        <w:right w:val="none" w:sz="0" w:space="0" w:color="auto"/>
      </w:divBdr>
    </w:div>
    <w:div w:id="827671695">
      <w:bodyDiv w:val="1"/>
      <w:marLeft w:val="0"/>
      <w:marRight w:val="0"/>
      <w:marTop w:val="0"/>
      <w:marBottom w:val="0"/>
      <w:divBdr>
        <w:top w:val="none" w:sz="0" w:space="0" w:color="auto"/>
        <w:left w:val="none" w:sz="0" w:space="0" w:color="auto"/>
        <w:bottom w:val="none" w:sz="0" w:space="0" w:color="auto"/>
        <w:right w:val="none" w:sz="0" w:space="0" w:color="auto"/>
      </w:divBdr>
    </w:div>
    <w:div w:id="835877370">
      <w:bodyDiv w:val="1"/>
      <w:marLeft w:val="0"/>
      <w:marRight w:val="0"/>
      <w:marTop w:val="0"/>
      <w:marBottom w:val="0"/>
      <w:divBdr>
        <w:top w:val="none" w:sz="0" w:space="0" w:color="auto"/>
        <w:left w:val="none" w:sz="0" w:space="0" w:color="auto"/>
        <w:bottom w:val="none" w:sz="0" w:space="0" w:color="auto"/>
        <w:right w:val="none" w:sz="0" w:space="0" w:color="auto"/>
      </w:divBdr>
    </w:div>
    <w:div w:id="891691214">
      <w:bodyDiv w:val="1"/>
      <w:marLeft w:val="0"/>
      <w:marRight w:val="0"/>
      <w:marTop w:val="0"/>
      <w:marBottom w:val="0"/>
      <w:divBdr>
        <w:top w:val="none" w:sz="0" w:space="0" w:color="auto"/>
        <w:left w:val="none" w:sz="0" w:space="0" w:color="auto"/>
        <w:bottom w:val="none" w:sz="0" w:space="0" w:color="auto"/>
        <w:right w:val="none" w:sz="0" w:space="0" w:color="auto"/>
      </w:divBdr>
    </w:div>
    <w:div w:id="893850832">
      <w:bodyDiv w:val="1"/>
      <w:marLeft w:val="0"/>
      <w:marRight w:val="0"/>
      <w:marTop w:val="0"/>
      <w:marBottom w:val="0"/>
      <w:divBdr>
        <w:top w:val="none" w:sz="0" w:space="0" w:color="auto"/>
        <w:left w:val="none" w:sz="0" w:space="0" w:color="auto"/>
        <w:bottom w:val="none" w:sz="0" w:space="0" w:color="auto"/>
        <w:right w:val="none" w:sz="0" w:space="0" w:color="auto"/>
      </w:divBdr>
    </w:div>
    <w:div w:id="894511726">
      <w:bodyDiv w:val="1"/>
      <w:marLeft w:val="0"/>
      <w:marRight w:val="0"/>
      <w:marTop w:val="0"/>
      <w:marBottom w:val="0"/>
      <w:divBdr>
        <w:top w:val="none" w:sz="0" w:space="0" w:color="auto"/>
        <w:left w:val="none" w:sz="0" w:space="0" w:color="auto"/>
        <w:bottom w:val="none" w:sz="0" w:space="0" w:color="auto"/>
        <w:right w:val="none" w:sz="0" w:space="0" w:color="auto"/>
      </w:divBdr>
    </w:div>
    <w:div w:id="897084936">
      <w:bodyDiv w:val="1"/>
      <w:marLeft w:val="0"/>
      <w:marRight w:val="0"/>
      <w:marTop w:val="0"/>
      <w:marBottom w:val="0"/>
      <w:divBdr>
        <w:top w:val="none" w:sz="0" w:space="0" w:color="auto"/>
        <w:left w:val="none" w:sz="0" w:space="0" w:color="auto"/>
        <w:bottom w:val="none" w:sz="0" w:space="0" w:color="auto"/>
        <w:right w:val="none" w:sz="0" w:space="0" w:color="auto"/>
      </w:divBdr>
    </w:div>
    <w:div w:id="902563318">
      <w:bodyDiv w:val="1"/>
      <w:marLeft w:val="0"/>
      <w:marRight w:val="0"/>
      <w:marTop w:val="0"/>
      <w:marBottom w:val="0"/>
      <w:divBdr>
        <w:top w:val="none" w:sz="0" w:space="0" w:color="auto"/>
        <w:left w:val="none" w:sz="0" w:space="0" w:color="auto"/>
        <w:bottom w:val="none" w:sz="0" w:space="0" w:color="auto"/>
        <w:right w:val="none" w:sz="0" w:space="0" w:color="auto"/>
      </w:divBdr>
    </w:div>
    <w:div w:id="954169799">
      <w:bodyDiv w:val="1"/>
      <w:marLeft w:val="0"/>
      <w:marRight w:val="0"/>
      <w:marTop w:val="0"/>
      <w:marBottom w:val="0"/>
      <w:divBdr>
        <w:top w:val="none" w:sz="0" w:space="0" w:color="auto"/>
        <w:left w:val="none" w:sz="0" w:space="0" w:color="auto"/>
        <w:bottom w:val="none" w:sz="0" w:space="0" w:color="auto"/>
        <w:right w:val="none" w:sz="0" w:space="0" w:color="auto"/>
      </w:divBdr>
    </w:div>
    <w:div w:id="1003779700">
      <w:bodyDiv w:val="1"/>
      <w:marLeft w:val="0"/>
      <w:marRight w:val="0"/>
      <w:marTop w:val="0"/>
      <w:marBottom w:val="0"/>
      <w:divBdr>
        <w:top w:val="none" w:sz="0" w:space="0" w:color="auto"/>
        <w:left w:val="none" w:sz="0" w:space="0" w:color="auto"/>
        <w:bottom w:val="none" w:sz="0" w:space="0" w:color="auto"/>
        <w:right w:val="none" w:sz="0" w:space="0" w:color="auto"/>
      </w:divBdr>
    </w:div>
    <w:div w:id="1013069964">
      <w:bodyDiv w:val="1"/>
      <w:marLeft w:val="0"/>
      <w:marRight w:val="0"/>
      <w:marTop w:val="0"/>
      <w:marBottom w:val="0"/>
      <w:divBdr>
        <w:top w:val="none" w:sz="0" w:space="0" w:color="auto"/>
        <w:left w:val="none" w:sz="0" w:space="0" w:color="auto"/>
        <w:bottom w:val="none" w:sz="0" w:space="0" w:color="auto"/>
        <w:right w:val="none" w:sz="0" w:space="0" w:color="auto"/>
      </w:divBdr>
    </w:div>
    <w:div w:id="1017345572">
      <w:bodyDiv w:val="1"/>
      <w:marLeft w:val="0"/>
      <w:marRight w:val="0"/>
      <w:marTop w:val="0"/>
      <w:marBottom w:val="0"/>
      <w:divBdr>
        <w:top w:val="none" w:sz="0" w:space="0" w:color="auto"/>
        <w:left w:val="none" w:sz="0" w:space="0" w:color="auto"/>
        <w:bottom w:val="none" w:sz="0" w:space="0" w:color="auto"/>
        <w:right w:val="none" w:sz="0" w:space="0" w:color="auto"/>
      </w:divBdr>
    </w:div>
    <w:div w:id="1018383897">
      <w:bodyDiv w:val="1"/>
      <w:marLeft w:val="0"/>
      <w:marRight w:val="0"/>
      <w:marTop w:val="0"/>
      <w:marBottom w:val="0"/>
      <w:divBdr>
        <w:top w:val="none" w:sz="0" w:space="0" w:color="auto"/>
        <w:left w:val="none" w:sz="0" w:space="0" w:color="auto"/>
        <w:bottom w:val="none" w:sz="0" w:space="0" w:color="auto"/>
        <w:right w:val="none" w:sz="0" w:space="0" w:color="auto"/>
      </w:divBdr>
      <w:divsChild>
        <w:div w:id="239944601">
          <w:marLeft w:val="1166"/>
          <w:marRight w:val="0"/>
          <w:marTop w:val="86"/>
          <w:marBottom w:val="0"/>
          <w:divBdr>
            <w:top w:val="none" w:sz="0" w:space="0" w:color="auto"/>
            <w:left w:val="none" w:sz="0" w:space="0" w:color="auto"/>
            <w:bottom w:val="none" w:sz="0" w:space="0" w:color="auto"/>
            <w:right w:val="none" w:sz="0" w:space="0" w:color="auto"/>
          </w:divBdr>
        </w:div>
        <w:div w:id="447697393">
          <w:marLeft w:val="547"/>
          <w:marRight w:val="0"/>
          <w:marTop w:val="96"/>
          <w:marBottom w:val="0"/>
          <w:divBdr>
            <w:top w:val="none" w:sz="0" w:space="0" w:color="auto"/>
            <w:left w:val="none" w:sz="0" w:space="0" w:color="auto"/>
            <w:bottom w:val="none" w:sz="0" w:space="0" w:color="auto"/>
            <w:right w:val="none" w:sz="0" w:space="0" w:color="auto"/>
          </w:divBdr>
        </w:div>
        <w:div w:id="547301556">
          <w:marLeft w:val="547"/>
          <w:marRight w:val="0"/>
          <w:marTop w:val="96"/>
          <w:marBottom w:val="0"/>
          <w:divBdr>
            <w:top w:val="none" w:sz="0" w:space="0" w:color="auto"/>
            <w:left w:val="none" w:sz="0" w:space="0" w:color="auto"/>
            <w:bottom w:val="none" w:sz="0" w:space="0" w:color="auto"/>
            <w:right w:val="none" w:sz="0" w:space="0" w:color="auto"/>
          </w:divBdr>
        </w:div>
        <w:div w:id="583610889">
          <w:marLeft w:val="1166"/>
          <w:marRight w:val="0"/>
          <w:marTop w:val="86"/>
          <w:marBottom w:val="0"/>
          <w:divBdr>
            <w:top w:val="none" w:sz="0" w:space="0" w:color="auto"/>
            <w:left w:val="none" w:sz="0" w:space="0" w:color="auto"/>
            <w:bottom w:val="none" w:sz="0" w:space="0" w:color="auto"/>
            <w:right w:val="none" w:sz="0" w:space="0" w:color="auto"/>
          </w:divBdr>
        </w:div>
        <w:div w:id="968172939">
          <w:marLeft w:val="1800"/>
          <w:marRight w:val="0"/>
          <w:marTop w:val="77"/>
          <w:marBottom w:val="0"/>
          <w:divBdr>
            <w:top w:val="none" w:sz="0" w:space="0" w:color="auto"/>
            <w:left w:val="none" w:sz="0" w:space="0" w:color="auto"/>
            <w:bottom w:val="none" w:sz="0" w:space="0" w:color="auto"/>
            <w:right w:val="none" w:sz="0" w:space="0" w:color="auto"/>
          </w:divBdr>
        </w:div>
        <w:div w:id="1461608383">
          <w:marLeft w:val="1166"/>
          <w:marRight w:val="0"/>
          <w:marTop w:val="86"/>
          <w:marBottom w:val="0"/>
          <w:divBdr>
            <w:top w:val="none" w:sz="0" w:space="0" w:color="auto"/>
            <w:left w:val="none" w:sz="0" w:space="0" w:color="auto"/>
            <w:bottom w:val="none" w:sz="0" w:space="0" w:color="auto"/>
            <w:right w:val="none" w:sz="0" w:space="0" w:color="auto"/>
          </w:divBdr>
        </w:div>
        <w:div w:id="1706639338">
          <w:marLeft w:val="1166"/>
          <w:marRight w:val="0"/>
          <w:marTop w:val="86"/>
          <w:marBottom w:val="0"/>
          <w:divBdr>
            <w:top w:val="none" w:sz="0" w:space="0" w:color="auto"/>
            <w:left w:val="none" w:sz="0" w:space="0" w:color="auto"/>
            <w:bottom w:val="none" w:sz="0" w:space="0" w:color="auto"/>
            <w:right w:val="none" w:sz="0" w:space="0" w:color="auto"/>
          </w:divBdr>
        </w:div>
        <w:div w:id="1790123687">
          <w:marLeft w:val="1166"/>
          <w:marRight w:val="0"/>
          <w:marTop w:val="86"/>
          <w:marBottom w:val="0"/>
          <w:divBdr>
            <w:top w:val="none" w:sz="0" w:space="0" w:color="auto"/>
            <w:left w:val="none" w:sz="0" w:space="0" w:color="auto"/>
            <w:bottom w:val="none" w:sz="0" w:space="0" w:color="auto"/>
            <w:right w:val="none" w:sz="0" w:space="0" w:color="auto"/>
          </w:divBdr>
        </w:div>
        <w:div w:id="1793935266">
          <w:marLeft w:val="1800"/>
          <w:marRight w:val="0"/>
          <w:marTop w:val="77"/>
          <w:marBottom w:val="0"/>
          <w:divBdr>
            <w:top w:val="none" w:sz="0" w:space="0" w:color="auto"/>
            <w:left w:val="none" w:sz="0" w:space="0" w:color="auto"/>
            <w:bottom w:val="none" w:sz="0" w:space="0" w:color="auto"/>
            <w:right w:val="none" w:sz="0" w:space="0" w:color="auto"/>
          </w:divBdr>
        </w:div>
        <w:div w:id="2092579843">
          <w:marLeft w:val="1166"/>
          <w:marRight w:val="0"/>
          <w:marTop w:val="86"/>
          <w:marBottom w:val="0"/>
          <w:divBdr>
            <w:top w:val="none" w:sz="0" w:space="0" w:color="auto"/>
            <w:left w:val="none" w:sz="0" w:space="0" w:color="auto"/>
            <w:bottom w:val="none" w:sz="0" w:space="0" w:color="auto"/>
            <w:right w:val="none" w:sz="0" w:space="0" w:color="auto"/>
          </w:divBdr>
        </w:div>
        <w:div w:id="2131046696">
          <w:marLeft w:val="547"/>
          <w:marRight w:val="0"/>
          <w:marTop w:val="96"/>
          <w:marBottom w:val="0"/>
          <w:divBdr>
            <w:top w:val="none" w:sz="0" w:space="0" w:color="auto"/>
            <w:left w:val="none" w:sz="0" w:space="0" w:color="auto"/>
            <w:bottom w:val="none" w:sz="0" w:space="0" w:color="auto"/>
            <w:right w:val="none" w:sz="0" w:space="0" w:color="auto"/>
          </w:divBdr>
        </w:div>
      </w:divsChild>
    </w:div>
    <w:div w:id="1021588466">
      <w:bodyDiv w:val="1"/>
      <w:marLeft w:val="0"/>
      <w:marRight w:val="0"/>
      <w:marTop w:val="0"/>
      <w:marBottom w:val="0"/>
      <w:divBdr>
        <w:top w:val="none" w:sz="0" w:space="0" w:color="auto"/>
        <w:left w:val="none" w:sz="0" w:space="0" w:color="auto"/>
        <w:bottom w:val="none" w:sz="0" w:space="0" w:color="auto"/>
        <w:right w:val="none" w:sz="0" w:space="0" w:color="auto"/>
      </w:divBdr>
    </w:div>
    <w:div w:id="1040588835">
      <w:bodyDiv w:val="1"/>
      <w:marLeft w:val="0"/>
      <w:marRight w:val="0"/>
      <w:marTop w:val="0"/>
      <w:marBottom w:val="0"/>
      <w:divBdr>
        <w:top w:val="none" w:sz="0" w:space="0" w:color="auto"/>
        <w:left w:val="none" w:sz="0" w:space="0" w:color="auto"/>
        <w:bottom w:val="none" w:sz="0" w:space="0" w:color="auto"/>
        <w:right w:val="none" w:sz="0" w:space="0" w:color="auto"/>
      </w:divBdr>
    </w:div>
    <w:div w:id="1054161550">
      <w:bodyDiv w:val="1"/>
      <w:marLeft w:val="0"/>
      <w:marRight w:val="0"/>
      <w:marTop w:val="0"/>
      <w:marBottom w:val="0"/>
      <w:divBdr>
        <w:top w:val="none" w:sz="0" w:space="0" w:color="auto"/>
        <w:left w:val="none" w:sz="0" w:space="0" w:color="auto"/>
        <w:bottom w:val="none" w:sz="0" w:space="0" w:color="auto"/>
        <w:right w:val="none" w:sz="0" w:space="0" w:color="auto"/>
      </w:divBdr>
    </w:div>
    <w:div w:id="1097292712">
      <w:bodyDiv w:val="1"/>
      <w:marLeft w:val="0"/>
      <w:marRight w:val="0"/>
      <w:marTop w:val="0"/>
      <w:marBottom w:val="0"/>
      <w:divBdr>
        <w:top w:val="none" w:sz="0" w:space="0" w:color="auto"/>
        <w:left w:val="none" w:sz="0" w:space="0" w:color="auto"/>
        <w:bottom w:val="none" w:sz="0" w:space="0" w:color="auto"/>
        <w:right w:val="none" w:sz="0" w:space="0" w:color="auto"/>
      </w:divBdr>
    </w:div>
    <w:div w:id="1120223911">
      <w:bodyDiv w:val="1"/>
      <w:marLeft w:val="0"/>
      <w:marRight w:val="0"/>
      <w:marTop w:val="0"/>
      <w:marBottom w:val="0"/>
      <w:divBdr>
        <w:top w:val="none" w:sz="0" w:space="0" w:color="auto"/>
        <w:left w:val="none" w:sz="0" w:space="0" w:color="auto"/>
        <w:bottom w:val="none" w:sz="0" w:space="0" w:color="auto"/>
        <w:right w:val="none" w:sz="0" w:space="0" w:color="auto"/>
      </w:divBdr>
      <w:divsChild>
        <w:div w:id="535392170">
          <w:marLeft w:val="0"/>
          <w:marRight w:val="0"/>
          <w:marTop w:val="0"/>
          <w:marBottom w:val="50"/>
          <w:divBdr>
            <w:top w:val="none" w:sz="0" w:space="0" w:color="auto"/>
            <w:left w:val="none" w:sz="0" w:space="0" w:color="auto"/>
            <w:bottom w:val="none" w:sz="0" w:space="0" w:color="auto"/>
            <w:right w:val="none" w:sz="0" w:space="0" w:color="auto"/>
          </w:divBdr>
        </w:div>
        <w:div w:id="747313095">
          <w:marLeft w:val="0"/>
          <w:marRight w:val="0"/>
          <w:marTop w:val="0"/>
          <w:marBottom w:val="50"/>
          <w:divBdr>
            <w:top w:val="none" w:sz="0" w:space="0" w:color="auto"/>
            <w:left w:val="none" w:sz="0" w:space="0" w:color="auto"/>
            <w:bottom w:val="none" w:sz="0" w:space="0" w:color="auto"/>
            <w:right w:val="none" w:sz="0" w:space="0" w:color="auto"/>
          </w:divBdr>
        </w:div>
        <w:div w:id="2030830847">
          <w:marLeft w:val="0"/>
          <w:marRight w:val="0"/>
          <w:marTop w:val="0"/>
          <w:marBottom w:val="50"/>
          <w:divBdr>
            <w:top w:val="none" w:sz="0" w:space="0" w:color="auto"/>
            <w:left w:val="none" w:sz="0" w:space="0" w:color="auto"/>
            <w:bottom w:val="none" w:sz="0" w:space="0" w:color="auto"/>
            <w:right w:val="none" w:sz="0" w:space="0" w:color="auto"/>
          </w:divBdr>
        </w:div>
      </w:divsChild>
    </w:div>
    <w:div w:id="1151944249">
      <w:bodyDiv w:val="1"/>
      <w:marLeft w:val="0"/>
      <w:marRight w:val="0"/>
      <w:marTop w:val="0"/>
      <w:marBottom w:val="0"/>
      <w:divBdr>
        <w:top w:val="none" w:sz="0" w:space="0" w:color="auto"/>
        <w:left w:val="none" w:sz="0" w:space="0" w:color="auto"/>
        <w:bottom w:val="none" w:sz="0" w:space="0" w:color="auto"/>
        <w:right w:val="none" w:sz="0" w:space="0" w:color="auto"/>
      </w:divBdr>
    </w:div>
    <w:div w:id="1177698604">
      <w:bodyDiv w:val="1"/>
      <w:marLeft w:val="0"/>
      <w:marRight w:val="0"/>
      <w:marTop w:val="0"/>
      <w:marBottom w:val="0"/>
      <w:divBdr>
        <w:top w:val="none" w:sz="0" w:space="0" w:color="auto"/>
        <w:left w:val="none" w:sz="0" w:space="0" w:color="auto"/>
        <w:bottom w:val="none" w:sz="0" w:space="0" w:color="auto"/>
        <w:right w:val="none" w:sz="0" w:space="0" w:color="auto"/>
      </w:divBdr>
    </w:div>
    <w:div w:id="1179268444">
      <w:bodyDiv w:val="1"/>
      <w:marLeft w:val="0"/>
      <w:marRight w:val="0"/>
      <w:marTop w:val="0"/>
      <w:marBottom w:val="0"/>
      <w:divBdr>
        <w:top w:val="none" w:sz="0" w:space="0" w:color="auto"/>
        <w:left w:val="none" w:sz="0" w:space="0" w:color="auto"/>
        <w:bottom w:val="none" w:sz="0" w:space="0" w:color="auto"/>
        <w:right w:val="none" w:sz="0" w:space="0" w:color="auto"/>
      </w:divBdr>
    </w:div>
    <w:div w:id="1181506005">
      <w:bodyDiv w:val="1"/>
      <w:marLeft w:val="0"/>
      <w:marRight w:val="0"/>
      <w:marTop w:val="0"/>
      <w:marBottom w:val="0"/>
      <w:divBdr>
        <w:top w:val="none" w:sz="0" w:space="0" w:color="auto"/>
        <w:left w:val="none" w:sz="0" w:space="0" w:color="auto"/>
        <w:bottom w:val="none" w:sz="0" w:space="0" w:color="auto"/>
        <w:right w:val="none" w:sz="0" w:space="0" w:color="auto"/>
      </w:divBdr>
    </w:div>
    <w:div w:id="1189880147">
      <w:bodyDiv w:val="1"/>
      <w:marLeft w:val="0"/>
      <w:marRight w:val="0"/>
      <w:marTop w:val="0"/>
      <w:marBottom w:val="0"/>
      <w:divBdr>
        <w:top w:val="none" w:sz="0" w:space="0" w:color="auto"/>
        <w:left w:val="none" w:sz="0" w:space="0" w:color="auto"/>
        <w:bottom w:val="none" w:sz="0" w:space="0" w:color="auto"/>
        <w:right w:val="none" w:sz="0" w:space="0" w:color="auto"/>
      </w:divBdr>
    </w:div>
    <w:div w:id="1211264719">
      <w:bodyDiv w:val="1"/>
      <w:marLeft w:val="0"/>
      <w:marRight w:val="0"/>
      <w:marTop w:val="0"/>
      <w:marBottom w:val="0"/>
      <w:divBdr>
        <w:top w:val="none" w:sz="0" w:space="0" w:color="auto"/>
        <w:left w:val="none" w:sz="0" w:space="0" w:color="auto"/>
        <w:bottom w:val="none" w:sz="0" w:space="0" w:color="auto"/>
        <w:right w:val="none" w:sz="0" w:space="0" w:color="auto"/>
      </w:divBdr>
    </w:div>
    <w:div w:id="1219248796">
      <w:bodyDiv w:val="1"/>
      <w:marLeft w:val="0"/>
      <w:marRight w:val="0"/>
      <w:marTop w:val="0"/>
      <w:marBottom w:val="0"/>
      <w:divBdr>
        <w:top w:val="none" w:sz="0" w:space="0" w:color="auto"/>
        <w:left w:val="none" w:sz="0" w:space="0" w:color="auto"/>
        <w:bottom w:val="none" w:sz="0" w:space="0" w:color="auto"/>
        <w:right w:val="none" w:sz="0" w:space="0" w:color="auto"/>
      </w:divBdr>
    </w:div>
    <w:div w:id="1231845758">
      <w:bodyDiv w:val="1"/>
      <w:marLeft w:val="0"/>
      <w:marRight w:val="0"/>
      <w:marTop w:val="0"/>
      <w:marBottom w:val="0"/>
      <w:divBdr>
        <w:top w:val="none" w:sz="0" w:space="0" w:color="auto"/>
        <w:left w:val="none" w:sz="0" w:space="0" w:color="auto"/>
        <w:bottom w:val="none" w:sz="0" w:space="0" w:color="auto"/>
        <w:right w:val="none" w:sz="0" w:space="0" w:color="auto"/>
      </w:divBdr>
    </w:div>
    <w:div w:id="1233927517">
      <w:bodyDiv w:val="1"/>
      <w:marLeft w:val="0"/>
      <w:marRight w:val="0"/>
      <w:marTop w:val="0"/>
      <w:marBottom w:val="0"/>
      <w:divBdr>
        <w:top w:val="none" w:sz="0" w:space="0" w:color="auto"/>
        <w:left w:val="none" w:sz="0" w:space="0" w:color="auto"/>
        <w:bottom w:val="none" w:sz="0" w:space="0" w:color="auto"/>
        <w:right w:val="none" w:sz="0" w:space="0" w:color="auto"/>
      </w:divBdr>
    </w:div>
    <w:div w:id="1257328654">
      <w:bodyDiv w:val="1"/>
      <w:marLeft w:val="0"/>
      <w:marRight w:val="0"/>
      <w:marTop w:val="0"/>
      <w:marBottom w:val="0"/>
      <w:divBdr>
        <w:top w:val="none" w:sz="0" w:space="0" w:color="auto"/>
        <w:left w:val="none" w:sz="0" w:space="0" w:color="auto"/>
        <w:bottom w:val="none" w:sz="0" w:space="0" w:color="auto"/>
        <w:right w:val="none" w:sz="0" w:space="0" w:color="auto"/>
      </w:divBdr>
    </w:div>
    <w:div w:id="1260795571">
      <w:bodyDiv w:val="1"/>
      <w:marLeft w:val="0"/>
      <w:marRight w:val="0"/>
      <w:marTop w:val="0"/>
      <w:marBottom w:val="0"/>
      <w:divBdr>
        <w:top w:val="none" w:sz="0" w:space="0" w:color="auto"/>
        <w:left w:val="none" w:sz="0" w:space="0" w:color="auto"/>
        <w:bottom w:val="none" w:sz="0" w:space="0" w:color="auto"/>
        <w:right w:val="none" w:sz="0" w:space="0" w:color="auto"/>
      </w:divBdr>
    </w:div>
    <w:div w:id="1281105007">
      <w:bodyDiv w:val="1"/>
      <w:marLeft w:val="0"/>
      <w:marRight w:val="0"/>
      <w:marTop w:val="0"/>
      <w:marBottom w:val="0"/>
      <w:divBdr>
        <w:top w:val="none" w:sz="0" w:space="0" w:color="auto"/>
        <w:left w:val="none" w:sz="0" w:space="0" w:color="auto"/>
        <w:bottom w:val="none" w:sz="0" w:space="0" w:color="auto"/>
        <w:right w:val="none" w:sz="0" w:space="0" w:color="auto"/>
      </w:divBdr>
    </w:div>
    <w:div w:id="1289968230">
      <w:bodyDiv w:val="1"/>
      <w:marLeft w:val="0"/>
      <w:marRight w:val="0"/>
      <w:marTop w:val="0"/>
      <w:marBottom w:val="0"/>
      <w:divBdr>
        <w:top w:val="none" w:sz="0" w:space="0" w:color="auto"/>
        <w:left w:val="none" w:sz="0" w:space="0" w:color="auto"/>
        <w:bottom w:val="none" w:sz="0" w:space="0" w:color="auto"/>
        <w:right w:val="none" w:sz="0" w:space="0" w:color="auto"/>
      </w:divBdr>
    </w:div>
    <w:div w:id="1314992495">
      <w:bodyDiv w:val="1"/>
      <w:marLeft w:val="0"/>
      <w:marRight w:val="0"/>
      <w:marTop w:val="0"/>
      <w:marBottom w:val="0"/>
      <w:divBdr>
        <w:top w:val="none" w:sz="0" w:space="0" w:color="auto"/>
        <w:left w:val="none" w:sz="0" w:space="0" w:color="auto"/>
        <w:bottom w:val="none" w:sz="0" w:space="0" w:color="auto"/>
        <w:right w:val="none" w:sz="0" w:space="0" w:color="auto"/>
      </w:divBdr>
    </w:div>
    <w:div w:id="1324970506">
      <w:bodyDiv w:val="1"/>
      <w:marLeft w:val="0"/>
      <w:marRight w:val="0"/>
      <w:marTop w:val="0"/>
      <w:marBottom w:val="0"/>
      <w:divBdr>
        <w:top w:val="none" w:sz="0" w:space="0" w:color="auto"/>
        <w:left w:val="none" w:sz="0" w:space="0" w:color="auto"/>
        <w:bottom w:val="none" w:sz="0" w:space="0" w:color="auto"/>
        <w:right w:val="none" w:sz="0" w:space="0" w:color="auto"/>
      </w:divBdr>
    </w:div>
    <w:div w:id="1328896143">
      <w:bodyDiv w:val="1"/>
      <w:marLeft w:val="0"/>
      <w:marRight w:val="0"/>
      <w:marTop w:val="0"/>
      <w:marBottom w:val="0"/>
      <w:divBdr>
        <w:top w:val="none" w:sz="0" w:space="0" w:color="auto"/>
        <w:left w:val="none" w:sz="0" w:space="0" w:color="auto"/>
        <w:bottom w:val="none" w:sz="0" w:space="0" w:color="auto"/>
        <w:right w:val="none" w:sz="0" w:space="0" w:color="auto"/>
      </w:divBdr>
    </w:div>
    <w:div w:id="1332369112">
      <w:bodyDiv w:val="1"/>
      <w:marLeft w:val="0"/>
      <w:marRight w:val="0"/>
      <w:marTop w:val="0"/>
      <w:marBottom w:val="0"/>
      <w:divBdr>
        <w:top w:val="none" w:sz="0" w:space="0" w:color="auto"/>
        <w:left w:val="none" w:sz="0" w:space="0" w:color="auto"/>
        <w:bottom w:val="none" w:sz="0" w:space="0" w:color="auto"/>
        <w:right w:val="none" w:sz="0" w:space="0" w:color="auto"/>
      </w:divBdr>
    </w:div>
    <w:div w:id="1333222520">
      <w:bodyDiv w:val="1"/>
      <w:marLeft w:val="0"/>
      <w:marRight w:val="0"/>
      <w:marTop w:val="0"/>
      <w:marBottom w:val="0"/>
      <w:divBdr>
        <w:top w:val="none" w:sz="0" w:space="0" w:color="auto"/>
        <w:left w:val="none" w:sz="0" w:space="0" w:color="auto"/>
        <w:bottom w:val="none" w:sz="0" w:space="0" w:color="auto"/>
        <w:right w:val="none" w:sz="0" w:space="0" w:color="auto"/>
      </w:divBdr>
    </w:div>
    <w:div w:id="1338922626">
      <w:bodyDiv w:val="1"/>
      <w:marLeft w:val="0"/>
      <w:marRight w:val="0"/>
      <w:marTop w:val="0"/>
      <w:marBottom w:val="0"/>
      <w:divBdr>
        <w:top w:val="none" w:sz="0" w:space="0" w:color="auto"/>
        <w:left w:val="none" w:sz="0" w:space="0" w:color="auto"/>
        <w:bottom w:val="none" w:sz="0" w:space="0" w:color="auto"/>
        <w:right w:val="none" w:sz="0" w:space="0" w:color="auto"/>
      </w:divBdr>
    </w:div>
    <w:div w:id="1345011299">
      <w:bodyDiv w:val="1"/>
      <w:marLeft w:val="0"/>
      <w:marRight w:val="0"/>
      <w:marTop w:val="0"/>
      <w:marBottom w:val="0"/>
      <w:divBdr>
        <w:top w:val="none" w:sz="0" w:space="0" w:color="auto"/>
        <w:left w:val="none" w:sz="0" w:space="0" w:color="auto"/>
        <w:bottom w:val="none" w:sz="0" w:space="0" w:color="auto"/>
        <w:right w:val="none" w:sz="0" w:space="0" w:color="auto"/>
      </w:divBdr>
    </w:div>
    <w:div w:id="1350713926">
      <w:bodyDiv w:val="1"/>
      <w:marLeft w:val="0"/>
      <w:marRight w:val="0"/>
      <w:marTop w:val="0"/>
      <w:marBottom w:val="0"/>
      <w:divBdr>
        <w:top w:val="none" w:sz="0" w:space="0" w:color="auto"/>
        <w:left w:val="none" w:sz="0" w:space="0" w:color="auto"/>
        <w:bottom w:val="none" w:sz="0" w:space="0" w:color="auto"/>
        <w:right w:val="none" w:sz="0" w:space="0" w:color="auto"/>
      </w:divBdr>
    </w:div>
    <w:div w:id="1355571754">
      <w:bodyDiv w:val="1"/>
      <w:marLeft w:val="0"/>
      <w:marRight w:val="0"/>
      <w:marTop w:val="0"/>
      <w:marBottom w:val="0"/>
      <w:divBdr>
        <w:top w:val="none" w:sz="0" w:space="0" w:color="auto"/>
        <w:left w:val="none" w:sz="0" w:space="0" w:color="auto"/>
        <w:bottom w:val="none" w:sz="0" w:space="0" w:color="auto"/>
        <w:right w:val="none" w:sz="0" w:space="0" w:color="auto"/>
      </w:divBdr>
    </w:div>
    <w:div w:id="1387335818">
      <w:bodyDiv w:val="1"/>
      <w:marLeft w:val="0"/>
      <w:marRight w:val="0"/>
      <w:marTop w:val="0"/>
      <w:marBottom w:val="0"/>
      <w:divBdr>
        <w:top w:val="none" w:sz="0" w:space="0" w:color="auto"/>
        <w:left w:val="none" w:sz="0" w:space="0" w:color="auto"/>
        <w:bottom w:val="none" w:sz="0" w:space="0" w:color="auto"/>
        <w:right w:val="none" w:sz="0" w:space="0" w:color="auto"/>
      </w:divBdr>
    </w:div>
    <w:div w:id="1388257848">
      <w:bodyDiv w:val="1"/>
      <w:marLeft w:val="0"/>
      <w:marRight w:val="0"/>
      <w:marTop w:val="0"/>
      <w:marBottom w:val="0"/>
      <w:divBdr>
        <w:top w:val="none" w:sz="0" w:space="0" w:color="auto"/>
        <w:left w:val="none" w:sz="0" w:space="0" w:color="auto"/>
        <w:bottom w:val="none" w:sz="0" w:space="0" w:color="auto"/>
        <w:right w:val="none" w:sz="0" w:space="0" w:color="auto"/>
      </w:divBdr>
    </w:div>
    <w:div w:id="1388262342">
      <w:bodyDiv w:val="1"/>
      <w:marLeft w:val="0"/>
      <w:marRight w:val="0"/>
      <w:marTop w:val="0"/>
      <w:marBottom w:val="0"/>
      <w:divBdr>
        <w:top w:val="none" w:sz="0" w:space="0" w:color="auto"/>
        <w:left w:val="none" w:sz="0" w:space="0" w:color="auto"/>
        <w:bottom w:val="none" w:sz="0" w:space="0" w:color="auto"/>
        <w:right w:val="none" w:sz="0" w:space="0" w:color="auto"/>
      </w:divBdr>
    </w:div>
    <w:div w:id="1397239547">
      <w:bodyDiv w:val="1"/>
      <w:marLeft w:val="0"/>
      <w:marRight w:val="0"/>
      <w:marTop w:val="0"/>
      <w:marBottom w:val="0"/>
      <w:divBdr>
        <w:top w:val="none" w:sz="0" w:space="0" w:color="auto"/>
        <w:left w:val="none" w:sz="0" w:space="0" w:color="auto"/>
        <w:bottom w:val="none" w:sz="0" w:space="0" w:color="auto"/>
        <w:right w:val="none" w:sz="0" w:space="0" w:color="auto"/>
      </w:divBdr>
    </w:div>
    <w:div w:id="1408457156">
      <w:bodyDiv w:val="1"/>
      <w:marLeft w:val="0"/>
      <w:marRight w:val="0"/>
      <w:marTop w:val="0"/>
      <w:marBottom w:val="0"/>
      <w:divBdr>
        <w:top w:val="none" w:sz="0" w:space="0" w:color="auto"/>
        <w:left w:val="none" w:sz="0" w:space="0" w:color="auto"/>
        <w:bottom w:val="none" w:sz="0" w:space="0" w:color="auto"/>
        <w:right w:val="none" w:sz="0" w:space="0" w:color="auto"/>
      </w:divBdr>
    </w:div>
    <w:div w:id="1421488603">
      <w:bodyDiv w:val="1"/>
      <w:marLeft w:val="0"/>
      <w:marRight w:val="0"/>
      <w:marTop w:val="0"/>
      <w:marBottom w:val="0"/>
      <w:divBdr>
        <w:top w:val="none" w:sz="0" w:space="0" w:color="auto"/>
        <w:left w:val="none" w:sz="0" w:space="0" w:color="auto"/>
        <w:bottom w:val="none" w:sz="0" w:space="0" w:color="auto"/>
        <w:right w:val="none" w:sz="0" w:space="0" w:color="auto"/>
      </w:divBdr>
    </w:div>
    <w:div w:id="1444226934">
      <w:bodyDiv w:val="1"/>
      <w:marLeft w:val="0"/>
      <w:marRight w:val="0"/>
      <w:marTop w:val="0"/>
      <w:marBottom w:val="0"/>
      <w:divBdr>
        <w:top w:val="none" w:sz="0" w:space="0" w:color="auto"/>
        <w:left w:val="none" w:sz="0" w:space="0" w:color="auto"/>
        <w:bottom w:val="none" w:sz="0" w:space="0" w:color="auto"/>
        <w:right w:val="none" w:sz="0" w:space="0" w:color="auto"/>
      </w:divBdr>
    </w:div>
    <w:div w:id="1468427074">
      <w:bodyDiv w:val="1"/>
      <w:marLeft w:val="0"/>
      <w:marRight w:val="0"/>
      <w:marTop w:val="0"/>
      <w:marBottom w:val="0"/>
      <w:divBdr>
        <w:top w:val="none" w:sz="0" w:space="0" w:color="auto"/>
        <w:left w:val="none" w:sz="0" w:space="0" w:color="auto"/>
        <w:bottom w:val="none" w:sz="0" w:space="0" w:color="auto"/>
        <w:right w:val="none" w:sz="0" w:space="0" w:color="auto"/>
      </w:divBdr>
      <w:divsChild>
        <w:div w:id="745691354">
          <w:marLeft w:val="0"/>
          <w:marRight w:val="0"/>
          <w:marTop w:val="0"/>
          <w:marBottom w:val="50"/>
          <w:divBdr>
            <w:top w:val="none" w:sz="0" w:space="0" w:color="auto"/>
            <w:left w:val="none" w:sz="0" w:space="0" w:color="auto"/>
            <w:bottom w:val="none" w:sz="0" w:space="0" w:color="auto"/>
            <w:right w:val="none" w:sz="0" w:space="0" w:color="auto"/>
          </w:divBdr>
        </w:div>
        <w:div w:id="1283655696">
          <w:marLeft w:val="0"/>
          <w:marRight w:val="0"/>
          <w:marTop w:val="0"/>
          <w:marBottom w:val="50"/>
          <w:divBdr>
            <w:top w:val="none" w:sz="0" w:space="0" w:color="auto"/>
            <w:left w:val="none" w:sz="0" w:space="0" w:color="auto"/>
            <w:bottom w:val="none" w:sz="0" w:space="0" w:color="auto"/>
            <w:right w:val="none" w:sz="0" w:space="0" w:color="auto"/>
          </w:divBdr>
        </w:div>
        <w:div w:id="1450009289">
          <w:marLeft w:val="0"/>
          <w:marRight w:val="0"/>
          <w:marTop w:val="0"/>
          <w:marBottom w:val="50"/>
          <w:divBdr>
            <w:top w:val="none" w:sz="0" w:space="0" w:color="auto"/>
            <w:left w:val="none" w:sz="0" w:space="0" w:color="auto"/>
            <w:bottom w:val="none" w:sz="0" w:space="0" w:color="auto"/>
            <w:right w:val="none" w:sz="0" w:space="0" w:color="auto"/>
          </w:divBdr>
        </w:div>
      </w:divsChild>
    </w:div>
    <w:div w:id="1493526647">
      <w:bodyDiv w:val="1"/>
      <w:marLeft w:val="0"/>
      <w:marRight w:val="0"/>
      <w:marTop w:val="0"/>
      <w:marBottom w:val="0"/>
      <w:divBdr>
        <w:top w:val="none" w:sz="0" w:space="0" w:color="auto"/>
        <w:left w:val="none" w:sz="0" w:space="0" w:color="auto"/>
        <w:bottom w:val="none" w:sz="0" w:space="0" w:color="auto"/>
        <w:right w:val="none" w:sz="0" w:space="0" w:color="auto"/>
      </w:divBdr>
    </w:div>
    <w:div w:id="1517618652">
      <w:bodyDiv w:val="1"/>
      <w:marLeft w:val="0"/>
      <w:marRight w:val="0"/>
      <w:marTop w:val="0"/>
      <w:marBottom w:val="0"/>
      <w:divBdr>
        <w:top w:val="none" w:sz="0" w:space="0" w:color="auto"/>
        <w:left w:val="none" w:sz="0" w:space="0" w:color="auto"/>
        <w:bottom w:val="none" w:sz="0" w:space="0" w:color="auto"/>
        <w:right w:val="none" w:sz="0" w:space="0" w:color="auto"/>
      </w:divBdr>
    </w:div>
    <w:div w:id="1530295314">
      <w:bodyDiv w:val="1"/>
      <w:marLeft w:val="0"/>
      <w:marRight w:val="0"/>
      <w:marTop w:val="0"/>
      <w:marBottom w:val="0"/>
      <w:divBdr>
        <w:top w:val="none" w:sz="0" w:space="0" w:color="auto"/>
        <w:left w:val="none" w:sz="0" w:space="0" w:color="auto"/>
        <w:bottom w:val="none" w:sz="0" w:space="0" w:color="auto"/>
        <w:right w:val="none" w:sz="0" w:space="0" w:color="auto"/>
      </w:divBdr>
    </w:div>
    <w:div w:id="1534422574">
      <w:bodyDiv w:val="1"/>
      <w:marLeft w:val="0"/>
      <w:marRight w:val="0"/>
      <w:marTop w:val="0"/>
      <w:marBottom w:val="0"/>
      <w:divBdr>
        <w:top w:val="none" w:sz="0" w:space="0" w:color="auto"/>
        <w:left w:val="none" w:sz="0" w:space="0" w:color="auto"/>
        <w:bottom w:val="none" w:sz="0" w:space="0" w:color="auto"/>
        <w:right w:val="none" w:sz="0" w:space="0" w:color="auto"/>
      </w:divBdr>
    </w:div>
    <w:div w:id="1538928475">
      <w:bodyDiv w:val="1"/>
      <w:marLeft w:val="0"/>
      <w:marRight w:val="0"/>
      <w:marTop w:val="0"/>
      <w:marBottom w:val="0"/>
      <w:divBdr>
        <w:top w:val="none" w:sz="0" w:space="0" w:color="auto"/>
        <w:left w:val="none" w:sz="0" w:space="0" w:color="auto"/>
        <w:bottom w:val="none" w:sz="0" w:space="0" w:color="auto"/>
        <w:right w:val="none" w:sz="0" w:space="0" w:color="auto"/>
      </w:divBdr>
    </w:div>
    <w:div w:id="1551647176">
      <w:bodyDiv w:val="1"/>
      <w:marLeft w:val="0"/>
      <w:marRight w:val="0"/>
      <w:marTop w:val="0"/>
      <w:marBottom w:val="0"/>
      <w:divBdr>
        <w:top w:val="none" w:sz="0" w:space="0" w:color="auto"/>
        <w:left w:val="none" w:sz="0" w:space="0" w:color="auto"/>
        <w:bottom w:val="none" w:sz="0" w:space="0" w:color="auto"/>
        <w:right w:val="none" w:sz="0" w:space="0" w:color="auto"/>
      </w:divBdr>
    </w:div>
    <w:div w:id="1556234976">
      <w:bodyDiv w:val="1"/>
      <w:marLeft w:val="0"/>
      <w:marRight w:val="0"/>
      <w:marTop w:val="0"/>
      <w:marBottom w:val="0"/>
      <w:divBdr>
        <w:top w:val="none" w:sz="0" w:space="0" w:color="auto"/>
        <w:left w:val="none" w:sz="0" w:space="0" w:color="auto"/>
        <w:bottom w:val="none" w:sz="0" w:space="0" w:color="auto"/>
        <w:right w:val="none" w:sz="0" w:space="0" w:color="auto"/>
      </w:divBdr>
    </w:div>
    <w:div w:id="1557819785">
      <w:bodyDiv w:val="1"/>
      <w:marLeft w:val="0"/>
      <w:marRight w:val="0"/>
      <w:marTop w:val="0"/>
      <w:marBottom w:val="0"/>
      <w:divBdr>
        <w:top w:val="none" w:sz="0" w:space="0" w:color="auto"/>
        <w:left w:val="none" w:sz="0" w:space="0" w:color="auto"/>
        <w:bottom w:val="none" w:sz="0" w:space="0" w:color="auto"/>
        <w:right w:val="none" w:sz="0" w:space="0" w:color="auto"/>
      </w:divBdr>
    </w:div>
    <w:div w:id="1570269364">
      <w:bodyDiv w:val="1"/>
      <w:marLeft w:val="0"/>
      <w:marRight w:val="0"/>
      <w:marTop w:val="0"/>
      <w:marBottom w:val="0"/>
      <w:divBdr>
        <w:top w:val="none" w:sz="0" w:space="0" w:color="auto"/>
        <w:left w:val="none" w:sz="0" w:space="0" w:color="auto"/>
        <w:bottom w:val="none" w:sz="0" w:space="0" w:color="auto"/>
        <w:right w:val="none" w:sz="0" w:space="0" w:color="auto"/>
      </w:divBdr>
    </w:div>
    <w:div w:id="1575511088">
      <w:bodyDiv w:val="1"/>
      <w:marLeft w:val="0"/>
      <w:marRight w:val="0"/>
      <w:marTop w:val="0"/>
      <w:marBottom w:val="0"/>
      <w:divBdr>
        <w:top w:val="none" w:sz="0" w:space="0" w:color="auto"/>
        <w:left w:val="none" w:sz="0" w:space="0" w:color="auto"/>
        <w:bottom w:val="none" w:sz="0" w:space="0" w:color="auto"/>
        <w:right w:val="none" w:sz="0" w:space="0" w:color="auto"/>
      </w:divBdr>
    </w:div>
    <w:div w:id="1578587570">
      <w:bodyDiv w:val="1"/>
      <w:marLeft w:val="0"/>
      <w:marRight w:val="0"/>
      <w:marTop w:val="0"/>
      <w:marBottom w:val="0"/>
      <w:divBdr>
        <w:top w:val="none" w:sz="0" w:space="0" w:color="auto"/>
        <w:left w:val="none" w:sz="0" w:space="0" w:color="auto"/>
        <w:bottom w:val="none" w:sz="0" w:space="0" w:color="auto"/>
        <w:right w:val="none" w:sz="0" w:space="0" w:color="auto"/>
      </w:divBdr>
    </w:div>
    <w:div w:id="1585533319">
      <w:bodyDiv w:val="1"/>
      <w:marLeft w:val="0"/>
      <w:marRight w:val="0"/>
      <w:marTop w:val="0"/>
      <w:marBottom w:val="0"/>
      <w:divBdr>
        <w:top w:val="none" w:sz="0" w:space="0" w:color="auto"/>
        <w:left w:val="none" w:sz="0" w:space="0" w:color="auto"/>
        <w:bottom w:val="none" w:sz="0" w:space="0" w:color="auto"/>
        <w:right w:val="none" w:sz="0" w:space="0" w:color="auto"/>
      </w:divBdr>
    </w:div>
    <w:div w:id="1615751595">
      <w:bodyDiv w:val="1"/>
      <w:marLeft w:val="0"/>
      <w:marRight w:val="0"/>
      <w:marTop w:val="0"/>
      <w:marBottom w:val="0"/>
      <w:divBdr>
        <w:top w:val="none" w:sz="0" w:space="0" w:color="auto"/>
        <w:left w:val="none" w:sz="0" w:space="0" w:color="auto"/>
        <w:bottom w:val="none" w:sz="0" w:space="0" w:color="auto"/>
        <w:right w:val="none" w:sz="0" w:space="0" w:color="auto"/>
      </w:divBdr>
    </w:div>
    <w:div w:id="1618097452">
      <w:bodyDiv w:val="1"/>
      <w:marLeft w:val="0"/>
      <w:marRight w:val="0"/>
      <w:marTop w:val="0"/>
      <w:marBottom w:val="0"/>
      <w:divBdr>
        <w:top w:val="none" w:sz="0" w:space="0" w:color="auto"/>
        <w:left w:val="none" w:sz="0" w:space="0" w:color="auto"/>
        <w:bottom w:val="none" w:sz="0" w:space="0" w:color="auto"/>
        <w:right w:val="none" w:sz="0" w:space="0" w:color="auto"/>
      </w:divBdr>
    </w:div>
    <w:div w:id="1632438507">
      <w:bodyDiv w:val="1"/>
      <w:marLeft w:val="0"/>
      <w:marRight w:val="0"/>
      <w:marTop w:val="0"/>
      <w:marBottom w:val="0"/>
      <w:divBdr>
        <w:top w:val="none" w:sz="0" w:space="0" w:color="auto"/>
        <w:left w:val="none" w:sz="0" w:space="0" w:color="auto"/>
        <w:bottom w:val="none" w:sz="0" w:space="0" w:color="auto"/>
        <w:right w:val="none" w:sz="0" w:space="0" w:color="auto"/>
      </w:divBdr>
    </w:div>
    <w:div w:id="1636521296">
      <w:bodyDiv w:val="1"/>
      <w:marLeft w:val="0"/>
      <w:marRight w:val="0"/>
      <w:marTop w:val="0"/>
      <w:marBottom w:val="0"/>
      <w:divBdr>
        <w:top w:val="none" w:sz="0" w:space="0" w:color="auto"/>
        <w:left w:val="none" w:sz="0" w:space="0" w:color="auto"/>
        <w:bottom w:val="none" w:sz="0" w:space="0" w:color="auto"/>
        <w:right w:val="none" w:sz="0" w:space="0" w:color="auto"/>
      </w:divBdr>
    </w:div>
    <w:div w:id="1641960025">
      <w:bodyDiv w:val="1"/>
      <w:marLeft w:val="0"/>
      <w:marRight w:val="0"/>
      <w:marTop w:val="0"/>
      <w:marBottom w:val="0"/>
      <w:divBdr>
        <w:top w:val="none" w:sz="0" w:space="0" w:color="auto"/>
        <w:left w:val="none" w:sz="0" w:space="0" w:color="auto"/>
        <w:bottom w:val="none" w:sz="0" w:space="0" w:color="auto"/>
        <w:right w:val="none" w:sz="0" w:space="0" w:color="auto"/>
      </w:divBdr>
    </w:div>
    <w:div w:id="1681926150">
      <w:bodyDiv w:val="1"/>
      <w:marLeft w:val="0"/>
      <w:marRight w:val="0"/>
      <w:marTop w:val="0"/>
      <w:marBottom w:val="0"/>
      <w:divBdr>
        <w:top w:val="none" w:sz="0" w:space="0" w:color="auto"/>
        <w:left w:val="none" w:sz="0" w:space="0" w:color="auto"/>
        <w:bottom w:val="none" w:sz="0" w:space="0" w:color="auto"/>
        <w:right w:val="none" w:sz="0" w:space="0" w:color="auto"/>
      </w:divBdr>
    </w:div>
    <w:div w:id="1717729145">
      <w:bodyDiv w:val="1"/>
      <w:marLeft w:val="0"/>
      <w:marRight w:val="0"/>
      <w:marTop w:val="0"/>
      <w:marBottom w:val="0"/>
      <w:divBdr>
        <w:top w:val="none" w:sz="0" w:space="0" w:color="auto"/>
        <w:left w:val="none" w:sz="0" w:space="0" w:color="auto"/>
        <w:bottom w:val="none" w:sz="0" w:space="0" w:color="auto"/>
        <w:right w:val="none" w:sz="0" w:space="0" w:color="auto"/>
      </w:divBdr>
    </w:div>
    <w:div w:id="1732120013">
      <w:bodyDiv w:val="1"/>
      <w:marLeft w:val="0"/>
      <w:marRight w:val="0"/>
      <w:marTop w:val="0"/>
      <w:marBottom w:val="0"/>
      <w:divBdr>
        <w:top w:val="none" w:sz="0" w:space="0" w:color="auto"/>
        <w:left w:val="none" w:sz="0" w:space="0" w:color="auto"/>
        <w:bottom w:val="none" w:sz="0" w:space="0" w:color="auto"/>
        <w:right w:val="none" w:sz="0" w:space="0" w:color="auto"/>
      </w:divBdr>
    </w:div>
    <w:div w:id="1749841748">
      <w:bodyDiv w:val="1"/>
      <w:marLeft w:val="0"/>
      <w:marRight w:val="0"/>
      <w:marTop w:val="0"/>
      <w:marBottom w:val="0"/>
      <w:divBdr>
        <w:top w:val="none" w:sz="0" w:space="0" w:color="auto"/>
        <w:left w:val="none" w:sz="0" w:space="0" w:color="auto"/>
        <w:bottom w:val="none" w:sz="0" w:space="0" w:color="auto"/>
        <w:right w:val="none" w:sz="0" w:space="0" w:color="auto"/>
      </w:divBdr>
    </w:div>
    <w:div w:id="1753041317">
      <w:bodyDiv w:val="1"/>
      <w:marLeft w:val="0"/>
      <w:marRight w:val="0"/>
      <w:marTop w:val="0"/>
      <w:marBottom w:val="0"/>
      <w:divBdr>
        <w:top w:val="none" w:sz="0" w:space="0" w:color="auto"/>
        <w:left w:val="none" w:sz="0" w:space="0" w:color="auto"/>
        <w:bottom w:val="none" w:sz="0" w:space="0" w:color="auto"/>
        <w:right w:val="none" w:sz="0" w:space="0" w:color="auto"/>
      </w:divBdr>
    </w:div>
    <w:div w:id="1753578547">
      <w:bodyDiv w:val="1"/>
      <w:marLeft w:val="0"/>
      <w:marRight w:val="0"/>
      <w:marTop w:val="0"/>
      <w:marBottom w:val="0"/>
      <w:divBdr>
        <w:top w:val="none" w:sz="0" w:space="0" w:color="auto"/>
        <w:left w:val="none" w:sz="0" w:space="0" w:color="auto"/>
        <w:bottom w:val="none" w:sz="0" w:space="0" w:color="auto"/>
        <w:right w:val="none" w:sz="0" w:space="0" w:color="auto"/>
      </w:divBdr>
    </w:div>
    <w:div w:id="1807815913">
      <w:bodyDiv w:val="1"/>
      <w:marLeft w:val="0"/>
      <w:marRight w:val="0"/>
      <w:marTop w:val="0"/>
      <w:marBottom w:val="0"/>
      <w:divBdr>
        <w:top w:val="none" w:sz="0" w:space="0" w:color="auto"/>
        <w:left w:val="none" w:sz="0" w:space="0" w:color="auto"/>
        <w:bottom w:val="none" w:sz="0" w:space="0" w:color="auto"/>
        <w:right w:val="none" w:sz="0" w:space="0" w:color="auto"/>
      </w:divBdr>
    </w:div>
    <w:div w:id="1809973634">
      <w:bodyDiv w:val="1"/>
      <w:marLeft w:val="0"/>
      <w:marRight w:val="0"/>
      <w:marTop w:val="0"/>
      <w:marBottom w:val="0"/>
      <w:divBdr>
        <w:top w:val="none" w:sz="0" w:space="0" w:color="auto"/>
        <w:left w:val="none" w:sz="0" w:space="0" w:color="auto"/>
        <w:bottom w:val="none" w:sz="0" w:space="0" w:color="auto"/>
        <w:right w:val="none" w:sz="0" w:space="0" w:color="auto"/>
      </w:divBdr>
    </w:div>
    <w:div w:id="1858542868">
      <w:bodyDiv w:val="1"/>
      <w:marLeft w:val="0"/>
      <w:marRight w:val="0"/>
      <w:marTop w:val="0"/>
      <w:marBottom w:val="0"/>
      <w:divBdr>
        <w:top w:val="none" w:sz="0" w:space="0" w:color="auto"/>
        <w:left w:val="none" w:sz="0" w:space="0" w:color="auto"/>
        <w:bottom w:val="none" w:sz="0" w:space="0" w:color="auto"/>
        <w:right w:val="none" w:sz="0" w:space="0" w:color="auto"/>
      </w:divBdr>
    </w:div>
    <w:div w:id="1859929485">
      <w:bodyDiv w:val="1"/>
      <w:marLeft w:val="0"/>
      <w:marRight w:val="0"/>
      <w:marTop w:val="0"/>
      <w:marBottom w:val="0"/>
      <w:divBdr>
        <w:top w:val="none" w:sz="0" w:space="0" w:color="auto"/>
        <w:left w:val="none" w:sz="0" w:space="0" w:color="auto"/>
        <w:bottom w:val="none" w:sz="0" w:space="0" w:color="auto"/>
        <w:right w:val="none" w:sz="0" w:space="0" w:color="auto"/>
      </w:divBdr>
    </w:div>
    <w:div w:id="1902255301">
      <w:bodyDiv w:val="1"/>
      <w:marLeft w:val="0"/>
      <w:marRight w:val="0"/>
      <w:marTop w:val="0"/>
      <w:marBottom w:val="0"/>
      <w:divBdr>
        <w:top w:val="none" w:sz="0" w:space="0" w:color="auto"/>
        <w:left w:val="none" w:sz="0" w:space="0" w:color="auto"/>
        <w:bottom w:val="none" w:sz="0" w:space="0" w:color="auto"/>
        <w:right w:val="none" w:sz="0" w:space="0" w:color="auto"/>
      </w:divBdr>
    </w:div>
    <w:div w:id="1956908969">
      <w:bodyDiv w:val="1"/>
      <w:marLeft w:val="0"/>
      <w:marRight w:val="0"/>
      <w:marTop w:val="0"/>
      <w:marBottom w:val="0"/>
      <w:divBdr>
        <w:top w:val="none" w:sz="0" w:space="0" w:color="auto"/>
        <w:left w:val="none" w:sz="0" w:space="0" w:color="auto"/>
        <w:bottom w:val="none" w:sz="0" w:space="0" w:color="auto"/>
        <w:right w:val="none" w:sz="0" w:space="0" w:color="auto"/>
      </w:divBdr>
    </w:div>
    <w:div w:id="1958877489">
      <w:bodyDiv w:val="1"/>
      <w:marLeft w:val="0"/>
      <w:marRight w:val="0"/>
      <w:marTop w:val="0"/>
      <w:marBottom w:val="0"/>
      <w:divBdr>
        <w:top w:val="none" w:sz="0" w:space="0" w:color="auto"/>
        <w:left w:val="none" w:sz="0" w:space="0" w:color="auto"/>
        <w:bottom w:val="none" w:sz="0" w:space="0" w:color="auto"/>
        <w:right w:val="none" w:sz="0" w:space="0" w:color="auto"/>
      </w:divBdr>
    </w:div>
    <w:div w:id="2049605191">
      <w:bodyDiv w:val="1"/>
      <w:marLeft w:val="0"/>
      <w:marRight w:val="0"/>
      <w:marTop w:val="0"/>
      <w:marBottom w:val="0"/>
      <w:divBdr>
        <w:top w:val="none" w:sz="0" w:space="0" w:color="auto"/>
        <w:left w:val="none" w:sz="0" w:space="0" w:color="auto"/>
        <w:bottom w:val="none" w:sz="0" w:space="0" w:color="auto"/>
        <w:right w:val="none" w:sz="0" w:space="0" w:color="auto"/>
      </w:divBdr>
    </w:div>
    <w:div w:id="2058241424">
      <w:bodyDiv w:val="1"/>
      <w:marLeft w:val="0"/>
      <w:marRight w:val="0"/>
      <w:marTop w:val="0"/>
      <w:marBottom w:val="0"/>
      <w:divBdr>
        <w:top w:val="none" w:sz="0" w:space="0" w:color="auto"/>
        <w:left w:val="none" w:sz="0" w:space="0" w:color="auto"/>
        <w:bottom w:val="none" w:sz="0" w:space="0" w:color="auto"/>
        <w:right w:val="none" w:sz="0" w:space="0" w:color="auto"/>
      </w:divBdr>
    </w:div>
    <w:div w:id="2068843919">
      <w:bodyDiv w:val="1"/>
      <w:marLeft w:val="0"/>
      <w:marRight w:val="0"/>
      <w:marTop w:val="0"/>
      <w:marBottom w:val="0"/>
      <w:divBdr>
        <w:top w:val="none" w:sz="0" w:space="0" w:color="auto"/>
        <w:left w:val="none" w:sz="0" w:space="0" w:color="auto"/>
        <w:bottom w:val="none" w:sz="0" w:space="0" w:color="auto"/>
        <w:right w:val="none" w:sz="0" w:space="0" w:color="auto"/>
      </w:divBdr>
    </w:div>
    <w:div w:id="2068918379">
      <w:bodyDiv w:val="1"/>
      <w:marLeft w:val="0"/>
      <w:marRight w:val="0"/>
      <w:marTop w:val="0"/>
      <w:marBottom w:val="0"/>
      <w:divBdr>
        <w:top w:val="none" w:sz="0" w:space="0" w:color="auto"/>
        <w:left w:val="none" w:sz="0" w:space="0" w:color="auto"/>
        <w:bottom w:val="none" w:sz="0" w:space="0" w:color="auto"/>
        <w:right w:val="none" w:sz="0" w:space="0" w:color="auto"/>
      </w:divBdr>
    </w:div>
    <w:div w:id="2071999058">
      <w:bodyDiv w:val="1"/>
      <w:marLeft w:val="0"/>
      <w:marRight w:val="0"/>
      <w:marTop w:val="0"/>
      <w:marBottom w:val="0"/>
      <w:divBdr>
        <w:top w:val="none" w:sz="0" w:space="0" w:color="auto"/>
        <w:left w:val="none" w:sz="0" w:space="0" w:color="auto"/>
        <w:bottom w:val="none" w:sz="0" w:space="0" w:color="auto"/>
        <w:right w:val="none" w:sz="0" w:space="0" w:color="auto"/>
      </w:divBdr>
    </w:div>
    <w:div w:id="2121409310">
      <w:bodyDiv w:val="1"/>
      <w:marLeft w:val="0"/>
      <w:marRight w:val="0"/>
      <w:marTop w:val="0"/>
      <w:marBottom w:val="0"/>
      <w:divBdr>
        <w:top w:val="none" w:sz="0" w:space="0" w:color="auto"/>
        <w:left w:val="none" w:sz="0" w:space="0" w:color="auto"/>
        <w:bottom w:val="none" w:sz="0" w:space="0" w:color="auto"/>
        <w:right w:val="none" w:sz="0" w:space="0" w:color="auto"/>
      </w:divBdr>
    </w:div>
    <w:div w:id="2139832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0.png"/><Relationship Id="rId63" Type="http://schemas.openxmlformats.org/officeDocument/2006/relationships/image" Target="media/image47.emf"/><Relationship Id="rId68" Type="http://schemas.openxmlformats.org/officeDocument/2006/relationships/image" Target="media/image51.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hyperlink" Target="http://www.ariscommunity.com/"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3.png"/><Relationship Id="rId66" Type="http://schemas.openxmlformats.org/officeDocument/2006/relationships/image" Target="media/image50.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46.png"/><Relationship Id="rId82" Type="http://schemas.microsoft.com/office/2007/relationships/stylesWithEffects" Target="stylesWithEffects.xml"/><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oleObject" Target="embeddings/oleObject1.bin"/><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oter" Target="footer4.xml"/><Relationship Id="rId59" Type="http://schemas.openxmlformats.org/officeDocument/2006/relationships/image" Target="media/image44.png"/><Relationship Id="rId67" Type="http://schemas.openxmlformats.org/officeDocument/2006/relationships/header" Target="header4.xm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header" Target="header2.xml"/><Relationship Id="rId62" Type="http://schemas.openxmlformats.org/officeDocument/2006/relationships/header" Target="header3.xml"/><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2.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A2721B-915B-4252-AC61-33AD71E74A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1</Pages>
  <Words>47084</Words>
  <Characters>254258</Characters>
  <Application>Microsoft Office Word</Application>
  <DocSecurity>0</DocSecurity>
  <Lines>2118</Lines>
  <Paragraphs>601</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300741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leandro</dc:creator>
  <cp:lastModifiedBy>marcio</cp:lastModifiedBy>
  <cp:revision>18</cp:revision>
  <cp:lastPrinted>2014-10-28T16:29:00Z</cp:lastPrinted>
  <dcterms:created xsi:type="dcterms:W3CDTF">2014-10-28T01:05:00Z</dcterms:created>
  <dcterms:modified xsi:type="dcterms:W3CDTF">2014-10-28T16:31:00Z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marcio.osshiro@ifms.edu.br@www.mendeley.com</vt:lpwstr>
  </property>
</Properties>
</file>